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4A549" w14:textId="657CA92A" w:rsidR="008914B4" w:rsidRDefault="008914B4" w:rsidP="0049641C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</w:pPr>
      <w:r>
        <w:rPr>
          <w:rFonts w:ascii="MinionPro-Bold" w:hAnsi="MinionPro-Bold" w:cs="MinionPro-Bold"/>
          <w:b/>
          <w:bCs/>
          <w:sz w:val="19"/>
          <w:szCs w:val="19"/>
        </w:rPr>
        <w:t xml:space="preserve">Supplementary Appendices </w:t>
      </w:r>
    </w:p>
    <w:p w14:paraId="55C0FBF7" w14:textId="487B8A09" w:rsidR="0049641C" w:rsidRPr="00DC49AA" w:rsidRDefault="0049641C" w:rsidP="0049641C">
      <w:pPr>
        <w:spacing w:after="0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C49AA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 xml:space="preserve">Appendix 2. </w:t>
      </w:r>
      <w:r w:rsidRPr="00DC49AA">
        <w:rPr>
          <w:rFonts w:asciiTheme="majorBidi" w:hAnsiTheme="majorBidi" w:cstheme="majorBidi"/>
          <w:color w:val="000000" w:themeColor="text1"/>
          <w:sz w:val="18"/>
          <w:szCs w:val="18"/>
        </w:rPr>
        <w:t>List of perennial species under different grazing treatments (BG, before one-week intense grazing; AG, after one week intense grazing) for each community.</w:t>
      </w:r>
    </w:p>
    <w:tbl>
      <w:tblPr>
        <w:tblW w:w="9511" w:type="dxa"/>
        <w:tblLook w:val="04A0" w:firstRow="1" w:lastRow="0" w:firstColumn="1" w:lastColumn="0" w:noHBand="0" w:noVBand="1"/>
      </w:tblPr>
      <w:tblGrid>
        <w:gridCol w:w="3030"/>
        <w:gridCol w:w="949"/>
        <w:gridCol w:w="950"/>
        <w:gridCol w:w="1170"/>
        <w:gridCol w:w="950"/>
        <w:gridCol w:w="1512"/>
        <w:gridCol w:w="950"/>
      </w:tblGrid>
      <w:tr w:rsidR="0049641C" w:rsidRPr="00DC49AA" w14:paraId="558B19EE" w14:textId="77777777" w:rsidTr="006C0DA4">
        <w:trPr>
          <w:trHeight w:val="20"/>
        </w:trPr>
        <w:tc>
          <w:tcPr>
            <w:tcW w:w="30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78F0C91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bookmarkStart w:id="0" w:name="_Hlk84424690"/>
          </w:p>
          <w:p w14:paraId="75E20EB5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Perennial species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C5B358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A. henoniana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2208A87" w14:textId="41910DCF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H. </w:t>
            </w:r>
            <w:r w:rsidR="00873F9A"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schmittianum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56F2FD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R. raetam</w:t>
            </w:r>
          </w:p>
        </w:tc>
      </w:tr>
      <w:tr w:rsidR="0049641C" w:rsidRPr="00DC49AA" w14:paraId="38C9A661" w14:textId="77777777" w:rsidTr="006C0DA4">
        <w:trPr>
          <w:trHeight w:val="20"/>
        </w:trPr>
        <w:tc>
          <w:tcPr>
            <w:tcW w:w="30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E9C9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A6AF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BG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5F68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AG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2B0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BG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275C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AG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DED3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BG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3776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AG</w:t>
            </w:r>
          </w:p>
        </w:tc>
      </w:tr>
      <w:tr w:rsidR="0049641C" w:rsidRPr="00DC49AA" w14:paraId="14D3000D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B4FA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Anabasis oropediorum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973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DBE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9B8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AB3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2BA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9B3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6904D4DD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AF7C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Anarrhinum brevifolium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342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FC8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EB7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A8E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4F0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751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66343D51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21BC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Anthyllis henoniana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286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C71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6E0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580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11B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54C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18CC2011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4342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Argyrolobium uniflorum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3E5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E00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394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F44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AE1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C30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673A43B0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DFF3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Artemisia herba-alba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5AD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198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52A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748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B24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700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35950A2D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B425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Atractylis serratuloides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B6E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608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673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A85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7D1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24B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6B03F363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3DEF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Cleome amblyocarpa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CEA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5B1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88A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305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24D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1E8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6FA6E5D9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0EC9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Cynodon dactylon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E53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A78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A86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352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332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F6B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55A65178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B848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Deverra tortuosa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852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679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81B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622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5FD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782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3BECC279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4D85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Fagonia glutinosa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DAD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E0D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9DC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CE0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002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122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2631B3C9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7C2B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Gymnocarpos decander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39C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CEC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89D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109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156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527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3BBA9710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EDB9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Haloxylon schmittianum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CBE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C31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49D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1E0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245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1F5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72D40CA3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12DD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Haloxylon scoparium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57C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C05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B22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37D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98E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000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216E81AA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C718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Haplophyllum tuberculatum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C38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DE4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0C6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B7B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C6E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A8A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4C90C925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0C8F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Helianthemum kahiricum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8D7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B49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051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E23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788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76C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367F3FC8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7F42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Helianthemum lipii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F99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F8C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47C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9AC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677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148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78680E2C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B319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Helianthemum sessiliflorum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9EF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941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F89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A89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E2A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CC9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76FA86ED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A7F8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Herniaria fontanesii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A3D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6BA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21B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005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A61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280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2786AA97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26C4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Kickxia aegyptiaca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D9A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110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89C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1BE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AA1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2CF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48747BD2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38CC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Limonium pruinosum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D11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1C7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F04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8E9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E71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3C5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34AF3090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F331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Lycium shawii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78B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DD1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C38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072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5FB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2BA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3F0DC974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DE4D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Lygeum spartum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0F9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984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AAC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0C4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C8E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EA5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37C025D6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2EB3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Nitraria retusa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4E6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F3A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270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129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AC3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2B1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6B5E7764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437B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Periploca angustifolia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9D2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AD7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7E9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02B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894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AF0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0DA17FDB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16DD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Polygonum equisetiforme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E689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163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62E5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9FC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F5D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949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623AEAAB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ADBC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Retama raetam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A91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90A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5B4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ECF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681F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1D1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7E1E65AA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85A1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Rhanterium suaveolens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2D5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DAE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419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032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16A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D73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6905222F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160D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Salsola vermiculata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F51E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7E9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B9C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ED5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31F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D6D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49C31674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547F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Salvia aegyptiaca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4370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D51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8091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1C0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50B2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799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</w:tr>
      <w:tr w:rsidR="0049641C" w:rsidRPr="00DC49AA" w14:paraId="42E8D9F9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4B5D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>Sipa lagascae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05D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5896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248C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CF38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98A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C5BD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tr w:rsidR="0049641C" w:rsidRPr="00DC49AA" w14:paraId="361F0FD3" w14:textId="77777777" w:rsidTr="006C0DA4">
        <w:trPr>
          <w:trHeight w:val="20"/>
        </w:trPr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EF806" w14:textId="77777777" w:rsidR="0049641C" w:rsidRPr="00DC49AA" w:rsidRDefault="0049641C" w:rsidP="006C0DA4">
            <w:pPr>
              <w:spacing w:after="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6"/>
                <w:szCs w:val="16"/>
              </w:rPr>
              <w:t xml:space="preserve">Stipagrostis ciliata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E04D3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BFC3B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8144A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F1ED7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F14A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7BF34" w14:textId="77777777" w:rsidR="0049641C" w:rsidRPr="00DC49AA" w:rsidRDefault="0049641C" w:rsidP="006C0DA4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</w:pPr>
            <w:r w:rsidRPr="00DC49AA"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16"/>
              </w:rPr>
              <w:t>-</w:t>
            </w:r>
          </w:p>
        </w:tc>
      </w:tr>
      <w:bookmarkEnd w:id="0"/>
    </w:tbl>
    <w:p w14:paraId="60AED4A3" w14:textId="77777777" w:rsidR="0049641C" w:rsidRPr="00DC49AA" w:rsidRDefault="0049641C" w:rsidP="0049641C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2E2059E4" w14:textId="789130D4" w:rsidR="0049641C" w:rsidRPr="00DC49AA" w:rsidRDefault="0049641C" w:rsidP="0049641C">
      <w:pPr>
        <w:spacing w:before="0" w:after="200" w:line="276" w:lineRule="auto"/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</w:pPr>
    </w:p>
    <w:sectPr w:rsidR="0049641C" w:rsidRPr="00DC49AA" w:rsidSect="007346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58699" w14:textId="77777777" w:rsidR="00384BDF" w:rsidRDefault="00384BDF">
      <w:pPr>
        <w:spacing w:before="0" w:after="0"/>
      </w:pPr>
      <w:r>
        <w:separator/>
      </w:r>
    </w:p>
  </w:endnote>
  <w:endnote w:type="continuationSeparator" w:id="0">
    <w:p w14:paraId="481FA429" w14:textId="77777777" w:rsidR="00384BDF" w:rsidRDefault="00384B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C0794" w14:textId="77777777" w:rsidR="00FD7BCD" w:rsidRPr="00577C4C" w:rsidRDefault="0049641C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2B02A" wp14:editId="11ED0DD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7B408" w14:textId="77777777" w:rsidR="00FD7BCD" w:rsidRPr="00E9561B" w:rsidRDefault="0049641C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2C2B0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0D67B408" w14:textId="77777777" w:rsidR="00FD7BCD" w:rsidRPr="00E9561B" w:rsidRDefault="0049641C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85E4C" wp14:editId="6386731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3A7C29" w14:textId="77777777" w:rsidR="00FD7BCD" w:rsidRPr="00577C4C" w:rsidRDefault="0049641C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4E385E4C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623A7C29" w14:textId="77777777" w:rsidR="00FD7BCD" w:rsidRPr="00577C4C" w:rsidRDefault="0049641C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C9EF5" w14:textId="77777777" w:rsidR="00FD7BCD" w:rsidRPr="00577C4C" w:rsidRDefault="0049641C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AC96C" wp14:editId="2B0DFC5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B07AAB" w14:textId="77777777" w:rsidR="00FD7BCD" w:rsidRPr="00577C4C" w:rsidRDefault="0049641C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7FAC96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14B07AAB" w14:textId="77777777" w:rsidR="00FD7BCD" w:rsidRPr="00577C4C" w:rsidRDefault="0049641C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E0205" w14:textId="77777777" w:rsidR="00384BDF" w:rsidRDefault="00384BDF">
      <w:pPr>
        <w:spacing w:before="0" w:after="0"/>
      </w:pPr>
      <w:r>
        <w:separator/>
      </w:r>
    </w:p>
  </w:footnote>
  <w:footnote w:type="continuationSeparator" w:id="0">
    <w:p w14:paraId="576D546E" w14:textId="77777777" w:rsidR="00384BDF" w:rsidRDefault="00384B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20975" w14:textId="77777777" w:rsidR="00FD7BCD" w:rsidRPr="009045F4" w:rsidRDefault="0049641C" w:rsidP="009045F4">
    <w:pPr>
      <w:rPr>
        <w:lang w:val="en-GB"/>
      </w:rPr>
    </w:pPr>
    <w:r w:rsidRPr="007E3148">
      <w:ptab w:relativeTo="margin" w:alignment="center" w:leader="none"/>
    </w:r>
    <w:r w:rsidRPr="007E3148">
      <w:ptab w:relativeTo="margin" w:alignment="right" w:leader="none"/>
    </w:r>
    <w:r>
      <w:rPr>
        <w:rFonts w:asciiTheme="majorBidi" w:hAnsiTheme="majorBidi" w:cstheme="majorBidi"/>
        <w:sz w:val="21"/>
        <w:szCs w:val="21"/>
        <w:lang w:val="en-GB"/>
      </w:rPr>
      <w:t>R</w:t>
    </w:r>
    <w:r w:rsidRPr="00916F8C">
      <w:rPr>
        <w:rFonts w:asciiTheme="majorBidi" w:hAnsiTheme="majorBidi" w:cstheme="majorBidi"/>
        <w:sz w:val="21"/>
        <w:szCs w:val="21"/>
        <w:lang w:val="en-GB"/>
      </w:rPr>
      <w:t>apid grazing in Tunisia</w:t>
    </w:r>
    <w:r>
      <w:rPr>
        <w:rFonts w:asciiTheme="majorBidi" w:hAnsiTheme="majorBidi" w:cstheme="majorBidi"/>
        <w:sz w:val="21"/>
        <w:szCs w:val="21"/>
        <w:lang w:val="en-GB"/>
      </w:rPr>
      <w:t xml:space="preserve">n rangelands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EFC6B" w14:textId="77777777" w:rsidR="00FD7BCD" w:rsidRPr="00A53000" w:rsidRDefault="0049641C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510E5" w14:textId="77777777" w:rsidR="00FD7BCD" w:rsidRDefault="0049641C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2957F39" wp14:editId="4C3E98B4">
          <wp:extent cx="1382534" cy="497091"/>
          <wp:effectExtent l="0" t="0" r="0" b="0"/>
          <wp:docPr id="3" name="Picture 3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EA"/>
    <w:rsid w:val="000105C8"/>
    <w:rsid w:val="0011444B"/>
    <w:rsid w:val="002013CD"/>
    <w:rsid w:val="002838A9"/>
    <w:rsid w:val="002A29EA"/>
    <w:rsid w:val="003175FA"/>
    <w:rsid w:val="00384BDF"/>
    <w:rsid w:val="003D6D1C"/>
    <w:rsid w:val="00401E65"/>
    <w:rsid w:val="00412061"/>
    <w:rsid w:val="0049641C"/>
    <w:rsid w:val="00525720"/>
    <w:rsid w:val="005E5345"/>
    <w:rsid w:val="007033D6"/>
    <w:rsid w:val="007346AE"/>
    <w:rsid w:val="00756780"/>
    <w:rsid w:val="00803B92"/>
    <w:rsid w:val="00873F9A"/>
    <w:rsid w:val="008914B4"/>
    <w:rsid w:val="00922E7E"/>
    <w:rsid w:val="009E36D5"/>
    <w:rsid w:val="00BA1552"/>
    <w:rsid w:val="00C336EB"/>
    <w:rsid w:val="00F904CF"/>
    <w:rsid w:val="00FE26F1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3184"/>
  <w15:chartTrackingRefBased/>
  <w15:docId w15:val="{847027F3-69B8-470C-AC2F-68580C94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41C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41C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49641C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49641C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641C"/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49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Hassan, Sawsan (ICARDA)</dc:creator>
  <cp:keywords/>
  <dc:description/>
  <cp:lastModifiedBy>Hassan, Sawsan (ICARDA-Jordan)</cp:lastModifiedBy>
  <cp:revision>4</cp:revision>
  <dcterms:created xsi:type="dcterms:W3CDTF">2021-10-27T22:02:00Z</dcterms:created>
  <dcterms:modified xsi:type="dcterms:W3CDTF">2021-11-06T10:13:00Z</dcterms:modified>
</cp:coreProperties>
</file>