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F78CF7" w14:textId="20588135" w:rsidR="00BE5D6E" w:rsidRDefault="00BE5D6E" w:rsidP="00BE5D6E">
      <w:pPr>
        <w:pStyle w:val="Titel"/>
        <w:jc w:val="left"/>
        <w:rPr>
          <w:sz w:val="24"/>
          <w:szCs w:val="24"/>
        </w:rPr>
      </w:pPr>
      <w:r w:rsidRPr="00793920">
        <w:rPr>
          <w:sz w:val="24"/>
          <w:szCs w:val="24"/>
        </w:rPr>
        <w:t xml:space="preserve">Supplemental Material </w:t>
      </w:r>
    </w:p>
    <w:tbl>
      <w:tblPr>
        <w:tblpPr w:leftFromText="141" w:rightFromText="141" w:vertAnchor="page" w:horzAnchor="margin" w:tblpY="2176"/>
        <w:tblW w:w="136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8"/>
        <w:gridCol w:w="1666"/>
        <w:gridCol w:w="1733"/>
        <w:gridCol w:w="1580"/>
        <w:gridCol w:w="1593"/>
        <w:gridCol w:w="1849"/>
        <w:gridCol w:w="1849"/>
        <w:gridCol w:w="9"/>
      </w:tblGrid>
      <w:tr w:rsidR="00BE5D6E" w:rsidRPr="008B7833" w14:paraId="6C1C15FD" w14:textId="77777777" w:rsidTr="000C0172">
        <w:trPr>
          <w:gridAfter w:val="1"/>
          <w:wAfter w:w="9" w:type="dxa"/>
          <w:trHeight w:val="20"/>
        </w:trPr>
        <w:tc>
          <w:tcPr>
            <w:tcW w:w="13668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02D979A3" w14:textId="77777777" w:rsidR="00BE5D6E" w:rsidRPr="00A63049" w:rsidRDefault="00BE5D6E" w:rsidP="000C0172">
            <w:pPr>
              <w:spacing w:before="0" w:after="0"/>
              <w:rPr>
                <w:rFonts w:eastAsia="Times New Roman" w:cs="Times New Roman"/>
                <w:lang w:val="de-DE" w:eastAsia="de-DE"/>
              </w:rPr>
            </w:pP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>Table</w:t>
            </w:r>
            <w:r w:rsidRPr="008B7833">
              <w:rPr>
                <w:rFonts w:ascii="Times" w:eastAsia="Times New Roman" w:hAnsi="Times" w:cs="Calibri"/>
                <w:color w:val="000000"/>
                <w:lang w:eastAsia="de-DE"/>
              </w:rPr>
              <w:t xml:space="preserve"> </w:t>
            </w:r>
            <w:r>
              <w:rPr>
                <w:rFonts w:ascii="Times" w:eastAsia="Times New Roman" w:hAnsi="Times" w:cs="Calibri"/>
                <w:color w:val="000000"/>
                <w:lang w:eastAsia="de-DE"/>
              </w:rPr>
              <w:t>S1.</w:t>
            </w:r>
          </w:p>
        </w:tc>
      </w:tr>
      <w:tr w:rsidR="00BE5D6E" w:rsidRPr="008B7833" w14:paraId="510E007D" w14:textId="77777777" w:rsidTr="000C0172">
        <w:trPr>
          <w:gridAfter w:val="1"/>
          <w:wAfter w:w="9" w:type="dxa"/>
          <w:trHeight w:val="20"/>
        </w:trPr>
        <w:tc>
          <w:tcPr>
            <w:tcW w:w="1366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C847876" w14:textId="77777777" w:rsidR="00BE5D6E" w:rsidRPr="008B7833" w:rsidRDefault="00BE5D6E" w:rsidP="000C0172">
            <w:pPr>
              <w:spacing w:before="0" w:after="0"/>
              <w:rPr>
                <w:rFonts w:ascii="Times" w:eastAsia="Times New Roman" w:hAnsi="Times" w:cs="Calibri"/>
                <w:i/>
                <w:iCs/>
                <w:color w:val="000000"/>
                <w:lang w:eastAsia="de-DE"/>
              </w:rPr>
            </w:pPr>
            <w:r w:rsidRPr="008B7833">
              <w:rPr>
                <w:rFonts w:ascii="Times" w:eastAsia="Times New Roman" w:hAnsi="Times" w:cs="Calibri"/>
                <w:i/>
                <w:iCs/>
                <w:color w:val="000000"/>
                <w:lang w:eastAsia="de-DE"/>
              </w:rPr>
              <w:t xml:space="preserve">Descriptive statistics of </w:t>
            </w:r>
            <w:r w:rsidRPr="00A63049">
              <w:rPr>
                <w:rFonts w:ascii="Times" w:eastAsia="Times New Roman" w:hAnsi="Times" w:cs="Calibri"/>
                <w:i/>
                <w:iCs/>
                <w:color w:val="000000"/>
                <w:lang w:eastAsia="de-DE"/>
              </w:rPr>
              <w:t xml:space="preserve">child </w:t>
            </w:r>
            <w:r>
              <w:rPr>
                <w:rFonts w:ascii="Times" w:eastAsia="Times New Roman" w:hAnsi="Times" w:cs="Calibri"/>
                <w:i/>
                <w:iCs/>
                <w:color w:val="000000"/>
                <w:lang w:eastAsia="de-DE"/>
              </w:rPr>
              <w:t>outcomes</w:t>
            </w:r>
            <w:r w:rsidRPr="00A63049">
              <w:rPr>
                <w:rFonts w:ascii="Times" w:eastAsia="Times New Roman" w:hAnsi="Times" w:cs="Calibri"/>
                <w:i/>
                <w:iCs/>
                <w:color w:val="000000"/>
                <w:lang w:eastAsia="de-DE"/>
              </w:rPr>
              <w:t xml:space="preserve"> </w:t>
            </w:r>
            <w:r>
              <w:rPr>
                <w:rFonts w:ascii="Times" w:eastAsia="Times New Roman" w:hAnsi="Times" w:cs="Calibri"/>
                <w:i/>
                <w:iCs/>
                <w:color w:val="000000"/>
                <w:lang w:eastAsia="de-DE"/>
              </w:rPr>
              <w:t xml:space="preserve">across different contexts of </w:t>
            </w:r>
            <w:r w:rsidRPr="008B7833">
              <w:rPr>
                <w:rFonts w:ascii="Times" w:eastAsia="Times New Roman" w:hAnsi="Times" w:cs="Calibri"/>
                <w:i/>
                <w:iCs/>
                <w:color w:val="000000"/>
                <w:lang w:eastAsia="de-DE"/>
              </w:rPr>
              <w:t>bullying</w:t>
            </w:r>
            <w:r w:rsidRPr="00A63049">
              <w:rPr>
                <w:rFonts w:ascii="Times" w:eastAsia="Times New Roman" w:hAnsi="Times" w:cs="Calibri"/>
                <w:i/>
                <w:iCs/>
                <w:color w:val="000000"/>
                <w:lang w:eastAsia="de-DE"/>
              </w:rPr>
              <w:t xml:space="preserve"> victimization </w:t>
            </w:r>
            <w:r w:rsidRPr="008B7833">
              <w:rPr>
                <w:rFonts w:ascii="Times" w:eastAsia="Times New Roman" w:hAnsi="Times" w:cs="Calibri"/>
                <w:i/>
                <w:iCs/>
                <w:color w:val="000000"/>
                <w:lang w:eastAsia="de-DE"/>
              </w:rPr>
              <w:t>involvement</w:t>
            </w:r>
            <w:r w:rsidRPr="00A63049">
              <w:rPr>
                <w:rFonts w:ascii="Times" w:eastAsia="Times New Roman" w:hAnsi="Times" w:cs="Calibri"/>
                <w:i/>
                <w:iCs/>
                <w:color w:val="000000"/>
                <w:lang w:eastAsia="de-DE"/>
              </w:rPr>
              <w:t xml:space="preserve"> </w:t>
            </w:r>
            <w:r>
              <w:rPr>
                <w:rFonts w:ascii="Times" w:eastAsia="Times New Roman" w:hAnsi="Times" w:cs="Calibri"/>
                <w:i/>
                <w:iCs/>
                <w:color w:val="000000"/>
                <w:lang w:eastAsia="de-DE"/>
              </w:rPr>
              <w:t>(N = 329)</w:t>
            </w:r>
          </w:p>
        </w:tc>
      </w:tr>
      <w:tr w:rsidR="00BE5D6E" w:rsidRPr="008B7833" w14:paraId="0DF58782" w14:textId="77777777" w:rsidTr="000C0172">
        <w:trPr>
          <w:trHeight w:val="20"/>
        </w:trPr>
        <w:tc>
          <w:tcPr>
            <w:tcW w:w="3398" w:type="dxa"/>
            <w:vMerge w:val="restar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135890A" w14:textId="77777777" w:rsidR="00BE5D6E" w:rsidRPr="00A63049" w:rsidRDefault="00BE5D6E" w:rsidP="000C0172">
            <w:pPr>
              <w:spacing w:before="0" w:after="0"/>
              <w:rPr>
                <w:rFonts w:ascii="Times" w:eastAsia="Times New Roman" w:hAnsi="Times" w:cs="Calibri"/>
                <w:color w:val="000000"/>
                <w:lang w:eastAsia="de-DE"/>
              </w:rPr>
            </w:pP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> </w:t>
            </w:r>
          </w:p>
          <w:p w14:paraId="1DD6FF01" w14:textId="77777777" w:rsidR="00BE5D6E" w:rsidRPr="00A63049" w:rsidRDefault="00BE5D6E" w:rsidP="000C0172">
            <w:pPr>
              <w:spacing w:before="0" w:after="0"/>
              <w:rPr>
                <w:rFonts w:ascii="Times" w:eastAsia="Times New Roman" w:hAnsi="Times" w:cs="Calibri"/>
                <w:color w:val="000000"/>
                <w:lang w:eastAsia="de-DE"/>
              </w:rPr>
            </w:pP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> </w:t>
            </w:r>
          </w:p>
        </w:tc>
        <w:tc>
          <w:tcPr>
            <w:tcW w:w="3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C018FF2" w14:textId="77777777" w:rsidR="00BE5D6E" w:rsidRPr="00A63049" w:rsidRDefault="00BE5D6E" w:rsidP="000C0172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val="de-DE" w:eastAsia="de-DE"/>
              </w:rPr>
            </w:pP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>Sibling</w:t>
            </w:r>
            <w:r>
              <w:rPr>
                <w:rFonts w:ascii="Times" w:eastAsia="Times New Roman" w:hAnsi="Times" w:cs="Calibri"/>
                <w:color w:val="000000"/>
                <w:lang w:eastAsia="de-DE"/>
              </w:rPr>
              <w:t xml:space="preserve"> context</w:t>
            </w:r>
          </w:p>
        </w:tc>
        <w:tc>
          <w:tcPr>
            <w:tcW w:w="31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2FC14CD" w14:textId="77777777" w:rsidR="00BE5D6E" w:rsidRPr="00CC4C35" w:rsidRDefault="00BE5D6E" w:rsidP="000C0172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highlight w:val="yellow"/>
                <w:lang w:val="de-DE" w:eastAsia="de-DE"/>
              </w:rPr>
            </w:pPr>
            <w:r w:rsidRPr="002376D3">
              <w:rPr>
                <w:rFonts w:ascii="Times" w:eastAsia="Times New Roman" w:hAnsi="Times" w:cs="Calibri"/>
                <w:color w:val="000000"/>
                <w:lang w:eastAsia="de-DE"/>
              </w:rPr>
              <w:t xml:space="preserve">Peer </w:t>
            </w:r>
            <w:r>
              <w:rPr>
                <w:rFonts w:ascii="Times" w:eastAsia="Times New Roman" w:hAnsi="Times" w:cs="Calibri"/>
                <w:color w:val="000000"/>
                <w:lang w:eastAsia="de-DE"/>
              </w:rPr>
              <w:t>context</w:t>
            </w:r>
          </w:p>
        </w:tc>
        <w:tc>
          <w:tcPr>
            <w:tcW w:w="37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BB6C6CD" w14:textId="77777777" w:rsidR="00BE5D6E" w:rsidRPr="00A63049" w:rsidRDefault="00BE5D6E" w:rsidP="000C0172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val="de-DE" w:eastAsia="de-DE"/>
              </w:rPr>
            </w:pP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>Cyber</w:t>
            </w:r>
            <w:r>
              <w:rPr>
                <w:rFonts w:ascii="Times" w:eastAsia="Times New Roman" w:hAnsi="Times" w:cs="Calibri"/>
                <w:color w:val="000000"/>
                <w:lang w:eastAsia="de-DE"/>
              </w:rPr>
              <w:t xml:space="preserve"> context</w:t>
            </w:r>
          </w:p>
        </w:tc>
      </w:tr>
      <w:tr w:rsidR="00BE5D6E" w:rsidRPr="008B7833" w14:paraId="24E6F71D" w14:textId="77777777" w:rsidTr="000C0172">
        <w:trPr>
          <w:gridAfter w:val="1"/>
          <w:wAfter w:w="9" w:type="dxa"/>
          <w:trHeight w:val="20"/>
        </w:trPr>
        <w:tc>
          <w:tcPr>
            <w:tcW w:w="3398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F5C4252" w14:textId="77777777" w:rsidR="00BE5D6E" w:rsidRPr="00A63049" w:rsidRDefault="00BE5D6E" w:rsidP="000C0172">
            <w:pPr>
              <w:spacing w:before="0" w:after="0"/>
              <w:rPr>
                <w:rFonts w:ascii="Times" w:eastAsia="Times New Roman" w:hAnsi="Times" w:cs="Calibri"/>
                <w:color w:val="000000"/>
                <w:lang w:val="de-DE" w:eastAsia="de-DE"/>
              </w:rPr>
            </w:pP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1691131" w14:textId="77777777" w:rsidR="00BE5D6E" w:rsidRPr="00A63049" w:rsidRDefault="00BE5D6E" w:rsidP="000C0172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val="de-DE" w:eastAsia="de-DE"/>
              </w:rPr>
            </w:pP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>Non-involved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6C550A1" w14:textId="77777777" w:rsidR="00BE5D6E" w:rsidRPr="00A63049" w:rsidRDefault="00BE5D6E" w:rsidP="000C0172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val="de-DE" w:eastAsia="de-DE"/>
              </w:rPr>
            </w:pP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>Involved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AB3036E" w14:textId="77777777" w:rsidR="00BE5D6E" w:rsidRPr="00A63049" w:rsidRDefault="00BE5D6E" w:rsidP="000C0172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val="de-DE" w:eastAsia="de-DE"/>
              </w:rPr>
            </w:pP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>Non-involved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0979616" w14:textId="77777777" w:rsidR="00BE5D6E" w:rsidRPr="00A63049" w:rsidRDefault="00BE5D6E" w:rsidP="000C0172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val="de-DE" w:eastAsia="de-DE"/>
              </w:rPr>
            </w:pP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>Involved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2659F0A" w14:textId="77777777" w:rsidR="00BE5D6E" w:rsidRPr="00A63049" w:rsidRDefault="00BE5D6E" w:rsidP="000C0172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val="de-DE" w:eastAsia="de-DE"/>
              </w:rPr>
            </w:pP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>Non-involved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F92FC53" w14:textId="77777777" w:rsidR="00BE5D6E" w:rsidRPr="00A63049" w:rsidRDefault="00BE5D6E" w:rsidP="000C0172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val="de-DE" w:eastAsia="de-DE"/>
              </w:rPr>
            </w:pP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>Involved</w:t>
            </w:r>
          </w:p>
        </w:tc>
      </w:tr>
      <w:tr w:rsidR="00BE5D6E" w:rsidRPr="008B7833" w14:paraId="1F7B4BC1" w14:textId="77777777" w:rsidTr="000C0172">
        <w:trPr>
          <w:gridAfter w:val="1"/>
          <w:wAfter w:w="9" w:type="dxa"/>
          <w:trHeight w:val="20"/>
        </w:trPr>
        <w:tc>
          <w:tcPr>
            <w:tcW w:w="33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A2C9C8" w14:textId="77777777" w:rsidR="00BE5D6E" w:rsidRPr="00A63049" w:rsidRDefault="00BE5D6E" w:rsidP="000C0172">
            <w:pPr>
              <w:spacing w:before="0" w:after="0"/>
              <w:rPr>
                <w:rFonts w:ascii="Times" w:eastAsia="Times New Roman" w:hAnsi="Times" w:cs="Calibri"/>
                <w:color w:val="000000"/>
                <w:lang w:val="de-DE" w:eastAsia="de-DE"/>
              </w:rPr>
            </w:pP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>Emotional problems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23EAFA" w14:textId="77777777" w:rsidR="00BE5D6E" w:rsidRPr="00A63049" w:rsidRDefault="00BE5D6E" w:rsidP="000C0172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val="de-DE" w:eastAsia="de-DE"/>
              </w:rPr>
            </w:pP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>1.5</w:t>
            </w:r>
            <w:r>
              <w:rPr>
                <w:rFonts w:ascii="Times" w:eastAsia="Times New Roman" w:hAnsi="Times" w:cs="Calibri"/>
                <w:color w:val="000000"/>
                <w:lang w:eastAsia="de-DE"/>
              </w:rPr>
              <w:t>3</w:t>
            </w: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 xml:space="preserve"> (.</w:t>
            </w:r>
            <w:r>
              <w:rPr>
                <w:rFonts w:ascii="Times" w:eastAsia="Times New Roman" w:hAnsi="Times" w:cs="Calibri"/>
                <w:color w:val="000000"/>
                <w:lang w:eastAsia="de-DE"/>
              </w:rPr>
              <w:t>47</w:t>
            </w: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>)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FA532F" w14:textId="77777777" w:rsidR="00BE5D6E" w:rsidRPr="00A63049" w:rsidRDefault="00BE5D6E" w:rsidP="000C0172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val="de-DE" w:eastAsia="de-DE"/>
              </w:rPr>
            </w:pP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>1.7</w:t>
            </w:r>
            <w:r>
              <w:rPr>
                <w:rFonts w:ascii="Times" w:eastAsia="Times New Roman" w:hAnsi="Times" w:cs="Calibri"/>
                <w:color w:val="000000"/>
                <w:lang w:eastAsia="de-DE"/>
              </w:rPr>
              <w:t>6 (.52)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560E2A" w14:textId="77777777" w:rsidR="00BE5D6E" w:rsidRPr="00A63049" w:rsidRDefault="00BE5D6E" w:rsidP="000C0172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val="de-DE" w:eastAsia="de-DE"/>
              </w:rPr>
            </w:pPr>
            <w:r>
              <w:rPr>
                <w:rFonts w:ascii="Times" w:eastAsia="Times New Roman" w:hAnsi="Times" w:cs="Calibri"/>
                <w:color w:val="000000"/>
                <w:lang w:eastAsia="de-DE"/>
              </w:rPr>
              <w:t>1.51 (.46)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6A1DCC" w14:textId="77777777" w:rsidR="00BE5D6E" w:rsidRPr="00A63049" w:rsidRDefault="00BE5D6E" w:rsidP="000C0172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val="de-DE" w:eastAsia="de-DE"/>
              </w:rPr>
            </w:pPr>
            <w:r>
              <w:rPr>
                <w:rFonts w:ascii="Times" w:eastAsia="Times New Roman" w:hAnsi="Times" w:cs="Calibri"/>
                <w:color w:val="000000"/>
                <w:lang w:eastAsia="de-DE"/>
              </w:rPr>
              <w:t>1.88 (.55)</w:t>
            </w:r>
          </w:p>
        </w:tc>
        <w:tc>
          <w:tcPr>
            <w:tcW w:w="18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061251" w14:textId="77777777" w:rsidR="00BE5D6E" w:rsidRPr="00A63049" w:rsidRDefault="00BE5D6E" w:rsidP="000C0172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val="de-DE" w:eastAsia="de-DE"/>
              </w:rPr>
            </w:pPr>
            <w:r>
              <w:rPr>
                <w:rFonts w:ascii="Times" w:eastAsia="Times New Roman" w:hAnsi="Times" w:cs="Calibri"/>
                <w:color w:val="000000"/>
                <w:lang w:eastAsia="de-DE"/>
              </w:rPr>
              <w:t>1.55 (.48)</w:t>
            </w:r>
          </w:p>
        </w:tc>
        <w:tc>
          <w:tcPr>
            <w:tcW w:w="18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F9AD54" w14:textId="77777777" w:rsidR="00BE5D6E" w:rsidRPr="00A63049" w:rsidRDefault="00BE5D6E" w:rsidP="000C0172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val="de-DE" w:eastAsia="de-DE"/>
              </w:rPr>
            </w:pPr>
            <w:r>
              <w:rPr>
                <w:rFonts w:ascii="Times" w:eastAsia="Times New Roman" w:hAnsi="Times" w:cs="Calibri"/>
                <w:color w:val="000000"/>
                <w:lang w:eastAsia="de-DE"/>
              </w:rPr>
              <w:t>1.84 (.61)</w:t>
            </w:r>
          </w:p>
        </w:tc>
      </w:tr>
      <w:tr w:rsidR="00BE5D6E" w:rsidRPr="008B7833" w14:paraId="51B8682F" w14:textId="77777777" w:rsidTr="000C0172">
        <w:trPr>
          <w:gridAfter w:val="1"/>
          <w:wAfter w:w="9" w:type="dxa"/>
          <w:trHeight w:val="20"/>
        </w:trPr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15F597" w14:textId="77777777" w:rsidR="00BE5D6E" w:rsidRPr="00A63049" w:rsidRDefault="00BE5D6E" w:rsidP="000C0172">
            <w:pPr>
              <w:spacing w:before="0" w:after="0"/>
              <w:rPr>
                <w:rFonts w:ascii="Times" w:eastAsia="Times New Roman" w:hAnsi="Times" w:cs="Calibri"/>
                <w:color w:val="000000"/>
                <w:lang w:val="de-DE" w:eastAsia="de-DE"/>
              </w:rPr>
            </w:pP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>Conduct problems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7B90D3" w14:textId="77777777" w:rsidR="00BE5D6E" w:rsidRPr="00A63049" w:rsidRDefault="00BE5D6E" w:rsidP="000C0172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val="de-DE" w:eastAsia="de-DE"/>
              </w:rPr>
            </w:pPr>
            <w:r>
              <w:rPr>
                <w:rFonts w:ascii="Times" w:eastAsia="Times New Roman" w:hAnsi="Times" w:cs="Calibri"/>
                <w:color w:val="000000"/>
                <w:lang w:eastAsia="de-DE"/>
              </w:rPr>
              <w:t>1.37 (.32)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6FC8DD" w14:textId="77777777" w:rsidR="00BE5D6E" w:rsidRPr="00A63049" w:rsidRDefault="00BE5D6E" w:rsidP="000C0172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val="de-DE" w:eastAsia="de-DE"/>
              </w:rPr>
            </w:pPr>
            <w:r>
              <w:rPr>
                <w:rFonts w:ascii="Times" w:eastAsia="Times New Roman" w:hAnsi="Times" w:cs="Calibri"/>
                <w:color w:val="000000"/>
                <w:lang w:eastAsia="de-DE"/>
              </w:rPr>
              <w:t>1.54 (.38)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79BACD" w14:textId="77777777" w:rsidR="00BE5D6E" w:rsidRPr="00A63049" w:rsidRDefault="00BE5D6E" w:rsidP="000C0172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val="de-DE" w:eastAsia="de-DE"/>
              </w:rPr>
            </w:pPr>
            <w:r>
              <w:rPr>
                <w:rFonts w:ascii="Times" w:eastAsia="Times New Roman" w:hAnsi="Times" w:cs="Calibri"/>
                <w:color w:val="000000"/>
                <w:lang w:eastAsia="de-DE"/>
              </w:rPr>
              <w:t>1.35 (.30)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000F43" w14:textId="77777777" w:rsidR="00BE5D6E" w:rsidRPr="00A63049" w:rsidRDefault="00BE5D6E" w:rsidP="000C0172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val="de-DE" w:eastAsia="de-DE"/>
              </w:rPr>
            </w:pPr>
            <w:r>
              <w:rPr>
                <w:rFonts w:ascii="Times" w:eastAsia="Times New Roman" w:hAnsi="Times" w:cs="Calibri"/>
                <w:color w:val="000000"/>
                <w:lang w:eastAsia="de-DE"/>
              </w:rPr>
              <w:t>1.51 (.40)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562713" w14:textId="77777777" w:rsidR="00BE5D6E" w:rsidRPr="00A63049" w:rsidRDefault="00BE5D6E" w:rsidP="000C0172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val="de-DE" w:eastAsia="de-DE"/>
              </w:rPr>
            </w:pPr>
            <w:r>
              <w:rPr>
                <w:rFonts w:ascii="Times" w:eastAsia="Times New Roman" w:hAnsi="Times" w:cs="Calibri"/>
                <w:color w:val="000000"/>
                <w:lang w:eastAsia="de-DE"/>
              </w:rPr>
              <w:t>1.37 (.31)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25E46A" w14:textId="77777777" w:rsidR="00BE5D6E" w:rsidRPr="00A63049" w:rsidRDefault="00BE5D6E" w:rsidP="000C0172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val="de-DE" w:eastAsia="de-DE"/>
              </w:rPr>
            </w:pP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>1.7</w:t>
            </w:r>
            <w:r>
              <w:rPr>
                <w:rFonts w:ascii="Times" w:eastAsia="Times New Roman" w:hAnsi="Times" w:cs="Calibri"/>
                <w:color w:val="000000"/>
                <w:lang w:eastAsia="de-DE"/>
              </w:rPr>
              <w:t>3</w:t>
            </w: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 xml:space="preserve"> (.</w:t>
            </w:r>
            <w:r>
              <w:rPr>
                <w:rFonts w:ascii="Times" w:eastAsia="Times New Roman" w:hAnsi="Times" w:cs="Calibri"/>
                <w:color w:val="000000"/>
                <w:lang w:eastAsia="de-DE"/>
              </w:rPr>
              <w:t>44</w:t>
            </w: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>)</w:t>
            </w:r>
          </w:p>
        </w:tc>
      </w:tr>
      <w:tr w:rsidR="00BE5D6E" w:rsidRPr="008B7833" w14:paraId="005880C4" w14:textId="77777777" w:rsidTr="000C0172">
        <w:trPr>
          <w:gridAfter w:val="1"/>
          <w:wAfter w:w="9" w:type="dxa"/>
          <w:trHeight w:val="20"/>
        </w:trPr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81BD53" w14:textId="77777777" w:rsidR="00BE5D6E" w:rsidRPr="00A63049" w:rsidRDefault="00BE5D6E" w:rsidP="000C0172">
            <w:pPr>
              <w:spacing w:before="0" w:after="0"/>
              <w:rPr>
                <w:rFonts w:ascii="Times" w:eastAsia="Times New Roman" w:hAnsi="Times" w:cs="Calibri"/>
                <w:color w:val="000000"/>
                <w:lang w:val="de-DE" w:eastAsia="de-DE"/>
              </w:rPr>
            </w:pP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>Sleep problems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48E25B" w14:textId="77777777" w:rsidR="00BE5D6E" w:rsidRPr="00A63049" w:rsidRDefault="00BE5D6E" w:rsidP="000C0172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eastAsia="de-DE"/>
              </w:rPr>
            </w:pP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>1.48 (.5</w:t>
            </w:r>
            <w:r>
              <w:rPr>
                <w:rFonts w:ascii="Times" w:eastAsia="Times New Roman" w:hAnsi="Times" w:cs="Calibri"/>
                <w:color w:val="000000"/>
                <w:lang w:eastAsia="de-DE"/>
              </w:rPr>
              <w:t>0</w:t>
            </w: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>)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20A8A7" w14:textId="77777777" w:rsidR="00BE5D6E" w:rsidRPr="00A63049" w:rsidRDefault="00BE5D6E" w:rsidP="000C0172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eastAsia="de-DE"/>
              </w:rPr>
            </w:pP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>1.7</w:t>
            </w:r>
            <w:r>
              <w:rPr>
                <w:rFonts w:ascii="Times" w:eastAsia="Times New Roman" w:hAnsi="Times" w:cs="Calibri"/>
                <w:color w:val="000000"/>
                <w:lang w:eastAsia="de-DE"/>
              </w:rPr>
              <w:t>3</w:t>
            </w: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 xml:space="preserve"> (.6</w:t>
            </w:r>
            <w:r>
              <w:rPr>
                <w:rFonts w:ascii="Times" w:eastAsia="Times New Roman" w:hAnsi="Times" w:cs="Calibri"/>
                <w:color w:val="000000"/>
                <w:lang w:eastAsia="de-DE"/>
              </w:rPr>
              <w:t>3</w:t>
            </w: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>)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F30893" w14:textId="77777777" w:rsidR="00BE5D6E" w:rsidRPr="00A63049" w:rsidRDefault="00BE5D6E" w:rsidP="000C0172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eastAsia="de-DE"/>
              </w:rPr>
            </w:pPr>
            <w:r>
              <w:rPr>
                <w:rFonts w:ascii="Times" w:eastAsia="Times New Roman" w:hAnsi="Times" w:cs="Calibri"/>
                <w:color w:val="000000"/>
                <w:lang w:eastAsia="de-DE"/>
              </w:rPr>
              <w:t>1.47 (.48)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9CDD8C" w14:textId="77777777" w:rsidR="00BE5D6E" w:rsidRPr="00A63049" w:rsidRDefault="00BE5D6E" w:rsidP="000C0172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eastAsia="de-DE"/>
              </w:rPr>
            </w:pPr>
            <w:r>
              <w:rPr>
                <w:rFonts w:ascii="Times" w:eastAsia="Times New Roman" w:hAnsi="Times" w:cs="Calibri"/>
                <w:color w:val="000000"/>
                <w:lang w:eastAsia="de-DE"/>
              </w:rPr>
              <w:t>1.69 (.59)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EC1E26" w14:textId="77777777" w:rsidR="00BE5D6E" w:rsidRPr="00A63049" w:rsidRDefault="00BE5D6E" w:rsidP="000C0172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eastAsia="de-DE"/>
              </w:rPr>
            </w:pPr>
            <w:r>
              <w:rPr>
                <w:rFonts w:ascii="Times" w:eastAsia="Times New Roman" w:hAnsi="Times" w:cs="Calibri"/>
                <w:color w:val="000000"/>
                <w:lang w:eastAsia="de-DE"/>
              </w:rPr>
              <w:t>1.49 (.50)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4D6CEC" w14:textId="77777777" w:rsidR="00BE5D6E" w:rsidRPr="00A63049" w:rsidRDefault="00BE5D6E" w:rsidP="000C0172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eastAsia="de-DE"/>
              </w:rPr>
            </w:pPr>
            <w:r>
              <w:rPr>
                <w:rFonts w:ascii="Times" w:eastAsia="Times New Roman" w:hAnsi="Times" w:cs="Calibri"/>
                <w:color w:val="000000"/>
                <w:lang w:eastAsia="de-DE"/>
              </w:rPr>
              <w:t>1.70 (.74)</w:t>
            </w:r>
          </w:p>
        </w:tc>
      </w:tr>
      <w:tr w:rsidR="00BE5D6E" w:rsidRPr="008B7833" w14:paraId="4EDAB4B7" w14:textId="77777777" w:rsidTr="000C0172">
        <w:trPr>
          <w:gridAfter w:val="1"/>
          <w:wAfter w:w="9" w:type="dxa"/>
          <w:trHeight w:val="20"/>
        </w:trPr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E508950" w14:textId="77777777" w:rsidR="00BE5D6E" w:rsidRPr="00A63049" w:rsidRDefault="00BE5D6E" w:rsidP="000C0172">
            <w:pPr>
              <w:spacing w:before="0" w:after="0"/>
              <w:rPr>
                <w:rFonts w:ascii="Times" w:eastAsia="Times New Roman" w:hAnsi="Times" w:cs="Calibri"/>
                <w:color w:val="000000"/>
                <w:lang w:val="de-DE" w:eastAsia="de-DE"/>
              </w:rPr>
            </w:pP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 xml:space="preserve">Academic </w:t>
            </w:r>
            <w:r>
              <w:rPr>
                <w:rFonts w:ascii="Times" w:eastAsia="Times New Roman" w:hAnsi="Times" w:cs="Calibri"/>
                <w:color w:val="000000"/>
                <w:lang w:eastAsia="de-DE"/>
              </w:rPr>
              <w:t>a</w:t>
            </w: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>chievement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2B09F0D" w14:textId="77777777" w:rsidR="00BE5D6E" w:rsidRPr="00A63049" w:rsidRDefault="00BE5D6E" w:rsidP="000C0172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eastAsia="de-DE"/>
              </w:rPr>
            </w:pPr>
            <w:r>
              <w:rPr>
                <w:rFonts w:ascii="Times" w:eastAsia="Times New Roman" w:hAnsi="Times" w:cs="Calibri"/>
                <w:color w:val="000000"/>
                <w:lang w:eastAsia="de-DE"/>
              </w:rPr>
              <w:t>3.83 (.77)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CD2878B" w14:textId="77777777" w:rsidR="00BE5D6E" w:rsidRPr="00A63049" w:rsidRDefault="00BE5D6E" w:rsidP="000C0172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eastAsia="de-DE"/>
              </w:rPr>
            </w:pPr>
            <w:r>
              <w:rPr>
                <w:rFonts w:ascii="Times" w:eastAsia="Times New Roman" w:hAnsi="Times" w:cs="Calibri"/>
                <w:color w:val="000000"/>
                <w:lang w:eastAsia="de-DE"/>
              </w:rPr>
              <w:t>3.67 (.85)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3A6C6D3" w14:textId="77777777" w:rsidR="00BE5D6E" w:rsidRPr="00A63049" w:rsidRDefault="00BE5D6E" w:rsidP="000C0172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eastAsia="de-DE"/>
              </w:rPr>
            </w:pPr>
            <w:r>
              <w:rPr>
                <w:rFonts w:ascii="Times" w:eastAsia="Times New Roman" w:hAnsi="Times" w:cs="Calibri"/>
                <w:color w:val="000000"/>
                <w:lang w:eastAsia="de-DE"/>
              </w:rPr>
              <w:t>3.87 (.76)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02652A4" w14:textId="77777777" w:rsidR="00BE5D6E" w:rsidRPr="00A63049" w:rsidRDefault="00BE5D6E" w:rsidP="000C0172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eastAsia="de-DE"/>
              </w:rPr>
            </w:pPr>
            <w:r>
              <w:rPr>
                <w:rFonts w:ascii="Times" w:eastAsia="Times New Roman" w:hAnsi="Times" w:cs="Calibri"/>
                <w:color w:val="000000"/>
                <w:lang w:eastAsia="de-DE"/>
              </w:rPr>
              <w:t>3.70 (.94)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93D03B7" w14:textId="77777777" w:rsidR="00BE5D6E" w:rsidRPr="00A63049" w:rsidRDefault="00BE5D6E" w:rsidP="000C0172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eastAsia="de-DE"/>
              </w:rPr>
            </w:pPr>
            <w:r>
              <w:rPr>
                <w:rFonts w:ascii="Times" w:eastAsia="Times New Roman" w:hAnsi="Times" w:cs="Calibri"/>
                <w:color w:val="000000"/>
                <w:lang w:eastAsia="de-DE"/>
              </w:rPr>
              <w:t>3.86 (.78)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4C46EC8" w14:textId="77777777" w:rsidR="00BE5D6E" w:rsidRPr="00A63049" w:rsidRDefault="00BE5D6E" w:rsidP="000C0172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eastAsia="de-DE"/>
              </w:rPr>
            </w:pPr>
            <w:r>
              <w:rPr>
                <w:rFonts w:ascii="Times" w:eastAsia="Times New Roman" w:hAnsi="Times" w:cs="Calibri"/>
                <w:color w:val="000000"/>
                <w:lang w:eastAsia="de-DE"/>
              </w:rPr>
              <w:t>3.46 (1.07)</w:t>
            </w:r>
          </w:p>
        </w:tc>
      </w:tr>
      <w:tr w:rsidR="00BE5D6E" w:rsidRPr="008B7833" w14:paraId="1EC58875" w14:textId="77777777" w:rsidTr="000C0172">
        <w:trPr>
          <w:gridAfter w:val="1"/>
          <w:wAfter w:w="9" w:type="dxa"/>
          <w:trHeight w:val="20"/>
        </w:trPr>
        <w:tc>
          <w:tcPr>
            <w:tcW w:w="13668" w:type="dxa"/>
            <w:gridSpan w:val="7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3753A3F4" w14:textId="77777777" w:rsidR="00BE5D6E" w:rsidRPr="00286560" w:rsidRDefault="00BE5D6E" w:rsidP="000C0172">
            <w:pPr>
              <w:spacing w:before="0" w:after="0"/>
              <w:rPr>
                <w:rFonts w:ascii="Times" w:eastAsia="Times New Roman" w:hAnsi="Times" w:cs="Calibri"/>
                <w:color w:val="000000"/>
                <w:lang w:eastAsia="de-DE"/>
              </w:rPr>
            </w:pPr>
            <w:r w:rsidRPr="00CC4C35">
              <w:rPr>
                <w:rFonts w:asciiTheme="majorHAnsi" w:eastAsia="Times New Roman" w:hAnsiTheme="majorHAnsi" w:cstheme="majorHAnsi"/>
                <w:i/>
                <w:iCs/>
                <w:color w:val="000000"/>
                <w:lang w:eastAsia="de-DE"/>
              </w:rPr>
              <w:t>Note</w:t>
            </w:r>
            <w:r>
              <w:rPr>
                <w:rFonts w:asciiTheme="majorHAnsi" w:eastAsia="Times New Roman" w:hAnsiTheme="majorHAnsi" w:cstheme="majorHAnsi"/>
                <w:i/>
                <w:iCs/>
                <w:color w:val="000000"/>
                <w:lang w:eastAsia="de-DE"/>
              </w:rPr>
              <w:t>:</w:t>
            </w:r>
            <w:r w:rsidRPr="00CC4C35">
              <w:rPr>
                <w:rFonts w:asciiTheme="majorHAnsi" w:eastAsia="Times New Roman" w:hAnsiTheme="majorHAnsi" w:cstheme="majorHAnsi"/>
                <w:color w:val="000000"/>
                <w:lang w:eastAsia="de-DE"/>
              </w:rPr>
              <w:t xml:space="preserve"> </w:t>
            </w:r>
            <w:r w:rsidRPr="008B7833">
              <w:rPr>
                <w:rFonts w:ascii="Times" w:eastAsia="Times New Roman" w:hAnsi="Times" w:cs="Calibri"/>
                <w:color w:val="000000"/>
                <w:lang w:eastAsia="de-DE"/>
              </w:rPr>
              <w:t xml:space="preserve">Results reported as </w:t>
            </w:r>
            <w:r w:rsidRPr="008B7833">
              <w:rPr>
                <w:rFonts w:ascii="Times" w:eastAsia="Times New Roman" w:hAnsi="Times" w:cs="Calibri"/>
                <w:i/>
                <w:color w:val="000000"/>
                <w:lang w:eastAsia="de-DE"/>
              </w:rPr>
              <w:t>M (SD).</w:t>
            </w:r>
            <w:r w:rsidRPr="008B7833">
              <w:rPr>
                <w:rFonts w:ascii="Times" w:eastAsia="Times New Roman" w:hAnsi="Times" w:cs="Calibri"/>
                <w:color w:val="000000"/>
                <w:lang w:eastAsia="de-DE"/>
              </w:rPr>
              <w:t xml:space="preserve"> Children’s involvement with bullying victimization within each context was coded as present </w:t>
            </w:r>
            <w:r w:rsidRPr="00D71B49">
              <w:rPr>
                <w:rFonts w:ascii="Times" w:eastAsia="Times New Roman" w:hAnsi="Times" w:cs="Calibri"/>
                <w:color w:val="000000"/>
                <w:lang w:eastAsia="de-DE"/>
              </w:rPr>
              <w:t xml:space="preserve">if reported more than </w:t>
            </w:r>
            <w:r>
              <w:rPr>
                <w:rFonts w:ascii="Times" w:eastAsia="Times New Roman" w:hAnsi="Times" w:cs="Calibri"/>
                <w:color w:val="000000"/>
                <w:lang w:eastAsia="de-DE"/>
              </w:rPr>
              <w:t>three</w:t>
            </w:r>
            <w:r w:rsidRPr="00D71B49">
              <w:rPr>
                <w:rFonts w:ascii="Times" w:eastAsia="Times New Roman" w:hAnsi="Times" w:cs="Calibri"/>
                <w:color w:val="000000"/>
                <w:lang w:eastAsia="de-DE"/>
              </w:rPr>
              <w:t xml:space="preserve"> times in the past six months.</w:t>
            </w:r>
          </w:p>
        </w:tc>
      </w:tr>
    </w:tbl>
    <w:p w14:paraId="142809AC" w14:textId="77777777" w:rsidR="00BE5D6E" w:rsidRDefault="00BE5D6E">
      <w:pPr>
        <w:spacing w:before="0" w:after="200" w:line="276" w:lineRule="auto"/>
      </w:pPr>
      <w:r>
        <w:br w:type="page"/>
      </w:r>
    </w:p>
    <w:tbl>
      <w:tblPr>
        <w:tblW w:w="136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8"/>
        <w:gridCol w:w="1666"/>
        <w:gridCol w:w="1733"/>
        <w:gridCol w:w="1580"/>
        <w:gridCol w:w="1593"/>
        <w:gridCol w:w="1849"/>
        <w:gridCol w:w="1849"/>
        <w:gridCol w:w="9"/>
      </w:tblGrid>
      <w:tr w:rsidR="00972EB0" w:rsidRPr="008B7833" w14:paraId="6EBA8CF1" w14:textId="77777777" w:rsidTr="00834C8C">
        <w:trPr>
          <w:gridAfter w:val="1"/>
          <w:wAfter w:w="9" w:type="dxa"/>
          <w:trHeight w:val="20"/>
        </w:trPr>
        <w:tc>
          <w:tcPr>
            <w:tcW w:w="13668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76D89AE0" w14:textId="7E52D164" w:rsidR="00972EB0" w:rsidRPr="00A63049" w:rsidRDefault="00972EB0" w:rsidP="00287B1A">
            <w:pPr>
              <w:spacing w:before="0" w:after="0"/>
              <w:rPr>
                <w:rFonts w:eastAsia="Times New Roman" w:cs="Times New Roman"/>
                <w:lang w:val="de-DE" w:eastAsia="de-DE"/>
              </w:rPr>
            </w:pP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lastRenderedPageBreak/>
              <w:t>Table</w:t>
            </w:r>
            <w:r w:rsidRPr="008B7833">
              <w:rPr>
                <w:rFonts w:ascii="Times" w:eastAsia="Times New Roman" w:hAnsi="Times" w:cs="Calibri"/>
                <w:color w:val="000000"/>
                <w:lang w:eastAsia="de-DE"/>
              </w:rPr>
              <w:t xml:space="preserve"> </w:t>
            </w:r>
            <w:r>
              <w:rPr>
                <w:rFonts w:ascii="Times" w:eastAsia="Times New Roman" w:hAnsi="Times" w:cs="Calibri"/>
                <w:color w:val="000000"/>
                <w:lang w:eastAsia="de-DE"/>
              </w:rPr>
              <w:t>S2.</w:t>
            </w: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 xml:space="preserve"> </w:t>
            </w:r>
          </w:p>
        </w:tc>
      </w:tr>
      <w:tr w:rsidR="00972EB0" w:rsidRPr="008B7833" w14:paraId="6137D47C" w14:textId="77777777" w:rsidTr="00834C8C">
        <w:trPr>
          <w:gridAfter w:val="1"/>
          <w:wAfter w:w="9" w:type="dxa"/>
          <w:trHeight w:val="20"/>
        </w:trPr>
        <w:tc>
          <w:tcPr>
            <w:tcW w:w="1366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5BDE647" w14:textId="368DCFAF" w:rsidR="00972EB0" w:rsidRPr="008B7833" w:rsidRDefault="00972EB0" w:rsidP="00287B1A">
            <w:pPr>
              <w:spacing w:before="0" w:after="0"/>
              <w:rPr>
                <w:rFonts w:ascii="Times" w:eastAsia="Times New Roman" w:hAnsi="Times" w:cs="Calibri"/>
                <w:i/>
                <w:iCs/>
                <w:color w:val="000000"/>
                <w:lang w:eastAsia="de-DE"/>
              </w:rPr>
            </w:pPr>
            <w:r w:rsidRPr="008B7833">
              <w:rPr>
                <w:rFonts w:ascii="Times" w:eastAsia="Times New Roman" w:hAnsi="Times" w:cs="Calibri"/>
                <w:i/>
                <w:iCs/>
                <w:color w:val="000000"/>
                <w:lang w:eastAsia="de-DE"/>
              </w:rPr>
              <w:t xml:space="preserve">Descriptive statistics of </w:t>
            </w:r>
            <w:r w:rsidRPr="00A63049">
              <w:rPr>
                <w:rFonts w:ascii="Times" w:eastAsia="Times New Roman" w:hAnsi="Times" w:cs="Calibri"/>
                <w:i/>
                <w:iCs/>
                <w:color w:val="000000"/>
                <w:lang w:eastAsia="de-DE"/>
              </w:rPr>
              <w:t xml:space="preserve">child </w:t>
            </w:r>
            <w:r>
              <w:rPr>
                <w:rFonts w:ascii="Times" w:eastAsia="Times New Roman" w:hAnsi="Times" w:cs="Calibri"/>
                <w:i/>
                <w:iCs/>
                <w:color w:val="000000"/>
                <w:lang w:eastAsia="de-DE"/>
              </w:rPr>
              <w:t>outcomes</w:t>
            </w:r>
            <w:r w:rsidRPr="00A63049">
              <w:rPr>
                <w:rFonts w:ascii="Times" w:eastAsia="Times New Roman" w:hAnsi="Times" w:cs="Calibri"/>
                <w:i/>
                <w:iCs/>
                <w:color w:val="000000"/>
                <w:lang w:eastAsia="de-DE"/>
              </w:rPr>
              <w:t xml:space="preserve"> </w:t>
            </w:r>
            <w:r>
              <w:rPr>
                <w:rFonts w:ascii="Times" w:eastAsia="Times New Roman" w:hAnsi="Times" w:cs="Calibri"/>
                <w:i/>
                <w:iCs/>
                <w:color w:val="000000"/>
                <w:lang w:eastAsia="de-DE"/>
              </w:rPr>
              <w:t xml:space="preserve">across different contexts of </w:t>
            </w:r>
            <w:r w:rsidRPr="008B7833">
              <w:rPr>
                <w:rFonts w:ascii="Times" w:eastAsia="Times New Roman" w:hAnsi="Times" w:cs="Calibri"/>
                <w:i/>
                <w:iCs/>
                <w:color w:val="000000"/>
                <w:lang w:eastAsia="de-DE"/>
              </w:rPr>
              <w:t>bullying</w:t>
            </w:r>
            <w:r w:rsidRPr="00A63049">
              <w:rPr>
                <w:rFonts w:ascii="Times" w:eastAsia="Times New Roman" w:hAnsi="Times" w:cs="Calibri"/>
                <w:i/>
                <w:iCs/>
                <w:color w:val="000000"/>
                <w:lang w:eastAsia="de-DE"/>
              </w:rPr>
              <w:t xml:space="preserve"> </w:t>
            </w:r>
            <w:r>
              <w:rPr>
                <w:rFonts w:ascii="Times" w:eastAsia="Times New Roman" w:hAnsi="Times" w:cs="Calibri"/>
                <w:i/>
                <w:iCs/>
                <w:color w:val="000000"/>
                <w:lang w:eastAsia="de-DE"/>
              </w:rPr>
              <w:t>perpetration</w:t>
            </w:r>
            <w:r w:rsidRPr="00A63049">
              <w:rPr>
                <w:rFonts w:ascii="Times" w:eastAsia="Times New Roman" w:hAnsi="Times" w:cs="Calibri"/>
                <w:i/>
                <w:iCs/>
                <w:color w:val="000000"/>
                <w:lang w:eastAsia="de-DE"/>
              </w:rPr>
              <w:t xml:space="preserve"> </w:t>
            </w:r>
            <w:r w:rsidRPr="008B7833">
              <w:rPr>
                <w:rFonts w:ascii="Times" w:eastAsia="Times New Roman" w:hAnsi="Times" w:cs="Calibri"/>
                <w:i/>
                <w:iCs/>
                <w:color w:val="000000"/>
                <w:lang w:eastAsia="de-DE"/>
              </w:rPr>
              <w:t>involvement</w:t>
            </w:r>
            <w:r w:rsidR="00D76054">
              <w:rPr>
                <w:rFonts w:ascii="Times" w:eastAsia="Times New Roman" w:hAnsi="Times" w:cs="Calibri"/>
                <w:i/>
                <w:iCs/>
                <w:color w:val="000000"/>
                <w:lang w:eastAsia="de-DE"/>
              </w:rPr>
              <w:t xml:space="preserve"> (N = 329)</w:t>
            </w:r>
          </w:p>
        </w:tc>
      </w:tr>
      <w:tr w:rsidR="00167F95" w:rsidRPr="008B7833" w14:paraId="6AE556D7" w14:textId="77777777" w:rsidTr="00834C8C">
        <w:trPr>
          <w:trHeight w:val="20"/>
        </w:trPr>
        <w:tc>
          <w:tcPr>
            <w:tcW w:w="3398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2BE529AF" w14:textId="14C4761F" w:rsidR="00167F95" w:rsidRPr="00A63049" w:rsidRDefault="00167F95" w:rsidP="00287B1A">
            <w:pPr>
              <w:spacing w:before="0" w:after="0"/>
              <w:rPr>
                <w:rFonts w:ascii="Times" w:eastAsia="Times New Roman" w:hAnsi="Times" w:cs="Calibri"/>
                <w:color w:val="000000"/>
                <w:lang w:eastAsia="de-DE"/>
              </w:rPr>
            </w:pP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> </w:t>
            </w:r>
          </w:p>
          <w:p w14:paraId="35DF76B5" w14:textId="117CDCFE" w:rsidR="00167F95" w:rsidRPr="00A63049" w:rsidRDefault="00167F95" w:rsidP="00287B1A">
            <w:pPr>
              <w:spacing w:before="0" w:after="0"/>
              <w:rPr>
                <w:rFonts w:ascii="Times" w:eastAsia="Times New Roman" w:hAnsi="Times" w:cs="Calibri"/>
                <w:color w:val="000000"/>
                <w:lang w:eastAsia="de-DE"/>
              </w:rPr>
            </w:pP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> </w:t>
            </w:r>
          </w:p>
        </w:tc>
        <w:tc>
          <w:tcPr>
            <w:tcW w:w="3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8D9D98A" w14:textId="18D25007" w:rsidR="00167F95" w:rsidRPr="00A63049" w:rsidRDefault="00167F95" w:rsidP="00287B1A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val="de-DE" w:eastAsia="de-DE"/>
              </w:rPr>
            </w:pP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>Sibling</w:t>
            </w:r>
            <w:r>
              <w:rPr>
                <w:rFonts w:ascii="Times" w:eastAsia="Times New Roman" w:hAnsi="Times" w:cs="Calibri"/>
                <w:color w:val="000000"/>
                <w:lang w:eastAsia="de-DE"/>
              </w:rPr>
              <w:t xml:space="preserve"> context</w:t>
            </w:r>
          </w:p>
        </w:tc>
        <w:tc>
          <w:tcPr>
            <w:tcW w:w="31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87B7087" w14:textId="62B97944" w:rsidR="00167F95" w:rsidRPr="00CC4C35" w:rsidRDefault="00167F95" w:rsidP="00287B1A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highlight w:val="yellow"/>
                <w:lang w:val="de-DE" w:eastAsia="de-DE"/>
              </w:rPr>
            </w:pPr>
            <w:r w:rsidRPr="002376D3">
              <w:rPr>
                <w:rFonts w:ascii="Times" w:eastAsia="Times New Roman" w:hAnsi="Times" w:cs="Calibri"/>
                <w:color w:val="000000"/>
                <w:lang w:eastAsia="de-DE"/>
              </w:rPr>
              <w:t xml:space="preserve">Peer </w:t>
            </w:r>
            <w:r>
              <w:rPr>
                <w:rFonts w:ascii="Times" w:eastAsia="Times New Roman" w:hAnsi="Times" w:cs="Calibri"/>
                <w:color w:val="000000"/>
                <w:lang w:eastAsia="de-DE"/>
              </w:rPr>
              <w:t>context</w:t>
            </w:r>
          </w:p>
        </w:tc>
        <w:tc>
          <w:tcPr>
            <w:tcW w:w="37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298CC5F" w14:textId="07FAB406" w:rsidR="00167F95" w:rsidRPr="00A63049" w:rsidRDefault="00167F95" w:rsidP="00287B1A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val="de-DE" w:eastAsia="de-DE"/>
              </w:rPr>
            </w:pP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>Cyber</w:t>
            </w:r>
            <w:r>
              <w:rPr>
                <w:rFonts w:ascii="Times" w:eastAsia="Times New Roman" w:hAnsi="Times" w:cs="Calibri"/>
                <w:color w:val="000000"/>
                <w:lang w:eastAsia="de-DE"/>
              </w:rPr>
              <w:t xml:space="preserve"> context</w:t>
            </w:r>
          </w:p>
        </w:tc>
      </w:tr>
      <w:tr w:rsidR="00167F95" w:rsidRPr="008B7833" w14:paraId="2448E38D" w14:textId="77777777" w:rsidTr="00834C8C">
        <w:trPr>
          <w:gridAfter w:val="1"/>
          <w:wAfter w:w="9" w:type="dxa"/>
          <w:trHeight w:val="20"/>
        </w:trPr>
        <w:tc>
          <w:tcPr>
            <w:tcW w:w="3398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B415988" w14:textId="43AF01CF" w:rsidR="00167F95" w:rsidRPr="00A63049" w:rsidRDefault="00167F95" w:rsidP="00287B1A">
            <w:pPr>
              <w:spacing w:before="0" w:after="0"/>
              <w:rPr>
                <w:rFonts w:ascii="Times" w:eastAsia="Times New Roman" w:hAnsi="Times" w:cs="Calibri"/>
                <w:color w:val="000000"/>
                <w:lang w:val="de-DE" w:eastAsia="de-DE"/>
              </w:rPr>
            </w:pPr>
          </w:p>
        </w:tc>
        <w:tc>
          <w:tcPr>
            <w:tcW w:w="166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514B81C" w14:textId="77777777" w:rsidR="00167F95" w:rsidRPr="00A63049" w:rsidRDefault="00167F95" w:rsidP="00287B1A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val="de-DE" w:eastAsia="de-DE"/>
              </w:rPr>
            </w:pP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>Non-involved</w:t>
            </w:r>
          </w:p>
        </w:tc>
        <w:tc>
          <w:tcPr>
            <w:tcW w:w="173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6E7CDD5" w14:textId="77777777" w:rsidR="00167F95" w:rsidRPr="00A63049" w:rsidRDefault="00167F95" w:rsidP="00287B1A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val="de-DE" w:eastAsia="de-DE"/>
              </w:rPr>
            </w:pP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>Involved</w:t>
            </w:r>
          </w:p>
        </w:tc>
        <w:tc>
          <w:tcPr>
            <w:tcW w:w="15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5D03F0C" w14:textId="77777777" w:rsidR="00167F95" w:rsidRPr="00A63049" w:rsidRDefault="00167F95" w:rsidP="00287B1A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val="de-DE" w:eastAsia="de-DE"/>
              </w:rPr>
            </w:pP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>Non-involved</w:t>
            </w:r>
          </w:p>
        </w:tc>
        <w:tc>
          <w:tcPr>
            <w:tcW w:w="159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10F5A97" w14:textId="77777777" w:rsidR="00167F95" w:rsidRPr="00A63049" w:rsidRDefault="00167F95" w:rsidP="00287B1A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val="de-DE" w:eastAsia="de-DE"/>
              </w:rPr>
            </w:pP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>Involved</w:t>
            </w:r>
          </w:p>
        </w:tc>
        <w:tc>
          <w:tcPr>
            <w:tcW w:w="184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5134BA3" w14:textId="77777777" w:rsidR="00167F95" w:rsidRPr="00A63049" w:rsidRDefault="00167F95" w:rsidP="00287B1A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val="de-DE" w:eastAsia="de-DE"/>
              </w:rPr>
            </w:pP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>Non-involved</w:t>
            </w:r>
          </w:p>
        </w:tc>
        <w:tc>
          <w:tcPr>
            <w:tcW w:w="184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049A4EE" w14:textId="77777777" w:rsidR="00167F95" w:rsidRPr="00A63049" w:rsidRDefault="00167F95" w:rsidP="00287B1A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val="de-DE" w:eastAsia="de-DE"/>
              </w:rPr>
            </w:pP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>Involved</w:t>
            </w:r>
          </w:p>
        </w:tc>
      </w:tr>
      <w:tr w:rsidR="00972EB0" w:rsidRPr="008B7833" w14:paraId="026130D7" w14:textId="77777777" w:rsidTr="00834C8C">
        <w:trPr>
          <w:gridAfter w:val="1"/>
          <w:wAfter w:w="9" w:type="dxa"/>
          <w:trHeight w:val="20"/>
        </w:trPr>
        <w:tc>
          <w:tcPr>
            <w:tcW w:w="33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4E6EB2" w14:textId="77777777" w:rsidR="00972EB0" w:rsidRPr="00A63049" w:rsidRDefault="00972EB0" w:rsidP="00287B1A">
            <w:pPr>
              <w:spacing w:before="0" w:after="0"/>
              <w:rPr>
                <w:rFonts w:ascii="Times" w:eastAsia="Times New Roman" w:hAnsi="Times" w:cs="Calibri"/>
                <w:color w:val="000000"/>
                <w:lang w:val="de-DE" w:eastAsia="de-DE"/>
              </w:rPr>
            </w:pP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>Emotional problems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F955B1" w14:textId="34D3363E" w:rsidR="00972EB0" w:rsidRPr="00A63049" w:rsidRDefault="00972EB0" w:rsidP="00287B1A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val="de-DE" w:eastAsia="de-DE"/>
              </w:rPr>
            </w:pP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>1.5</w:t>
            </w:r>
            <w:r>
              <w:rPr>
                <w:rFonts w:ascii="Times" w:eastAsia="Times New Roman" w:hAnsi="Times" w:cs="Calibri"/>
                <w:color w:val="000000"/>
                <w:lang w:eastAsia="de-DE"/>
              </w:rPr>
              <w:t>4</w:t>
            </w: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 xml:space="preserve"> (</w:t>
            </w:r>
            <w:r w:rsidR="00BE5D6E">
              <w:rPr>
                <w:rFonts w:ascii="Times" w:eastAsia="Times New Roman" w:hAnsi="Times" w:cs="Calibri"/>
                <w:color w:val="000000"/>
                <w:lang w:eastAsia="de-DE"/>
              </w:rPr>
              <w:t>.</w:t>
            </w:r>
            <w:r>
              <w:rPr>
                <w:rFonts w:ascii="Times" w:eastAsia="Times New Roman" w:hAnsi="Times" w:cs="Calibri"/>
                <w:color w:val="000000"/>
                <w:lang w:eastAsia="de-DE"/>
              </w:rPr>
              <w:t>46</w:t>
            </w: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>)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593587" w14:textId="6B402AFA" w:rsidR="00972EB0" w:rsidRPr="00A63049" w:rsidRDefault="00972EB0" w:rsidP="00287B1A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val="de-DE" w:eastAsia="de-DE"/>
              </w:rPr>
            </w:pP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>1.7</w:t>
            </w:r>
            <w:r>
              <w:rPr>
                <w:rFonts w:ascii="Times" w:eastAsia="Times New Roman" w:hAnsi="Times" w:cs="Calibri"/>
                <w:color w:val="000000"/>
                <w:lang w:eastAsia="de-DE"/>
              </w:rPr>
              <w:t>4 (</w:t>
            </w:r>
            <w:r w:rsidR="00BE5D6E">
              <w:rPr>
                <w:rFonts w:ascii="Times" w:eastAsia="Times New Roman" w:hAnsi="Times" w:cs="Calibri"/>
                <w:color w:val="000000"/>
                <w:lang w:eastAsia="de-DE"/>
              </w:rPr>
              <w:t>.</w:t>
            </w:r>
            <w:r>
              <w:rPr>
                <w:rFonts w:ascii="Times" w:eastAsia="Times New Roman" w:hAnsi="Times" w:cs="Calibri"/>
                <w:color w:val="000000"/>
                <w:lang w:eastAsia="de-DE"/>
              </w:rPr>
              <w:t>57)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6747CD" w14:textId="5FC9E277" w:rsidR="00972EB0" w:rsidRPr="00A63049" w:rsidRDefault="00972EB0" w:rsidP="00287B1A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val="de-DE" w:eastAsia="de-DE"/>
              </w:rPr>
            </w:pPr>
            <w:r>
              <w:rPr>
                <w:rFonts w:ascii="Times" w:eastAsia="Times New Roman" w:hAnsi="Times" w:cs="Calibri"/>
                <w:color w:val="000000"/>
                <w:lang w:eastAsia="de-DE"/>
              </w:rPr>
              <w:t>1.55 (</w:t>
            </w:r>
            <w:r w:rsidR="00BE5D6E">
              <w:rPr>
                <w:rFonts w:ascii="Times" w:eastAsia="Times New Roman" w:hAnsi="Times" w:cs="Calibri"/>
                <w:color w:val="000000"/>
                <w:lang w:eastAsia="de-DE"/>
              </w:rPr>
              <w:t>.</w:t>
            </w:r>
            <w:r>
              <w:rPr>
                <w:rFonts w:ascii="Times" w:eastAsia="Times New Roman" w:hAnsi="Times" w:cs="Calibri"/>
                <w:color w:val="000000"/>
                <w:lang w:eastAsia="de-DE"/>
              </w:rPr>
              <w:t>48)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3A2917" w14:textId="663D3EA9" w:rsidR="00972EB0" w:rsidRPr="00A63049" w:rsidRDefault="00972EB0" w:rsidP="00287B1A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val="de-DE" w:eastAsia="de-DE"/>
              </w:rPr>
            </w:pPr>
            <w:r>
              <w:rPr>
                <w:rFonts w:ascii="Times" w:eastAsia="Times New Roman" w:hAnsi="Times" w:cs="Calibri"/>
                <w:color w:val="000000"/>
                <w:lang w:eastAsia="de-DE"/>
              </w:rPr>
              <w:t>1.93 (</w:t>
            </w:r>
            <w:r w:rsidR="00BE5D6E">
              <w:rPr>
                <w:rFonts w:ascii="Times" w:eastAsia="Times New Roman" w:hAnsi="Times" w:cs="Calibri"/>
                <w:color w:val="000000"/>
                <w:lang w:eastAsia="de-DE"/>
              </w:rPr>
              <w:t>.</w:t>
            </w:r>
            <w:r>
              <w:rPr>
                <w:rFonts w:ascii="Times" w:eastAsia="Times New Roman" w:hAnsi="Times" w:cs="Calibri"/>
                <w:color w:val="000000"/>
                <w:lang w:eastAsia="de-DE"/>
              </w:rPr>
              <w:t>49)</w:t>
            </w:r>
          </w:p>
        </w:tc>
        <w:tc>
          <w:tcPr>
            <w:tcW w:w="18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4711E1" w14:textId="65354BA9" w:rsidR="00972EB0" w:rsidRPr="00A63049" w:rsidRDefault="00972EB0" w:rsidP="00287B1A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val="de-DE" w:eastAsia="de-DE"/>
              </w:rPr>
            </w:pPr>
            <w:r>
              <w:rPr>
                <w:rFonts w:ascii="Times" w:eastAsia="Times New Roman" w:hAnsi="Times" w:cs="Calibri"/>
                <w:color w:val="000000"/>
                <w:lang w:eastAsia="de-DE"/>
              </w:rPr>
              <w:t>1.56 (</w:t>
            </w:r>
            <w:r w:rsidR="00BE5D6E">
              <w:rPr>
                <w:rFonts w:ascii="Times" w:eastAsia="Times New Roman" w:hAnsi="Times" w:cs="Calibri"/>
                <w:color w:val="000000"/>
                <w:lang w:eastAsia="de-DE"/>
              </w:rPr>
              <w:t>.</w:t>
            </w:r>
            <w:r>
              <w:rPr>
                <w:rFonts w:ascii="Times" w:eastAsia="Times New Roman" w:hAnsi="Times" w:cs="Calibri"/>
                <w:color w:val="000000"/>
                <w:lang w:eastAsia="de-DE"/>
              </w:rPr>
              <w:t>49)</w:t>
            </w:r>
          </w:p>
        </w:tc>
        <w:tc>
          <w:tcPr>
            <w:tcW w:w="18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8592E5" w14:textId="69544EE3" w:rsidR="00972EB0" w:rsidRPr="00A63049" w:rsidRDefault="00972EB0" w:rsidP="00287B1A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val="de-DE" w:eastAsia="de-DE"/>
              </w:rPr>
            </w:pPr>
            <w:r>
              <w:rPr>
                <w:rFonts w:ascii="Times" w:eastAsia="Times New Roman" w:hAnsi="Times" w:cs="Calibri"/>
                <w:color w:val="000000"/>
                <w:lang w:eastAsia="de-DE"/>
              </w:rPr>
              <w:t>1.52 (</w:t>
            </w:r>
            <w:r w:rsidR="00BE5D6E">
              <w:rPr>
                <w:rFonts w:ascii="Times" w:eastAsia="Times New Roman" w:hAnsi="Times" w:cs="Calibri"/>
                <w:color w:val="000000"/>
                <w:lang w:eastAsia="de-DE"/>
              </w:rPr>
              <w:t>.</w:t>
            </w:r>
            <w:r>
              <w:rPr>
                <w:rFonts w:ascii="Times" w:eastAsia="Times New Roman" w:hAnsi="Times" w:cs="Calibri"/>
                <w:color w:val="000000"/>
                <w:lang w:eastAsia="de-DE"/>
              </w:rPr>
              <w:t>27)</w:t>
            </w:r>
          </w:p>
        </w:tc>
      </w:tr>
      <w:tr w:rsidR="00972EB0" w:rsidRPr="008B7833" w14:paraId="5803D60E" w14:textId="77777777" w:rsidTr="00D76054">
        <w:trPr>
          <w:gridAfter w:val="1"/>
          <w:wAfter w:w="9" w:type="dxa"/>
          <w:trHeight w:val="20"/>
        </w:trPr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9B4CD2" w14:textId="77777777" w:rsidR="00972EB0" w:rsidRPr="00A63049" w:rsidRDefault="00972EB0" w:rsidP="00287B1A">
            <w:pPr>
              <w:spacing w:before="0" w:after="0"/>
              <w:rPr>
                <w:rFonts w:ascii="Times" w:eastAsia="Times New Roman" w:hAnsi="Times" w:cs="Calibri"/>
                <w:color w:val="000000"/>
                <w:lang w:val="de-DE" w:eastAsia="de-DE"/>
              </w:rPr>
            </w:pP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>Conduct problems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DEEE49" w14:textId="14477596" w:rsidR="00972EB0" w:rsidRPr="00A63049" w:rsidRDefault="00972EB0" w:rsidP="00287B1A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val="de-DE" w:eastAsia="de-DE"/>
              </w:rPr>
            </w:pPr>
            <w:r>
              <w:rPr>
                <w:rFonts w:ascii="Times" w:eastAsia="Times New Roman" w:hAnsi="Times" w:cs="Calibri"/>
                <w:color w:val="000000"/>
                <w:lang w:eastAsia="de-DE"/>
              </w:rPr>
              <w:t>1.38 (</w:t>
            </w:r>
            <w:r w:rsidR="00BE5D6E">
              <w:rPr>
                <w:rFonts w:ascii="Times" w:eastAsia="Times New Roman" w:hAnsi="Times" w:cs="Calibri"/>
                <w:color w:val="000000"/>
                <w:lang w:eastAsia="de-DE"/>
              </w:rPr>
              <w:t>.</w:t>
            </w:r>
            <w:r>
              <w:rPr>
                <w:rFonts w:ascii="Times" w:eastAsia="Times New Roman" w:hAnsi="Times" w:cs="Calibri"/>
                <w:color w:val="000000"/>
                <w:lang w:eastAsia="de-DE"/>
              </w:rPr>
              <w:t>33)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681068" w14:textId="2A1FFAE0" w:rsidR="00972EB0" w:rsidRPr="00A63049" w:rsidRDefault="00972EB0" w:rsidP="00287B1A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val="de-DE" w:eastAsia="de-DE"/>
              </w:rPr>
            </w:pPr>
            <w:r>
              <w:rPr>
                <w:rFonts w:ascii="Times" w:eastAsia="Times New Roman" w:hAnsi="Times" w:cs="Calibri"/>
                <w:color w:val="000000"/>
                <w:lang w:eastAsia="de-DE"/>
              </w:rPr>
              <w:t>1.49 (</w:t>
            </w:r>
            <w:r w:rsidR="00BE5D6E">
              <w:rPr>
                <w:rFonts w:ascii="Times" w:eastAsia="Times New Roman" w:hAnsi="Times" w:cs="Calibri"/>
                <w:color w:val="000000"/>
                <w:lang w:eastAsia="de-DE"/>
              </w:rPr>
              <w:t>.</w:t>
            </w:r>
            <w:r>
              <w:rPr>
                <w:rFonts w:ascii="Times" w:eastAsia="Times New Roman" w:hAnsi="Times" w:cs="Calibri"/>
                <w:color w:val="000000"/>
                <w:lang w:eastAsia="de-DE"/>
              </w:rPr>
              <w:t>34)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4A2DDD" w14:textId="135BDA56" w:rsidR="00972EB0" w:rsidRPr="00A63049" w:rsidRDefault="00972EB0" w:rsidP="00287B1A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val="de-DE" w:eastAsia="de-DE"/>
              </w:rPr>
            </w:pPr>
            <w:r>
              <w:rPr>
                <w:rFonts w:ascii="Times" w:eastAsia="Times New Roman" w:hAnsi="Times" w:cs="Calibri"/>
                <w:color w:val="000000"/>
                <w:lang w:eastAsia="de-DE"/>
              </w:rPr>
              <w:t>1.36 (</w:t>
            </w:r>
            <w:r w:rsidR="00BE5D6E">
              <w:rPr>
                <w:rFonts w:ascii="Times" w:eastAsia="Times New Roman" w:hAnsi="Times" w:cs="Calibri"/>
                <w:color w:val="000000"/>
                <w:lang w:eastAsia="de-DE"/>
              </w:rPr>
              <w:t>.</w:t>
            </w:r>
            <w:r>
              <w:rPr>
                <w:rFonts w:ascii="Times" w:eastAsia="Times New Roman" w:hAnsi="Times" w:cs="Calibri"/>
                <w:color w:val="000000"/>
                <w:lang w:eastAsia="de-DE"/>
              </w:rPr>
              <w:t>31)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CE4715" w14:textId="6AFE5309" w:rsidR="00972EB0" w:rsidRPr="00A63049" w:rsidRDefault="00972EB0" w:rsidP="00287B1A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val="de-DE" w:eastAsia="de-DE"/>
              </w:rPr>
            </w:pPr>
            <w:r>
              <w:rPr>
                <w:rFonts w:ascii="Times" w:eastAsia="Times New Roman" w:hAnsi="Times" w:cs="Calibri"/>
                <w:color w:val="000000"/>
                <w:lang w:eastAsia="de-DE"/>
              </w:rPr>
              <w:t>1.73 (</w:t>
            </w:r>
            <w:r w:rsidR="00BE5D6E">
              <w:rPr>
                <w:rFonts w:ascii="Times" w:eastAsia="Times New Roman" w:hAnsi="Times" w:cs="Calibri"/>
                <w:color w:val="000000"/>
                <w:lang w:eastAsia="de-DE"/>
              </w:rPr>
              <w:t>.</w:t>
            </w:r>
            <w:r>
              <w:rPr>
                <w:rFonts w:ascii="Times" w:eastAsia="Times New Roman" w:hAnsi="Times" w:cs="Calibri"/>
                <w:color w:val="000000"/>
                <w:lang w:eastAsia="de-DE"/>
              </w:rPr>
              <w:t>45)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89DBA0" w14:textId="41819F4A" w:rsidR="00972EB0" w:rsidRPr="00A63049" w:rsidRDefault="00972EB0" w:rsidP="00287B1A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val="de-DE" w:eastAsia="de-DE"/>
              </w:rPr>
            </w:pPr>
            <w:r>
              <w:rPr>
                <w:rFonts w:ascii="Times" w:eastAsia="Times New Roman" w:hAnsi="Times" w:cs="Calibri"/>
                <w:color w:val="000000"/>
                <w:lang w:eastAsia="de-DE"/>
              </w:rPr>
              <w:t>1.37 (</w:t>
            </w:r>
            <w:r w:rsidR="00BE5D6E">
              <w:rPr>
                <w:rFonts w:ascii="Times" w:eastAsia="Times New Roman" w:hAnsi="Times" w:cs="Calibri"/>
                <w:color w:val="000000"/>
                <w:lang w:eastAsia="de-DE"/>
              </w:rPr>
              <w:t>.</w:t>
            </w:r>
            <w:r>
              <w:rPr>
                <w:rFonts w:ascii="Times" w:eastAsia="Times New Roman" w:hAnsi="Times" w:cs="Calibri"/>
                <w:color w:val="000000"/>
                <w:lang w:eastAsia="de-DE"/>
              </w:rPr>
              <w:t>31)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BB71A6" w14:textId="422237B3" w:rsidR="00972EB0" w:rsidRPr="00A63049" w:rsidRDefault="00972EB0" w:rsidP="00287B1A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val="de-DE" w:eastAsia="de-DE"/>
              </w:rPr>
            </w:pPr>
            <w:r>
              <w:rPr>
                <w:rFonts w:ascii="Times" w:eastAsia="Times New Roman" w:hAnsi="Times" w:cs="Calibri"/>
                <w:color w:val="000000"/>
                <w:lang w:eastAsia="de-DE"/>
              </w:rPr>
              <w:t>2.00</w:t>
            </w: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 xml:space="preserve"> (</w:t>
            </w:r>
            <w:r w:rsidR="00BE5D6E">
              <w:rPr>
                <w:rFonts w:ascii="Times" w:eastAsia="Times New Roman" w:hAnsi="Times" w:cs="Calibri"/>
                <w:color w:val="000000"/>
                <w:lang w:eastAsia="de-DE"/>
              </w:rPr>
              <w:t>.</w:t>
            </w:r>
            <w:r>
              <w:rPr>
                <w:rFonts w:ascii="Times" w:eastAsia="Times New Roman" w:hAnsi="Times" w:cs="Calibri"/>
                <w:color w:val="000000"/>
                <w:lang w:eastAsia="de-DE"/>
              </w:rPr>
              <w:t>49</w:t>
            </w: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>)</w:t>
            </w:r>
          </w:p>
        </w:tc>
      </w:tr>
      <w:tr w:rsidR="00972EB0" w:rsidRPr="008B7833" w14:paraId="261E7CF2" w14:textId="77777777" w:rsidTr="00D76054">
        <w:trPr>
          <w:gridAfter w:val="1"/>
          <w:wAfter w:w="9" w:type="dxa"/>
          <w:trHeight w:val="20"/>
        </w:trPr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37AE61" w14:textId="77777777" w:rsidR="00972EB0" w:rsidRPr="00A63049" w:rsidRDefault="00972EB0" w:rsidP="00287B1A">
            <w:pPr>
              <w:spacing w:before="0" w:after="0"/>
              <w:rPr>
                <w:rFonts w:ascii="Times" w:eastAsia="Times New Roman" w:hAnsi="Times" w:cs="Calibri"/>
                <w:color w:val="000000"/>
                <w:lang w:val="de-DE" w:eastAsia="de-DE"/>
              </w:rPr>
            </w:pP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>Sleep problems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298A2B" w14:textId="13922D18" w:rsidR="00972EB0" w:rsidRPr="00A63049" w:rsidRDefault="00972EB0" w:rsidP="00287B1A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eastAsia="de-DE"/>
              </w:rPr>
            </w:pP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>1.4</w:t>
            </w:r>
            <w:r>
              <w:rPr>
                <w:rFonts w:ascii="Times" w:eastAsia="Times New Roman" w:hAnsi="Times" w:cs="Calibri"/>
                <w:color w:val="000000"/>
                <w:lang w:eastAsia="de-DE"/>
              </w:rPr>
              <w:t>9</w:t>
            </w: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 xml:space="preserve"> (</w:t>
            </w:r>
            <w:r w:rsidR="00BE5D6E">
              <w:rPr>
                <w:rFonts w:ascii="Times" w:eastAsia="Times New Roman" w:hAnsi="Times" w:cs="Calibri"/>
                <w:color w:val="000000"/>
                <w:lang w:eastAsia="de-DE"/>
              </w:rPr>
              <w:t>.</w:t>
            </w: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>5</w:t>
            </w:r>
            <w:r>
              <w:rPr>
                <w:rFonts w:ascii="Times" w:eastAsia="Times New Roman" w:hAnsi="Times" w:cs="Calibri"/>
                <w:color w:val="000000"/>
                <w:lang w:eastAsia="de-DE"/>
              </w:rPr>
              <w:t>0</w:t>
            </w: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>)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A65FAC" w14:textId="35EA707C" w:rsidR="00972EB0" w:rsidRPr="00A63049" w:rsidRDefault="00972EB0" w:rsidP="00287B1A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eastAsia="de-DE"/>
              </w:rPr>
            </w:pP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>1.7</w:t>
            </w:r>
            <w:r>
              <w:rPr>
                <w:rFonts w:ascii="Times" w:eastAsia="Times New Roman" w:hAnsi="Times" w:cs="Calibri"/>
                <w:color w:val="000000"/>
                <w:lang w:eastAsia="de-DE"/>
              </w:rPr>
              <w:t>0</w:t>
            </w: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 xml:space="preserve"> (</w:t>
            </w:r>
            <w:r w:rsidR="00BE5D6E">
              <w:rPr>
                <w:rFonts w:ascii="Times" w:eastAsia="Times New Roman" w:hAnsi="Times" w:cs="Calibri"/>
                <w:color w:val="000000"/>
                <w:lang w:eastAsia="de-DE"/>
              </w:rPr>
              <w:t>.</w:t>
            </w: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>6</w:t>
            </w:r>
            <w:r>
              <w:rPr>
                <w:rFonts w:ascii="Times" w:eastAsia="Times New Roman" w:hAnsi="Times" w:cs="Calibri"/>
                <w:color w:val="000000"/>
                <w:lang w:eastAsia="de-DE"/>
              </w:rPr>
              <w:t>3</w:t>
            </w: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>)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B13156" w14:textId="199B9D0B" w:rsidR="00972EB0" w:rsidRPr="00A63049" w:rsidRDefault="00972EB0" w:rsidP="00287B1A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eastAsia="de-DE"/>
              </w:rPr>
            </w:pPr>
            <w:r>
              <w:rPr>
                <w:rFonts w:ascii="Times" w:eastAsia="Times New Roman" w:hAnsi="Times" w:cs="Calibri"/>
                <w:color w:val="000000"/>
                <w:lang w:eastAsia="de-DE"/>
              </w:rPr>
              <w:t>1.49 (</w:t>
            </w:r>
            <w:r w:rsidR="00BE5D6E">
              <w:rPr>
                <w:rFonts w:ascii="Times" w:eastAsia="Times New Roman" w:hAnsi="Times" w:cs="Calibri"/>
                <w:color w:val="000000"/>
                <w:lang w:eastAsia="de-DE"/>
              </w:rPr>
              <w:t>.</w:t>
            </w:r>
            <w:r>
              <w:rPr>
                <w:rFonts w:ascii="Times" w:eastAsia="Times New Roman" w:hAnsi="Times" w:cs="Calibri"/>
                <w:color w:val="000000"/>
                <w:lang w:eastAsia="de-DE"/>
              </w:rPr>
              <w:t>50)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BE80CB" w14:textId="35E6DC7C" w:rsidR="00972EB0" w:rsidRPr="00A63049" w:rsidRDefault="00972EB0" w:rsidP="00287B1A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eastAsia="de-DE"/>
              </w:rPr>
            </w:pPr>
            <w:r>
              <w:rPr>
                <w:rFonts w:ascii="Times" w:eastAsia="Times New Roman" w:hAnsi="Times" w:cs="Calibri"/>
                <w:color w:val="000000"/>
                <w:lang w:eastAsia="de-DE"/>
              </w:rPr>
              <w:t>1.76 (</w:t>
            </w:r>
            <w:r w:rsidR="00BE5D6E">
              <w:rPr>
                <w:rFonts w:ascii="Times" w:eastAsia="Times New Roman" w:hAnsi="Times" w:cs="Calibri"/>
                <w:color w:val="000000"/>
                <w:lang w:eastAsia="de-DE"/>
              </w:rPr>
              <w:t>.</w:t>
            </w:r>
            <w:r>
              <w:rPr>
                <w:rFonts w:ascii="Times" w:eastAsia="Times New Roman" w:hAnsi="Times" w:cs="Calibri"/>
                <w:color w:val="000000"/>
                <w:lang w:eastAsia="de-DE"/>
              </w:rPr>
              <w:t>44)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5FA956" w14:textId="0793D405" w:rsidR="00972EB0" w:rsidRPr="00A63049" w:rsidRDefault="00972EB0" w:rsidP="00287B1A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eastAsia="de-DE"/>
              </w:rPr>
            </w:pPr>
            <w:r>
              <w:rPr>
                <w:rFonts w:ascii="Times" w:eastAsia="Times New Roman" w:hAnsi="Times" w:cs="Calibri"/>
                <w:color w:val="000000"/>
                <w:lang w:eastAsia="de-DE"/>
              </w:rPr>
              <w:t>1.50 (</w:t>
            </w:r>
            <w:r w:rsidR="00BE5D6E">
              <w:rPr>
                <w:rFonts w:ascii="Times" w:eastAsia="Times New Roman" w:hAnsi="Times" w:cs="Calibri"/>
                <w:color w:val="000000"/>
                <w:lang w:eastAsia="de-DE"/>
              </w:rPr>
              <w:t>.</w:t>
            </w:r>
            <w:r>
              <w:rPr>
                <w:rFonts w:ascii="Times" w:eastAsia="Times New Roman" w:hAnsi="Times" w:cs="Calibri"/>
                <w:color w:val="000000"/>
                <w:lang w:eastAsia="de-DE"/>
              </w:rPr>
              <w:t>50)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F02DEB" w14:textId="339927C7" w:rsidR="00972EB0" w:rsidRPr="00A63049" w:rsidRDefault="00972EB0" w:rsidP="00287B1A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eastAsia="de-DE"/>
              </w:rPr>
            </w:pPr>
            <w:r>
              <w:rPr>
                <w:rFonts w:ascii="Times" w:eastAsia="Times New Roman" w:hAnsi="Times" w:cs="Calibri"/>
                <w:color w:val="000000"/>
                <w:lang w:eastAsia="de-DE"/>
              </w:rPr>
              <w:t>1.40 (</w:t>
            </w:r>
            <w:r w:rsidR="00BE5D6E">
              <w:rPr>
                <w:rFonts w:ascii="Times" w:eastAsia="Times New Roman" w:hAnsi="Times" w:cs="Calibri"/>
                <w:color w:val="000000"/>
                <w:lang w:eastAsia="de-DE"/>
              </w:rPr>
              <w:t>.</w:t>
            </w:r>
            <w:r>
              <w:rPr>
                <w:rFonts w:ascii="Times" w:eastAsia="Times New Roman" w:hAnsi="Times" w:cs="Calibri"/>
                <w:color w:val="000000"/>
                <w:lang w:eastAsia="de-DE"/>
              </w:rPr>
              <w:t>57)</w:t>
            </w:r>
          </w:p>
        </w:tc>
      </w:tr>
      <w:tr w:rsidR="00972EB0" w:rsidRPr="008B7833" w14:paraId="1D5736C5" w14:textId="77777777" w:rsidTr="00D76054">
        <w:trPr>
          <w:gridAfter w:val="1"/>
          <w:wAfter w:w="9" w:type="dxa"/>
          <w:trHeight w:val="20"/>
        </w:trPr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AAC0B07" w14:textId="77777777" w:rsidR="00972EB0" w:rsidRPr="00A63049" w:rsidRDefault="00972EB0" w:rsidP="00287B1A">
            <w:pPr>
              <w:spacing w:before="0" w:after="0"/>
              <w:rPr>
                <w:rFonts w:ascii="Times" w:eastAsia="Times New Roman" w:hAnsi="Times" w:cs="Calibri"/>
                <w:color w:val="000000"/>
                <w:lang w:val="de-DE" w:eastAsia="de-DE"/>
              </w:rPr>
            </w:pP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 xml:space="preserve">Academic </w:t>
            </w:r>
            <w:r>
              <w:rPr>
                <w:rFonts w:ascii="Times" w:eastAsia="Times New Roman" w:hAnsi="Times" w:cs="Calibri"/>
                <w:color w:val="000000"/>
                <w:lang w:eastAsia="de-DE"/>
              </w:rPr>
              <w:t>a</w:t>
            </w:r>
            <w:r w:rsidRPr="00A63049">
              <w:rPr>
                <w:rFonts w:ascii="Times" w:eastAsia="Times New Roman" w:hAnsi="Times" w:cs="Calibri"/>
                <w:color w:val="000000"/>
                <w:lang w:eastAsia="de-DE"/>
              </w:rPr>
              <w:t>chievement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53017CF" w14:textId="7B02DD98" w:rsidR="00972EB0" w:rsidRPr="00A63049" w:rsidRDefault="00972EB0" w:rsidP="00287B1A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eastAsia="de-DE"/>
              </w:rPr>
            </w:pPr>
            <w:r>
              <w:rPr>
                <w:rFonts w:ascii="Times" w:eastAsia="Times New Roman" w:hAnsi="Times" w:cs="Calibri"/>
                <w:color w:val="000000"/>
                <w:lang w:eastAsia="de-DE"/>
              </w:rPr>
              <w:t>3.82 (</w:t>
            </w:r>
            <w:r w:rsidR="00BE5D6E">
              <w:rPr>
                <w:rFonts w:ascii="Times" w:eastAsia="Times New Roman" w:hAnsi="Times" w:cs="Calibri"/>
                <w:color w:val="000000"/>
                <w:lang w:eastAsia="de-DE"/>
              </w:rPr>
              <w:t>.</w:t>
            </w:r>
            <w:r>
              <w:rPr>
                <w:rFonts w:ascii="Times" w:eastAsia="Times New Roman" w:hAnsi="Times" w:cs="Calibri"/>
                <w:color w:val="000000"/>
                <w:lang w:eastAsia="de-DE"/>
              </w:rPr>
              <w:t>78)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10E3B3E" w14:textId="589978D0" w:rsidR="00972EB0" w:rsidRPr="00A63049" w:rsidRDefault="00972EB0" w:rsidP="00287B1A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eastAsia="de-DE"/>
              </w:rPr>
            </w:pPr>
            <w:r>
              <w:rPr>
                <w:rFonts w:ascii="Times" w:eastAsia="Times New Roman" w:hAnsi="Times" w:cs="Calibri"/>
                <w:color w:val="000000"/>
                <w:lang w:eastAsia="de-DE"/>
              </w:rPr>
              <w:t>3.75 (</w:t>
            </w:r>
            <w:r w:rsidR="00BE5D6E">
              <w:rPr>
                <w:rFonts w:ascii="Times" w:eastAsia="Times New Roman" w:hAnsi="Times" w:cs="Calibri"/>
                <w:color w:val="000000"/>
                <w:lang w:eastAsia="de-DE"/>
              </w:rPr>
              <w:t>.</w:t>
            </w:r>
            <w:r>
              <w:rPr>
                <w:rFonts w:ascii="Times" w:eastAsia="Times New Roman" w:hAnsi="Times" w:cs="Calibri"/>
                <w:color w:val="000000"/>
                <w:lang w:eastAsia="de-DE"/>
              </w:rPr>
              <w:t>84)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A03613C" w14:textId="6A67D925" w:rsidR="00972EB0" w:rsidRPr="00A63049" w:rsidRDefault="00972EB0" w:rsidP="00287B1A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eastAsia="de-DE"/>
              </w:rPr>
            </w:pPr>
            <w:r>
              <w:rPr>
                <w:rFonts w:ascii="Times" w:eastAsia="Times New Roman" w:hAnsi="Times" w:cs="Calibri"/>
                <w:color w:val="000000"/>
                <w:lang w:eastAsia="de-DE"/>
              </w:rPr>
              <w:t>3.86 (</w:t>
            </w:r>
            <w:r w:rsidR="00BE5D6E">
              <w:rPr>
                <w:rFonts w:ascii="Times" w:eastAsia="Times New Roman" w:hAnsi="Times" w:cs="Calibri"/>
                <w:color w:val="000000"/>
                <w:lang w:eastAsia="de-DE"/>
              </w:rPr>
              <w:t>.</w:t>
            </w:r>
            <w:r>
              <w:rPr>
                <w:rFonts w:ascii="Times" w:eastAsia="Times New Roman" w:hAnsi="Times" w:cs="Calibri"/>
                <w:color w:val="000000"/>
                <w:lang w:eastAsia="de-DE"/>
              </w:rPr>
              <w:t>78)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EB61EFA" w14:textId="4EC6D12C" w:rsidR="00972EB0" w:rsidRPr="00A63049" w:rsidRDefault="00972EB0" w:rsidP="00287B1A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eastAsia="de-DE"/>
              </w:rPr>
            </w:pPr>
            <w:r>
              <w:rPr>
                <w:rFonts w:ascii="Times" w:eastAsia="Times New Roman" w:hAnsi="Times" w:cs="Calibri"/>
                <w:color w:val="000000"/>
                <w:lang w:eastAsia="de-DE"/>
              </w:rPr>
              <w:t>3.52 (</w:t>
            </w:r>
            <w:r w:rsidR="00BE5D6E">
              <w:rPr>
                <w:rFonts w:ascii="Times" w:eastAsia="Times New Roman" w:hAnsi="Times" w:cs="Calibri"/>
                <w:color w:val="000000"/>
                <w:lang w:eastAsia="de-DE"/>
              </w:rPr>
              <w:t>.</w:t>
            </w:r>
            <w:r>
              <w:rPr>
                <w:rFonts w:ascii="Times" w:eastAsia="Times New Roman" w:hAnsi="Times" w:cs="Calibri"/>
                <w:color w:val="000000"/>
                <w:lang w:eastAsia="de-DE"/>
              </w:rPr>
              <w:t>88)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BCF310A" w14:textId="68E78E1A" w:rsidR="00972EB0" w:rsidRPr="00A63049" w:rsidRDefault="00972EB0" w:rsidP="00287B1A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eastAsia="de-DE"/>
              </w:rPr>
            </w:pPr>
            <w:r>
              <w:rPr>
                <w:rFonts w:ascii="Times" w:eastAsia="Times New Roman" w:hAnsi="Times" w:cs="Calibri"/>
                <w:color w:val="000000"/>
                <w:lang w:eastAsia="de-DE"/>
              </w:rPr>
              <w:t>3.86 (</w:t>
            </w:r>
            <w:r w:rsidR="00BE5D6E">
              <w:rPr>
                <w:rFonts w:ascii="Times" w:eastAsia="Times New Roman" w:hAnsi="Times" w:cs="Calibri"/>
                <w:color w:val="000000"/>
                <w:lang w:eastAsia="de-DE"/>
              </w:rPr>
              <w:t>.</w:t>
            </w:r>
            <w:r>
              <w:rPr>
                <w:rFonts w:ascii="Times" w:eastAsia="Times New Roman" w:hAnsi="Times" w:cs="Calibri"/>
                <w:color w:val="000000"/>
                <w:lang w:eastAsia="de-DE"/>
              </w:rPr>
              <w:t>78)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6992CC4" w14:textId="33815CC8" w:rsidR="00972EB0" w:rsidRPr="00A63049" w:rsidRDefault="00972EB0" w:rsidP="00287B1A">
            <w:pPr>
              <w:spacing w:before="0" w:after="0"/>
              <w:jc w:val="center"/>
              <w:rPr>
                <w:rFonts w:ascii="Times" w:eastAsia="Times New Roman" w:hAnsi="Times" w:cs="Calibri"/>
                <w:color w:val="000000"/>
                <w:lang w:eastAsia="de-DE"/>
              </w:rPr>
            </w:pPr>
            <w:r>
              <w:rPr>
                <w:rFonts w:ascii="Times" w:eastAsia="Times New Roman" w:hAnsi="Times" w:cs="Calibri"/>
                <w:color w:val="000000"/>
                <w:lang w:eastAsia="de-DE"/>
              </w:rPr>
              <w:t>2.90 (</w:t>
            </w:r>
            <w:r w:rsidR="00BE5D6E">
              <w:rPr>
                <w:rFonts w:ascii="Times" w:eastAsia="Times New Roman" w:hAnsi="Times" w:cs="Calibri"/>
                <w:color w:val="000000"/>
                <w:lang w:eastAsia="de-DE"/>
              </w:rPr>
              <w:t>.</w:t>
            </w:r>
            <w:r>
              <w:rPr>
                <w:rFonts w:ascii="Times" w:eastAsia="Times New Roman" w:hAnsi="Times" w:cs="Calibri"/>
                <w:color w:val="000000"/>
                <w:lang w:eastAsia="de-DE"/>
              </w:rPr>
              <w:t>63)</w:t>
            </w:r>
          </w:p>
        </w:tc>
      </w:tr>
      <w:tr w:rsidR="00972EB0" w:rsidRPr="008B7833" w14:paraId="123E117B" w14:textId="77777777" w:rsidTr="00D76054">
        <w:trPr>
          <w:gridAfter w:val="1"/>
          <w:wAfter w:w="9" w:type="dxa"/>
          <w:trHeight w:val="20"/>
        </w:trPr>
        <w:tc>
          <w:tcPr>
            <w:tcW w:w="13668" w:type="dxa"/>
            <w:gridSpan w:val="7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73FED4FE" w14:textId="7EB649E2" w:rsidR="00972EB0" w:rsidRPr="00286560" w:rsidRDefault="00D76054" w:rsidP="008C497B">
            <w:pPr>
              <w:spacing w:before="0" w:after="0"/>
              <w:rPr>
                <w:rFonts w:ascii="Times" w:eastAsia="Times New Roman" w:hAnsi="Times" w:cs="Calibri"/>
                <w:color w:val="000000"/>
                <w:lang w:eastAsia="de-DE"/>
              </w:rPr>
            </w:pPr>
            <w:r w:rsidRPr="00D76054">
              <w:rPr>
                <w:rFonts w:ascii="Times" w:eastAsia="Times New Roman" w:hAnsi="Times" w:cs="Calibri"/>
                <w:i/>
                <w:color w:val="000000"/>
                <w:lang w:eastAsia="de-DE"/>
              </w:rPr>
              <w:t>Note.</w:t>
            </w:r>
            <w:r>
              <w:rPr>
                <w:rFonts w:ascii="Times" w:eastAsia="Times New Roman" w:hAnsi="Times" w:cs="Calibri"/>
                <w:color w:val="000000"/>
                <w:lang w:eastAsia="de-DE"/>
              </w:rPr>
              <w:t xml:space="preserve"> </w:t>
            </w:r>
            <w:r w:rsidR="00972EB0" w:rsidRPr="008B7833">
              <w:rPr>
                <w:rFonts w:ascii="Times" w:eastAsia="Times New Roman" w:hAnsi="Times" w:cs="Calibri"/>
                <w:color w:val="000000"/>
                <w:lang w:eastAsia="de-DE"/>
              </w:rPr>
              <w:t xml:space="preserve">Results reported as </w:t>
            </w:r>
            <w:r w:rsidR="00972EB0" w:rsidRPr="008B7833">
              <w:rPr>
                <w:rFonts w:ascii="Times" w:eastAsia="Times New Roman" w:hAnsi="Times" w:cs="Calibri"/>
                <w:i/>
                <w:color w:val="000000"/>
                <w:lang w:eastAsia="de-DE"/>
              </w:rPr>
              <w:t>M (SD).</w:t>
            </w:r>
            <w:r w:rsidR="00972EB0" w:rsidRPr="008B7833">
              <w:rPr>
                <w:rFonts w:ascii="Times" w:eastAsia="Times New Roman" w:hAnsi="Times" w:cs="Calibri"/>
                <w:color w:val="000000"/>
                <w:lang w:eastAsia="de-DE"/>
              </w:rPr>
              <w:t xml:space="preserve"> Children’s involvement with bullying </w:t>
            </w:r>
            <w:r w:rsidR="00972EB0">
              <w:rPr>
                <w:rFonts w:ascii="Times" w:eastAsia="Times New Roman" w:hAnsi="Times" w:cs="Calibri"/>
                <w:color w:val="000000"/>
                <w:lang w:eastAsia="de-DE"/>
              </w:rPr>
              <w:t>perpetration</w:t>
            </w:r>
            <w:r w:rsidR="00972EB0" w:rsidRPr="008B7833">
              <w:rPr>
                <w:rFonts w:ascii="Times" w:eastAsia="Times New Roman" w:hAnsi="Times" w:cs="Calibri"/>
                <w:color w:val="000000"/>
                <w:lang w:eastAsia="de-DE"/>
              </w:rPr>
              <w:t xml:space="preserve"> within each context was coded as present </w:t>
            </w:r>
            <w:r w:rsidR="00972EB0" w:rsidRPr="00D71B49">
              <w:rPr>
                <w:rFonts w:ascii="Times" w:eastAsia="Times New Roman" w:hAnsi="Times" w:cs="Calibri"/>
                <w:color w:val="000000"/>
                <w:lang w:eastAsia="de-DE"/>
              </w:rPr>
              <w:t xml:space="preserve">if reported more than </w:t>
            </w:r>
            <w:r w:rsidR="008C497B">
              <w:rPr>
                <w:rFonts w:ascii="Times" w:eastAsia="Times New Roman" w:hAnsi="Times" w:cs="Calibri"/>
                <w:color w:val="000000"/>
                <w:lang w:eastAsia="de-DE"/>
              </w:rPr>
              <w:t>three</w:t>
            </w:r>
            <w:r w:rsidR="00972EB0" w:rsidRPr="00D71B49">
              <w:rPr>
                <w:rFonts w:ascii="Times" w:eastAsia="Times New Roman" w:hAnsi="Times" w:cs="Calibri"/>
                <w:color w:val="000000"/>
                <w:lang w:eastAsia="de-DE"/>
              </w:rPr>
              <w:t xml:space="preserve"> times in the past six months.</w:t>
            </w:r>
          </w:p>
        </w:tc>
      </w:tr>
    </w:tbl>
    <w:p w14:paraId="0D549704" w14:textId="0359332E" w:rsidR="002011B3" w:rsidRPr="002D6F7D" w:rsidRDefault="00D200FA" w:rsidP="002D6F7D">
      <w:pPr>
        <w:spacing w:before="0" w:after="200" w:line="276" w:lineRule="auto"/>
        <w:rPr>
          <w:rFonts w:cs="Times New Roman"/>
          <w:b/>
          <w:szCs w:val="24"/>
        </w:rPr>
      </w:pPr>
      <w:r>
        <w:br w:type="page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8"/>
        <w:gridCol w:w="3388"/>
        <w:gridCol w:w="3389"/>
        <w:gridCol w:w="3389"/>
      </w:tblGrid>
      <w:tr w:rsidR="002D6F7D" w:rsidRPr="002D6F7D" w14:paraId="386A0961" w14:textId="77777777" w:rsidTr="001E7427">
        <w:tc>
          <w:tcPr>
            <w:tcW w:w="13554" w:type="dxa"/>
            <w:gridSpan w:val="4"/>
          </w:tcPr>
          <w:p w14:paraId="70E265D8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</w:pPr>
            <w:r w:rsidRPr="002D6F7D">
              <w:lastRenderedPageBreak/>
              <w:t xml:space="preserve">Table S3. </w:t>
            </w:r>
          </w:p>
        </w:tc>
      </w:tr>
      <w:tr w:rsidR="002D6F7D" w:rsidRPr="002D6F7D" w14:paraId="4CE8F7FA" w14:textId="77777777" w:rsidTr="001E7427">
        <w:tc>
          <w:tcPr>
            <w:tcW w:w="13554" w:type="dxa"/>
            <w:gridSpan w:val="4"/>
          </w:tcPr>
          <w:p w14:paraId="56F69618" w14:textId="0804A72C" w:rsidR="002D6F7D" w:rsidRPr="002D6F7D" w:rsidRDefault="002D6F7D" w:rsidP="005A6248">
            <w:pPr>
              <w:tabs>
                <w:tab w:val="left" w:pos="1243"/>
              </w:tabs>
              <w:spacing w:before="0" w:after="0"/>
              <w:rPr>
                <w:i/>
              </w:rPr>
            </w:pPr>
            <w:r w:rsidRPr="002D6F7D">
              <w:rPr>
                <w:i/>
              </w:rPr>
              <w:t xml:space="preserve">Variance inflation factors across all predictors </w:t>
            </w:r>
            <w:r w:rsidR="005A6248">
              <w:rPr>
                <w:i/>
              </w:rPr>
              <w:t>for all models</w:t>
            </w:r>
            <w:r>
              <w:rPr>
                <w:i/>
              </w:rPr>
              <w:t xml:space="preserve"> (N = 329)</w:t>
            </w:r>
          </w:p>
        </w:tc>
      </w:tr>
      <w:tr w:rsidR="002D6F7D" w:rsidRPr="002D6F7D" w14:paraId="1309AA78" w14:textId="77777777" w:rsidTr="001E7427">
        <w:tc>
          <w:tcPr>
            <w:tcW w:w="3388" w:type="dxa"/>
            <w:tcBorders>
              <w:top w:val="single" w:sz="4" w:space="0" w:color="auto"/>
            </w:tcBorders>
          </w:tcPr>
          <w:p w14:paraId="207E02D2" w14:textId="48D2B23C" w:rsidR="002D6F7D" w:rsidRPr="002D6F7D" w:rsidRDefault="002D6F7D" w:rsidP="001E7427">
            <w:pPr>
              <w:tabs>
                <w:tab w:val="left" w:pos="1243"/>
              </w:tabs>
              <w:spacing w:before="0" w:after="0"/>
              <w:rPr>
                <w:rFonts w:ascii="Times" w:hAnsi="Times"/>
              </w:rPr>
            </w:pPr>
          </w:p>
        </w:tc>
        <w:tc>
          <w:tcPr>
            <w:tcW w:w="1016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D3EF354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jc w:val="center"/>
              <w:rPr>
                <w:rFonts w:ascii="Times" w:hAnsi="Times"/>
              </w:rPr>
            </w:pPr>
            <w:r w:rsidRPr="002D6F7D">
              <w:rPr>
                <w:rFonts w:ascii="Times" w:hAnsi="Times"/>
              </w:rPr>
              <w:t>VIF</w:t>
            </w:r>
          </w:p>
        </w:tc>
      </w:tr>
      <w:tr w:rsidR="002D6F7D" w:rsidRPr="002D6F7D" w14:paraId="246FDE2E" w14:textId="77777777" w:rsidTr="001E7427">
        <w:tc>
          <w:tcPr>
            <w:tcW w:w="3388" w:type="dxa"/>
            <w:tcBorders>
              <w:bottom w:val="single" w:sz="4" w:space="0" w:color="auto"/>
            </w:tcBorders>
          </w:tcPr>
          <w:p w14:paraId="74DD85F9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rPr>
                <w:rFonts w:ascii="Times" w:hAnsi="Times"/>
              </w:rPr>
            </w:pPr>
          </w:p>
        </w:tc>
        <w:tc>
          <w:tcPr>
            <w:tcW w:w="3388" w:type="dxa"/>
            <w:tcBorders>
              <w:top w:val="single" w:sz="4" w:space="0" w:color="auto"/>
              <w:bottom w:val="single" w:sz="4" w:space="0" w:color="auto"/>
            </w:tcBorders>
          </w:tcPr>
          <w:p w14:paraId="71698D20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jc w:val="center"/>
              <w:rPr>
                <w:rFonts w:ascii="Times" w:hAnsi="Times"/>
              </w:rPr>
            </w:pPr>
            <w:r w:rsidRPr="002D6F7D">
              <w:rPr>
                <w:rFonts w:ascii="Times" w:hAnsi="Times"/>
              </w:rPr>
              <w:t>Model 1</w:t>
            </w:r>
          </w:p>
        </w:tc>
        <w:tc>
          <w:tcPr>
            <w:tcW w:w="3389" w:type="dxa"/>
            <w:tcBorders>
              <w:top w:val="single" w:sz="4" w:space="0" w:color="auto"/>
              <w:bottom w:val="single" w:sz="4" w:space="0" w:color="auto"/>
            </w:tcBorders>
          </w:tcPr>
          <w:p w14:paraId="79580593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jc w:val="center"/>
              <w:rPr>
                <w:rFonts w:ascii="Times" w:hAnsi="Times"/>
              </w:rPr>
            </w:pPr>
            <w:r w:rsidRPr="002D6F7D">
              <w:rPr>
                <w:rFonts w:ascii="Times" w:hAnsi="Times"/>
              </w:rPr>
              <w:t>Model 2</w:t>
            </w:r>
          </w:p>
        </w:tc>
        <w:tc>
          <w:tcPr>
            <w:tcW w:w="3389" w:type="dxa"/>
            <w:tcBorders>
              <w:top w:val="single" w:sz="4" w:space="0" w:color="auto"/>
              <w:bottom w:val="single" w:sz="4" w:space="0" w:color="auto"/>
            </w:tcBorders>
          </w:tcPr>
          <w:p w14:paraId="40DAC978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jc w:val="center"/>
              <w:rPr>
                <w:rFonts w:ascii="Times" w:hAnsi="Times"/>
              </w:rPr>
            </w:pPr>
            <w:r w:rsidRPr="002D6F7D">
              <w:rPr>
                <w:rFonts w:ascii="Times" w:hAnsi="Times"/>
              </w:rPr>
              <w:t>Model 3</w:t>
            </w:r>
          </w:p>
        </w:tc>
      </w:tr>
      <w:tr w:rsidR="002D6F7D" w:rsidRPr="002D6F7D" w14:paraId="76042CFA" w14:textId="77777777" w:rsidTr="001E7427">
        <w:tc>
          <w:tcPr>
            <w:tcW w:w="3388" w:type="dxa"/>
            <w:tcBorders>
              <w:top w:val="single" w:sz="4" w:space="0" w:color="auto"/>
            </w:tcBorders>
          </w:tcPr>
          <w:p w14:paraId="72AB5F87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rPr>
                <w:rFonts w:ascii="Times" w:hAnsi="Times"/>
              </w:rPr>
            </w:pPr>
            <w:r w:rsidRPr="002D6F7D">
              <w:rPr>
                <w:rFonts w:ascii="Times" w:hAnsi="Times"/>
                <w:color w:val="000000"/>
              </w:rPr>
              <w:t>Sex</w:t>
            </w:r>
          </w:p>
        </w:tc>
        <w:tc>
          <w:tcPr>
            <w:tcW w:w="3388" w:type="dxa"/>
            <w:tcBorders>
              <w:top w:val="single" w:sz="4" w:space="0" w:color="auto"/>
            </w:tcBorders>
          </w:tcPr>
          <w:p w14:paraId="337CAF8F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jc w:val="center"/>
              <w:rPr>
                <w:rFonts w:ascii="Times" w:hAnsi="Times"/>
              </w:rPr>
            </w:pPr>
            <w:r w:rsidRPr="002D6F7D">
              <w:rPr>
                <w:rFonts w:ascii="Times" w:hAnsi="Times"/>
              </w:rPr>
              <w:t>1.72</w:t>
            </w:r>
          </w:p>
        </w:tc>
        <w:tc>
          <w:tcPr>
            <w:tcW w:w="3389" w:type="dxa"/>
            <w:tcBorders>
              <w:top w:val="single" w:sz="4" w:space="0" w:color="auto"/>
            </w:tcBorders>
          </w:tcPr>
          <w:p w14:paraId="5167E1FB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jc w:val="center"/>
              <w:rPr>
                <w:rFonts w:ascii="Times" w:hAnsi="Times"/>
              </w:rPr>
            </w:pPr>
            <w:r w:rsidRPr="002D6F7D">
              <w:rPr>
                <w:rFonts w:ascii="Times" w:hAnsi="Times"/>
              </w:rPr>
              <w:t>1.72</w:t>
            </w:r>
          </w:p>
        </w:tc>
        <w:tc>
          <w:tcPr>
            <w:tcW w:w="3389" w:type="dxa"/>
            <w:tcBorders>
              <w:top w:val="single" w:sz="4" w:space="0" w:color="auto"/>
            </w:tcBorders>
          </w:tcPr>
          <w:p w14:paraId="19553CA4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jc w:val="center"/>
              <w:rPr>
                <w:rFonts w:ascii="Times" w:hAnsi="Times"/>
              </w:rPr>
            </w:pPr>
            <w:r w:rsidRPr="002D6F7D">
              <w:rPr>
                <w:rFonts w:ascii="Times" w:hAnsi="Times"/>
              </w:rPr>
              <w:t>1.71</w:t>
            </w:r>
          </w:p>
        </w:tc>
      </w:tr>
      <w:tr w:rsidR="002D6F7D" w:rsidRPr="002D6F7D" w14:paraId="78DA4E97" w14:textId="77777777" w:rsidTr="001E7427">
        <w:tc>
          <w:tcPr>
            <w:tcW w:w="3388" w:type="dxa"/>
          </w:tcPr>
          <w:p w14:paraId="193E6504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rPr>
                <w:rFonts w:ascii="Times" w:hAnsi="Times"/>
              </w:rPr>
            </w:pPr>
            <w:r w:rsidRPr="002D6F7D">
              <w:rPr>
                <w:rFonts w:ascii="Times" w:hAnsi="Times"/>
                <w:color w:val="000000"/>
              </w:rPr>
              <w:t>Age</w:t>
            </w:r>
          </w:p>
        </w:tc>
        <w:tc>
          <w:tcPr>
            <w:tcW w:w="3388" w:type="dxa"/>
          </w:tcPr>
          <w:p w14:paraId="09B5F70A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jc w:val="center"/>
              <w:rPr>
                <w:rFonts w:ascii="Times" w:hAnsi="Times"/>
              </w:rPr>
            </w:pPr>
            <w:r w:rsidRPr="002D6F7D">
              <w:rPr>
                <w:rFonts w:ascii="Times" w:hAnsi="Times"/>
              </w:rPr>
              <w:t>1.04</w:t>
            </w:r>
          </w:p>
        </w:tc>
        <w:tc>
          <w:tcPr>
            <w:tcW w:w="3389" w:type="dxa"/>
          </w:tcPr>
          <w:p w14:paraId="24D2F108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jc w:val="center"/>
              <w:rPr>
                <w:rFonts w:ascii="Times" w:hAnsi="Times"/>
              </w:rPr>
            </w:pPr>
            <w:r w:rsidRPr="002D6F7D">
              <w:rPr>
                <w:rFonts w:ascii="Times" w:hAnsi="Times"/>
              </w:rPr>
              <w:t>1.05</w:t>
            </w:r>
          </w:p>
        </w:tc>
        <w:tc>
          <w:tcPr>
            <w:tcW w:w="3389" w:type="dxa"/>
          </w:tcPr>
          <w:p w14:paraId="4B7594CD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jc w:val="center"/>
              <w:rPr>
                <w:rFonts w:ascii="Times" w:hAnsi="Times"/>
              </w:rPr>
            </w:pPr>
            <w:r w:rsidRPr="002D6F7D">
              <w:rPr>
                <w:rFonts w:ascii="Times" w:hAnsi="Times"/>
              </w:rPr>
              <w:t>1.02</w:t>
            </w:r>
          </w:p>
        </w:tc>
      </w:tr>
      <w:tr w:rsidR="002D6F7D" w:rsidRPr="002D6F7D" w14:paraId="736818E8" w14:textId="77777777" w:rsidTr="001E7427">
        <w:tc>
          <w:tcPr>
            <w:tcW w:w="3388" w:type="dxa"/>
          </w:tcPr>
          <w:p w14:paraId="6A05FA0D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rPr>
                <w:rFonts w:ascii="Times" w:hAnsi="Times"/>
              </w:rPr>
            </w:pPr>
            <w:r w:rsidRPr="002D6F7D">
              <w:rPr>
                <w:rFonts w:ascii="Times" w:hAnsi="Times"/>
                <w:color w:val="000000"/>
              </w:rPr>
              <w:t>Birth order</w:t>
            </w:r>
          </w:p>
        </w:tc>
        <w:tc>
          <w:tcPr>
            <w:tcW w:w="3388" w:type="dxa"/>
          </w:tcPr>
          <w:p w14:paraId="0256C707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jc w:val="center"/>
              <w:rPr>
                <w:rFonts w:ascii="Times" w:hAnsi="Times"/>
              </w:rPr>
            </w:pPr>
            <w:r w:rsidRPr="002D6F7D">
              <w:rPr>
                <w:rFonts w:ascii="Times" w:hAnsi="Times"/>
              </w:rPr>
              <w:t>1.08</w:t>
            </w:r>
          </w:p>
        </w:tc>
        <w:tc>
          <w:tcPr>
            <w:tcW w:w="3389" w:type="dxa"/>
          </w:tcPr>
          <w:p w14:paraId="561E0626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jc w:val="center"/>
              <w:rPr>
                <w:rFonts w:ascii="Times" w:hAnsi="Times"/>
              </w:rPr>
            </w:pPr>
            <w:r w:rsidRPr="002D6F7D">
              <w:rPr>
                <w:rFonts w:ascii="Times" w:hAnsi="Times"/>
              </w:rPr>
              <w:t>1.08</w:t>
            </w:r>
          </w:p>
        </w:tc>
        <w:tc>
          <w:tcPr>
            <w:tcW w:w="3389" w:type="dxa"/>
          </w:tcPr>
          <w:p w14:paraId="58DEB8E5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jc w:val="center"/>
              <w:rPr>
                <w:rFonts w:ascii="Times" w:hAnsi="Times"/>
              </w:rPr>
            </w:pPr>
            <w:r w:rsidRPr="002D6F7D">
              <w:rPr>
                <w:rFonts w:ascii="Times" w:hAnsi="Times"/>
              </w:rPr>
              <w:t>1.08</w:t>
            </w:r>
          </w:p>
        </w:tc>
      </w:tr>
      <w:tr w:rsidR="002D6F7D" w:rsidRPr="002D6F7D" w14:paraId="37D6DE56" w14:textId="77777777" w:rsidTr="001E7427">
        <w:tc>
          <w:tcPr>
            <w:tcW w:w="3388" w:type="dxa"/>
          </w:tcPr>
          <w:p w14:paraId="7B9075D0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rPr>
                <w:rFonts w:ascii="Times" w:hAnsi="Times"/>
              </w:rPr>
            </w:pPr>
            <w:r w:rsidRPr="002D6F7D">
              <w:rPr>
                <w:rFonts w:ascii="Times" w:hAnsi="Times"/>
                <w:color w:val="000000"/>
              </w:rPr>
              <w:t>Number of siblings</w:t>
            </w:r>
          </w:p>
        </w:tc>
        <w:tc>
          <w:tcPr>
            <w:tcW w:w="3388" w:type="dxa"/>
          </w:tcPr>
          <w:p w14:paraId="70049E60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jc w:val="center"/>
              <w:rPr>
                <w:rFonts w:ascii="Times" w:hAnsi="Times"/>
              </w:rPr>
            </w:pPr>
            <w:r w:rsidRPr="002D6F7D">
              <w:rPr>
                <w:rFonts w:ascii="Times" w:hAnsi="Times"/>
              </w:rPr>
              <w:t>1.10</w:t>
            </w:r>
          </w:p>
        </w:tc>
        <w:tc>
          <w:tcPr>
            <w:tcW w:w="3389" w:type="dxa"/>
          </w:tcPr>
          <w:p w14:paraId="7C3CC5C7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jc w:val="center"/>
              <w:rPr>
                <w:rFonts w:ascii="Times" w:hAnsi="Times"/>
              </w:rPr>
            </w:pPr>
            <w:r w:rsidRPr="002D6F7D">
              <w:rPr>
                <w:rFonts w:ascii="Times" w:hAnsi="Times"/>
              </w:rPr>
              <w:t>1.10</w:t>
            </w:r>
          </w:p>
        </w:tc>
        <w:tc>
          <w:tcPr>
            <w:tcW w:w="3389" w:type="dxa"/>
          </w:tcPr>
          <w:p w14:paraId="427C5BB4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jc w:val="center"/>
              <w:rPr>
                <w:rFonts w:ascii="Times" w:hAnsi="Times"/>
              </w:rPr>
            </w:pPr>
            <w:r w:rsidRPr="002D6F7D">
              <w:rPr>
                <w:rFonts w:ascii="Times" w:hAnsi="Times"/>
              </w:rPr>
              <w:t>1.09</w:t>
            </w:r>
          </w:p>
        </w:tc>
      </w:tr>
      <w:tr w:rsidR="002D6F7D" w:rsidRPr="002D6F7D" w14:paraId="67C3227D" w14:textId="77777777" w:rsidTr="001E7427">
        <w:tc>
          <w:tcPr>
            <w:tcW w:w="3388" w:type="dxa"/>
          </w:tcPr>
          <w:p w14:paraId="491C49D5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rPr>
                <w:rFonts w:ascii="Times" w:hAnsi="Times"/>
              </w:rPr>
            </w:pPr>
            <w:r w:rsidRPr="002D6F7D">
              <w:rPr>
                <w:rFonts w:ascii="Times" w:hAnsi="Times"/>
                <w:color w:val="000000"/>
              </w:rPr>
              <w:t>Siblings in household</w:t>
            </w:r>
          </w:p>
        </w:tc>
        <w:tc>
          <w:tcPr>
            <w:tcW w:w="3388" w:type="dxa"/>
          </w:tcPr>
          <w:p w14:paraId="5D4939E2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jc w:val="center"/>
              <w:rPr>
                <w:rFonts w:ascii="Times" w:hAnsi="Times"/>
              </w:rPr>
            </w:pPr>
            <w:r w:rsidRPr="002D6F7D">
              <w:rPr>
                <w:rFonts w:ascii="Times" w:hAnsi="Times"/>
              </w:rPr>
              <w:t>1.06</w:t>
            </w:r>
          </w:p>
        </w:tc>
        <w:tc>
          <w:tcPr>
            <w:tcW w:w="3389" w:type="dxa"/>
          </w:tcPr>
          <w:p w14:paraId="5D3E7435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jc w:val="center"/>
              <w:rPr>
                <w:rFonts w:ascii="Times" w:hAnsi="Times"/>
              </w:rPr>
            </w:pPr>
            <w:r w:rsidRPr="002D6F7D">
              <w:rPr>
                <w:rFonts w:ascii="Times" w:hAnsi="Times"/>
              </w:rPr>
              <w:t>1.07</w:t>
            </w:r>
          </w:p>
        </w:tc>
        <w:tc>
          <w:tcPr>
            <w:tcW w:w="3389" w:type="dxa"/>
          </w:tcPr>
          <w:p w14:paraId="3FFCFEAE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jc w:val="center"/>
              <w:rPr>
                <w:rFonts w:ascii="Times" w:hAnsi="Times"/>
              </w:rPr>
            </w:pPr>
            <w:r w:rsidRPr="002D6F7D">
              <w:rPr>
                <w:rFonts w:ascii="Times" w:hAnsi="Times"/>
              </w:rPr>
              <w:t>1.06</w:t>
            </w:r>
          </w:p>
        </w:tc>
      </w:tr>
      <w:tr w:rsidR="002D6F7D" w:rsidRPr="002D6F7D" w14:paraId="461E01B7" w14:textId="77777777" w:rsidTr="001E7427">
        <w:tc>
          <w:tcPr>
            <w:tcW w:w="3388" w:type="dxa"/>
          </w:tcPr>
          <w:p w14:paraId="440F07FA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rPr>
                <w:rFonts w:ascii="Times" w:hAnsi="Times"/>
              </w:rPr>
            </w:pPr>
            <w:r w:rsidRPr="002D6F7D">
              <w:rPr>
                <w:rFonts w:ascii="Times" w:hAnsi="Times"/>
                <w:color w:val="000000"/>
              </w:rPr>
              <w:t>Recruitment phase</w:t>
            </w:r>
          </w:p>
        </w:tc>
        <w:tc>
          <w:tcPr>
            <w:tcW w:w="3388" w:type="dxa"/>
          </w:tcPr>
          <w:p w14:paraId="0FB1D13F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jc w:val="center"/>
              <w:rPr>
                <w:rFonts w:ascii="Times" w:hAnsi="Times"/>
              </w:rPr>
            </w:pPr>
            <w:r w:rsidRPr="002D6F7D">
              <w:rPr>
                <w:rFonts w:ascii="Times" w:hAnsi="Times"/>
              </w:rPr>
              <w:t>1.67</w:t>
            </w:r>
          </w:p>
        </w:tc>
        <w:tc>
          <w:tcPr>
            <w:tcW w:w="3389" w:type="dxa"/>
          </w:tcPr>
          <w:p w14:paraId="33B5260B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jc w:val="center"/>
              <w:rPr>
                <w:rFonts w:ascii="Times" w:hAnsi="Times"/>
              </w:rPr>
            </w:pPr>
            <w:r w:rsidRPr="002D6F7D">
              <w:rPr>
                <w:rFonts w:ascii="Times" w:hAnsi="Times"/>
              </w:rPr>
              <w:t>1.66</w:t>
            </w:r>
          </w:p>
        </w:tc>
        <w:tc>
          <w:tcPr>
            <w:tcW w:w="3389" w:type="dxa"/>
          </w:tcPr>
          <w:p w14:paraId="47814AC3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jc w:val="center"/>
              <w:rPr>
                <w:rFonts w:ascii="Times" w:hAnsi="Times"/>
              </w:rPr>
            </w:pPr>
            <w:r w:rsidRPr="002D6F7D">
              <w:rPr>
                <w:rFonts w:ascii="Times" w:hAnsi="Times"/>
              </w:rPr>
              <w:t>1.67</w:t>
            </w:r>
          </w:p>
        </w:tc>
      </w:tr>
      <w:tr w:rsidR="002D6F7D" w:rsidRPr="002D6F7D" w14:paraId="788CBBCF" w14:textId="77777777" w:rsidTr="001E7427">
        <w:tc>
          <w:tcPr>
            <w:tcW w:w="3388" w:type="dxa"/>
          </w:tcPr>
          <w:p w14:paraId="0834B262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rPr>
                <w:rFonts w:ascii="Times" w:hAnsi="Times"/>
              </w:rPr>
            </w:pPr>
            <w:r w:rsidRPr="002D6F7D">
              <w:rPr>
                <w:rFonts w:ascii="Times" w:hAnsi="Times"/>
                <w:color w:val="000000"/>
              </w:rPr>
              <w:t>Sibling victimization</w:t>
            </w:r>
          </w:p>
        </w:tc>
        <w:tc>
          <w:tcPr>
            <w:tcW w:w="3388" w:type="dxa"/>
          </w:tcPr>
          <w:p w14:paraId="68AC1877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jc w:val="center"/>
              <w:rPr>
                <w:rFonts w:ascii="Times" w:hAnsi="Times"/>
              </w:rPr>
            </w:pPr>
            <w:r w:rsidRPr="002D6F7D">
              <w:rPr>
                <w:rFonts w:ascii="Times" w:hAnsi="Times"/>
              </w:rPr>
              <w:t>1.07</w:t>
            </w:r>
          </w:p>
        </w:tc>
        <w:tc>
          <w:tcPr>
            <w:tcW w:w="3389" w:type="dxa"/>
          </w:tcPr>
          <w:p w14:paraId="2D337648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jc w:val="center"/>
              <w:rPr>
                <w:rFonts w:ascii="Times" w:hAnsi="Times"/>
              </w:rPr>
            </w:pPr>
            <w:r w:rsidRPr="002D6F7D">
              <w:rPr>
                <w:rFonts w:ascii="Times" w:hAnsi="Times"/>
              </w:rPr>
              <w:t>-</w:t>
            </w:r>
          </w:p>
        </w:tc>
        <w:tc>
          <w:tcPr>
            <w:tcW w:w="3389" w:type="dxa"/>
          </w:tcPr>
          <w:p w14:paraId="2A4D74F6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jc w:val="center"/>
              <w:rPr>
                <w:rFonts w:ascii="Times" w:hAnsi="Times"/>
              </w:rPr>
            </w:pPr>
            <w:r w:rsidRPr="002D6F7D">
              <w:rPr>
                <w:rFonts w:ascii="Times" w:hAnsi="Times"/>
              </w:rPr>
              <w:t>-</w:t>
            </w:r>
          </w:p>
        </w:tc>
      </w:tr>
      <w:tr w:rsidR="002D6F7D" w:rsidRPr="002D6F7D" w14:paraId="5FB09F8C" w14:textId="77777777" w:rsidTr="001E7427">
        <w:tc>
          <w:tcPr>
            <w:tcW w:w="3388" w:type="dxa"/>
          </w:tcPr>
          <w:p w14:paraId="4A0DE81D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rPr>
                <w:rFonts w:ascii="Times" w:hAnsi="Times"/>
              </w:rPr>
            </w:pPr>
            <w:r w:rsidRPr="002D6F7D">
              <w:rPr>
                <w:rFonts w:ascii="Times" w:hAnsi="Times"/>
                <w:color w:val="000000"/>
              </w:rPr>
              <w:t>Peer victimization</w:t>
            </w:r>
          </w:p>
        </w:tc>
        <w:tc>
          <w:tcPr>
            <w:tcW w:w="3388" w:type="dxa"/>
          </w:tcPr>
          <w:p w14:paraId="128E7A61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jc w:val="center"/>
              <w:rPr>
                <w:rFonts w:ascii="Times" w:hAnsi="Times"/>
              </w:rPr>
            </w:pPr>
            <w:r w:rsidRPr="002D6F7D">
              <w:rPr>
                <w:rFonts w:ascii="Times" w:hAnsi="Times"/>
              </w:rPr>
              <w:t>1.07</w:t>
            </w:r>
          </w:p>
        </w:tc>
        <w:tc>
          <w:tcPr>
            <w:tcW w:w="3389" w:type="dxa"/>
          </w:tcPr>
          <w:p w14:paraId="7EF9868B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jc w:val="center"/>
              <w:rPr>
                <w:rFonts w:ascii="Times" w:hAnsi="Times"/>
              </w:rPr>
            </w:pPr>
            <w:r w:rsidRPr="002D6F7D">
              <w:rPr>
                <w:rFonts w:ascii="Times" w:hAnsi="Times"/>
              </w:rPr>
              <w:t>-</w:t>
            </w:r>
          </w:p>
        </w:tc>
        <w:tc>
          <w:tcPr>
            <w:tcW w:w="3389" w:type="dxa"/>
          </w:tcPr>
          <w:p w14:paraId="45AB8240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jc w:val="center"/>
              <w:rPr>
                <w:rFonts w:ascii="Times" w:hAnsi="Times"/>
              </w:rPr>
            </w:pPr>
            <w:r w:rsidRPr="002D6F7D">
              <w:rPr>
                <w:rFonts w:ascii="Times" w:hAnsi="Times"/>
              </w:rPr>
              <w:t>-</w:t>
            </w:r>
          </w:p>
        </w:tc>
      </w:tr>
      <w:tr w:rsidR="002D6F7D" w:rsidRPr="002D6F7D" w14:paraId="44ACFDB5" w14:textId="77777777" w:rsidTr="001E7427">
        <w:tc>
          <w:tcPr>
            <w:tcW w:w="3388" w:type="dxa"/>
          </w:tcPr>
          <w:p w14:paraId="15E5B6F2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rPr>
                <w:rFonts w:ascii="Times" w:hAnsi="Times"/>
              </w:rPr>
            </w:pPr>
            <w:r w:rsidRPr="002D6F7D">
              <w:rPr>
                <w:rFonts w:ascii="Times" w:hAnsi="Times"/>
                <w:color w:val="000000"/>
              </w:rPr>
              <w:t>Cyber victimization</w:t>
            </w:r>
          </w:p>
        </w:tc>
        <w:tc>
          <w:tcPr>
            <w:tcW w:w="3388" w:type="dxa"/>
          </w:tcPr>
          <w:p w14:paraId="28A829C6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jc w:val="center"/>
              <w:rPr>
                <w:rFonts w:ascii="Times" w:hAnsi="Times"/>
              </w:rPr>
            </w:pPr>
            <w:r w:rsidRPr="002D6F7D">
              <w:rPr>
                <w:rFonts w:ascii="Times" w:hAnsi="Times"/>
              </w:rPr>
              <w:t>1.12</w:t>
            </w:r>
          </w:p>
        </w:tc>
        <w:tc>
          <w:tcPr>
            <w:tcW w:w="3389" w:type="dxa"/>
          </w:tcPr>
          <w:p w14:paraId="56574BD3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jc w:val="center"/>
              <w:rPr>
                <w:rFonts w:ascii="Times" w:hAnsi="Times"/>
              </w:rPr>
            </w:pPr>
            <w:r w:rsidRPr="002D6F7D">
              <w:rPr>
                <w:rFonts w:ascii="Times" w:hAnsi="Times"/>
              </w:rPr>
              <w:t>-</w:t>
            </w:r>
          </w:p>
        </w:tc>
        <w:tc>
          <w:tcPr>
            <w:tcW w:w="3389" w:type="dxa"/>
          </w:tcPr>
          <w:p w14:paraId="6E04AEA6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jc w:val="center"/>
              <w:rPr>
                <w:rFonts w:ascii="Times" w:hAnsi="Times"/>
              </w:rPr>
            </w:pPr>
            <w:r w:rsidRPr="002D6F7D">
              <w:rPr>
                <w:rFonts w:ascii="Times" w:hAnsi="Times"/>
              </w:rPr>
              <w:t>-</w:t>
            </w:r>
          </w:p>
        </w:tc>
      </w:tr>
      <w:tr w:rsidR="002D6F7D" w:rsidRPr="002D6F7D" w14:paraId="4044C153" w14:textId="77777777" w:rsidTr="001E7427">
        <w:tc>
          <w:tcPr>
            <w:tcW w:w="3388" w:type="dxa"/>
          </w:tcPr>
          <w:p w14:paraId="3B8DD5B5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rPr>
                <w:rFonts w:ascii="Times" w:hAnsi="Times"/>
              </w:rPr>
            </w:pPr>
            <w:r w:rsidRPr="002D6F7D">
              <w:rPr>
                <w:rFonts w:ascii="Times" w:hAnsi="Times"/>
                <w:color w:val="000000"/>
              </w:rPr>
              <w:t>Sibling perpetration</w:t>
            </w:r>
          </w:p>
        </w:tc>
        <w:tc>
          <w:tcPr>
            <w:tcW w:w="3388" w:type="dxa"/>
          </w:tcPr>
          <w:p w14:paraId="4B4C4922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jc w:val="center"/>
              <w:rPr>
                <w:rFonts w:ascii="Times" w:hAnsi="Times"/>
              </w:rPr>
            </w:pPr>
            <w:r w:rsidRPr="002D6F7D">
              <w:rPr>
                <w:rFonts w:ascii="Times" w:hAnsi="Times"/>
              </w:rPr>
              <w:t>-</w:t>
            </w:r>
          </w:p>
        </w:tc>
        <w:tc>
          <w:tcPr>
            <w:tcW w:w="3389" w:type="dxa"/>
          </w:tcPr>
          <w:p w14:paraId="489E8906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jc w:val="center"/>
              <w:rPr>
                <w:rFonts w:ascii="Times" w:hAnsi="Times"/>
              </w:rPr>
            </w:pPr>
            <w:r w:rsidRPr="002D6F7D">
              <w:rPr>
                <w:rFonts w:ascii="Times" w:hAnsi="Times"/>
              </w:rPr>
              <w:t>1.08</w:t>
            </w:r>
          </w:p>
        </w:tc>
        <w:tc>
          <w:tcPr>
            <w:tcW w:w="3389" w:type="dxa"/>
          </w:tcPr>
          <w:p w14:paraId="04FB85B2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jc w:val="center"/>
              <w:rPr>
                <w:rFonts w:ascii="Times" w:hAnsi="Times"/>
              </w:rPr>
            </w:pPr>
            <w:r w:rsidRPr="002D6F7D">
              <w:rPr>
                <w:rFonts w:ascii="Times" w:hAnsi="Times"/>
              </w:rPr>
              <w:t>-</w:t>
            </w:r>
          </w:p>
        </w:tc>
      </w:tr>
      <w:tr w:rsidR="002D6F7D" w:rsidRPr="002D6F7D" w14:paraId="6FCAD71F" w14:textId="77777777" w:rsidTr="001E7427">
        <w:tc>
          <w:tcPr>
            <w:tcW w:w="3388" w:type="dxa"/>
          </w:tcPr>
          <w:p w14:paraId="28B967D1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rPr>
                <w:rFonts w:ascii="Times" w:hAnsi="Times"/>
              </w:rPr>
            </w:pPr>
            <w:r w:rsidRPr="002D6F7D">
              <w:rPr>
                <w:rFonts w:ascii="Times" w:hAnsi="Times"/>
                <w:color w:val="000000"/>
              </w:rPr>
              <w:t>Peer perpetration</w:t>
            </w:r>
          </w:p>
        </w:tc>
        <w:tc>
          <w:tcPr>
            <w:tcW w:w="3388" w:type="dxa"/>
          </w:tcPr>
          <w:p w14:paraId="6BD08E85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jc w:val="center"/>
              <w:rPr>
                <w:rFonts w:ascii="Times" w:hAnsi="Times"/>
              </w:rPr>
            </w:pPr>
            <w:r w:rsidRPr="002D6F7D">
              <w:rPr>
                <w:rFonts w:ascii="Times" w:hAnsi="Times"/>
              </w:rPr>
              <w:t>-</w:t>
            </w:r>
          </w:p>
        </w:tc>
        <w:tc>
          <w:tcPr>
            <w:tcW w:w="3389" w:type="dxa"/>
          </w:tcPr>
          <w:p w14:paraId="3AF87D1A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jc w:val="center"/>
              <w:rPr>
                <w:rFonts w:ascii="Times" w:hAnsi="Times"/>
              </w:rPr>
            </w:pPr>
            <w:r w:rsidRPr="002D6F7D">
              <w:rPr>
                <w:rFonts w:ascii="Times" w:hAnsi="Times"/>
              </w:rPr>
              <w:t>1.19</w:t>
            </w:r>
          </w:p>
        </w:tc>
        <w:tc>
          <w:tcPr>
            <w:tcW w:w="3389" w:type="dxa"/>
          </w:tcPr>
          <w:p w14:paraId="69E420CA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jc w:val="center"/>
              <w:rPr>
                <w:rFonts w:ascii="Times" w:hAnsi="Times"/>
              </w:rPr>
            </w:pPr>
            <w:r w:rsidRPr="002D6F7D">
              <w:rPr>
                <w:rFonts w:ascii="Times" w:hAnsi="Times"/>
              </w:rPr>
              <w:t>-</w:t>
            </w:r>
          </w:p>
        </w:tc>
      </w:tr>
      <w:tr w:rsidR="002D6F7D" w:rsidRPr="002D6F7D" w14:paraId="6CF48821" w14:textId="77777777" w:rsidTr="001E7427">
        <w:tc>
          <w:tcPr>
            <w:tcW w:w="3388" w:type="dxa"/>
          </w:tcPr>
          <w:p w14:paraId="53ABB620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rPr>
                <w:rFonts w:ascii="Times" w:hAnsi="Times"/>
              </w:rPr>
            </w:pPr>
            <w:r w:rsidRPr="002D6F7D">
              <w:rPr>
                <w:rFonts w:ascii="Times" w:hAnsi="Times"/>
                <w:color w:val="000000"/>
              </w:rPr>
              <w:t>Cyber perpetration</w:t>
            </w:r>
          </w:p>
        </w:tc>
        <w:tc>
          <w:tcPr>
            <w:tcW w:w="3388" w:type="dxa"/>
          </w:tcPr>
          <w:p w14:paraId="7D76B8D2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jc w:val="center"/>
              <w:rPr>
                <w:rFonts w:ascii="Times" w:hAnsi="Times"/>
              </w:rPr>
            </w:pPr>
            <w:r w:rsidRPr="002D6F7D">
              <w:rPr>
                <w:rFonts w:ascii="Times" w:hAnsi="Times"/>
              </w:rPr>
              <w:t>-</w:t>
            </w:r>
          </w:p>
        </w:tc>
        <w:tc>
          <w:tcPr>
            <w:tcW w:w="3389" w:type="dxa"/>
          </w:tcPr>
          <w:p w14:paraId="4E9D5044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jc w:val="center"/>
              <w:rPr>
                <w:rFonts w:ascii="Times" w:hAnsi="Times"/>
              </w:rPr>
            </w:pPr>
            <w:r w:rsidRPr="002D6F7D">
              <w:rPr>
                <w:rFonts w:ascii="Times" w:hAnsi="Times"/>
              </w:rPr>
              <w:t>1.17</w:t>
            </w:r>
          </w:p>
        </w:tc>
        <w:tc>
          <w:tcPr>
            <w:tcW w:w="3389" w:type="dxa"/>
          </w:tcPr>
          <w:p w14:paraId="041D23D6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jc w:val="center"/>
              <w:rPr>
                <w:rFonts w:ascii="Times" w:hAnsi="Times"/>
              </w:rPr>
            </w:pPr>
            <w:r w:rsidRPr="002D6F7D">
              <w:rPr>
                <w:rFonts w:ascii="Times" w:hAnsi="Times"/>
              </w:rPr>
              <w:t>-</w:t>
            </w:r>
          </w:p>
        </w:tc>
      </w:tr>
      <w:tr w:rsidR="002D6F7D" w:rsidRPr="002D6F7D" w14:paraId="56125D11" w14:textId="77777777" w:rsidTr="001E7427">
        <w:tc>
          <w:tcPr>
            <w:tcW w:w="3388" w:type="dxa"/>
          </w:tcPr>
          <w:p w14:paraId="7C174D73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rPr>
                <w:rFonts w:ascii="Times" w:hAnsi="Times"/>
              </w:rPr>
            </w:pPr>
            <w:r w:rsidRPr="002D6F7D">
              <w:rPr>
                <w:rFonts w:ascii="Times" w:hAnsi="Times"/>
              </w:rPr>
              <w:t>Victimization index</w:t>
            </w:r>
          </w:p>
        </w:tc>
        <w:tc>
          <w:tcPr>
            <w:tcW w:w="3388" w:type="dxa"/>
          </w:tcPr>
          <w:p w14:paraId="25033189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jc w:val="center"/>
              <w:rPr>
                <w:rFonts w:ascii="Times" w:hAnsi="Times"/>
              </w:rPr>
            </w:pPr>
            <w:r w:rsidRPr="002D6F7D">
              <w:rPr>
                <w:rFonts w:ascii="Times" w:hAnsi="Times"/>
              </w:rPr>
              <w:t>-</w:t>
            </w:r>
          </w:p>
        </w:tc>
        <w:tc>
          <w:tcPr>
            <w:tcW w:w="3389" w:type="dxa"/>
          </w:tcPr>
          <w:p w14:paraId="069018E2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jc w:val="center"/>
              <w:rPr>
                <w:rFonts w:ascii="Times" w:hAnsi="Times"/>
              </w:rPr>
            </w:pPr>
            <w:r w:rsidRPr="002D6F7D">
              <w:rPr>
                <w:rFonts w:ascii="Times" w:hAnsi="Times"/>
              </w:rPr>
              <w:t>-</w:t>
            </w:r>
          </w:p>
        </w:tc>
        <w:tc>
          <w:tcPr>
            <w:tcW w:w="3389" w:type="dxa"/>
          </w:tcPr>
          <w:p w14:paraId="61174DD9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jc w:val="center"/>
              <w:rPr>
                <w:rFonts w:ascii="Times" w:hAnsi="Times"/>
              </w:rPr>
            </w:pPr>
            <w:r w:rsidRPr="002D6F7D">
              <w:rPr>
                <w:rFonts w:ascii="Times" w:hAnsi="Times"/>
              </w:rPr>
              <w:t>1.11</w:t>
            </w:r>
          </w:p>
        </w:tc>
      </w:tr>
      <w:tr w:rsidR="002D6F7D" w:rsidRPr="002D6F7D" w14:paraId="24644081" w14:textId="77777777" w:rsidTr="001E7427">
        <w:tc>
          <w:tcPr>
            <w:tcW w:w="3388" w:type="dxa"/>
            <w:tcBorders>
              <w:bottom w:val="single" w:sz="4" w:space="0" w:color="auto"/>
            </w:tcBorders>
          </w:tcPr>
          <w:p w14:paraId="198929D9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rPr>
                <w:rFonts w:ascii="Times" w:hAnsi="Times"/>
              </w:rPr>
            </w:pPr>
            <w:r w:rsidRPr="002D6F7D">
              <w:rPr>
                <w:rFonts w:ascii="Times" w:hAnsi="Times"/>
              </w:rPr>
              <w:t>Perpetration index</w:t>
            </w:r>
          </w:p>
        </w:tc>
        <w:tc>
          <w:tcPr>
            <w:tcW w:w="3388" w:type="dxa"/>
            <w:tcBorders>
              <w:bottom w:val="single" w:sz="4" w:space="0" w:color="auto"/>
            </w:tcBorders>
          </w:tcPr>
          <w:p w14:paraId="3E17270D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jc w:val="center"/>
              <w:rPr>
                <w:rFonts w:ascii="Times" w:hAnsi="Times"/>
              </w:rPr>
            </w:pPr>
            <w:r w:rsidRPr="002D6F7D">
              <w:rPr>
                <w:rFonts w:ascii="Times" w:hAnsi="Times"/>
              </w:rPr>
              <w:t>-</w:t>
            </w:r>
          </w:p>
        </w:tc>
        <w:tc>
          <w:tcPr>
            <w:tcW w:w="3389" w:type="dxa"/>
            <w:tcBorders>
              <w:bottom w:val="single" w:sz="4" w:space="0" w:color="auto"/>
            </w:tcBorders>
          </w:tcPr>
          <w:p w14:paraId="1941E090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jc w:val="center"/>
              <w:rPr>
                <w:rFonts w:ascii="Times" w:hAnsi="Times"/>
              </w:rPr>
            </w:pPr>
            <w:r w:rsidRPr="002D6F7D">
              <w:rPr>
                <w:rFonts w:ascii="Times" w:hAnsi="Times"/>
              </w:rPr>
              <w:t>-</w:t>
            </w:r>
          </w:p>
        </w:tc>
        <w:tc>
          <w:tcPr>
            <w:tcW w:w="3389" w:type="dxa"/>
            <w:tcBorders>
              <w:bottom w:val="single" w:sz="4" w:space="0" w:color="auto"/>
            </w:tcBorders>
          </w:tcPr>
          <w:p w14:paraId="0F50A8B1" w14:textId="77777777" w:rsidR="002D6F7D" w:rsidRPr="002D6F7D" w:rsidRDefault="002D6F7D" w:rsidP="001E7427">
            <w:pPr>
              <w:tabs>
                <w:tab w:val="left" w:pos="1243"/>
              </w:tabs>
              <w:spacing w:before="0" w:after="0"/>
              <w:jc w:val="center"/>
              <w:rPr>
                <w:rFonts w:ascii="Times" w:hAnsi="Times"/>
              </w:rPr>
            </w:pPr>
            <w:r w:rsidRPr="002D6F7D">
              <w:rPr>
                <w:rFonts w:ascii="Times" w:hAnsi="Times"/>
              </w:rPr>
              <w:t>1.12</w:t>
            </w:r>
          </w:p>
        </w:tc>
      </w:tr>
    </w:tbl>
    <w:p w14:paraId="350B632A" w14:textId="37049DB4" w:rsidR="002D6F7D" w:rsidRDefault="002D6F7D" w:rsidP="002D6F7D">
      <w:pPr>
        <w:tabs>
          <w:tab w:val="left" w:pos="1243"/>
        </w:tabs>
        <w:spacing w:before="0" w:after="0"/>
      </w:pPr>
      <w:r w:rsidRPr="008C05A8">
        <w:rPr>
          <w:i/>
        </w:rPr>
        <w:t>Note.</w:t>
      </w:r>
      <w:r>
        <w:t xml:space="preserve"> VIF = Variance inflation factor. </w:t>
      </w:r>
      <w:r w:rsidRPr="008723EC">
        <w:t xml:space="preserve">A VIF </w:t>
      </w:r>
      <w:r>
        <w:sym w:font="Symbol" w:char="F0B3"/>
      </w:r>
      <w:r>
        <w:t xml:space="preserve"> </w:t>
      </w:r>
      <w:r w:rsidRPr="008723EC">
        <w:t>10 indicate</w:t>
      </w:r>
      <w:r w:rsidR="008C497B">
        <w:t>s</w:t>
      </w:r>
      <w:r w:rsidRPr="008723EC">
        <w:t xml:space="preserve"> significant multicollinearity (O’Brien, 2007).</w:t>
      </w:r>
    </w:p>
    <w:p w14:paraId="59590E83" w14:textId="77777777" w:rsidR="00BE5D6E" w:rsidRDefault="00BE5D6E" w:rsidP="00287B1A">
      <w:pPr>
        <w:spacing w:before="0" w:after="200" w:line="276" w:lineRule="auto"/>
        <w:rPr>
          <w:rFonts w:cs="Times New Roman"/>
          <w:b/>
          <w:szCs w:val="24"/>
        </w:rPr>
        <w:sectPr w:rsidR="00BE5D6E" w:rsidSect="00E4005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5840" w:h="12240" w:orient="landscape"/>
          <w:pgMar w:top="1181" w:right="1138" w:bottom="1282" w:left="1138" w:header="283" w:footer="510" w:gutter="0"/>
          <w:cols w:space="720"/>
          <w:titlePg/>
          <w:docGrid w:linePitch="360"/>
        </w:sectPr>
      </w:pPr>
    </w:p>
    <w:p w14:paraId="0D10108F" w14:textId="532FE739" w:rsidR="00BE5D6E" w:rsidRDefault="00214015" w:rsidP="00BE5D6E">
      <w:r w:rsidRPr="00214015">
        <w:rPr>
          <w:noProof/>
        </w:rPr>
        <w:lastRenderedPageBreak/>
        <w:drawing>
          <wp:inline distT="0" distB="0" distL="0" distR="0" wp14:anchorId="6FC6680C" wp14:editId="765CDCD5">
            <wp:extent cx="4527640" cy="4383156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35105" cy="439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C57F6BF" w14:textId="77777777" w:rsidR="00BE5D6E" w:rsidRDefault="00BE5D6E" w:rsidP="00BE5D6E">
      <w:r>
        <w:t>Figure S1. Participant flowchart illustrating the achieved study sample size.</w:t>
      </w:r>
    </w:p>
    <w:p w14:paraId="254A5443" w14:textId="2183D397" w:rsidR="0088513A" w:rsidRPr="00287B1A" w:rsidRDefault="0088513A" w:rsidP="00287B1A">
      <w:pPr>
        <w:spacing w:before="0" w:after="200" w:line="276" w:lineRule="auto"/>
        <w:rPr>
          <w:rFonts w:cs="Times New Roman"/>
          <w:b/>
          <w:szCs w:val="24"/>
        </w:rPr>
      </w:pPr>
    </w:p>
    <w:sectPr w:rsidR="0088513A" w:rsidRPr="00287B1A" w:rsidSect="00BE5D6E">
      <w:pgSz w:w="12240" w:h="15840"/>
      <w:pgMar w:top="1138" w:right="1282" w:bottom="1138" w:left="1181" w:header="283" w:footer="51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B98603" w14:textId="77777777" w:rsidR="0035110D" w:rsidRDefault="0035110D" w:rsidP="00117666">
      <w:pPr>
        <w:spacing w:after="0"/>
      </w:pPr>
      <w:r>
        <w:separator/>
      </w:r>
    </w:p>
  </w:endnote>
  <w:endnote w:type="continuationSeparator" w:id="0">
    <w:p w14:paraId="70B0E27E" w14:textId="77777777" w:rsidR="0035110D" w:rsidRDefault="0035110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3D3D87" w14:textId="77777777" w:rsidR="00686C9D" w:rsidRPr="00577C4C" w:rsidRDefault="00C52A7B">
    <w:pPr>
      <w:pStyle w:val="Fuzeile"/>
      <w:rPr>
        <w:color w:val="C00000"/>
        <w:szCs w:val="24"/>
      </w:rPr>
    </w:pPr>
    <w:r w:rsidRPr="00577C4C">
      <w:rPr>
        <w:noProof/>
        <w:color w:val="C00000"/>
        <w:szCs w:val="24"/>
        <w:lang w:val="de-DE" w:eastAsia="de-D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1D8D0F9" wp14:editId="65D5B02E">
              <wp:simplePos x="0" y="0"/>
              <wp:positionH relativeFrom="column">
                <wp:posOffset>-108280</wp:posOffset>
              </wp:positionH>
              <wp:positionV relativeFrom="paragraph">
                <wp:posOffset>-58420</wp:posOffset>
              </wp:positionV>
              <wp:extent cx="3672231" cy="1403985"/>
              <wp:effectExtent l="0" t="0" r="4445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2231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2EE841" w14:textId="1A33FEFF" w:rsidR="00686C9D" w:rsidRPr="00E9561B" w:rsidRDefault="00686C9D">
                          <w:pPr>
                            <w:rPr>
                              <w:color w:val="C0000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1D8D0F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8.55pt;margin-top:-4.6pt;width:289.1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" stroked="f">
              <v:textbox style="mso-fit-shape-to-text:t">
                <w:txbxContent>
                  <w:p w14:paraId="462EE841" w14:textId="1A33FEFF" w:rsidR="00686C9D" w:rsidRPr="00E9561B" w:rsidRDefault="00686C9D">
                    <w:pPr>
                      <w:rPr>
                        <w:color w:val="C0000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1D4B8BD" wp14:editId="68C0174E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14951C5" w14:textId="188A6CAA" w:rsidR="00686C9D" w:rsidRPr="00577C4C" w:rsidRDefault="00C52A7B">
                          <w:pPr>
                            <w:pStyle w:val="Fuzeile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234E7" w:rsidRPr="009234E7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D4B8BD" id="Text Box 1" o:spid="_x0000_s1027" type="#_x0000_t202" style="position:absolute;margin-left:67.6pt;margin-top:0;width:118.8pt;height:31.1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" filled="f" stroked="f" strokeweight=".5pt">
              <v:textbox style="mso-fit-shape-to-text:t">
                <w:txbxContent>
                  <w:p w14:paraId="214951C5" w14:textId="188A6CAA" w:rsidR="00686C9D" w:rsidRPr="00577C4C" w:rsidRDefault="00C52A7B">
                    <w:pPr>
                      <w:pStyle w:val="Fuzeile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234E7" w:rsidRPr="009234E7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70BFF2" w14:textId="77777777" w:rsidR="00686C9D" w:rsidRPr="00577C4C" w:rsidRDefault="00C52A7B">
    <w:pPr>
      <w:pStyle w:val="Fuzeile"/>
      <w:rPr>
        <w:b/>
        <w:sz w:val="2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2C4AF3B6" wp14:editId="527467EE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4D070C5" w14:textId="1EB2A985" w:rsidR="00686C9D" w:rsidRPr="00577C4C" w:rsidRDefault="00C52A7B">
                          <w:pPr>
                            <w:pStyle w:val="Fuzeile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0E4E3A" w:rsidRPr="000E4E3A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4AF3B6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8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" filled="f" stroked="f" strokeweight=".5pt">
              <v:textbox style="mso-fit-shape-to-text:t">
                <w:txbxContent>
                  <w:p w14:paraId="74D070C5" w14:textId="1EB2A985" w:rsidR="00686C9D" w:rsidRPr="00577C4C" w:rsidRDefault="00C52A7B">
                    <w:pPr>
                      <w:pStyle w:val="Fuzeile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0E4E3A" w:rsidRPr="000E4E3A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98012617"/>
      <w:docPartObj>
        <w:docPartGallery w:val="Page Numbers (Bottom of Page)"/>
        <w:docPartUnique/>
      </w:docPartObj>
    </w:sdtPr>
    <w:sdtEndPr/>
    <w:sdtContent>
      <w:p w14:paraId="4DEF2F9C" w14:textId="2E0B7BC8" w:rsidR="00BE5D6E" w:rsidRDefault="00BE5D6E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54FECC44" w14:textId="77777777" w:rsidR="00BE5D6E" w:rsidRDefault="00BE5D6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58C9BF" w14:textId="77777777" w:rsidR="0035110D" w:rsidRDefault="0035110D" w:rsidP="00117666">
      <w:pPr>
        <w:spacing w:after="0"/>
      </w:pPr>
      <w:r>
        <w:separator/>
      </w:r>
    </w:p>
  </w:footnote>
  <w:footnote w:type="continuationSeparator" w:id="0">
    <w:p w14:paraId="072B723E" w14:textId="77777777" w:rsidR="0035110D" w:rsidRDefault="0035110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613A34" w14:textId="58F55A1F" w:rsidR="00686C9D" w:rsidRPr="003613EF" w:rsidRDefault="003613EF" w:rsidP="003613EF">
    <w:pPr>
      <w:pStyle w:val="Kopfzeile"/>
      <w:jc w:val="right"/>
    </w:pPr>
    <w:r>
      <w:t>Bullying Forms and Child Adjustment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D215FE" w14:textId="77777777" w:rsidR="0022685E" w:rsidRDefault="0022685E" w:rsidP="0022685E">
    <w:pPr>
      <w:pStyle w:val="Kopfzeile"/>
      <w:jc w:val="right"/>
    </w:pPr>
    <w:r>
      <w:t>Bullying Forms and Child Adjustment</w:t>
    </w:r>
  </w:p>
  <w:p w14:paraId="55D8A4BC" w14:textId="4A5D494E" w:rsidR="00686C9D" w:rsidRPr="0022685E" w:rsidRDefault="00686C9D" w:rsidP="0022685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2F27F1" w14:textId="660DFF42" w:rsidR="00686C9D" w:rsidRDefault="00793920" w:rsidP="003613EF">
    <w:pPr>
      <w:pStyle w:val="Kopfzeile"/>
      <w:jc w:val="right"/>
    </w:pPr>
    <w:r>
      <w:t>Bullying Forms and Child Adjustment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4432892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A03CD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EC0601A"/>
    <w:multiLevelType w:val="multilevel"/>
    <w:tmpl w:val="C6A8CCEA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2A7CAC"/>
    <w:multiLevelType w:val="multilevel"/>
    <w:tmpl w:val="C6A8CCEA"/>
    <w:numStyleLink w:val="Headings"/>
  </w:abstractNum>
  <w:abstractNum w:abstractNumId="6" w15:restartNumberingAfterBreak="0">
    <w:nsid w:val="36D30736"/>
    <w:multiLevelType w:val="hybridMultilevel"/>
    <w:tmpl w:val="BC1E7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17787E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AE92CDE"/>
    <w:multiLevelType w:val="hybridMultilevel"/>
    <w:tmpl w:val="294E0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539C0"/>
    <w:multiLevelType w:val="hybridMultilevel"/>
    <w:tmpl w:val="675E0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8E502C"/>
    <w:multiLevelType w:val="hybridMultilevel"/>
    <w:tmpl w:val="C2165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216449"/>
    <w:multiLevelType w:val="hybridMultilevel"/>
    <w:tmpl w:val="60E244E0"/>
    <w:lvl w:ilvl="0" w:tplc="BB925A6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8113DE"/>
    <w:multiLevelType w:val="multilevel"/>
    <w:tmpl w:val="ADB20C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18107C7"/>
    <w:multiLevelType w:val="hybridMultilevel"/>
    <w:tmpl w:val="52B665D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7569B2"/>
    <w:multiLevelType w:val="hybridMultilevel"/>
    <w:tmpl w:val="0CDC972A"/>
    <w:lvl w:ilvl="0" w:tplc="6D76DBE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290D83"/>
    <w:multiLevelType w:val="hybridMultilevel"/>
    <w:tmpl w:val="D1E4BA92"/>
    <w:lvl w:ilvl="0" w:tplc="E9807BE6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BC6F29"/>
    <w:multiLevelType w:val="multilevel"/>
    <w:tmpl w:val="C6A8CCEA"/>
    <w:numStyleLink w:val="Headings"/>
  </w:abstractNum>
  <w:abstractNum w:abstractNumId="19" w15:restartNumberingAfterBreak="0">
    <w:nsid w:val="7F983756"/>
    <w:multiLevelType w:val="multilevel"/>
    <w:tmpl w:val="F300CE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14"/>
  </w:num>
  <w:num w:numId="3">
    <w:abstractNumId w:val="1"/>
  </w:num>
  <w:num w:numId="4">
    <w:abstractNumId w:val="1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8"/>
  </w:num>
  <w:num w:numId="8">
    <w:abstractNumId w:val="6"/>
  </w:num>
  <w:num w:numId="9">
    <w:abstractNumId w:val="9"/>
  </w:num>
  <w:num w:numId="10">
    <w:abstractNumId w:val="7"/>
  </w:num>
  <w:num w:numId="11">
    <w:abstractNumId w:val="2"/>
  </w:num>
  <w:num w:numId="12">
    <w:abstractNumId w:val="19"/>
  </w:num>
  <w:num w:numId="13">
    <w:abstractNumId w:val="12"/>
  </w:num>
  <w:num w:numId="14">
    <w:abstractNumId w:val="4"/>
  </w:num>
  <w:num w:numId="15">
    <w:abstractNumId w:val="11"/>
  </w:num>
  <w:num w:numId="16">
    <w:abstractNumId w:val="16"/>
  </w:num>
  <w:num w:numId="17">
    <w:abstractNumId w:val="3"/>
    <w:lvlOverride w:ilvl="0">
      <w:lvl w:ilvl="0">
        <w:start w:val="1"/>
        <w:numFmt w:val="decimal"/>
        <w:pStyle w:val="berschrift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berschrift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  <w:num w:numId="20">
    <w:abstractNumId w:val="18"/>
  </w:num>
  <w:num w:numId="21">
    <w:abstractNumId w:val="3"/>
  </w:num>
  <w:num w:numId="22">
    <w:abstractNumId w:val="3"/>
    <w:lvlOverride w:ilvl="0">
      <w:startOverride w:val="1"/>
      <w:lvl w:ilvl="0">
        <w:start w:val="1"/>
        <w:numFmt w:val="decimal"/>
        <w:pStyle w:val="berschrift1"/>
        <w:lvlText w:val="%1"/>
        <w:lvlJc w:val="left"/>
        <w:pPr>
          <w:tabs>
            <w:tab w:val="num" w:pos="567"/>
          </w:tabs>
          <w:ind w:left="567" w:hanging="567"/>
        </w:pPr>
      </w:lvl>
    </w:lvlOverride>
    <w:lvlOverride w:ilvl="1">
      <w:startOverride w:val="1"/>
      <w:lvl w:ilvl="1">
        <w:start w:val="1"/>
        <w:numFmt w:val="decimal"/>
        <w:pStyle w:val="berschrift2"/>
        <w:lvlText w:val="%1.%2"/>
        <w:lvlJc w:val="left"/>
        <w:pPr>
          <w:tabs>
            <w:tab w:val="num" w:pos="567"/>
          </w:tabs>
          <w:ind w:left="567" w:hanging="567"/>
        </w:pPr>
      </w:lvl>
    </w:lvlOverride>
    <w:lvlOverride w:ilvl="2">
      <w:startOverride w:val="1"/>
      <w:lvl w:ilvl="2">
        <w:start w:val="1"/>
        <w:numFmt w:val="decimal"/>
        <w:pStyle w:val="berschrift3"/>
        <w:lvlText w:val=""/>
        <w:lvlJc w:val="left"/>
      </w:lvl>
    </w:lvlOverride>
    <w:lvlOverride w:ilvl="3">
      <w:startOverride w:val="1"/>
      <w:lvl w:ilvl="3">
        <w:start w:val="1"/>
        <w:numFmt w:val="decimal"/>
        <w:pStyle w:val="berschrift4"/>
        <w:lvlText w:val=""/>
        <w:lvlJc w:val="left"/>
      </w:lvl>
    </w:lvlOverride>
    <w:lvlOverride w:ilvl="4">
      <w:startOverride w:val="1"/>
      <w:lvl w:ilvl="4">
        <w:start w:val="1"/>
        <w:numFmt w:val="decimal"/>
        <w:pStyle w:val="berschrift5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>
    <w:abstractNumId w:val="15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6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821"/>
    <w:rsid w:val="00001702"/>
    <w:rsid w:val="00022E63"/>
    <w:rsid w:val="00022EE7"/>
    <w:rsid w:val="00034304"/>
    <w:rsid w:val="00035434"/>
    <w:rsid w:val="00045678"/>
    <w:rsid w:val="000458E4"/>
    <w:rsid w:val="00063D84"/>
    <w:rsid w:val="0006636D"/>
    <w:rsid w:val="00077D53"/>
    <w:rsid w:val="00081394"/>
    <w:rsid w:val="0009422A"/>
    <w:rsid w:val="00095BB1"/>
    <w:rsid w:val="000B34BD"/>
    <w:rsid w:val="000B5A5C"/>
    <w:rsid w:val="000C7E2A"/>
    <w:rsid w:val="000E4E3A"/>
    <w:rsid w:val="000F4CFB"/>
    <w:rsid w:val="00117666"/>
    <w:rsid w:val="001223A7"/>
    <w:rsid w:val="00134256"/>
    <w:rsid w:val="001403CC"/>
    <w:rsid w:val="00147395"/>
    <w:rsid w:val="001552C9"/>
    <w:rsid w:val="00167F95"/>
    <w:rsid w:val="00177D84"/>
    <w:rsid w:val="00181926"/>
    <w:rsid w:val="001964EF"/>
    <w:rsid w:val="001B1A2C"/>
    <w:rsid w:val="001B656F"/>
    <w:rsid w:val="001D5C23"/>
    <w:rsid w:val="001F4C07"/>
    <w:rsid w:val="002011B3"/>
    <w:rsid w:val="00207DE3"/>
    <w:rsid w:val="00214015"/>
    <w:rsid w:val="00220AEA"/>
    <w:rsid w:val="0022685E"/>
    <w:rsid w:val="00226954"/>
    <w:rsid w:val="0023785F"/>
    <w:rsid w:val="00261144"/>
    <w:rsid w:val="002629A3"/>
    <w:rsid w:val="00265660"/>
    <w:rsid w:val="00267D18"/>
    <w:rsid w:val="002868E2"/>
    <w:rsid w:val="002869C3"/>
    <w:rsid w:val="00287B1A"/>
    <w:rsid w:val="002936E4"/>
    <w:rsid w:val="00296B88"/>
    <w:rsid w:val="002A6F6D"/>
    <w:rsid w:val="002C74CA"/>
    <w:rsid w:val="002D6F7D"/>
    <w:rsid w:val="002F744D"/>
    <w:rsid w:val="00303DE6"/>
    <w:rsid w:val="00310124"/>
    <w:rsid w:val="00327E9A"/>
    <w:rsid w:val="0035110D"/>
    <w:rsid w:val="003544FB"/>
    <w:rsid w:val="003613EF"/>
    <w:rsid w:val="00365D63"/>
    <w:rsid w:val="0036793B"/>
    <w:rsid w:val="00372682"/>
    <w:rsid w:val="00376CC5"/>
    <w:rsid w:val="00386749"/>
    <w:rsid w:val="00395B31"/>
    <w:rsid w:val="0039693B"/>
    <w:rsid w:val="003C17B2"/>
    <w:rsid w:val="003D2F2D"/>
    <w:rsid w:val="003E16CE"/>
    <w:rsid w:val="00401590"/>
    <w:rsid w:val="00422C94"/>
    <w:rsid w:val="00463E3D"/>
    <w:rsid w:val="004645AE"/>
    <w:rsid w:val="00494FC7"/>
    <w:rsid w:val="004D3E33"/>
    <w:rsid w:val="005044C9"/>
    <w:rsid w:val="005138F8"/>
    <w:rsid w:val="005250F2"/>
    <w:rsid w:val="00583D17"/>
    <w:rsid w:val="005A1D84"/>
    <w:rsid w:val="005A6248"/>
    <w:rsid w:val="005A70EA"/>
    <w:rsid w:val="005A79A6"/>
    <w:rsid w:val="005C3876"/>
    <w:rsid w:val="005C3963"/>
    <w:rsid w:val="005D1840"/>
    <w:rsid w:val="005D35E4"/>
    <w:rsid w:val="005D3AA0"/>
    <w:rsid w:val="005D7910"/>
    <w:rsid w:val="0062154F"/>
    <w:rsid w:val="00631A8C"/>
    <w:rsid w:val="006466DE"/>
    <w:rsid w:val="00651CA2"/>
    <w:rsid w:val="00653D60"/>
    <w:rsid w:val="00660D05"/>
    <w:rsid w:val="00671D9A"/>
    <w:rsid w:val="00673952"/>
    <w:rsid w:val="00681821"/>
    <w:rsid w:val="00686C9D"/>
    <w:rsid w:val="006B2D5B"/>
    <w:rsid w:val="006B7D14"/>
    <w:rsid w:val="006D5B93"/>
    <w:rsid w:val="00725A7D"/>
    <w:rsid w:val="0073085C"/>
    <w:rsid w:val="00733784"/>
    <w:rsid w:val="00746505"/>
    <w:rsid w:val="007704B1"/>
    <w:rsid w:val="00790BB3"/>
    <w:rsid w:val="00792043"/>
    <w:rsid w:val="00793920"/>
    <w:rsid w:val="00797EDD"/>
    <w:rsid w:val="007A1686"/>
    <w:rsid w:val="007B0322"/>
    <w:rsid w:val="007C0E3F"/>
    <w:rsid w:val="007C206C"/>
    <w:rsid w:val="007C5729"/>
    <w:rsid w:val="007E7445"/>
    <w:rsid w:val="008111E4"/>
    <w:rsid w:val="0081301C"/>
    <w:rsid w:val="00817DD6"/>
    <w:rsid w:val="00834C8C"/>
    <w:rsid w:val="00841320"/>
    <w:rsid w:val="008629A9"/>
    <w:rsid w:val="0088513A"/>
    <w:rsid w:val="00893C19"/>
    <w:rsid w:val="008B0430"/>
    <w:rsid w:val="008B5F1F"/>
    <w:rsid w:val="008C497B"/>
    <w:rsid w:val="008D6C8D"/>
    <w:rsid w:val="008E2B54"/>
    <w:rsid w:val="008E4404"/>
    <w:rsid w:val="008E58C7"/>
    <w:rsid w:val="008F1C61"/>
    <w:rsid w:val="008F5021"/>
    <w:rsid w:val="009234E7"/>
    <w:rsid w:val="00943573"/>
    <w:rsid w:val="00971B61"/>
    <w:rsid w:val="00972EB0"/>
    <w:rsid w:val="00980C31"/>
    <w:rsid w:val="0098219E"/>
    <w:rsid w:val="009955FF"/>
    <w:rsid w:val="009D259D"/>
    <w:rsid w:val="00A414A0"/>
    <w:rsid w:val="00A50D9D"/>
    <w:rsid w:val="00A53000"/>
    <w:rsid w:val="00A545C6"/>
    <w:rsid w:val="00A652D0"/>
    <w:rsid w:val="00A75F87"/>
    <w:rsid w:val="00A95D8B"/>
    <w:rsid w:val="00AC0270"/>
    <w:rsid w:val="00AC3EA3"/>
    <w:rsid w:val="00AC792D"/>
    <w:rsid w:val="00B31981"/>
    <w:rsid w:val="00B568C2"/>
    <w:rsid w:val="00B657B8"/>
    <w:rsid w:val="00B74ED6"/>
    <w:rsid w:val="00B805BE"/>
    <w:rsid w:val="00B84920"/>
    <w:rsid w:val="00B8556A"/>
    <w:rsid w:val="00BB2FE0"/>
    <w:rsid w:val="00BE5D6E"/>
    <w:rsid w:val="00BF2E18"/>
    <w:rsid w:val="00C012A3"/>
    <w:rsid w:val="00C16F19"/>
    <w:rsid w:val="00C52A7B"/>
    <w:rsid w:val="00C6324C"/>
    <w:rsid w:val="00C679AA"/>
    <w:rsid w:val="00C724CF"/>
    <w:rsid w:val="00C75972"/>
    <w:rsid w:val="00C82792"/>
    <w:rsid w:val="00C85D68"/>
    <w:rsid w:val="00C948FD"/>
    <w:rsid w:val="00CB43D5"/>
    <w:rsid w:val="00CB478E"/>
    <w:rsid w:val="00CB57A5"/>
    <w:rsid w:val="00CB7E13"/>
    <w:rsid w:val="00CC76F9"/>
    <w:rsid w:val="00CD066B"/>
    <w:rsid w:val="00CD46E2"/>
    <w:rsid w:val="00D00D0B"/>
    <w:rsid w:val="00D04B69"/>
    <w:rsid w:val="00D200FA"/>
    <w:rsid w:val="00D31DDF"/>
    <w:rsid w:val="00D537FA"/>
    <w:rsid w:val="00D5547D"/>
    <w:rsid w:val="00D74701"/>
    <w:rsid w:val="00D76054"/>
    <w:rsid w:val="00D776F9"/>
    <w:rsid w:val="00D80D99"/>
    <w:rsid w:val="00D9503C"/>
    <w:rsid w:val="00DD73EF"/>
    <w:rsid w:val="00DE23E8"/>
    <w:rsid w:val="00E0128B"/>
    <w:rsid w:val="00E40054"/>
    <w:rsid w:val="00E64B66"/>
    <w:rsid w:val="00E64E17"/>
    <w:rsid w:val="00EA3D3C"/>
    <w:rsid w:val="00EC7CC3"/>
    <w:rsid w:val="00ED5136"/>
    <w:rsid w:val="00EE1CB7"/>
    <w:rsid w:val="00F16D8C"/>
    <w:rsid w:val="00F236B0"/>
    <w:rsid w:val="00F46494"/>
    <w:rsid w:val="00F558AB"/>
    <w:rsid w:val="00F61D89"/>
    <w:rsid w:val="00F72FC0"/>
    <w:rsid w:val="00F86ABB"/>
    <w:rsid w:val="00FA0FBB"/>
    <w:rsid w:val="00FD7648"/>
    <w:rsid w:val="00FE3496"/>
    <w:rsid w:val="00FE7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4BA59A7"/>
  <w15:docId w15:val="{B98209AD-3451-4824-82E1-1DFAFFB13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inorHAnsi" w:hAnsiTheme="maj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D80D99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D80D99"/>
    <w:pPr>
      <w:numPr>
        <w:numId w:val="17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D80D99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D80D99"/>
    <w:pPr>
      <w:keepNext/>
      <w:keepLines/>
      <w:numPr>
        <w:ilvl w:val="2"/>
        <w:numId w:val="17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D80D99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D80D99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styleId="Hervorhebung">
    <w:name w:val="Emphasis"/>
    <w:basedOn w:val="Absatz-Standardschriftart"/>
    <w:uiPriority w:val="20"/>
    <w:qFormat/>
    <w:rsid w:val="00C724CF"/>
    <w:rPr>
      <w:rFonts w:ascii="Times New Roman" w:hAnsi="Times New Roman"/>
      <w:i/>
      <w:iCs/>
    </w:rPr>
  </w:style>
  <w:style w:type="paragraph" w:styleId="Listenabsatz">
    <w:name w:val="List Paragraph"/>
    <w:basedOn w:val="Standard"/>
    <w:uiPriority w:val="3"/>
    <w:qFormat/>
    <w:rsid w:val="00310124"/>
    <w:pPr>
      <w:numPr>
        <w:numId w:val="14"/>
      </w:numPr>
      <w:ind w:left="1434" w:hanging="357"/>
      <w:contextualSpacing/>
    </w:pPr>
    <w:rPr>
      <w:rFonts w:eastAsia="Cambria" w:cs="Times New Roman"/>
      <w:szCs w:val="24"/>
    </w:rPr>
  </w:style>
  <w:style w:type="character" w:styleId="Fett">
    <w:name w:val="Strong"/>
    <w:basedOn w:val="Absatz-Standardschriftart"/>
    <w:uiPriority w:val="22"/>
    <w:qFormat/>
    <w:rsid w:val="00C724CF"/>
    <w:rPr>
      <w:rFonts w:ascii="Times New Roman" w:hAnsi="Times New Roman"/>
      <w:b/>
      <w:bCs/>
    </w:rPr>
  </w:style>
  <w:style w:type="paragraph" w:styleId="StandardWeb">
    <w:name w:val="Normal (Web)"/>
    <w:basedOn w:val="Standard"/>
    <w:uiPriority w:val="99"/>
    <w:unhideWhenUsed/>
    <w:rsid w:val="00117666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A53000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53000"/>
    <w:rPr>
      <w:rFonts w:ascii="Times New Roman" w:hAnsi="Times New Roman"/>
      <w:b/>
      <w:sz w:val="24"/>
    </w:rPr>
  </w:style>
  <w:style w:type="paragraph" w:styleId="Fuzeile">
    <w:name w:val="footer"/>
    <w:basedOn w:val="Standard"/>
    <w:link w:val="FuzeileZchn"/>
    <w:uiPriority w:val="99"/>
    <w:unhideWhenUsed/>
    <w:rsid w:val="00117666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117666"/>
  </w:style>
  <w:style w:type="table" w:styleId="Tabellenraster">
    <w:name w:val="Table Grid"/>
    <w:basedOn w:val="NormaleTabelle"/>
    <w:uiPriority w:val="39"/>
    <w:rsid w:val="00117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uiPriority w:val="99"/>
    <w:semiHidden/>
    <w:unhideWhenUsed/>
    <w:rsid w:val="00117666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1766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117666"/>
    <w:rPr>
      <w:vertAlign w:val="superscript"/>
    </w:rPr>
  </w:style>
  <w:style w:type="paragraph" w:styleId="Beschriftung">
    <w:name w:val="caption"/>
    <w:basedOn w:val="Standard"/>
    <w:next w:val="KeinLeerraum"/>
    <w:uiPriority w:val="35"/>
    <w:unhideWhenUsed/>
    <w:qFormat/>
    <w:rsid w:val="00A53000"/>
    <w:pPr>
      <w:keepNext/>
    </w:pPr>
    <w:rPr>
      <w:rFonts w:cs="Times New Roman"/>
      <w:b/>
      <w:bCs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17666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17666"/>
    <w:rPr>
      <w:rFonts w:ascii="Tahoma" w:hAnsi="Tahoma" w:cs="Tahoma"/>
      <w:sz w:val="16"/>
      <w:szCs w:val="16"/>
    </w:rPr>
  </w:style>
  <w:style w:type="character" w:styleId="Zeilennummer">
    <w:name w:val="line number"/>
    <w:basedOn w:val="Absatz-Standardschriftart"/>
    <w:uiPriority w:val="99"/>
    <w:semiHidden/>
    <w:unhideWhenUsed/>
    <w:rsid w:val="00117666"/>
  </w:style>
  <w:style w:type="paragraph" w:styleId="Endnotentext">
    <w:name w:val="endnote text"/>
    <w:basedOn w:val="Standard"/>
    <w:link w:val="EndnotentextZchn"/>
    <w:uiPriority w:val="99"/>
    <w:semiHidden/>
    <w:unhideWhenUsed/>
    <w:rsid w:val="00CD066B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CD066B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CD066B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25A7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25A7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25A7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25A7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25A7D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5A1D84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6D5B93"/>
    <w:rPr>
      <w:color w:val="800080" w:themeColor="followedHyperlink"/>
      <w:u w:val="single"/>
    </w:rPr>
  </w:style>
  <w:style w:type="paragraph" w:styleId="Titel">
    <w:name w:val="Title"/>
    <w:basedOn w:val="Standard"/>
    <w:next w:val="Standard"/>
    <w:link w:val="TitelZchn"/>
    <w:qFormat/>
    <w:rsid w:val="00D80D99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D80D99"/>
    <w:rPr>
      <w:rFonts w:ascii="Times New Roman" w:hAnsi="Times New Roman" w:cs="Times New Roman"/>
      <w:b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C0270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651CA2"/>
    <w:rPr>
      <w:rFonts w:ascii="Times New Roman" w:hAnsi="Times New Roman" w:cs="Times New Roman"/>
      <w:b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2"/>
    <w:rsid w:val="005D1840"/>
    <w:rPr>
      <w:rFonts w:ascii="Times New Roman" w:eastAsiaTheme="majorEastAsia" w:hAnsi="Times New Roman" w:cstheme="majorBidi"/>
      <w:b/>
      <w:sz w:val="24"/>
      <w:szCs w:val="24"/>
    </w:rPr>
  </w:style>
  <w:style w:type="paragraph" w:styleId="KeinLeerraum">
    <w:name w:val="No Spacing"/>
    <w:uiPriority w:val="99"/>
    <w:unhideWhenUsed/>
    <w:qFormat/>
    <w:rsid w:val="00A53000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651CA2"/>
  </w:style>
  <w:style w:type="character" w:styleId="SchwacheHervorhebung">
    <w:name w:val="Subtle Emphasis"/>
    <w:basedOn w:val="Absatz-Standardschriftart"/>
    <w:uiPriority w:val="19"/>
    <w:qFormat/>
    <w:rsid w:val="00C724CF"/>
    <w:rPr>
      <w:rFonts w:ascii="Times New Roman" w:hAnsi="Times New Roman"/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unhideWhenUsed/>
    <w:rsid w:val="00C724CF"/>
    <w:rPr>
      <w:rFonts w:ascii="Times New Roman" w:hAnsi="Times New Roman"/>
      <w:i/>
      <w:iCs/>
      <w:color w:val="auto"/>
    </w:rPr>
  </w:style>
  <w:style w:type="paragraph" w:styleId="Zitat">
    <w:name w:val="Quote"/>
    <w:basedOn w:val="Standard"/>
    <w:next w:val="Standard"/>
    <w:link w:val="ZitatZchn"/>
    <w:uiPriority w:val="29"/>
    <w:qFormat/>
    <w:rsid w:val="00C724C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C724CF"/>
    <w:rPr>
      <w:rFonts w:ascii="Times New Roman" w:hAnsi="Times New Roman"/>
      <w:i/>
      <w:iCs/>
      <w:color w:val="404040" w:themeColor="text1" w:themeTint="BF"/>
      <w:sz w:val="24"/>
    </w:rPr>
  </w:style>
  <w:style w:type="character" w:styleId="IntensiverVerweis">
    <w:name w:val="Intense Reference"/>
    <w:basedOn w:val="Absatz-Standardschriftart"/>
    <w:uiPriority w:val="32"/>
    <w:qFormat/>
    <w:rsid w:val="00C724CF"/>
    <w:rPr>
      <w:b/>
      <w:bCs/>
      <w:smallCaps/>
      <w:color w:val="auto"/>
      <w:spacing w:val="5"/>
    </w:rPr>
  </w:style>
  <w:style w:type="character" w:styleId="Buchtitel">
    <w:name w:val="Book Title"/>
    <w:basedOn w:val="Absatz-Standardschriftart"/>
    <w:uiPriority w:val="33"/>
    <w:qFormat/>
    <w:rsid w:val="00C724CF"/>
    <w:rPr>
      <w:rFonts w:ascii="Times New Roman" w:hAnsi="Times New Roman"/>
      <w:b/>
      <w:bCs/>
      <w:i/>
      <w:iCs/>
      <w:spacing w:val="5"/>
    </w:rPr>
  </w:style>
  <w:style w:type="numbering" w:customStyle="1" w:styleId="Headings">
    <w:name w:val="Headings"/>
    <w:uiPriority w:val="99"/>
    <w:rsid w:val="00D80D99"/>
    <w:pPr>
      <w:numPr>
        <w:numId w:val="21"/>
      </w:numPr>
    </w:pPr>
  </w:style>
  <w:style w:type="paragraph" w:styleId="berarbeitung">
    <w:name w:val="Revision"/>
    <w:hidden/>
    <w:uiPriority w:val="99"/>
    <w:semiHidden/>
    <w:rsid w:val="00A545C6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9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oshua.stocco\Documents\Templates\Frontiers_Word_Templates\Frontiers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C96D491-281D-EA4D-87E8-8B1607591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C:\Users\joshua.stocco\Documents\Templates\Frontiers_Word_Templates\Frontiers_template.dotx</Template>
  <TotalTime>0</TotalTime>
  <Pages>4</Pages>
  <Words>312</Words>
  <Characters>1972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Dantchev, Slava</dc:creator>
  <cp:keywords/>
  <dc:description/>
  <cp:lastModifiedBy>Dantchev, Slava</cp:lastModifiedBy>
  <cp:revision>4</cp:revision>
  <cp:lastPrinted>2013-10-03T12:51:00Z</cp:lastPrinted>
  <dcterms:created xsi:type="dcterms:W3CDTF">2021-11-09T17:04:00Z</dcterms:created>
  <dcterms:modified xsi:type="dcterms:W3CDTF">2021-11-09T18:10:00Z</dcterms:modified>
</cp:coreProperties>
</file>