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912B" w14:textId="77777777" w:rsidR="00B9631F" w:rsidRDefault="00B9631F" w:rsidP="00B9631F">
      <w:pPr>
        <w:pStyle w:val="1"/>
        <w:numPr>
          <w:ilvl w:val="0"/>
          <w:numId w:val="0"/>
        </w:numPr>
      </w:pPr>
      <w:r w:rsidRPr="005D08D0">
        <w:t xml:space="preserve">Supplementary </w:t>
      </w:r>
      <w:r w:rsidRPr="002A5097">
        <w:t>T</w:t>
      </w:r>
      <w:r w:rsidRPr="002A5097">
        <w:rPr>
          <w:rFonts w:eastAsiaTheme="minorEastAsia"/>
          <w:lang w:eastAsia="zh-CN"/>
        </w:rPr>
        <w:t>able</w:t>
      </w:r>
      <w:r w:rsidRPr="002A5097">
        <w:t xml:space="preserve"> 1</w:t>
      </w:r>
    </w:p>
    <w:p w14:paraId="1866EB93" w14:textId="77777777" w:rsidR="00B9631F" w:rsidRDefault="00B9631F" w:rsidP="00B9631F">
      <w:pPr>
        <w:spacing w:line="276" w:lineRule="auto"/>
        <w:rPr>
          <w:rFonts w:eastAsia="宋体" w:cs="Times New Roman"/>
          <w:b/>
          <w:bCs/>
          <w:szCs w:val="24"/>
        </w:rPr>
      </w:pPr>
      <w:r w:rsidRPr="00C81167">
        <w:rPr>
          <w:rFonts w:eastAsia="宋体" w:cs="Times New Roman"/>
          <w:b/>
          <w:bCs/>
          <w:szCs w:val="24"/>
        </w:rPr>
        <w:t>Genomics dataset</w:t>
      </w:r>
    </w:p>
    <w:p w14:paraId="3F682EC9" w14:textId="77777777" w:rsidR="00B9631F" w:rsidRDefault="00B9631F" w:rsidP="00B9631F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1.1 </w:t>
      </w:r>
      <w:r w:rsidRPr="002A08D0">
        <w:rPr>
          <w:rFonts w:eastAsia="宋体" w:cs="Times New Roman"/>
          <w:szCs w:val="24"/>
        </w:rPr>
        <w:t xml:space="preserve">The data of low-dimensional gene expression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szCs w:val="24"/>
                  </w:rPr>
                  <m:t>t</m:t>
                </m:r>
              </m:sub>
            </m:sSub>
          </m:e>
        </m:d>
      </m:oMath>
      <w:r w:rsidRPr="002A08D0">
        <w:rPr>
          <w:rFonts w:eastAsia="宋体" w:cs="Times New Roman" w:hint="eastAsia"/>
          <w:szCs w:val="24"/>
        </w:rPr>
        <w:t xml:space="preserve"> </w:t>
      </w:r>
      <w:r w:rsidRPr="002A08D0">
        <w:rPr>
          <w:rFonts w:eastAsia="宋体" w:cs="Times New Roman"/>
          <w:szCs w:val="24"/>
        </w:rPr>
        <w:t xml:space="preserve">under the condition of </w:t>
      </w:r>
      <m:oMath>
        <m:r>
          <w:rPr>
            <w:rFonts w:ascii="Cambria Math" w:eastAsia="宋体" w:hAnsi="Cambria Math" w:cs="Times New Roman"/>
            <w:szCs w:val="24"/>
          </w:rPr>
          <m:t>h</m:t>
        </m:r>
      </m:oMath>
      <w:r w:rsidRPr="002A08D0">
        <w:rPr>
          <w:rFonts w:eastAsia="宋体" w:cs="Times New Roman"/>
          <w:szCs w:val="24"/>
        </w:rPr>
        <w:t xml:space="preserve">=0.003 </w:t>
      </w:r>
      <w:r w:rsidRPr="002A08D0">
        <w:rPr>
          <w:rFonts w:eastAsia="宋体" w:cs="Times New Roman" w:hint="eastAsia"/>
          <w:szCs w:val="24"/>
        </w:rPr>
        <w:t>and</w:t>
      </w:r>
      <w:r w:rsidRPr="002A08D0">
        <w:rPr>
          <w:rFonts w:eastAsia="宋体" w:cs="Times New Roman"/>
          <w:szCs w:val="24"/>
        </w:rPr>
        <w:t xml:space="preserve"> </w:t>
      </w:r>
      <m:oMath>
        <m:r>
          <w:rPr>
            <w:rFonts w:ascii="Cambria Math" w:eastAsia="宋体" w:hAnsi="Cambria Math" w:cs="Times New Roman"/>
            <w:szCs w:val="24"/>
          </w:rPr>
          <m:t>T</m:t>
        </m:r>
      </m:oMath>
      <w:r w:rsidRPr="002A08D0">
        <w:rPr>
          <w:rFonts w:eastAsia="宋体" w:cs="Times New Roman"/>
          <w:szCs w:val="24"/>
        </w:rPr>
        <w:t>=1050</w:t>
      </w:r>
    </w:p>
    <w:p w14:paraId="1AD79A55" w14:textId="77777777" w:rsidR="00B9631F" w:rsidRPr="002A08D0" w:rsidRDefault="00B9631F" w:rsidP="00B9631F">
      <w:pPr>
        <w:spacing w:line="276" w:lineRule="auto"/>
        <w:rPr>
          <w:rFonts w:eastAsia="宋体" w:cs="Times New Roman"/>
          <w:szCs w:val="24"/>
        </w:rPr>
      </w:pPr>
      <w:r w:rsidRPr="00A772DC">
        <w:rPr>
          <w:rFonts w:eastAsia="宋体" w:cs="Times New Roman"/>
          <w:szCs w:val="24"/>
        </w:rPr>
        <w:t>The data is listed on</w:t>
      </w:r>
      <w:r w:rsidRPr="008D4D17">
        <w:rPr>
          <w:rFonts w:eastAsia="宋体" w:cs="Times New Roman"/>
          <w:szCs w:val="24"/>
        </w:rPr>
        <w:t xml:space="preserve"> </w:t>
      </w:r>
      <w:hyperlink r:id="rId7" w:history="1">
        <w:r w:rsidRPr="00590015">
          <w:rPr>
            <w:rStyle w:val="a8"/>
            <w:rFonts w:eastAsia="宋体" w:cs="Times New Roman"/>
            <w:szCs w:val="24"/>
          </w:rPr>
          <w:t>https://github.com/suranl/EKATP</w:t>
        </w:r>
      </w:hyperlink>
      <w:r>
        <w:rPr>
          <w:rFonts w:eastAsia="宋体" w:cs="Times New Roman" w:hint="eastAsia"/>
          <w:szCs w:val="24"/>
          <w:lang w:eastAsia="zh-CN"/>
        </w:rPr>
        <w:t xml:space="preserve"> </w:t>
      </w:r>
      <w:r>
        <w:rPr>
          <w:rFonts w:eastAsia="宋体" w:cs="Times New Roman"/>
          <w:szCs w:val="24"/>
          <w:lang w:eastAsia="zh-CN"/>
        </w:rPr>
        <w:t xml:space="preserve"> </w:t>
      </w:r>
      <w:r w:rsidRPr="002A08D0">
        <w:rPr>
          <w:rFonts w:eastAsia="宋体" w:cs="Times New Roman"/>
          <w:szCs w:val="24"/>
          <w:lang w:eastAsia="zh-CN"/>
        </w:rPr>
        <w:t>(</w:t>
      </w:r>
      <w:r w:rsidRPr="002A08D0">
        <w:rPr>
          <w:rFonts w:eastAsia="宋体" w:cs="Times New Roman"/>
          <w:szCs w:val="24"/>
        </w:rPr>
        <w:t>Supplementary Table 1.1.csv)</w:t>
      </w:r>
    </w:p>
    <w:p w14:paraId="5C486307" w14:textId="77777777" w:rsidR="00B9631F" w:rsidRDefault="00B9631F" w:rsidP="00B9631F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1.2 </w:t>
      </w:r>
      <w:r w:rsidRPr="002A08D0">
        <w:rPr>
          <w:rFonts w:eastAsia="宋体" w:cs="Times New Roman"/>
          <w:szCs w:val="24"/>
        </w:rPr>
        <w:t xml:space="preserve">The data of low-dimensional gene expression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szCs w:val="24"/>
                  </w:rPr>
                  <m:t>t</m:t>
                </m:r>
              </m:sub>
            </m:sSub>
          </m:e>
        </m:d>
      </m:oMath>
      <w:r w:rsidRPr="002A08D0">
        <w:rPr>
          <w:rFonts w:eastAsia="宋体" w:cs="Times New Roman" w:hint="eastAsia"/>
          <w:szCs w:val="24"/>
        </w:rPr>
        <w:t xml:space="preserve"> </w:t>
      </w:r>
      <w:r w:rsidRPr="002A08D0">
        <w:rPr>
          <w:rFonts w:eastAsia="宋体" w:cs="Times New Roman"/>
          <w:szCs w:val="24"/>
        </w:rPr>
        <w:t xml:space="preserve">under the condition of </w:t>
      </w:r>
      <m:oMath>
        <m:r>
          <w:rPr>
            <w:rFonts w:ascii="Cambria Math" w:eastAsia="宋体" w:hAnsi="Cambria Math" w:cs="Times New Roman"/>
            <w:szCs w:val="24"/>
          </w:rPr>
          <m:t>h</m:t>
        </m:r>
      </m:oMath>
      <w:r w:rsidRPr="002A08D0">
        <w:rPr>
          <w:rFonts w:eastAsia="宋体" w:cs="Times New Roman"/>
          <w:szCs w:val="24"/>
        </w:rPr>
        <w:t xml:space="preserve">=0.006 </w:t>
      </w:r>
      <w:r w:rsidRPr="002A08D0">
        <w:rPr>
          <w:rFonts w:eastAsia="宋体" w:cs="Times New Roman" w:hint="eastAsia"/>
          <w:szCs w:val="24"/>
        </w:rPr>
        <w:t>and</w:t>
      </w:r>
      <w:r w:rsidRPr="002A08D0">
        <w:rPr>
          <w:rFonts w:eastAsia="宋体" w:cs="Times New Roman"/>
          <w:szCs w:val="24"/>
        </w:rPr>
        <w:t xml:space="preserve"> </w:t>
      </w:r>
      <m:oMath>
        <m:r>
          <w:rPr>
            <w:rFonts w:ascii="Cambria Math" w:eastAsia="宋体" w:hAnsi="Cambria Math" w:cs="Times New Roman"/>
            <w:szCs w:val="24"/>
          </w:rPr>
          <m:t>T</m:t>
        </m:r>
      </m:oMath>
      <w:r w:rsidRPr="002A08D0">
        <w:rPr>
          <w:rFonts w:eastAsia="宋体" w:cs="Times New Roman"/>
          <w:szCs w:val="24"/>
        </w:rPr>
        <w:t>=1050</w:t>
      </w:r>
    </w:p>
    <w:p w14:paraId="600BED91" w14:textId="77777777" w:rsidR="00B9631F" w:rsidRPr="002A08D0" w:rsidRDefault="00B9631F" w:rsidP="00B9631F">
      <w:pPr>
        <w:spacing w:line="276" w:lineRule="auto"/>
      </w:pPr>
      <w:r w:rsidRPr="00A772DC">
        <w:rPr>
          <w:rFonts w:eastAsia="宋体" w:cs="Times New Roman"/>
          <w:szCs w:val="24"/>
        </w:rPr>
        <w:t xml:space="preserve">The data is listed on </w:t>
      </w:r>
      <w:hyperlink r:id="rId8" w:history="1">
        <w:r w:rsidRPr="00590015">
          <w:rPr>
            <w:rStyle w:val="a8"/>
            <w:rFonts w:eastAsia="宋体" w:cs="Times New Roman"/>
            <w:szCs w:val="24"/>
          </w:rPr>
          <w:t>https://github.com/suranl/EKATP</w:t>
        </w:r>
      </w:hyperlink>
      <w:r>
        <w:rPr>
          <w:rFonts w:hint="eastAsia"/>
          <w:lang w:eastAsia="zh-CN"/>
        </w:rPr>
        <w:t xml:space="preserve"> </w:t>
      </w:r>
      <w:r w:rsidRPr="002A08D0">
        <w:rPr>
          <w:lang w:eastAsia="zh-CN"/>
        </w:rPr>
        <w:t>(</w:t>
      </w:r>
      <w:r w:rsidRPr="002A08D0">
        <w:rPr>
          <w:rFonts w:eastAsia="宋体" w:cs="Times New Roman"/>
          <w:szCs w:val="24"/>
        </w:rPr>
        <w:t>Supplementary Table 1.2.csv)</w:t>
      </w:r>
    </w:p>
    <w:p w14:paraId="44A5AE57" w14:textId="77777777" w:rsidR="00B9631F" w:rsidRDefault="00B9631F" w:rsidP="00B9631F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1.3 </w:t>
      </w:r>
      <w:r w:rsidRPr="002A08D0">
        <w:rPr>
          <w:rFonts w:eastAsia="宋体" w:cs="Times New Roman"/>
          <w:szCs w:val="24"/>
        </w:rPr>
        <w:t xml:space="preserve">The data of low-dimensional gene expression time series </w:t>
      </w:r>
      <w:r w:rsidRPr="002A08D0">
        <w:rPr>
          <w:rFonts w:eastAsia="宋体" w:cs="Times New Roman" w:hint="eastAsia"/>
          <w:szCs w:val="24"/>
        </w:rPr>
        <w:t>with</w:t>
      </w:r>
      <m:oMath>
        <m:r>
          <w:rPr>
            <w:rFonts w:ascii="Cambria Math" w:eastAsia="宋体" w:hAnsi="Cambria Math" w:cs="Times New Roman"/>
            <w:szCs w:val="24"/>
          </w:rPr>
          <m:t xml:space="preserve"> T</m:t>
        </m:r>
      </m:oMath>
      <w:r w:rsidRPr="002A08D0">
        <w:rPr>
          <w:rFonts w:eastAsia="宋体" w:cs="Times New Roman"/>
          <w:szCs w:val="24"/>
        </w:rPr>
        <w:t>=15000</w:t>
      </w:r>
    </w:p>
    <w:p w14:paraId="231E1134" w14:textId="77777777" w:rsidR="00B9631F" w:rsidRPr="002A08D0" w:rsidRDefault="00B9631F" w:rsidP="00B9631F">
      <w:pPr>
        <w:spacing w:line="276" w:lineRule="auto"/>
      </w:pPr>
      <w:r w:rsidRPr="00A772DC">
        <w:rPr>
          <w:rFonts w:eastAsia="宋体" w:cs="Times New Roman"/>
          <w:szCs w:val="24"/>
        </w:rPr>
        <w:t xml:space="preserve">The data is listed on </w:t>
      </w:r>
      <w:hyperlink r:id="rId9" w:history="1">
        <w:r w:rsidRPr="00590015">
          <w:rPr>
            <w:rStyle w:val="a8"/>
            <w:rFonts w:eastAsia="宋体" w:cs="Times New Roman"/>
            <w:szCs w:val="24"/>
          </w:rPr>
          <w:t>https://github.com/suranl/EKATP</w:t>
        </w:r>
      </w:hyperlink>
      <w:r>
        <w:rPr>
          <w:rFonts w:hint="eastAsia"/>
          <w:lang w:eastAsia="zh-CN"/>
        </w:rPr>
        <w:t xml:space="preserve"> </w:t>
      </w:r>
      <w:r w:rsidRPr="002A08D0">
        <w:rPr>
          <w:lang w:eastAsia="zh-CN"/>
        </w:rPr>
        <w:t>(</w:t>
      </w:r>
      <w:r w:rsidRPr="002A08D0">
        <w:rPr>
          <w:rFonts w:eastAsia="宋体" w:cs="Times New Roman"/>
          <w:szCs w:val="24"/>
        </w:rPr>
        <w:t>Supplementary Table 1.3.csv)</w:t>
      </w:r>
    </w:p>
    <w:p w14:paraId="5386CA50" w14:textId="77777777" w:rsidR="00B9631F" w:rsidRDefault="00B9631F" w:rsidP="00B9631F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1.4 </w:t>
      </w:r>
      <w:r w:rsidRPr="002A08D0">
        <w:rPr>
          <w:rFonts w:eastAsia="宋体" w:cs="Times New Roman"/>
          <w:szCs w:val="24"/>
        </w:rPr>
        <w:t xml:space="preserve">The data of high-dimensional gene expression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Times New Roman"/>
                    <w:szCs w:val="24"/>
                  </w:rPr>
                  <m:t>t</m:t>
                </m:r>
              </m:sub>
            </m:sSub>
          </m:e>
        </m:d>
      </m:oMath>
      <w:r w:rsidRPr="002A08D0">
        <w:rPr>
          <w:rFonts w:eastAsia="宋体" w:cs="Times New Roman" w:hint="eastAsia"/>
          <w:szCs w:val="24"/>
        </w:rPr>
        <w:t xml:space="preserve"> </w:t>
      </w:r>
      <w:r w:rsidRPr="002A08D0">
        <w:rPr>
          <w:rFonts w:eastAsia="宋体" w:cs="Times New Roman"/>
          <w:szCs w:val="24"/>
        </w:rPr>
        <w:t xml:space="preserve">under the condition of </w:t>
      </w:r>
      <m:oMath>
        <m:r>
          <w:rPr>
            <w:rFonts w:ascii="Cambria Math" w:eastAsia="宋体" w:hAnsi="Cambria Math" w:cs="Times New Roman"/>
            <w:szCs w:val="24"/>
          </w:rPr>
          <m:t>h</m:t>
        </m:r>
      </m:oMath>
      <w:r w:rsidRPr="002A08D0">
        <w:rPr>
          <w:rFonts w:eastAsia="宋体" w:cs="Times New Roman"/>
          <w:szCs w:val="24"/>
        </w:rPr>
        <w:t xml:space="preserve">=0.003 </w:t>
      </w:r>
      <w:r w:rsidRPr="002A08D0">
        <w:rPr>
          <w:rFonts w:eastAsia="宋体" w:cs="Times New Roman" w:hint="eastAsia"/>
          <w:szCs w:val="24"/>
        </w:rPr>
        <w:t>and</w:t>
      </w:r>
      <w:r w:rsidRPr="002A08D0">
        <w:rPr>
          <w:rFonts w:eastAsia="宋体" w:cs="Times New Roman"/>
          <w:szCs w:val="24"/>
        </w:rPr>
        <w:t xml:space="preserve"> </w:t>
      </w:r>
      <m:oMath>
        <m:r>
          <w:rPr>
            <w:rFonts w:ascii="Cambria Math" w:eastAsia="宋体" w:hAnsi="Cambria Math" w:cs="Times New Roman"/>
            <w:szCs w:val="24"/>
          </w:rPr>
          <m:t>T</m:t>
        </m:r>
      </m:oMath>
      <w:r w:rsidRPr="002A08D0">
        <w:rPr>
          <w:rFonts w:eastAsia="宋体" w:cs="Times New Roman"/>
          <w:szCs w:val="24"/>
        </w:rPr>
        <w:t>=1050</w:t>
      </w:r>
    </w:p>
    <w:p w14:paraId="750C3168" w14:textId="77777777" w:rsidR="00B9631F" w:rsidRPr="002A08D0" w:rsidRDefault="00B9631F" w:rsidP="00B9631F">
      <w:pPr>
        <w:spacing w:line="276" w:lineRule="auto"/>
      </w:pPr>
      <w:r w:rsidRPr="00A772DC">
        <w:rPr>
          <w:rFonts w:eastAsia="宋体" w:cs="Times New Roman"/>
          <w:szCs w:val="24"/>
        </w:rPr>
        <w:t xml:space="preserve">The data is listed on </w:t>
      </w:r>
      <w:hyperlink r:id="rId10" w:history="1">
        <w:r w:rsidRPr="00590015">
          <w:rPr>
            <w:rStyle w:val="a8"/>
            <w:rFonts w:eastAsia="宋体" w:cs="Times New Roman"/>
            <w:szCs w:val="24"/>
          </w:rPr>
          <w:t>https://github.com/suranl/EKATP</w:t>
        </w:r>
      </w:hyperlink>
      <w:r>
        <w:rPr>
          <w:rFonts w:hint="eastAsia"/>
          <w:lang w:eastAsia="zh-CN"/>
        </w:rPr>
        <w:t xml:space="preserve"> </w:t>
      </w:r>
      <w:r w:rsidRPr="002A08D0">
        <w:rPr>
          <w:lang w:eastAsia="zh-CN"/>
        </w:rPr>
        <w:t>(</w:t>
      </w:r>
      <w:r w:rsidRPr="002A08D0">
        <w:rPr>
          <w:rFonts w:eastAsia="宋体" w:cs="Times New Roman"/>
          <w:szCs w:val="24"/>
        </w:rPr>
        <w:t>Supplementary Table 1.4.csv)</w:t>
      </w:r>
    </w:p>
    <w:p w14:paraId="6FD05485" w14:textId="77777777" w:rsidR="00B9631F" w:rsidRDefault="00B9631F" w:rsidP="00B9631F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1.5 </w:t>
      </w:r>
      <w:r w:rsidRPr="002A08D0">
        <w:rPr>
          <w:rFonts w:eastAsia="宋体" w:cs="Times New Roman"/>
          <w:szCs w:val="24"/>
        </w:rPr>
        <w:t xml:space="preserve">The data of high-dimensional gene expression time series 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宋体" w:hAnsi="Cambria Math" w:cs="Times New Roman"/>
                    <w:szCs w:val="24"/>
                  </w:rPr>
                  <m:t>t</m:t>
                </m:r>
              </m:sub>
            </m:sSub>
          </m:e>
        </m:d>
      </m:oMath>
      <w:r w:rsidRPr="002A08D0">
        <w:rPr>
          <w:rFonts w:eastAsia="宋体" w:cs="Times New Roman" w:hint="eastAsia"/>
          <w:szCs w:val="24"/>
        </w:rPr>
        <w:t xml:space="preserve"> </w:t>
      </w:r>
      <w:r w:rsidRPr="002A08D0">
        <w:rPr>
          <w:rFonts w:eastAsia="宋体" w:cs="Times New Roman"/>
          <w:szCs w:val="24"/>
        </w:rPr>
        <w:t xml:space="preserve">under the condition of </w:t>
      </w:r>
      <m:oMath>
        <m:r>
          <w:rPr>
            <w:rFonts w:ascii="Cambria Math" w:eastAsia="宋体" w:hAnsi="Cambria Math" w:cs="Times New Roman"/>
            <w:szCs w:val="24"/>
          </w:rPr>
          <m:t>h</m:t>
        </m:r>
      </m:oMath>
      <w:r w:rsidRPr="002A08D0">
        <w:rPr>
          <w:rFonts w:eastAsia="宋体" w:cs="Times New Roman"/>
          <w:szCs w:val="24"/>
        </w:rPr>
        <w:t xml:space="preserve">=0.006 </w:t>
      </w:r>
      <w:r w:rsidRPr="002A08D0">
        <w:rPr>
          <w:rFonts w:eastAsia="宋体" w:cs="Times New Roman" w:hint="eastAsia"/>
          <w:szCs w:val="24"/>
        </w:rPr>
        <w:t>and</w:t>
      </w:r>
      <w:r w:rsidRPr="002A08D0">
        <w:rPr>
          <w:rFonts w:eastAsia="宋体" w:cs="Times New Roman"/>
          <w:szCs w:val="24"/>
        </w:rPr>
        <w:t xml:space="preserve"> </w:t>
      </w:r>
      <m:oMath>
        <m:r>
          <w:rPr>
            <w:rFonts w:ascii="Cambria Math" w:eastAsia="宋体" w:hAnsi="Cambria Math" w:cs="Times New Roman"/>
            <w:szCs w:val="24"/>
          </w:rPr>
          <m:t>T</m:t>
        </m:r>
      </m:oMath>
      <w:r w:rsidRPr="002A08D0">
        <w:rPr>
          <w:rFonts w:eastAsia="宋体" w:cs="Times New Roman"/>
          <w:szCs w:val="24"/>
        </w:rPr>
        <w:t>=1050</w:t>
      </w:r>
    </w:p>
    <w:p w14:paraId="26476855" w14:textId="77777777" w:rsidR="00B9631F" w:rsidRPr="002A08D0" w:rsidRDefault="00B9631F" w:rsidP="00B9631F">
      <w:pPr>
        <w:spacing w:line="276" w:lineRule="auto"/>
      </w:pPr>
      <w:r w:rsidRPr="00A772DC">
        <w:rPr>
          <w:rFonts w:eastAsia="宋体" w:cs="Times New Roman"/>
          <w:szCs w:val="24"/>
        </w:rPr>
        <w:t xml:space="preserve">The data is listed on </w:t>
      </w:r>
      <w:hyperlink r:id="rId11" w:history="1">
        <w:r w:rsidRPr="00590015">
          <w:rPr>
            <w:rStyle w:val="a8"/>
            <w:rFonts w:eastAsia="宋体" w:cs="Times New Roman"/>
            <w:szCs w:val="24"/>
          </w:rPr>
          <w:t>https://github.com/suranl/EKATP</w:t>
        </w:r>
      </w:hyperlink>
      <w:r>
        <w:rPr>
          <w:rFonts w:hint="eastAsia"/>
          <w:lang w:eastAsia="zh-CN"/>
        </w:rPr>
        <w:t xml:space="preserve"> </w:t>
      </w:r>
      <w:r w:rsidRPr="002A08D0">
        <w:rPr>
          <w:lang w:eastAsia="zh-CN"/>
        </w:rPr>
        <w:t>(</w:t>
      </w:r>
      <w:r w:rsidRPr="002A08D0">
        <w:rPr>
          <w:rFonts w:eastAsia="宋体" w:cs="Times New Roman"/>
          <w:szCs w:val="24"/>
        </w:rPr>
        <w:t>Supplementary Table 1.5.csv)</w:t>
      </w:r>
    </w:p>
    <w:p w14:paraId="1C7A3BA7" w14:textId="77777777" w:rsidR="00B9631F" w:rsidRDefault="00B9631F" w:rsidP="00B9631F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1.6 </w:t>
      </w:r>
      <w:r w:rsidRPr="00C81167">
        <w:rPr>
          <w:rFonts w:eastAsia="宋体" w:cs="Times New Roman"/>
          <w:szCs w:val="24"/>
        </w:rPr>
        <w:t xml:space="preserve">The data of high-dimensional gene expression time series with </w:t>
      </w:r>
      <m:oMath>
        <m:r>
          <w:rPr>
            <w:rFonts w:ascii="Cambria Math" w:eastAsia="宋体" w:hAnsi="Cambria Math" w:cs="Times New Roman"/>
            <w:szCs w:val="24"/>
          </w:rPr>
          <m:t>T</m:t>
        </m:r>
      </m:oMath>
      <w:r w:rsidRPr="00C81167">
        <w:rPr>
          <w:rFonts w:eastAsia="宋体" w:cs="Times New Roman"/>
          <w:szCs w:val="24"/>
        </w:rPr>
        <w:t>=15000.</w:t>
      </w:r>
    </w:p>
    <w:p w14:paraId="184F470B" w14:textId="77777777" w:rsidR="00B9631F" w:rsidRPr="00C81167" w:rsidRDefault="00B9631F" w:rsidP="00B9631F">
      <w:pPr>
        <w:spacing w:line="276" w:lineRule="auto"/>
        <w:rPr>
          <w:rFonts w:eastAsia="宋体" w:cs="Times New Roman"/>
          <w:szCs w:val="24"/>
        </w:rPr>
      </w:pPr>
      <w:r w:rsidRPr="00A772DC">
        <w:rPr>
          <w:rFonts w:eastAsia="宋体" w:cs="Times New Roman"/>
          <w:szCs w:val="24"/>
        </w:rPr>
        <w:t>The data is listed on</w:t>
      </w:r>
      <w:r>
        <w:rPr>
          <w:rFonts w:eastAsia="宋体" w:cs="Times New Roman"/>
          <w:szCs w:val="24"/>
        </w:rPr>
        <w:t xml:space="preserve"> </w:t>
      </w:r>
      <w:hyperlink r:id="rId12" w:history="1">
        <w:r w:rsidRPr="00590015">
          <w:rPr>
            <w:rStyle w:val="a8"/>
            <w:rFonts w:eastAsia="宋体" w:cs="Times New Roman"/>
            <w:szCs w:val="24"/>
          </w:rPr>
          <w:t>https://github.com/suranl/EKATP</w:t>
        </w:r>
      </w:hyperlink>
      <w:r>
        <w:rPr>
          <w:rFonts w:eastAsia="宋体" w:cs="Times New Roman" w:hint="eastAsia"/>
          <w:szCs w:val="24"/>
          <w:lang w:eastAsia="zh-CN"/>
        </w:rPr>
        <w:t xml:space="preserve"> </w:t>
      </w:r>
      <w:r w:rsidRPr="00C81167">
        <w:rPr>
          <w:rFonts w:eastAsia="宋体" w:cs="Times New Roman"/>
          <w:szCs w:val="24"/>
          <w:lang w:eastAsia="zh-CN"/>
        </w:rPr>
        <w:t>(</w:t>
      </w:r>
      <w:r w:rsidRPr="00C81167">
        <w:rPr>
          <w:rFonts w:eastAsia="宋体" w:cs="Times New Roman"/>
          <w:szCs w:val="24"/>
        </w:rPr>
        <w:t>Supplementary Table 1.6.csv)</w:t>
      </w:r>
    </w:p>
    <w:p w14:paraId="34652E83" w14:textId="77777777" w:rsidR="00B9631F" w:rsidRDefault="00B9631F" w:rsidP="00B9631F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1.7 </w:t>
      </w:r>
      <w:r w:rsidRPr="00C81167">
        <w:rPr>
          <w:rFonts w:eastAsia="宋体" w:cs="Times New Roman"/>
          <w:szCs w:val="24"/>
        </w:rPr>
        <w:t>Parameter setting of Lorenz system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B9631F" w14:paraId="0E925A3B" w14:textId="77777777" w:rsidTr="00241D7F">
        <w:tc>
          <w:tcPr>
            <w:tcW w:w="1659" w:type="dxa"/>
          </w:tcPr>
          <w:p w14:paraId="28B6364D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772DC">
              <w:rPr>
                <w:rFonts w:eastAsia="宋体" w:cs="Times New Roman"/>
                <w:szCs w:val="24"/>
              </w:rPr>
              <w:t>Parameter</w:t>
            </w:r>
          </w:p>
        </w:tc>
        <w:tc>
          <w:tcPr>
            <w:tcW w:w="1659" w:type="dxa"/>
          </w:tcPr>
          <w:p w14:paraId="714DF239" w14:textId="77777777" w:rsidR="00B9631F" w:rsidRDefault="00B9631F" w:rsidP="00241D7F">
            <w:pPr>
              <w:spacing w:line="276" w:lineRule="auto"/>
              <w:rPr>
                <w:rFonts w:eastAsia="宋体" w:cs="Times New Roman"/>
                <w:b/>
                <w:bCs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Cs w:val="24"/>
                  </w:rPr>
                  <m:t>η</m:t>
                </m:r>
              </m:oMath>
            </m:oMathPara>
          </w:p>
        </w:tc>
        <w:tc>
          <w:tcPr>
            <w:tcW w:w="1659" w:type="dxa"/>
          </w:tcPr>
          <w:p w14:paraId="56527522" w14:textId="77777777" w:rsidR="00B9631F" w:rsidRDefault="00B9631F" w:rsidP="00241D7F">
            <w:pPr>
              <w:spacing w:line="276" w:lineRule="auto"/>
              <w:rPr>
                <w:rFonts w:eastAsia="宋体" w:cs="Times New Roman"/>
                <w:b/>
                <w:bCs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Cs w:val="24"/>
                  </w:rPr>
                  <m:t>ρ</m:t>
                </m:r>
              </m:oMath>
            </m:oMathPara>
          </w:p>
        </w:tc>
        <w:tc>
          <w:tcPr>
            <w:tcW w:w="1659" w:type="dxa"/>
          </w:tcPr>
          <w:p w14:paraId="34648014" w14:textId="77777777" w:rsidR="00B9631F" w:rsidRDefault="00B9631F" w:rsidP="00241D7F">
            <w:pPr>
              <w:spacing w:line="276" w:lineRule="auto"/>
              <w:rPr>
                <w:rFonts w:eastAsia="宋体" w:cs="Times New Roman"/>
                <w:b/>
                <w:bCs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Cs w:val="24"/>
                  </w:rPr>
                  <m:t>β</m:t>
                </m:r>
              </m:oMath>
            </m:oMathPara>
          </w:p>
        </w:tc>
      </w:tr>
      <w:tr w:rsidR="00B9631F" w14:paraId="7DA03298" w14:textId="77777777" w:rsidTr="00241D7F">
        <w:tc>
          <w:tcPr>
            <w:tcW w:w="1659" w:type="dxa"/>
          </w:tcPr>
          <w:p w14:paraId="1F9C508B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772DC">
              <w:rPr>
                <w:rFonts w:eastAsia="宋体" w:cs="Times New Roman" w:hint="eastAsia"/>
                <w:szCs w:val="24"/>
              </w:rPr>
              <w:t>v</w:t>
            </w:r>
            <w:r w:rsidRPr="00A772DC">
              <w:rPr>
                <w:rFonts w:eastAsia="宋体" w:cs="Times New Roman"/>
                <w:szCs w:val="24"/>
              </w:rPr>
              <w:t>alue</w:t>
            </w:r>
          </w:p>
        </w:tc>
        <w:tc>
          <w:tcPr>
            <w:tcW w:w="1659" w:type="dxa"/>
          </w:tcPr>
          <w:p w14:paraId="4ACAA66F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772DC">
              <w:rPr>
                <w:rFonts w:eastAsia="宋体" w:cs="Times New Roman"/>
                <w:szCs w:val="24"/>
              </w:rPr>
              <w:t>10.0</w:t>
            </w:r>
          </w:p>
        </w:tc>
        <w:tc>
          <w:tcPr>
            <w:tcW w:w="1659" w:type="dxa"/>
          </w:tcPr>
          <w:p w14:paraId="5B5FC42B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772DC">
              <w:rPr>
                <w:rFonts w:eastAsia="宋体" w:cs="Times New Roman"/>
                <w:szCs w:val="24"/>
              </w:rPr>
              <w:t>28.0</w:t>
            </w:r>
          </w:p>
        </w:tc>
        <w:tc>
          <w:tcPr>
            <w:tcW w:w="1659" w:type="dxa"/>
          </w:tcPr>
          <w:p w14:paraId="03F58948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772DC">
              <w:rPr>
                <w:rFonts w:eastAsia="宋体" w:cs="Times New Roman"/>
                <w:szCs w:val="24"/>
              </w:rPr>
              <w:t>8.0/3.0</w:t>
            </w:r>
          </w:p>
        </w:tc>
      </w:tr>
    </w:tbl>
    <w:p w14:paraId="05C1EE34" w14:textId="77777777" w:rsidR="00B9631F" w:rsidRDefault="00B9631F" w:rsidP="00B9631F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1.8 </w:t>
      </w:r>
      <w:r w:rsidRPr="00C81167">
        <w:rPr>
          <w:rFonts w:eastAsia="宋体" w:cs="Times New Roman"/>
          <w:szCs w:val="24"/>
        </w:rPr>
        <w:t>Division of training set and test</w:t>
      </w:r>
      <w:r>
        <w:rPr>
          <w:rFonts w:eastAsia="宋体" w:cs="Times New Roman"/>
          <w:szCs w:val="24"/>
        </w:rPr>
        <w:t>ing</w:t>
      </w:r>
      <w:r w:rsidRPr="00C81167">
        <w:rPr>
          <w:rFonts w:eastAsia="宋体" w:cs="Times New Roman"/>
          <w:szCs w:val="24"/>
        </w:rPr>
        <w:t xml:space="preserve"> set</w:t>
      </w:r>
      <w:r w:rsidRPr="00C81167">
        <w:rPr>
          <w:rFonts w:eastAsia="宋体" w:cs="Times New Roman" w:hint="eastAsia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</w:tblGrid>
      <w:tr w:rsidR="00B9631F" w14:paraId="424E6EBF" w14:textId="77777777" w:rsidTr="00241D7F">
        <w:tc>
          <w:tcPr>
            <w:tcW w:w="1659" w:type="dxa"/>
          </w:tcPr>
          <w:p w14:paraId="7BDBF377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Datasets</w:t>
            </w:r>
          </w:p>
        </w:tc>
        <w:tc>
          <w:tcPr>
            <w:tcW w:w="1659" w:type="dxa"/>
          </w:tcPr>
          <w:p w14:paraId="40180D5F" w14:textId="77777777" w:rsidR="00B9631F" w:rsidRPr="00960FB7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960FB7">
              <w:rPr>
                <w:rFonts w:eastAsia="宋体" w:cs="Times New Roman"/>
                <w:szCs w:val="24"/>
              </w:rPr>
              <w:t>Training set</w:t>
            </w:r>
          </w:p>
        </w:tc>
        <w:tc>
          <w:tcPr>
            <w:tcW w:w="1659" w:type="dxa"/>
          </w:tcPr>
          <w:p w14:paraId="75C5DA23" w14:textId="77777777" w:rsidR="00B9631F" w:rsidRPr="00960FB7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960FB7">
              <w:rPr>
                <w:rFonts w:eastAsia="宋体" w:cs="Times New Roman"/>
                <w:szCs w:val="24"/>
              </w:rPr>
              <w:t>Test</w:t>
            </w:r>
            <w:r>
              <w:rPr>
                <w:rFonts w:eastAsia="宋体" w:cs="Times New Roman"/>
                <w:szCs w:val="24"/>
              </w:rPr>
              <w:t>ing set</w:t>
            </w:r>
          </w:p>
        </w:tc>
      </w:tr>
      <w:tr w:rsidR="00B9631F" w14:paraId="330D4642" w14:textId="77777777" w:rsidTr="00241D7F">
        <w:tc>
          <w:tcPr>
            <w:tcW w:w="1659" w:type="dxa"/>
          </w:tcPr>
          <w:p w14:paraId="55FB5CF1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lastRenderedPageBreak/>
              <w:t>V</w:t>
            </w:r>
            <w:r w:rsidRPr="00A772DC">
              <w:rPr>
                <w:rFonts w:eastAsia="宋体" w:cs="Times New Roman"/>
                <w:szCs w:val="24"/>
              </w:rPr>
              <w:t>alue</w:t>
            </w:r>
          </w:p>
        </w:tc>
        <w:tc>
          <w:tcPr>
            <w:tcW w:w="1659" w:type="dxa"/>
          </w:tcPr>
          <w:p w14:paraId="2729754D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35469">
              <w:rPr>
                <w:rFonts w:eastAsia="宋体" w:cs="Times New Roman"/>
                <w:szCs w:val="24"/>
              </w:rPr>
              <w:t>[0:1000]</w:t>
            </w:r>
          </w:p>
        </w:tc>
        <w:tc>
          <w:tcPr>
            <w:tcW w:w="1659" w:type="dxa"/>
          </w:tcPr>
          <w:p w14:paraId="7C85C616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35469">
              <w:rPr>
                <w:rFonts w:eastAsia="宋体" w:cs="Times New Roman"/>
                <w:szCs w:val="24"/>
              </w:rPr>
              <w:t>[1000:1050]</w:t>
            </w:r>
          </w:p>
        </w:tc>
      </w:tr>
    </w:tbl>
    <w:p w14:paraId="1F4D2D04" w14:textId="77777777" w:rsidR="00B9631F" w:rsidRDefault="00B9631F" w:rsidP="00B9631F">
      <w:pPr>
        <w:spacing w:line="276" w:lineRule="auto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Table</w:t>
      </w:r>
      <w:r>
        <w:rPr>
          <w:rFonts w:eastAsia="宋体" w:cs="Times New Roman"/>
          <w:b/>
          <w:bCs/>
          <w:szCs w:val="24"/>
        </w:rPr>
        <w:t xml:space="preserve"> 1.9 </w:t>
      </w:r>
      <w:r w:rsidRPr="00C81167">
        <w:rPr>
          <w:rFonts w:eastAsia="宋体" w:cs="Times New Roman"/>
          <w:szCs w:val="24"/>
        </w:rPr>
        <w:t>The interval of gene time series in three different periods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9631F" w14:paraId="72237254" w14:textId="77777777" w:rsidTr="00241D7F">
        <w:tc>
          <w:tcPr>
            <w:tcW w:w="1659" w:type="dxa"/>
          </w:tcPr>
          <w:p w14:paraId="6EC4C087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772DC">
              <w:rPr>
                <w:rFonts w:eastAsia="宋体" w:cs="Times New Roman"/>
                <w:szCs w:val="24"/>
              </w:rPr>
              <w:t>Parameter</w:t>
            </w:r>
          </w:p>
        </w:tc>
        <w:tc>
          <w:tcPr>
            <w:tcW w:w="1659" w:type="dxa"/>
          </w:tcPr>
          <w:p w14:paraId="0D1ADF3A" w14:textId="77777777" w:rsidR="00B9631F" w:rsidRDefault="00B9631F" w:rsidP="00241D7F">
            <w:pPr>
              <w:spacing w:line="276" w:lineRule="auto"/>
              <w:rPr>
                <w:rFonts w:eastAsia="宋体" w:cs="Times New Roman"/>
                <w:b/>
                <w:bCs/>
                <w:szCs w:val="24"/>
              </w:rPr>
            </w:pPr>
            <m:oMathPara>
              <m:oMath>
                <m:r>
                  <w:rPr>
                    <w:rFonts w:ascii="Cambria Math" w:eastAsia="宋体" w:hAnsi="Cambria Math" w:cs="Times New Roman"/>
                    <w:szCs w:val="24"/>
                  </w:rPr>
                  <m:t>T</m:t>
                </m:r>
              </m:oMath>
            </m:oMathPara>
          </w:p>
        </w:tc>
        <w:tc>
          <w:tcPr>
            <w:tcW w:w="1659" w:type="dxa"/>
          </w:tcPr>
          <w:p w14:paraId="5AF26200" w14:textId="77777777" w:rsidR="00B9631F" w:rsidRDefault="00B9631F" w:rsidP="00241D7F">
            <w:pPr>
              <w:spacing w:line="276" w:lineRule="auto"/>
              <w:rPr>
                <w:rFonts w:eastAsia="宋体" w:cs="Times New Roman"/>
                <w:b/>
                <w:bCs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659" w:type="dxa"/>
          </w:tcPr>
          <w:p w14:paraId="1FA6811B" w14:textId="77777777" w:rsidR="00B9631F" w:rsidRDefault="00B9631F" w:rsidP="00241D7F">
            <w:pPr>
              <w:spacing w:line="276" w:lineRule="auto"/>
              <w:rPr>
                <w:rFonts w:eastAsia="宋体" w:cs="Times New Roman"/>
                <w:b/>
                <w:bCs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60" w:type="dxa"/>
          </w:tcPr>
          <w:p w14:paraId="51B399E3" w14:textId="77777777" w:rsidR="00B9631F" w:rsidRDefault="00B9631F" w:rsidP="00241D7F">
            <w:pPr>
              <w:spacing w:line="276" w:lineRule="auto"/>
              <w:rPr>
                <w:rFonts w:eastAsia="宋体" w:cs="Times New Roman"/>
                <w:b/>
                <w:bCs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  <w:tr w:rsidR="00B9631F" w14:paraId="7511C039" w14:textId="77777777" w:rsidTr="00241D7F">
        <w:tc>
          <w:tcPr>
            <w:tcW w:w="1659" w:type="dxa"/>
          </w:tcPr>
          <w:p w14:paraId="54E5EAB0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 w:rsidRPr="00A772DC">
              <w:rPr>
                <w:rFonts w:eastAsia="宋体" w:cs="Times New Roman" w:hint="eastAsia"/>
                <w:szCs w:val="24"/>
              </w:rPr>
              <w:t>v</w:t>
            </w:r>
            <w:r w:rsidRPr="00A772DC">
              <w:rPr>
                <w:rFonts w:eastAsia="宋体" w:cs="Times New Roman"/>
                <w:szCs w:val="24"/>
              </w:rPr>
              <w:t>alue</w:t>
            </w:r>
          </w:p>
        </w:tc>
        <w:tc>
          <w:tcPr>
            <w:tcW w:w="1659" w:type="dxa"/>
          </w:tcPr>
          <w:p w14:paraId="13694A9E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15000</w:t>
            </w:r>
          </w:p>
        </w:tc>
        <w:tc>
          <w:tcPr>
            <w:tcW w:w="1659" w:type="dxa"/>
          </w:tcPr>
          <w:p w14:paraId="4960395C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[</w:t>
            </w:r>
            <w:r>
              <w:rPr>
                <w:rFonts w:eastAsia="宋体" w:cs="Times New Roman"/>
                <w:szCs w:val="24"/>
              </w:rPr>
              <w:t>2000:3000]</w:t>
            </w:r>
          </w:p>
        </w:tc>
        <w:tc>
          <w:tcPr>
            <w:tcW w:w="1659" w:type="dxa"/>
          </w:tcPr>
          <w:p w14:paraId="0B854D7A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[</w:t>
            </w:r>
            <w:r>
              <w:rPr>
                <w:rFonts w:eastAsia="宋体" w:cs="Times New Roman"/>
                <w:szCs w:val="24"/>
              </w:rPr>
              <w:t>2700:3700]</w:t>
            </w:r>
          </w:p>
        </w:tc>
        <w:tc>
          <w:tcPr>
            <w:tcW w:w="1660" w:type="dxa"/>
          </w:tcPr>
          <w:p w14:paraId="13F9E6A3" w14:textId="77777777" w:rsidR="00B9631F" w:rsidRPr="00A772DC" w:rsidRDefault="00B9631F" w:rsidP="00241D7F">
            <w:pPr>
              <w:spacing w:line="276" w:lineRule="auto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[</w:t>
            </w:r>
            <w:r>
              <w:rPr>
                <w:rFonts w:eastAsia="宋体" w:cs="Times New Roman"/>
                <w:szCs w:val="24"/>
              </w:rPr>
              <w:t>5780:6580]</w:t>
            </w:r>
          </w:p>
        </w:tc>
      </w:tr>
    </w:tbl>
    <w:p w14:paraId="1BD8C90C" w14:textId="77777777" w:rsidR="0020533B" w:rsidRDefault="0020533B"/>
    <w:sectPr w:rsidR="0020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03AD" w14:textId="77777777" w:rsidR="00712576" w:rsidRDefault="00712576" w:rsidP="00B9631F">
      <w:pPr>
        <w:spacing w:before="0" w:after="0"/>
      </w:pPr>
      <w:r>
        <w:separator/>
      </w:r>
    </w:p>
  </w:endnote>
  <w:endnote w:type="continuationSeparator" w:id="0">
    <w:p w14:paraId="3D8CCA72" w14:textId="77777777" w:rsidR="00712576" w:rsidRDefault="00712576" w:rsidP="00B963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C002" w14:textId="77777777" w:rsidR="00712576" w:rsidRDefault="00712576" w:rsidP="00B9631F">
      <w:pPr>
        <w:spacing w:before="0" w:after="0"/>
      </w:pPr>
      <w:r>
        <w:separator/>
      </w:r>
    </w:p>
  </w:footnote>
  <w:footnote w:type="continuationSeparator" w:id="0">
    <w:p w14:paraId="351FDC37" w14:textId="77777777" w:rsidR="00712576" w:rsidRDefault="00712576" w:rsidP="00B963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C1"/>
    <w:rsid w:val="0020533B"/>
    <w:rsid w:val="00712576"/>
    <w:rsid w:val="00A47BC1"/>
    <w:rsid w:val="00B9631F"/>
    <w:rsid w:val="00C6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E1A53"/>
  <w15:chartTrackingRefBased/>
  <w15:docId w15:val="{9B7036C7-4030-4E7E-AB5B-9417E668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1F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B9631F"/>
    <w:pPr>
      <w:numPr>
        <w:numId w:val="1"/>
      </w:numPr>
      <w:spacing w:before="240"/>
      <w:ind w:firstLineChars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0"/>
    <w:uiPriority w:val="2"/>
    <w:qFormat/>
    <w:rsid w:val="00B9631F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B9631F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rsid w:val="00B9631F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B9631F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96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963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63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9631F"/>
    <w:rPr>
      <w:sz w:val="18"/>
      <w:szCs w:val="18"/>
    </w:rPr>
  </w:style>
  <w:style w:type="character" w:customStyle="1" w:styleId="10">
    <w:name w:val="标题 1 字符"/>
    <w:basedOn w:val="a1"/>
    <w:link w:val="1"/>
    <w:uiPriority w:val="2"/>
    <w:rsid w:val="00B9631F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B9631F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B9631F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B9631F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B9631F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B9631F"/>
    <w:pPr>
      <w:numPr>
        <w:numId w:val="1"/>
      </w:numPr>
    </w:pPr>
  </w:style>
  <w:style w:type="character" w:styleId="a8">
    <w:name w:val="Hyperlink"/>
    <w:basedOn w:val="a1"/>
    <w:uiPriority w:val="99"/>
    <w:unhideWhenUsed/>
    <w:rsid w:val="00B9631F"/>
    <w:rPr>
      <w:color w:val="0000FF"/>
      <w:u w:val="single"/>
    </w:rPr>
  </w:style>
  <w:style w:type="table" w:styleId="a9">
    <w:name w:val="Table Grid"/>
    <w:basedOn w:val="a2"/>
    <w:uiPriority w:val="39"/>
    <w:qFormat/>
    <w:rsid w:val="00B9631F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B963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uranl/EKAT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suranl/EKATP" TargetMode="External"/><Relationship Id="rId12" Type="http://schemas.openxmlformats.org/officeDocument/2006/relationships/hyperlink" Target="https://github.com/suranl/EKAT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suranl/EKAT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thub.com/suranl/EKAT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suranl/EKAT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肃然</dc:creator>
  <cp:keywords/>
  <dc:description/>
  <cp:lastModifiedBy>肃然</cp:lastModifiedBy>
  <cp:revision>2</cp:revision>
  <dcterms:created xsi:type="dcterms:W3CDTF">2021-10-16T08:55:00Z</dcterms:created>
  <dcterms:modified xsi:type="dcterms:W3CDTF">2021-10-16T08:55:00Z</dcterms:modified>
</cp:coreProperties>
</file>