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27EEE6" w14:textId="77777777" w:rsidR="00654E8F" w:rsidRPr="00BE248F" w:rsidRDefault="00654E8F" w:rsidP="008D550A">
      <w:pPr>
        <w:pStyle w:val="SupplementaryMaterial"/>
        <w:rPr>
          <w:b w:val="0"/>
        </w:rPr>
      </w:pPr>
      <w:r w:rsidRPr="00BE248F">
        <w:t>Supplementary Material</w:t>
      </w:r>
    </w:p>
    <w:p w14:paraId="3BD5A427" w14:textId="77777777" w:rsidR="00EA3D3C" w:rsidRPr="00BE248F" w:rsidRDefault="00654E8F" w:rsidP="008D550A">
      <w:pPr>
        <w:pStyle w:val="Heading1"/>
      </w:pPr>
      <w:r w:rsidRPr="00BE248F">
        <w:t>Supplementary Data</w:t>
      </w:r>
    </w:p>
    <w:p w14:paraId="62D484C2" w14:textId="616E0C36" w:rsidR="008B299E" w:rsidRPr="00FD2F81" w:rsidRDefault="008B299E" w:rsidP="008D550A">
      <w:pPr>
        <w:jc w:val="both"/>
        <w:rPr>
          <w:lang w:val="en-GB"/>
        </w:rPr>
      </w:pPr>
      <w:r w:rsidRPr="008B299E">
        <w:t xml:space="preserve">Supplementary Data </w:t>
      </w:r>
      <w:r w:rsidRPr="00BE248F">
        <w:rPr>
          <w:lang w:val="en-GB"/>
        </w:rPr>
        <w:t>1</w:t>
      </w:r>
      <w:r w:rsidRPr="008B299E">
        <w:t xml:space="preserve">. The </w:t>
      </w:r>
      <w:r w:rsidRPr="00BE248F">
        <w:rPr>
          <w:lang w:val="en-GB"/>
        </w:rPr>
        <w:t xml:space="preserve">final </w:t>
      </w:r>
      <w:r w:rsidRPr="008B299E">
        <w:t>data</w:t>
      </w:r>
      <w:r w:rsidRPr="00BE248F">
        <w:rPr>
          <w:lang w:val="en-GB"/>
        </w:rPr>
        <w:t xml:space="preserve">set, </w:t>
      </w:r>
      <w:r w:rsidRPr="00BE248F">
        <w:t xml:space="preserve">with DNA sequences, </w:t>
      </w:r>
      <w:r w:rsidR="00963A87">
        <w:rPr>
          <w:lang w:val="en-GB"/>
        </w:rPr>
        <w:t xml:space="preserve">relative </w:t>
      </w:r>
      <w:r w:rsidRPr="00BE248F">
        <w:t>abundances and taxonomic assignments</w:t>
      </w:r>
      <w:r w:rsidRPr="00BE248F">
        <w:rPr>
          <w:lang w:val="en-GB"/>
        </w:rPr>
        <w:t xml:space="preserve"> </w:t>
      </w:r>
      <w:r w:rsidRPr="008B299E">
        <w:t>(Extended Excel file)</w:t>
      </w:r>
      <w:r w:rsidR="0045160C">
        <w:rPr>
          <w:lang w:val="en-GB"/>
        </w:rPr>
        <w:t>.</w:t>
      </w:r>
    </w:p>
    <w:p w14:paraId="4D059444" w14:textId="77777777" w:rsidR="00994A3D" w:rsidRPr="00BE248F" w:rsidRDefault="00654E8F" w:rsidP="008D550A">
      <w:pPr>
        <w:pStyle w:val="Heading1"/>
      </w:pPr>
      <w:r w:rsidRPr="00BE248F">
        <w:t>Supplementary Figures and Tables</w:t>
      </w:r>
    </w:p>
    <w:p w14:paraId="6754D378" w14:textId="0A4116D8" w:rsidR="00994A3D" w:rsidRDefault="00994A3D" w:rsidP="008D550A">
      <w:pPr>
        <w:pStyle w:val="Heading2"/>
      </w:pPr>
      <w:r w:rsidRPr="00BE248F">
        <w:t>Supplementary Figures</w:t>
      </w:r>
      <w:r w:rsidR="008B299E" w:rsidRPr="00BE248F">
        <w:t xml:space="preserve"> </w:t>
      </w:r>
    </w:p>
    <w:p w14:paraId="7E161124" w14:textId="22E15A49" w:rsidR="000C7FC1" w:rsidRPr="00FD2F81" w:rsidRDefault="000C7FC1" w:rsidP="000C7FC1">
      <w:pPr>
        <w:rPr>
          <w:b/>
          <w:bCs/>
        </w:rPr>
      </w:pPr>
      <w:r w:rsidRPr="00FD2F81">
        <w:rPr>
          <w:b/>
          <w:bCs/>
        </w:rPr>
        <w:t>A</w:t>
      </w:r>
    </w:p>
    <w:p w14:paraId="3A515E50" w14:textId="5D02DD53" w:rsidR="000C7FC1" w:rsidRDefault="000C7FC1" w:rsidP="000C7FC1">
      <w:r>
        <w:rPr>
          <w:noProof/>
        </w:rPr>
        <w:drawing>
          <wp:inline distT="0" distB="0" distL="0" distR="0" wp14:anchorId="2C78D8B2" wp14:editId="51BC4646">
            <wp:extent cx="4615333" cy="1977999"/>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8" cstate="print">
                      <a:extLst>
                        <a:ext uri="{28A0092B-C50C-407E-A947-70E740481C1C}">
                          <a14:useLocalDpi xmlns:a14="http://schemas.microsoft.com/office/drawing/2010/main" val="0"/>
                        </a:ext>
                      </a:extLst>
                    </a:blip>
                    <a:stretch>
                      <a:fillRect/>
                    </a:stretch>
                  </pic:blipFill>
                  <pic:spPr>
                    <a:xfrm>
                      <a:off x="0" y="0"/>
                      <a:ext cx="4615333" cy="1977999"/>
                    </a:xfrm>
                    <a:prstGeom prst="rect">
                      <a:avLst/>
                    </a:prstGeom>
                  </pic:spPr>
                </pic:pic>
              </a:graphicData>
            </a:graphic>
          </wp:inline>
        </w:drawing>
      </w:r>
    </w:p>
    <w:p w14:paraId="4DF3B06A" w14:textId="5C1EED05" w:rsidR="000C7FC1" w:rsidRDefault="000C7FC1" w:rsidP="000C7FC1">
      <w:pPr>
        <w:rPr>
          <w:b/>
          <w:bCs/>
        </w:rPr>
      </w:pPr>
      <w:r>
        <w:rPr>
          <w:b/>
          <w:bCs/>
        </w:rPr>
        <w:t>B</w:t>
      </w:r>
    </w:p>
    <w:p w14:paraId="2977BB20" w14:textId="40EE29F2" w:rsidR="000C7FC1" w:rsidRDefault="000C7FC1" w:rsidP="000C7FC1">
      <w:pPr>
        <w:rPr>
          <w:b/>
          <w:bCs/>
        </w:rPr>
      </w:pPr>
      <w:r>
        <w:rPr>
          <w:b/>
          <w:bCs/>
          <w:noProof/>
        </w:rPr>
        <w:drawing>
          <wp:inline distT="0" distB="0" distL="0" distR="0" wp14:anchorId="104016C0" wp14:editId="0FF18E56">
            <wp:extent cx="3913322" cy="22515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9" cstate="print">
                      <a:extLst>
                        <a:ext uri="{28A0092B-C50C-407E-A947-70E740481C1C}">
                          <a14:useLocalDpi xmlns:a14="http://schemas.microsoft.com/office/drawing/2010/main" val="0"/>
                        </a:ext>
                      </a:extLst>
                    </a:blip>
                    <a:stretch>
                      <a:fillRect/>
                    </a:stretch>
                  </pic:blipFill>
                  <pic:spPr>
                    <a:xfrm>
                      <a:off x="0" y="0"/>
                      <a:ext cx="4000337" cy="2301563"/>
                    </a:xfrm>
                    <a:prstGeom prst="rect">
                      <a:avLst/>
                    </a:prstGeom>
                  </pic:spPr>
                </pic:pic>
              </a:graphicData>
            </a:graphic>
          </wp:inline>
        </w:drawing>
      </w:r>
    </w:p>
    <w:p w14:paraId="77AE60F7" w14:textId="5C4B6F6B" w:rsidR="007E7440" w:rsidRPr="00FD2F81" w:rsidRDefault="000C7FC1" w:rsidP="00FD2F81">
      <w:pPr>
        <w:spacing w:before="120" w:after="240"/>
        <w:rPr>
          <w:rFonts w:eastAsiaTheme="minorEastAsia" w:cstheme="minorBidi"/>
          <w:szCs w:val="22"/>
          <w:lang w:eastAsia="en-US"/>
        </w:rPr>
      </w:pPr>
      <w:r>
        <w:rPr>
          <w:b/>
          <w:bCs/>
          <w:lang w:val="en-GB"/>
        </w:rPr>
        <w:t xml:space="preserve">Supplementary </w:t>
      </w:r>
      <w:r w:rsidRPr="00BE248F">
        <w:rPr>
          <w:b/>
          <w:bCs/>
          <w:lang w:val="en-GB"/>
        </w:rPr>
        <w:t>Figure</w:t>
      </w:r>
      <w:r w:rsidRPr="00BE248F">
        <w:rPr>
          <w:b/>
          <w:bCs/>
        </w:rPr>
        <w:t xml:space="preserve"> </w:t>
      </w:r>
      <w:r>
        <w:rPr>
          <w:b/>
          <w:bCs/>
        </w:rPr>
        <w:t>S</w:t>
      </w:r>
      <w:r w:rsidRPr="00BE248F">
        <w:rPr>
          <w:b/>
          <w:bCs/>
        </w:rPr>
        <w:t>1</w:t>
      </w:r>
      <w:r w:rsidRPr="00BE248F">
        <w:t xml:space="preserve"> </w:t>
      </w:r>
      <w:r w:rsidRPr="00FD2F81">
        <w:rPr>
          <w:rFonts w:eastAsiaTheme="minorEastAsia" w:cstheme="minorBidi"/>
          <w:szCs w:val="22"/>
          <w:lang w:eastAsia="en-US"/>
        </w:rPr>
        <w:t xml:space="preserve">Age-depth model for sediment core 16-KP-01-L02 </w:t>
      </w:r>
      <w:r w:rsidR="007E7440">
        <w:rPr>
          <w:rFonts w:eastAsiaTheme="minorEastAsia" w:cstheme="minorBidi"/>
          <w:szCs w:val="22"/>
          <w:lang w:val="en-GB" w:eastAsia="en-US"/>
        </w:rPr>
        <w:t xml:space="preserve">(A). </w:t>
      </w:r>
      <w:r w:rsidRPr="00FD2F81">
        <w:rPr>
          <w:rFonts w:eastAsiaTheme="minorEastAsia" w:cstheme="minorBidi"/>
          <w:szCs w:val="22"/>
          <w:lang w:eastAsia="en-US"/>
        </w:rPr>
        <w:t xml:space="preserve">Correlation between core EN18208 and 16-KP-01-L02 based </w:t>
      </w:r>
      <w:r w:rsidR="007E7440">
        <w:rPr>
          <w:noProof/>
          <w:lang w:val="en-GB"/>
        </w:rPr>
        <w:t>on</w:t>
      </w:r>
      <w:r w:rsidR="007E7440" w:rsidRPr="00EC08B2">
        <w:rPr>
          <w:noProof/>
        </w:rPr>
        <w:t xml:space="preserve"> X-ray ﬂuorescence analysis</w:t>
      </w:r>
      <w:r w:rsidRPr="00FD2F81">
        <w:rPr>
          <w:rFonts w:eastAsiaTheme="minorEastAsia" w:cstheme="minorBidi"/>
          <w:szCs w:val="22"/>
          <w:lang w:eastAsia="en-US"/>
        </w:rPr>
        <w:t xml:space="preserve"> data (Vyse et al.</w:t>
      </w:r>
      <w:r w:rsidR="007E7440">
        <w:rPr>
          <w:rFonts w:eastAsiaTheme="minorEastAsia" w:cstheme="minorBidi"/>
          <w:szCs w:val="22"/>
          <w:lang w:val="en-GB" w:eastAsia="en-US"/>
        </w:rPr>
        <w:t>,</w:t>
      </w:r>
      <w:r w:rsidRPr="00FD2F81">
        <w:rPr>
          <w:rFonts w:eastAsiaTheme="minorEastAsia" w:cstheme="minorBidi"/>
          <w:szCs w:val="22"/>
          <w:lang w:eastAsia="en-US"/>
        </w:rPr>
        <w:t> </w:t>
      </w:r>
      <w:r w:rsidR="007E7440" w:rsidRPr="00FD2F81">
        <w:rPr>
          <w:rFonts w:eastAsiaTheme="minorEastAsia"/>
        </w:rPr>
        <w:t>2020</w:t>
      </w:r>
      <w:r w:rsidRPr="00FD2F81">
        <w:rPr>
          <w:rFonts w:eastAsiaTheme="minorEastAsia" w:cstheme="minorBidi"/>
          <w:szCs w:val="22"/>
          <w:lang w:eastAsia="en-US"/>
        </w:rPr>
        <w:t xml:space="preserve">) to compare median ages and sigma ranges </w:t>
      </w:r>
      <w:r w:rsidR="007E7440">
        <w:rPr>
          <w:rFonts w:eastAsiaTheme="minorEastAsia" w:cstheme="minorBidi"/>
          <w:szCs w:val="22"/>
          <w:lang w:val="en-GB" w:eastAsia="en-US"/>
        </w:rPr>
        <w:t xml:space="preserve">(B). </w:t>
      </w:r>
      <w:r w:rsidR="007E7440" w:rsidRPr="00BE248F">
        <w:rPr>
          <w:color w:val="000000" w:themeColor="text1"/>
        </w:rPr>
        <w:t xml:space="preserve">The </w:t>
      </w:r>
      <w:r w:rsidR="007E7440">
        <w:rPr>
          <w:color w:val="000000" w:themeColor="text1"/>
          <w:lang w:val="en-GB"/>
        </w:rPr>
        <w:t>figure</w:t>
      </w:r>
      <w:r w:rsidR="007E7440" w:rsidRPr="00BE248F">
        <w:rPr>
          <w:color w:val="000000" w:themeColor="text1"/>
        </w:rPr>
        <w:t xml:space="preserve"> </w:t>
      </w:r>
      <w:r w:rsidR="00F33038">
        <w:rPr>
          <w:color w:val="000000" w:themeColor="text1"/>
          <w:lang w:val="en-GB"/>
        </w:rPr>
        <w:t>has been</w:t>
      </w:r>
      <w:r w:rsidR="007E7440" w:rsidRPr="00BE248F">
        <w:rPr>
          <w:color w:val="000000" w:themeColor="text1"/>
        </w:rPr>
        <w:t xml:space="preserve"> </w:t>
      </w:r>
      <w:r w:rsidR="007E7440">
        <w:rPr>
          <w:color w:val="000000" w:themeColor="text1"/>
          <w:lang w:val="en-GB"/>
        </w:rPr>
        <w:t>published in</w:t>
      </w:r>
      <w:r w:rsidR="007E7440" w:rsidRPr="00BE248F">
        <w:rPr>
          <w:color w:val="000000" w:themeColor="text1"/>
        </w:rPr>
        <w:t xml:space="preserve"> Andreev et al.</w:t>
      </w:r>
      <w:r w:rsidR="007E7440">
        <w:rPr>
          <w:color w:val="000000" w:themeColor="text1"/>
        </w:rPr>
        <w:t>,</w:t>
      </w:r>
      <w:r w:rsidR="007E7440" w:rsidRPr="00BE248F">
        <w:rPr>
          <w:color w:val="000000" w:themeColor="text1"/>
        </w:rPr>
        <w:t xml:space="preserve"> (2021).</w:t>
      </w:r>
    </w:p>
    <w:p w14:paraId="53F1A0B0" w14:textId="77777777" w:rsidR="007E7440" w:rsidRPr="00FD2F81" w:rsidRDefault="007E7440" w:rsidP="000C7FC1">
      <w:pPr>
        <w:spacing w:before="120" w:after="240"/>
        <w:rPr>
          <w:rFonts w:eastAsiaTheme="minorEastAsia" w:cstheme="minorBidi"/>
          <w:szCs w:val="22"/>
          <w:lang w:eastAsia="en-US"/>
        </w:rPr>
      </w:pPr>
    </w:p>
    <w:p w14:paraId="0BCC054E" w14:textId="77777777" w:rsidR="000C7FC1" w:rsidRPr="00A659A7" w:rsidRDefault="000C7FC1" w:rsidP="000C7FC1">
      <w:pPr>
        <w:rPr>
          <w:b/>
          <w:bCs/>
        </w:rPr>
      </w:pPr>
    </w:p>
    <w:p w14:paraId="51F1B289" w14:textId="77777777" w:rsidR="000C7FC1" w:rsidRPr="00C12C93" w:rsidRDefault="000C7FC1" w:rsidP="00FD2F81"/>
    <w:p w14:paraId="3C419443" w14:textId="1A54235C" w:rsidR="00994A3D" w:rsidRPr="00BE248F" w:rsidRDefault="00994A3D" w:rsidP="008D550A">
      <w:pPr>
        <w:keepNext/>
        <w:jc w:val="center"/>
      </w:pPr>
    </w:p>
    <w:p w14:paraId="0081EE0B" w14:textId="77777777" w:rsidR="00BE248F" w:rsidRPr="00BE248F" w:rsidRDefault="00BE248F" w:rsidP="008D550A">
      <w:pPr>
        <w:keepNext/>
      </w:pPr>
      <w:r w:rsidRPr="00BE248F">
        <w:rPr>
          <w:noProof/>
        </w:rPr>
        <w:drawing>
          <wp:inline distT="0" distB="0" distL="0" distR="0" wp14:anchorId="18E831E8" wp14:editId="1ECF6295">
            <wp:extent cx="5731510" cy="3387090"/>
            <wp:effectExtent l="0" t="0" r="0" b="3810"/>
            <wp:docPr id="2" name="Picture 2"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close up of a map&#10;&#10;Description automatically generated"/>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3387090"/>
                    </a:xfrm>
                    <a:prstGeom prst="rect">
                      <a:avLst/>
                    </a:prstGeom>
                  </pic:spPr>
                </pic:pic>
              </a:graphicData>
            </a:graphic>
          </wp:inline>
        </w:drawing>
      </w:r>
    </w:p>
    <w:p w14:paraId="0981A01B" w14:textId="77777777" w:rsidR="003E2B4B" w:rsidRDefault="003E2B4B" w:rsidP="008D550A">
      <w:pPr>
        <w:keepNext/>
        <w:rPr>
          <w:b/>
          <w:bCs/>
          <w:lang w:val="en-GB"/>
        </w:rPr>
      </w:pPr>
    </w:p>
    <w:p w14:paraId="1395D65E" w14:textId="064B231A" w:rsidR="00AB71CC" w:rsidRDefault="008D550A" w:rsidP="008D550A">
      <w:pPr>
        <w:keepNext/>
      </w:pPr>
      <w:r>
        <w:rPr>
          <w:b/>
          <w:bCs/>
          <w:lang w:val="en-GB"/>
        </w:rPr>
        <w:t xml:space="preserve">Supplementary </w:t>
      </w:r>
      <w:r w:rsidR="00BE248F" w:rsidRPr="00BE248F">
        <w:rPr>
          <w:b/>
          <w:bCs/>
          <w:lang w:val="en-GB"/>
        </w:rPr>
        <w:t>Figure</w:t>
      </w:r>
      <w:r w:rsidR="00BE248F" w:rsidRPr="00BE248F">
        <w:rPr>
          <w:b/>
          <w:bCs/>
        </w:rPr>
        <w:t xml:space="preserve"> </w:t>
      </w:r>
      <w:r w:rsidR="00CC653F">
        <w:rPr>
          <w:b/>
          <w:bCs/>
        </w:rPr>
        <w:t>S</w:t>
      </w:r>
      <w:r w:rsidR="00DF57B5">
        <w:rPr>
          <w:b/>
          <w:bCs/>
          <w:lang w:val="en-GB"/>
        </w:rPr>
        <w:t>2</w:t>
      </w:r>
      <w:r w:rsidR="00BE248F" w:rsidRPr="00BE248F">
        <w:t xml:space="preserve"> Taxonomic and phylogenetic diversity in the plant </w:t>
      </w:r>
      <w:r w:rsidR="00EE6AC4">
        <w:rPr>
          <w:noProof/>
        </w:rPr>
        <w:t>assemblages</w:t>
      </w:r>
      <w:r w:rsidR="00EE6AC4" w:rsidRPr="00DC1BB4">
        <w:rPr>
          <w:noProof/>
        </w:rPr>
        <w:t xml:space="preserve"> </w:t>
      </w:r>
      <w:r w:rsidR="00BE248F" w:rsidRPr="00BE248F">
        <w:t>from sedimentary ancient DNA. The measurements from left to right are abundance-weighted net relatedness index (NRI_abun), occurrence-based net relatedness index (NRI_occ), occurrence-based nearest taxon index (NTI), occurrence-based local contributions to beta diversity (LCBD), and phylogenetic occurrence-based local contributions to beta diversity (pLCBD). NRI, NTI, and LCBD values are coloured in dark blue when they are statistically significant (</w:t>
      </w:r>
      <w:r w:rsidR="00BE248F" w:rsidRPr="00BE248F">
        <w:rPr>
          <w:i/>
          <w:iCs/>
        </w:rPr>
        <w:t xml:space="preserve">p </w:t>
      </w:r>
      <w:r w:rsidR="00BE248F" w:rsidRPr="00BE248F">
        <w:t>&lt; 0.05) and light blue when they are not significant (</w:t>
      </w:r>
      <w:r w:rsidR="00BE248F" w:rsidRPr="00BE248F">
        <w:rPr>
          <w:i/>
          <w:iCs/>
        </w:rPr>
        <w:t xml:space="preserve">p </w:t>
      </w:r>
      <w:r w:rsidR="00BE248F" w:rsidRPr="00BE248F">
        <w:t>&gt; 0.05). </w:t>
      </w:r>
    </w:p>
    <w:p w14:paraId="4581C4B0" w14:textId="77777777" w:rsidR="00AB71CC" w:rsidRDefault="00AB71CC">
      <w:pPr>
        <w:spacing w:after="200" w:line="276" w:lineRule="auto"/>
      </w:pPr>
      <w:r>
        <w:br w:type="page"/>
      </w:r>
    </w:p>
    <w:p w14:paraId="1E637293" w14:textId="77777777" w:rsidR="00AB71CC" w:rsidRPr="00AB71CC" w:rsidRDefault="00AB71CC" w:rsidP="00AB71CC">
      <w:pPr>
        <w:keepNext/>
      </w:pPr>
      <w:r w:rsidRPr="00AB71CC">
        <w:rPr>
          <w:noProof/>
        </w:rPr>
        <w:lastRenderedPageBreak/>
        <w:drawing>
          <wp:inline distT="0" distB="0" distL="0" distR="0" wp14:anchorId="7605221F" wp14:editId="3DFAE577">
            <wp:extent cx="2598937" cy="2598937"/>
            <wp:effectExtent l="0" t="0" r="5080" b="508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98937" cy="2598937"/>
                    </a:xfrm>
                    <a:prstGeom prst="rect">
                      <a:avLst/>
                    </a:prstGeom>
                  </pic:spPr>
                </pic:pic>
              </a:graphicData>
            </a:graphic>
          </wp:inline>
        </w:drawing>
      </w:r>
    </w:p>
    <w:p w14:paraId="23B25E10" w14:textId="77777777" w:rsidR="003E2B4B" w:rsidRDefault="003E2B4B" w:rsidP="00AB71CC">
      <w:pPr>
        <w:keepNext/>
        <w:rPr>
          <w:b/>
          <w:bCs/>
          <w:lang w:val="en-GB"/>
        </w:rPr>
      </w:pPr>
    </w:p>
    <w:p w14:paraId="682F34B0" w14:textId="26ABB102" w:rsidR="00AB71CC" w:rsidRDefault="00AB71CC" w:rsidP="00AB71CC">
      <w:pPr>
        <w:keepNext/>
        <w:rPr>
          <w:bCs/>
        </w:rPr>
      </w:pPr>
      <w:r>
        <w:rPr>
          <w:b/>
          <w:bCs/>
          <w:lang w:val="en-GB"/>
        </w:rPr>
        <w:t xml:space="preserve">Supplementary </w:t>
      </w:r>
      <w:r w:rsidRPr="00BE248F">
        <w:rPr>
          <w:b/>
          <w:bCs/>
          <w:lang w:val="en-GB"/>
        </w:rPr>
        <w:t>Figure</w:t>
      </w:r>
      <w:r w:rsidRPr="00BE248F">
        <w:rPr>
          <w:b/>
          <w:bCs/>
        </w:rPr>
        <w:t xml:space="preserve"> </w:t>
      </w:r>
      <w:r>
        <w:rPr>
          <w:b/>
          <w:bCs/>
        </w:rPr>
        <w:t>S</w:t>
      </w:r>
      <w:r w:rsidR="00DF57B5">
        <w:rPr>
          <w:b/>
          <w:bCs/>
          <w:lang w:val="en-GB"/>
        </w:rPr>
        <w:t>3</w:t>
      </w:r>
      <w:r w:rsidRPr="00BE248F">
        <w:t xml:space="preserve"> </w:t>
      </w:r>
      <w:r w:rsidRPr="00AB71CC">
        <w:rPr>
          <w:bCs/>
        </w:rPr>
        <w:t>Taxonomic richness using data from individual PCR replicate batches (replicate 1, 2, and 3; top three panels) and summed counts of the three replicates (submitted data; fourth panel).</w:t>
      </w:r>
    </w:p>
    <w:p w14:paraId="7F5C7922" w14:textId="77777777" w:rsidR="003E2B4B" w:rsidRDefault="003E2B4B" w:rsidP="00AB71CC">
      <w:pPr>
        <w:keepNext/>
        <w:rPr>
          <w:bCs/>
        </w:rPr>
      </w:pPr>
    </w:p>
    <w:p w14:paraId="3950CFC7" w14:textId="6C3FC5BB" w:rsidR="00A86264" w:rsidRDefault="00A86264" w:rsidP="00AB71CC">
      <w:pPr>
        <w:keepNext/>
        <w:rPr>
          <w:bCs/>
        </w:rPr>
      </w:pPr>
    </w:p>
    <w:p w14:paraId="1C491815" w14:textId="77777777" w:rsidR="00A86264" w:rsidRPr="00BE248F" w:rsidRDefault="00A86264" w:rsidP="00A86264">
      <w:pPr>
        <w:keepNext/>
        <w:rPr>
          <w:lang w:val="en-GB"/>
        </w:rPr>
      </w:pPr>
      <w:r w:rsidRPr="00BE248F">
        <w:rPr>
          <w:b/>
          <w:bCs/>
          <w:lang w:val="en-GB"/>
        </w:rPr>
        <w:t>A</w:t>
      </w:r>
    </w:p>
    <w:p w14:paraId="3B2DAEB4" w14:textId="77777777" w:rsidR="00A86264" w:rsidRPr="00BE248F" w:rsidRDefault="00A86264" w:rsidP="00A86264">
      <w:pPr>
        <w:keepNext/>
      </w:pPr>
      <w:r w:rsidRPr="00BE248F">
        <w:rPr>
          <w:noProof/>
        </w:rPr>
        <w:drawing>
          <wp:inline distT="0" distB="0" distL="0" distR="0" wp14:anchorId="0B6EE939" wp14:editId="38F5F17F">
            <wp:extent cx="5731510" cy="1433830"/>
            <wp:effectExtent l="0" t="0" r="0" b="1270"/>
            <wp:docPr id="6" name="Picture 6" descr="A picture containing object, fen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object, fence&#10;&#10;Description automatically generated"/>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1433830"/>
                    </a:xfrm>
                    <a:prstGeom prst="rect">
                      <a:avLst/>
                    </a:prstGeom>
                  </pic:spPr>
                </pic:pic>
              </a:graphicData>
            </a:graphic>
          </wp:inline>
        </w:drawing>
      </w:r>
    </w:p>
    <w:p w14:paraId="6293F765" w14:textId="77777777" w:rsidR="00A86264" w:rsidRPr="00BE248F" w:rsidRDefault="00A86264" w:rsidP="00A86264">
      <w:pPr>
        <w:keepNext/>
      </w:pPr>
      <w:r w:rsidRPr="00BE248F">
        <w:rPr>
          <w:b/>
          <w:bCs/>
          <w:lang w:val="en-GB"/>
        </w:rPr>
        <w:t>B</w:t>
      </w:r>
      <w:r w:rsidRPr="00BE248F">
        <w:rPr>
          <w:noProof/>
        </w:rPr>
        <w:drawing>
          <wp:inline distT="0" distB="0" distL="0" distR="0" wp14:anchorId="4E3E5B0B" wp14:editId="4937A0E5">
            <wp:extent cx="5731510" cy="1433830"/>
            <wp:effectExtent l="0" t="0" r="0" b="1270"/>
            <wp:docPr id="10" name="Picture 10" descr="A picture containing comb&#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comb&#10;&#10;Description automatically generated"/>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1510" cy="1433830"/>
                    </a:xfrm>
                    <a:prstGeom prst="rect">
                      <a:avLst/>
                    </a:prstGeom>
                  </pic:spPr>
                </pic:pic>
              </a:graphicData>
            </a:graphic>
          </wp:inline>
        </w:drawing>
      </w:r>
    </w:p>
    <w:p w14:paraId="596584FD" w14:textId="77777777" w:rsidR="003E2B4B" w:rsidRDefault="003E2B4B" w:rsidP="00A86264">
      <w:pPr>
        <w:keepNext/>
        <w:rPr>
          <w:b/>
          <w:bCs/>
          <w:lang w:val="en-GB"/>
        </w:rPr>
      </w:pPr>
    </w:p>
    <w:p w14:paraId="6186CCE2" w14:textId="6DF48A2B" w:rsidR="00A86264" w:rsidRPr="00BE248F" w:rsidRDefault="00A86264" w:rsidP="00A86264">
      <w:pPr>
        <w:keepNext/>
      </w:pPr>
      <w:r>
        <w:rPr>
          <w:b/>
          <w:bCs/>
          <w:lang w:val="en-GB"/>
        </w:rPr>
        <w:t xml:space="preserve">Supplementary </w:t>
      </w:r>
      <w:r w:rsidRPr="00BE248F">
        <w:rPr>
          <w:b/>
          <w:bCs/>
          <w:lang w:val="en-GB"/>
        </w:rPr>
        <w:t>Figure</w:t>
      </w:r>
      <w:r w:rsidRPr="00BE248F">
        <w:rPr>
          <w:b/>
          <w:bCs/>
        </w:rPr>
        <w:t xml:space="preserve"> </w:t>
      </w:r>
      <w:r>
        <w:rPr>
          <w:b/>
          <w:bCs/>
        </w:rPr>
        <w:t>S</w:t>
      </w:r>
      <w:r w:rsidR="00DF57B5">
        <w:rPr>
          <w:b/>
          <w:bCs/>
          <w:lang w:val="en-GB"/>
        </w:rPr>
        <w:t>4</w:t>
      </w:r>
      <w:r w:rsidRPr="00BE248F">
        <w:t xml:space="preserve"> Abundance-weighted </w:t>
      </w:r>
      <w:r w:rsidRPr="00BE248F">
        <w:rPr>
          <w:b/>
          <w:bCs/>
        </w:rPr>
        <w:t>(</w:t>
      </w:r>
      <w:r w:rsidRPr="00BE248F">
        <w:rPr>
          <w:b/>
          <w:bCs/>
          <w:lang w:val="en-GB"/>
        </w:rPr>
        <w:t>A</w:t>
      </w:r>
      <w:r w:rsidRPr="00BE248F">
        <w:rPr>
          <w:b/>
          <w:bCs/>
        </w:rPr>
        <w:t>)</w:t>
      </w:r>
      <w:r w:rsidRPr="00BE248F">
        <w:t xml:space="preserve"> and occurrence-based </w:t>
      </w:r>
      <w:r w:rsidRPr="00BE248F">
        <w:rPr>
          <w:b/>
          <w:bCs/>
        </w:rPr>
        <w:t>(</w:t>
      </w:r>
      <w:r w:rsidRPr="00BE248F">
        <w:rPr>
          <w:b/>
          <w:bCs/>
          <w:lang w:val="en-GB"/>
        </w:rPr>
        <w:t>B</w:t>
      </w:r>
      <w:r w:rsidRPr="00BE248F">
        <w:rPr>
          <w:b/>
          <w:bCs/>
        </w:rPr>
        <w:t>)</w:t>
      </w:r>
      <w:r w:rsidRPr="00BE248F">
        <w:t xml:space="preserve"> species contributions to beta diversity (SCBD) in the plant </w:t>
      </w:r>
      <w:r w:rsidR="00EE6AC4">
        <w:rPr>
          <w:noProof/>
        </w:rPr>
        <w:t>assemblages</w:t>
      </w:r>
      <w:r w:rsidR="00EE6AC4" w:rsidRPr="00DC1BB4">
        <w:rPr>
          <w:noProof/>
        </w:rPr>
        <w:t xml:space="preserve"> </w:t>
      </w:r>
      <w:r w:rsidRPr="00BE248F">
        <w:t>of sedimentary ancient DNA from subarctic Far East Russia.</w:t>
      </w:r>
    </w:p>
    <w:p w14:paraId="694E8910" w14:textId="77777777" w:rsidR="00BE248F" w:rsidRPr="00BE248F" w:rsidRDefault="00BE248F" w:rsidP="008D550A">
      <w:pPr>
        <w:keepNext/>
      </w:pPr>
      <w:r w:rsidRPr="00BE248F">
        <w:br w:type="page"/>
      </w:r>
    </w:p>
    <w:p w14:paraId="04ED264C" w14:textId="77777777" w:rsidR="00BE248F" w:rsidRPr="00BE248F" w:rsidRDefault="00BE248F" w:rsidP="008D550A">
      <w:pPr>
        <w:keepNext/>
      </w:pPr>
      <w:r w:rsidRPr="00BE248F">
        <w:rPr>
          <w:b/>
          <w:bCs/>
          <w:lang w:val="en-GB"/>
        </w:rPr>
        <w:lastRenderedPageBreak/>
        <w:t>A</w:t>
      </w:r>
      <w:r w:rsidRPr="00BE248F">
        <w:rPr>
          <w:noProof/>
        </w:rPr>
        <w:drawing>
          <wp:inline distT="0" distB="0" distL="0" distR="0" wp14:anchorId="2695195F" wp14:editId="40FB1CAA">
            <wp:extent cx="2599690" cy="2599690"/>
            <wp:effectExtent l="0" t="0" r="381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04690" cy="2604690"/>
                    </a:xfrm>
                    <a:prstGeom prst="rect">
                      <a:avLst/>
                    </a:prstGeom>
                  </pic:spPr>
                </pic:pic>
              </a:graphicData>
            </a:graphic>
          </wp:inline>
        </w:drawing>
      </w:r>
    </w:p>
    <w:p w14:paraId="18E2F246" w14:textId="77777777" w:rsidR="00BE248F" w:rsidRPr="00BE248F" w:rsidRDefault="00BE248F" w:rsidP="008D550A">
      <w:pPr>
        <w:keepNext/>
      </w:pPr>
      <w:r w:rsidRPr="00BE248F">
        <w:rPr>
          <w:b/>
          <w:bCs/>
          <w:lang w:val="en-GB"/>
        </w:rPr>
        <w:t>B</w:t>
      </w:r>
      <w:r w:rsidRPr="00BE248F">
        <w:rPr>
          <w:noProof/>
        </w:rPr>
        <w:drawing>
          <wp:inline distT="0" distB="0" distL="0" distR="0" wp14:anchorId="7C8786B6" wp14:editId="7647F5F7">
            <wp:extent cx="2715260" cy="2715260"/>
            <wp:effectExtent l="0" t="0" r="254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15515" cy="2715515"/>
                    </a:xfrm>
                    <a:prstGeom prst="rect">
                      <a:avLst/>
                    </a:prstGeom>
                  </pic:spPr>
                </pic:pic>
              </a:graphicData>
            </a:graphic>
          </wp:inline>
        </w:drawing>
      </w:r>
      <w:r w:rsidRPr="00BE248F">
        <w:t xml:space="preserve"> </w:t>
      </w:r>
      <w:r w:rsidRPr="00BE248F">
        <w:rPr>
          <w:b/>
          <w:bCs/>
          <w:lang w:val="en-GB"/>
        </w:rPr>
        <w:t>C</w:t>
      </w:r>
      <w:r w:rsidRPr="00BE248F">
        <w:rPr>
          <w:noProof/>
        </w:rPr>
        <w:drawing>
          <wp:inline distT="0" distB="0" distL="0" distR="0" wp14:anchorId="41B3FCB1" wp14:editId="30F1E4CC">
            <wp:extent cx="2715260" cy="2715260"/>
            <wp:effectExtent l="0" t="0" r="254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715515" cy="2715515"/>
                    </a:xfrm>
                    <a:prstGeom prst="rect">
                      <a:avLst/>
                    </a:prstGeom>
                  </pic:spPr>
                </pic:pic>
              </a:graphicData>
            </a:graphic>
          </wp:inline>
        </w:drawing>
      </w:r>
    </w:p>
    <w:p w14:paraId="2B155F44" w14:textId="77777777" w:rsidR="003E2B4B" w:rsidRDefault="003E2B4B" w:rsidP="008D550A">
      <w:pPr>
        <w:keepNext/>
        <w:rPr>
          <w:b/>
          <w:bCs/>
          <w:lang w:val="en-GB"/>
        </w:rPr>
      </w:pPr>
    </w:p>
    <w:p w14:paraId="557537E7" w14:textId="670D7C09" w:rsidR="00BE248F" w:rsidRPr="00BE248F" w:rsidRDefault="008D550A" w:rsidP="008D550A">
      <w:pPr>
        <w:keepNext/>
      </w:pPr>
      <w:r>
        <w:rPr>
          <w:b/>
          <w:bCs/>
          <w:lang w:val="en-GB"/>
        </w:rPr>
        <w:t xml:space="preserve">Supplementary </w:t>
      </w:r>
      <w:r w:rsidR="00BE248F" w:rsidRPr="00BE248F">
        <w:rPr>
          <w:b/>
          <w:bCs/>
          <w:lang w:val="en-GB"/>
        </w:rPr>
        <w:t>Figure</w:t>
      </w:r>
      <w:r w:rsidR="00BE248F" w:rsidRPr="00BE248F">
        <w:rPr>
          <w:b/>
          <w:bCs/>
        </w:rPr>
        <w:t xml:space="preserve"> </w:t>
      </w:r>
      <w:r w:rsidR="00CC653F">
        <w:rPr>
          <w:b/>
          <w:bCs/>
        </w:rPr>
        <w:t>S</w:t>
      </w:r>
      <w:r w:rsidR="00DF57B5">
        <w:rPr>
          <w:b/>
          <w:bCs/>
          <w:lang w:val="en-GB"/>
        </w:rPr>
        <w:t>5</w:t>
      </w:r>
      <w:r w:rsidR="00BE248F" w:rsidRPr="00BE248F">
        <w:t xml:space="preserve"> Taxonomic </w:t>
      </w:r>
      <w:r w:rsidR="00BE248F" w:rsidRPr="00BE248F">
        <w:rPr>
          <w:b/>
          <w:bCs/>
        </w:rPr>
        <w:t>(</w:t>
      </w:r>
      <w:r w:rsidR="00BE248F" w:rsidRPr="00BE248F">
        <w:rPr>
          <w:b/>
          <w:bCs/>
          <w:lang w:val="en-GB"/>
        </w:rPr>
        <w:t>A</w:t>
      </w:r>
      <w:r w:rsidR="00BE248F" w:rsidRPr="00BE248F">
        <w:rPr>
          <w:b/>
          <w:bCs/>
        </w:rPr>
        <w:t>)</w:t>
      </w:r>
      <w:r w:rsidR="00BE248F" w:rsidRPr="00BE248F">
        <w:t xml:space="preserve"> and phylogenetic diversity </w:t>
      </w:r>
      <w:r w:rsidR="00BE248F" w:rsidRPr="00BE248F">
        <w:rPr>
          <w:b/>
          <w:bCs/>
        </w:rPr>
        <w:t>(</w:t>
      </w:r>
      <w:r w:rsidR="00BE248F" w:rsidRPr="00BE248F">
        <w:rPr>
          <w:b/>
          <w:bCs/>
          <w:lang w:val="en-GB"/>
        </w:rPr>
        <w:t>B)</w:t>
      </w:r>
      <w:r w:rsidR="00BE248F" w:rsidRPr="00BE248F">
        <w:rPr>
          <w:lang w:val="en-GB"/>
        </w:rPr>
        <w:t xml:space="preserve"> </w:t>
      </w:r>
      <w:r w:rsidR="002B4ADE">
        <w:rPr>
          <w:lang w:val="en-GB"/>
        </w:rPr>
        <w:t>and</w:t>
      </w:r>
      <w:r w:rsidR="00BE248F" w:rsidRPr="00BE248F">
        <w:rPr>
          <w:lang w:val="en-GB"/>
        </w:rPr>
        <w:t xml:space="preserve"> </w:t>
      </w:r>
      <w:r w:rsidR="00BE248F" w:rsidRPr="00BE248F">
        <w:rPr>
          <w:b/>
          <w:bCs/>
          <w:lang w:val="en-GB"/>
        </w:rPr>
        <w:t>(C</w:t>
      </w:r>
      <w:r w:rsidR="00BE248F" w:rsidRPr="00BE248F">
        <w:rPr>
          <w:b/>
          <w:bCs/>
        </w:rPr>
        <w:t>)</w:t>
      </w:r>
      <w:r w:rsidR="00BE248F" w:rsidRPr="00BE248F">
        <w:t xml:space="preserve"> </w:t>
      </w:r>
      <w:r w:rsidR="00BE248F" w:rsidRPr="00BE248F">
        <w:rPr>
          <w:lang w:val="en-GB"/>
        </w:rPr>
        <w:t xml:space="preserve">by </w:t>
      </w:r>
      <w:r w:rsidR="00BE248F" w:rsidRPr="00BE248F">
        <w:t xml:space="preserve">taxonomic rank. The abundance- </w:t>
      </w:r>
      <w:r w:rsidR="00BE248F" w:rsidRPr="00BE248F">
        <w:rPr>
          <w:b/>
          <w:bCs/>
        </w:rPr>
        <w:t>(</w:t>
      </w:r>
      <w:r w:rsidR="00BE248F" w:rsidRPr="00BE248F">
        <w:rPr>
          <w:b/>
          <w:bCs/>
          <w:lang w:val="en-GB"/>
        </w:rPr>
        <w:t>B</w:t>
      </w:r>
      <w:r w:rsidR="00BE248F" w:rsidRPr="00BE248F">
        <w:rPr>
          <w:b/>
          <w:bCs/>
        </w:rPr>
        <w:t>)</w:t>
      </w:r>
      <w:r w:rsidR="00BE248F" w:rsidRPr="00BE248F">
        <w:t xml:space="preserve"> and occurrence- based </w:t>
      </w:r>
      <w:r w:rsidR="00BE248F" w:rsidRPr="00BE248F">
        <w:rPr>
          <w:b/>
          <w:bCs/>
        </w:rPr>
        <w:t>(</w:t>
      </w:r>
      <w:r w:rsidR="00BE248F" w:rsidRPr="00BE248F">
        <w:rPr>
          <w:b/>
          <w:bCs/>
          <w:lang w:val="en-GB"/>
        </w:rPr>
        <w:t>C</w:t>
      </w:r>
      <w:r w:rsidR="00BE248F" w:rsidRPr="00BE248F">
        <w:rPr>
          <w:b/>
          <w:bCs/>
        </w:rPr>
        <w:t xml:space="preserve">) </w:t>
      </w:r>
      <w:r w:rsidR="00BE248F" w:rsidRPr="00BE248F">
        <w:t>nearest taxon index (NTI) were used to indicate the phylogenetic alpha diversity. The sequences were assigned by ArctBorBryo with 100%. All taxa (top panels) – richness of all 158 taxa with taxonomic levels at family and lower levels. Genus aggregated (middle panels) – aggregated richness of taxa within genus and lower levels. Family aggregated (bottom panels) – aggregated richness of taxa within family and lower levels.</w:t>
      </w:r>
    </w:p>
    <w:p w14:paraId="0CEE75E8" w14:textId="77777777" w:rsidR="00BE248F" w:rsidRPr="00BE248F" w:rsidRDefault="00BE248F" w:rsidP="008D550A">
      <w:pPr>
        <w:keepNext/>
      </w:pPr>
      <w:r w:rsidRPr="00BE248F">
        <w:br w:type="page"/>
      </w:r>
    </w:p>
    <w:p w14:paraId="332E08B8" w14:textId="77777777" w:rsidR="00BE248F" w:rsidRPr="00BE248F" w:rsidRDefault="00BE248F" w:rsidP="008D550A">
      <w:pPr>
        <w:keepNext/>
      </w:pPr>
      <w:r w:rsidRPr="00BE248F">
        <w:rPr>
          <w:b/>
          <w:bCs/>
          <w:lang w:val="en-GB"/>
        </w:rPr>
        <w:lastRenderedPageBreak/>
        <w:t>A</w:t>
      </w:r>
      <w:r w:rsidRPr="00BE248F">
        <w:rPr>
          <w:noProof/>
        </w:rPr>
        <w:drawing>
          <wp:inline distT="0" distB="0" distL="0" distR="0" wp14:anchorId="4AE33F6C" wp14:editId="0B04FFDC">
            <wp:extent cx="2591435" cy="2591435"/>
            <wp:effectExtent l="0" t="0" r="0" b="0"/>
            <wp:docPr id="12" name="Picture 12"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raphical user interface&#10;&#10;Description automatically generated"/>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592000" cy="2592000"/>
                    </a:xfrm>
                    <a:prstGeom prst="rect">
                      <a:avLst/>
                    </a:prstGeom>
                  </pic:spPr>
                </pic:pic>
              </a:graphicData>
            </a:graphic>
          </wp:inline>
        </w:drawing>
      </w:r>
      <w:r w:rsidRPr="00BE248F">
        <w:fldChar w:fldCharType="begin"/>
      </w:r>
      <w:r w:rsidRPr="00BE248F">
        <w:instrText xml:space="preserve"> INCLUDEPICTURE "https://spaces.awi.de/download/thumbnails/324147545/nti_type_abun.png?version=7&amp;modificationDate=1622643462267&amp;api=v2" \* MERGEFORMATINET </w:instrText>
      </w:r>
      <w:r w:rsidRPr="00BE248F">
        <w:fldChar w:fldCharType="end"/>
      </w:r>
      <w:r w:rsidRPr="00BE248F">
        <w:t xml:space="preserve"> </w:t>
      </w:r>
      <w:r w:rsidRPr="00BE248F">
        <w:rPr>
          <w:b/>
          <w:bCs/>
          <w:lang w:val="en-GB"/>
        </w:rPr>
        <w:t>B</w:t>
      </w:r>
      <w:r w:rsidRPr="00BE248F">
        <w:rPr>
          <w:noProof/>
        </w:rPr>
        <w:drawing>
          <wp:inline distT="0" distB="0" distL="0" distR="0" wp14:anchorId="59D8446E" wp14:editId="58C621ED">
            <wp:extent cx="2591435" cy="2591435"/>
            <wp:effectExtent l="0" t="0" r="0" b="0"/>
            <wp:docPr id="13" name="Picture 13" descr="Graphical user interfac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chart&#10;&#10;Description automatically generated"/>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92000" cy="2592000"/>
                    </a:xfrm>
                    <a:prstGeom prst="rect">
                      <a:avLst/>
                    </a:prstGeom>
                  </pic:spPr>
                </pic:pic>
              </a:graphicData>
            </a:graphic>
          </wp:inline>
        </w:drawing>
      </w:r>
    </w:p>
    <w:p w14:paraId="75D28C2C" w14:textId="77777777" w:rsidR="003E2B4B" w:rsidRDefault="003E2B4B" w:rsidP="008D550A">
      <w:pPr>
        <w:keepNext/>
        <w:rPr>
          <w:b/>
          <w:bCs/>
          <w:lang w:val="en-GB"/>
        </w:rPr>
      </w:pPr>
    </w:p>
    <w:p w14:paraId="6E139682" w14:textId="0B5C53CB" w:rsidR="00BE248F" w:rsidRPr="00BE248F" w:rsidRDefault="008D550A" w:rsidP="008D550A">
      <w:pPr>
        <w:keepNext/>
      </w:pPr>
      <w:r>
        <w:rPr>
          <w:b/>
          <w:bCs/>
          <w:lang w:val="en-GB"/>
        </w:rPr>
        <w:t xml:space="preserve">Supplementary </w:t>
      </w:r>
      <w:r w:rsidR="00BE248F" w:rsidRPr="00BE248F">
        <w:rPr>
          <w:b/>
          <w:bCs/>
          <w:lang w:val="en-GB"/>
        </w:rPr>
        <w:t>Figure</w:t>
      </w:r>
      <w:r w:rsidR="00BE248F" w:rsidRPr="00BE248F">
        <w:rPr>
          <w:b/>
          <w:bCs/>
        </w:rPr>
        <w:t xml:space="preserve"> </w:t>
      </w:r>
      <w:r w:rsidR="00CC653F">
        <w:rPr>
          <w:b/>
          <w:bCs/>
        </w:rPr>
        <w:t>S</w:t>
      </w:r>
      <w:r w:rsidR="00DF57B5">
        <w:rPr>
          <w:b/>
          <w:bCs/>
          <w:lang w:val="en-GB"/>
        </w:rPr>
        <w:t>6</w:t>
      </w:r>
      <w:r w:rsidR="00BE248F" w:rsidRPr="00BE248F">
        <w:t xml:space="preserve"> Abundance-weighted </w:t>
      </w:r>
      <w:r w:rsidR="00BE248F" w:rsidRPr="00BE248F">
        <w:rPr>
          <w:b/>
          <w:bCs/>
        </w:rPr>
        <w:t>(</w:t>
      </w:r>
      <w:r w:rsidR="00BE248F" w:rsidRPr="00BE248F">
        <w:rPr>
          <w:b/>
          <w:bCs/>
          <w:lang w:val="en-GB"/>
        </w:rPr>
        <w:t>A</w:t>
      </w:r>
      <w:r w:rsidR="00BE248F" w:rsidRPr="00BE248F">
        <w:rPr>
          <w:b/>
          <w:bCs/>
        </w:rPr>
        <w:t>)</w:t>
      </w:r>
      <w:r w:rsidR="00BE248F" w:rsidRPr="00BE248F">
        <w:t xml:space="preserve"> and occurrence-based </w:t>
      </w:r>
      <w:r w:rsidR="00BE248F" w:rsidRPr="00BE248F">
        <w:rPr>
          <w:b/>
          <w:bCs/>
        </w:rPr>
        <w:t>(</w:t>
      </w:r>
      <w:r w:rsidR="00BE248F" w:rsidRPr="00BE248F">
        <w:rPr>
          <w:b/>
          <w:bCs/>
          <w:lang w:val="en-GB"/>
        </w:rPr>
        <w:t>B</w:t>
      </w:r>
      <w:r w:rsidR="00BE248F" w:rsidRPr="00BE248F">
        <w:rPr>
          <w:b/>
          <w:bCs/>
        </w:rPr>
        <w:t>)</w:t>
      </w:r>
      <w:r w:rsidR="00BE248F" w:rsidRPr="00BE248F">
        <w:t xml:space="preserve"> </w:t>
      </w:r>
      <w:r w:rsidR="006402B1" w:rsidRPr="007D6613">
        <w:rPr>
          <w:noProof/>
        </w:rPr>
        <w:t xml:space="preserve">nearest taxon index (NTI) </w:t>
      </w:r>
      <w:r w:rsidR="00BE248F" w:rsidRPr="00BE248F">
        <w:t>of all plants (158 taxa, submitted data; top panels), angiosperms (136 taxa; middle panels), and non-angiosperms (22 taxa; bottom panels) in the dataset. Non-angiosperms occurred only sporadically in the core.</w:t>
      </w:r>
    </w:p>
    <w:p w14:paraId="3B49AF38" w14:textId="77777777" w:rsidR="007C492E" w:rsidRDefault="007C492E">
      <w:pPr>
        <w:spacing w:after="200" w:line="276" w:lineRule="auto"/>
        <w:rPr>
          <w:rFonts w:eastAsia="Cambria"/>
          <w:b/>
        </w:rPr>
      </w:pPr>
      <w:r>
        <w:br w:type="page"/>
      </w:r>
    </w:p>
    <w:p w14:paraId="56B728D5" w14:textId="2EA9986F" w:rsidR="008B299E" w:rsidRPr="00BE248F" w:rsidRDefault="008B299E" w:rsidP="008D550A">
      <w:pPr>
        <w:pStyle w:val="Heading2"/>
      </w:pPr>
      <w:r w:rsidRPr="00BE248F">
        <w:lastRenderedPageBreak/>
        <w:t xml:space="preserve">Supplementary Tables </w:t>
      </w:r>
    </w:p>
    <w:p w14:paraId="6D6A29D9" w14:textId="51E7A423" w:rsidR="009A4840" w:rsidRDefault="009A4840" w:rsidP="009A4840">
      <w:pPr>
        <w:rPr>
          <w:color w:val="000000" w:themeColor="text1"/>
        </w:rPr>
      </w:pPr>
      <w:r>
        <w:rPr>
          <w:b/>
          <w:bCs/>
          <w:lang w:val="en-GB"/>
        </w:rPr>
        <w:t xml:space="preserve">Supplementary </w:t>
      </w:r>
      <w:r w:rsidRPr="00BE248F">
        <w:rPr>
          <w:b/>
          <w:bCs/>
          <w:color w:val="000000" w:themeColor="text1"/>
        </w:rPr>
        <w:t xml:space="preserve">Table </w:t>
      </w:r>
      <w:r>
        <w:rPr>
          <w:b/>
          <w:bCs/>
          <w:color w:val="000000" w:themeColor="text1"/>
        </w:rPr>
        <w:t>S</w:t>
      </w:r>
      <w:r>
        <w:rPr>
          <w:b/>
          <w:bCs/>
          <w:color w:val="000000" w:themeColor="text1"/>
          <w:lang w:val="en-GB"/>
        </w:rPr>
        <w:t>1</w:t>
      </w:r>
      <w:r w:rsidRPr="00BE248F">
        <w:rPr>
          <w:b/>
          <w:bCs/>
          <w:color w:val="000000" w:themeColor="text1"/>
        </w:rPr>
        <w:t> </w:t>
      </w:r>
      <w:r w:rsidRPr="00BE248F">
        <w:rPr>
          <w:color w:val="000000" w:themeColor="text1"/>
        </w:rPr>
        <w:t>Radiocarbon and Intcal13 calibrated ages derived from bulk TOC samples from Lake Ilirney. The ages were used for age-depth modeling. The table is adapted from Andreev et al.</w:t>
      </w:r>
      <w:r>
        <w:rPr>
          <w:color w:val="000000" w:themeColor="text1"/>
        </w:rPr>
        <w:t>,</w:t>
      </w:r>
      <w:r w:rsidRPr="00BE248F">
        <w:rPr>
          <w:color w:val="000000" w:themeColor="text1"/>
        </w:rPr>
        <w:t xml:space="preserve"> (2021).</w:t>
      </w:r>
    </w:p>
    <w:p w14:paraId="1CD44A31" w14:textId="77777777" w:rsidR="009A4840" w:rsidRPr="00BE248F" w:rsidRDefault="009A4840" w:rsidP="009A4840">
      <w:pPr>
        <w:rPr>
          <w:color w:val="000000" w:themeColor="text1"/>
        </w:rPr>
      </w:pP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3261"/>
        <w:gridCol w:w="1275"/>
        <w:gridCol w:w="1427"/>
        <w:gridCol w:w="3814"/>
      </w:tblGrid>
      <w:tr w:rsidR="009A4840" w:rsidRPr="00BE248F" w14:paraId="427B6DD7" w14:textId="77777777" w:rsidTr="00FA6168">
        <w:tc>
          <w:tcPr>
            <w:tcW w:w="3261" w:type="dxa"/>
          </w:tcPr>
          <w:p w14:paraId="172F040F" w14:textId="77777777" w:rsidR="009A4840" w:rsidRPr="00BE248F" w:rsidRDefault="009A4840" w:rsidP="00FA6168">
            <w:pPr>
              <w:pStyle w:val="NoSpacing1"/>
              <w:spacing w:line="240" w:lineRule="auto"/>
              <w:rPr>
                <w:rFonts w:ascii="Times New Roman" w:hAnsi="Times New Roman" w:cs="Times New Roman"/>
                <w:b/>
                <w:bCs/>
              </w:rPr>
            </w:pPr>
            <w:r w:rsidRPr="00BE248F">
              <w:rPr>
                <w:rFonts w:ascii="Times New Roman" w:hAnsi="Times New Roman" w:cs="Times New Roman"/>
                <w:b/>
                <w:bCs/>
              </w:rPr>
              <w:t>Sample ID</w:t>
            </w:r>
          </w:p>
        </w:tc>
        <w:tc>
          <w:tcPr>
            <w:tcW w:w="1275" w:type="dxa"/>
          </w:tcPr>
          <w:p w14:paraId="01BB6727" w14:textId="77777777" w:rsidR="009A4840" w:rsidRPr="00BE248F" w:rsidRDefault="009A4840" w:rsidP="00FA6168">
            <w:pPr>
              <w:pStyle w:val="NoSpacing1"/>
              <w:spacing w:line="240" w:lineRule="auto"/>
              <w:rPr>
                <w:rFonts w:ascii="Times New Roman" w:hAnsi="Times New Roman" w:cs="Times New Roman"/>
                <w:b/>
                <w:bCs/>
              </w:rPr>
            </w:pPr>
            <w:r w:rsidRPr="00BE248F">
              <w:rPr>
                <w:rFonts w:ascii="Times New Roman" w:hAnsi="Times New Roman" w:cs="Times New Roman"/>
                <w:b/>
                <w:bCs/>
              </w:rPr>
              <w:t>Depth (cm)</w:t>
            </w:r>
          </w:p>
        </w:tc>
        <w:tc>
          <w:tcPr>
            <w:tcW w:w="1427" w:type="dxa"/>
          </w:tcPr>
          <w:p w14:paraId="0D710363" w14:textId="77777777" w:rsidR="009A4840" w:rsidRPr="00BE248F" w:rsidRDefault="009A4840" w:rsidP="00FA6168">
            <w:pPr>
              <w:pStyle w:val="NoSpacing1"/>
              <w:spacing w:line="240" w:lineRule="auto"/>
              <w:rPr>
                <w:rFonts w:ascii="Times New Roman" w:hAnsi="Times New Roman" w:cs="Times New Roman"/>
                <w:b/>
                <w:bCs/>
                <w:lang w:val="en-US"/>
              </w:rPr>
            </w:pPr>
            <w:r w:rsidRPr="00BE248F">
              <w:rPr>
                <w:rFonts w:ascii="Times New Roman" w:hAnsi="Times New Roman" w:cs="Times New Roman"/>
                <w:b/>
                <w:bCs/>
                <w:lang w:val="en-US"/>
              </w:rPr>
              <w:t>14</w:t>
            </w:r>
            <w:r w:rsidRPr="00BE248F">
              <w:rPr>
                <w:rFonts w:ascii="Times New Roman" w:hAnsi="Times New Roman" w:cs="Times New Roman"/>
                <w:b/>
                <w:bCs/>
                <w:vertAlign w:val="superscript"/>
                <w:lang w:val="en-US"/>
              </w:rPr>
              <w:t>C</w:t>
            </w:r>
            <w:r w:rsidRPr="00BE248F">
              <w:rPr>
                <w:rFonts w:ascii="Times New Roman" w:hAnsi="Times New Roman" w:cs="Times New Roman"/>
                <w:b/>
                <w:bCs/>
                <w:lang w:val="en-US"/>
              </w:rPr>
              <w:t xml:space="preserve"> age and error (a BP)</w:t>
            </w:r>
          </w:p>
        </w:tc>
        <w:tc>
          <w:tcPr>
            <w:tcW w:w="0" w:type="auto"/>
          </w:tcPr>
          <w:p w14:paraId="439B93A1" w14:textId="77777777" w:rsidR="009A4840" w:rsidRPr="00BE248F" w:rsidRDefault="009A4840" w:rsidP="00FA6168">
            <w:pPr>
              <w:pStyle w:val="NoSpacing1"/>
              <w:spacing w:line="240" w:lineRule="auto"/>
              <w:rPr>
                <w:rFonts w:ascii="Times New Roman" w:hAnsi="Times New Roman" w:cs="Times New Roman"/>
                <w:b/>
                <w:bCs/>
                <w:lang w:val="en-US"/>
              </w:rPr>
            </w:pPr>
            <w:r w:rsidRPr="00BE248F">
              <w:rPr>
                <w:rFonts w:ascii="Times New Roman" w:hAnsi="Times New Roman" w:cs="Times New Roman"/>
                <w:b/>
                <w:bCs/>
                <w:lang w:val="en-US"/>
              </w:rPr>
              <w:t>Reservoir corrected, calibrated age (cal. a BP) with minimum and maximum age range</w:t>
            </w:r>
          </w:p>
        </w:tc>
      </w:tr>
      <w:tr w:rsidR="009A4840" w:rsidRPr="00BE248F" w14:paraId="3ADC6526" w14:textId="77777777" w:rsidTr="00FA6168">
        <w:tc>
          <w:tcPr>
            <w:tcW w:w="3261" w:type="dxa"/>
          </w:tcPr>
          <w:p w14:paraId="1431AF98" w14:textId="77777777" w:rsidR="009A4840" w:rsidRPr="00BE248F" w:rsidRDefault="009A4840" w:rsidP="00FA6168">
            <w:pPr>
              <w:pStyle w:val="NoSpacing1"/>
              <w:spacing w:line="240" w:lineRule="auto"/>
              <w:rPr>
                <w:rFonts w:ascii="Times New Roman" w:hAnsi="Times New Roman" w:cs="Times New Roman"/>
              </w:rPr>
            </w:pPr>
            <w:r w:rsidRPr="00BE248F">
              <w:rPr>
                <w:rFonts w:ascii="Times New Roman" w:hAnsi="Times New Roman" w:cs="Times New Roman"/>
              </w:rPr>
              <w:t>EN18214 surface</w:t>
            </w:r>
          </w:p>
        </w:tc>
        <w:tc>
          <w:tcPr>
            <w:tcW w:w="1275" w:type="dxa"/>
          </w:tcPr>
          <w:p w14:paraId="512A0F91" w14:textId="77777777" w:rsidR="009A4840" w:rsidRPr="00BE248F" w:rsidRDefault="009A4840" w:rsidP="00FA6168">
            <w:pPr>
              <w:pStyle w:val="NoSpacing1"/>
              <w:spacing w:line="240" w:lineRule="auto"/>
              <w:rPr>
                <w:rFonts w:ascii="Times New Roman" w:hAnsi="Times New Roman" w:cs="Times New Roman"/>
              </w:rPr>
            </w:pPr>
            <w:r w:rsidRPr="00BE248F">
              <w:rPr>
                <w:rFonts w:ascii="Times New Roman" w:hAnsi="Times New Roman" w:cs="Times New Roman"/>
              </w:rPr>
              <w:t>0-0.5</w:t>
            </w:r>
          </w:p>
        </w:tc>
        <w:tc>
          <w:tcPr>
            <w:tcW w:w="1427" w:type="dxa"/>
          </w:tcPr>
          <w:p w14:paraId="55A4141A" w14:textId="77777777" w:rsidR="009A4840" w:rsidRPr="00BE248F" w:rsidRDefault="009A4840" w:rsidP="00FA6168">
            <w:pPr>
              <w:pStyle w:val="NoSpacing1"/>
              <w:spacing w:line="240" w:lineRule="auto"/>
              <w:rPr>
                <w:rFonts w:ascii="Times New Roman" w:hAnsi="Times New Roman" w:cs="Times New Roman"/>
              </w:rPr>
            </w:pPr>
            <w:r w:rsidRPr="00BE248F">
              <w:rPr>
                <w:rFonts w:ascii="Times New Roman" w:hAnsi="Times New Roman" w:cs="Times New Roman"/>
              </w:rPr>
              <w:t>1721±28</w:t>
            </w:r>
          </w:p>
        </w:tc>
        <w:tc>
          <w:tcPr>
            <w:tcW w:w="0" w:type="auto"/>
          </w:tcPr>
          <w:p w14:paraId="12A40EE7" w14:textId="77777777" w:rsidR="009A4840" w:rsidRPr="00BE248F" w:rsidRDefault="009A4840" w:rsidP="00FA6168">
            <w:pPr>
              <w:pStyle w:val="NoSpacing1"/>
              <w:spacing w:line="240" w:lineRule="auto"/>
              <w:rPr>
                <w:rFonts w:ascii="Times New Roman" w:hAnsi="Times New Roman" w:cs="Times New Roman"/>
              </w:rPr>
            </w:pPr>
            <w:r w:rsidRPr="00BE248F">
              <w:rPr>
                <w:rFonts w:ascii="Times New Roman" w:hAnsi="Times New Roman" w:cs="Times New Roman"/>
              </w:rPr>
              <w:t>-</w:t>
            </w:r>
          </w:p>
        </w:tc>
      </w:tr>
      <w:tr w:rsidR="009A4840" w:rsidRPr="00BE248F" w14:paraId="2705C20F" w14:textId="77777777" w:rsidTr="00FA6168">
        <w:tc>
          <w:tcPr>
            <w:tcW w:w="3261" w:type="dxa"/>
          </w:tcPr>
          <w:p w14:paraId="3421233E" w14:textId="77777777" w:rsidR="009A4840" w:rsidRPr="00BE248F" w:rsidRDefault="009A4840" w:rsidP="00FA6168">
            <w:pPr>
              <w:pStyle w:val="NoSpacing1"/>
              <w:spacing w:line="240" w:lineRule="auto"/>
              <w:rPr>
                <w:rFonts w:ascii="Times New Roman" w:hAnsi="Times New Roman" w:cs="Times New Roman"/>
              </w:rPr>
            </w:pPr>
            <w:r w:rsidRPr="00BE248F">
              <w:rPr>
                <w:rFonts w:ascii="Times New Roman" w:hAnsi="Times New Roman" w:cs="Times New Roman"/>
              </w:rPr>
              <w:t>Core 16-KP-01-L02 Long 3</w:t>
            </w:r>
          </w:p>
        </w:tc>
        <w:tc>
          <w:tcPr>
            <w:tcW w:w="1275" w:type="dxa"/>
          </w:tcPr>
          <w:p w14:paraId="7651E374" w14:textId="77777777" w:rsidR="009A4840" w:rsidRPr="00BE248F" w:rsidRDefault="009A4840" w:rsidP="00FA6168">
            <w:pPr>
              <w:pStyle w:val="NoSpacing1"/>
              <w:spacing w:line="240" w:lineRule="auto"/>
              <w:rPr>
                <w:rFonts w:ascii="Times New Roman" w:hAnsi="Times New Roman" w:cs="Times New Roman"/>
              </w:rPr>
            </w:pPr>
            <w:r w:rsidRPr="00BE248F">
              <w:rPr>
                <w:rFonts w:ascii="Times New Roman" w:hAnsi="Times New Roman" w:cs="Times New Roman"/>
              </w:rPr>
              <w:t>19–20</w:t>
            </w:r>
          </w:p>
        </w:tc>
        <w:tc>
          <w:tcPr>
            <w:tcW w:w="1427" w:type="dxa"/>
          </w:tcPr>
          <w:p w14:paraId="3E8FC27D" w14:textId="77777777" w:rsidR="009A4840" w:rsidRPr="00BE248F" w:rsidRDefault="009A4840" w:rsidP="00FA6168">
            <w:pPr>
              <w:pStyle w:val="NoSpacing1"/>
              <w:spacing w:line="240" w:lineRule="auto"/>
              <w:rPr>
                <w:rFonts w:ascii="Times New Roman" w:hAnsi="Times New Roman" w:cs="Times New Roman"/>
              </w:rPr>
            </w:pPr>
            <w:r w:rsidRPr="00BE248F">
              <w:rPr>
                <w:rFonts w:ascii="Times New Roman" w:hAnsi="Times New Roman" w:cs="Times New Roman"/>
              </w:rPr>
              <w:t>6605±29</w:t>
            </w:r>
          </w:p>
        </w:tc>
        <w:tc>
          <w:tcPr>
            <w:tcW w:w="0" w:type="auto"/>
          </w:tcPr>
          <w:p w14:paraId="2C251E3D" w14:textId="77777777" w:rsidR="009A4840" w:rsidRPr="00BE248F" w:rsidRDefault="009A4840" w:rsidP="00FA6168">
            <w:pPr>
              <w:pStyle w:val="NoSpacing1"/>
              <w:spacing w:line="240" w:lineRule="auto"/>
              <w:rPr>
                <w:rFonts w:ascii="Times New Roman" w:hAnsi="Times New Roman" w:cs="Times New Roman"/>
              </w:rPr>
            </w:pPr>
            <w:r w:rsidRPr="00BE248F">
              <w:rPr>
                <w:rFonts w:ascii="Times New Roman" w:hAnsi="Times New Roman" w:cs="Times New Roman"/>
              </w:rPr>
              <w:t>5630 (5365–5796)</w:t>
            </w:r>
          </w:p>
        </w:tc>
      </w:tr>
      <w:tr w:rsidR="009A4840" w:rsidRPr="00BE248F" w14:paraId="2C4BA463" w14:textId="77777777" w:rsidTr="00FA6168">
        <w:tc>
          <w:tcPr>
            <w:tcW w:w="3261" w:type="dxa"/>
          </w:tcPr>
          <w:p w14:paraId="22F28042" w14:textId="77777777" w:rsidR="009A4840" w:rsidRPr="00BE248F" w:rsidRDefault="009A4840" w:rsidP="00FA6168">
            <w:pPr>
              <w:pStyle w:val="NoSpacing1"/>
              <w:spacing w:line="240" w:lineRule="auto"/>
              <w:rPr>
                <w:rFonts w:ascii="Times New Roman" w:hAnsi="Times New Roman" w:cs="Times New Roman"/>
              </w:rPr>
            </w:pPr>
            <w:r w:rsidRPr="00BE248F">
              <w:rPr>
                <w:rFonts w:ascii="Times New Roman" w:hAnsi="Times New Roman" w:cs="Times New Roman"/>
              </w:rPr>
              <w:t>Core 16-KP-01-L02 Long 3</w:t>
            </w:r>
          </w:p>
        </w:tc>
        <w:tc>
          <w:tcPr>
            <w:tcW w:w="1275" w:type="dxa"/>
          </w:tcPr>
          <w:p w14:paraId="4C2F3067" w14:textId="77777777" w:rsidR="009A4840" w:rsidRPr="00BE248F" w:rsidRDefault="009A4840" w:rsidP="00FA6168">
            <w:pPr>
              <w:pStyle w:val="NoSpacing1"/>
              <w:spacing w:line="240" w:lineRule="auto"/>
              <w:rPr>
                <w:rFonts w:ascii="Times New Roman" w:hAnsi="Times New Roman" w:cs="Times New Roman"/>
              </w:rPr>
            </w:pPr>
            <w:r w:rsidRPr="00BE248F">
              <w:rPr>
                <w:rFonts w:ascii="Times New Roman" w:hAnsi="Times New Roman" w:cs="Times New Roman"/>
              </w:rPr>
              <w:t>58–60</w:t>
            </w:r>
          </w:p>
        </w:tc>
        <w:tc>
          <w:tcPr>
            <w:tcW w:w="1427" w:type="dxa"/>
          </w:tcPr>
          <w:p w14:paraId="4960C3BF" w14:textId="77777777" w:rsidR="009A4840" w:rsidRPr="00BE248F" w:rsidRDefault="009A4840" w:rsidP="00FA6168">
            <w:pPr>
              <w:pStyle w:val="NoSpacing1"/>
              <w:spacing w:line="240" w:lineRule="auto"/>
              <w:rPr>
                <w:rFonts w:ascii="Times New Roman" w:hAnsi="Times New Roman" w:cs="Times New Roman"/>
              </w:rPr>
            </w:pPr>
            <w:r w:rsidRPr="00BE248F">
              <w:rPr>
                <w:rFonts w:ascii="Times New Roman" w:hAnsi="Times New Roman" w:cs="Times New Roman"/>
              </w:rPr>
              <w:t>9562±34</w:t>
            </w:r>
          </w:p>
        </w:tc>
        <w:tc>
          <w:tcPr>
            <w:tcW w:w="0" w:type="auto"/>
          </w:tcPr>
          <w:p w14:paraId="2042588C" w14:textId="77777777" w:rsidR="009A4840" w:rsidRPr="00BE248F" w:rsidRDefault="009A4840" w:rsidP="00FA6168">
            <w:pPr>
              <w:pStyle w:val="NoSpacing1"/>
              <w:spacing w:line="240" w:lineRule="auto"/>
              <w:rPr>
                <w:rFonts w:ascii="Times New Roman" w:hAnsi="Times New Roman" w:cs="Times New Roman"/>
              </w:rPr>
            </w:pPr>
            <w:r w:rsidRPr="00BE248F">
              <w:rPr>
                <w:rFonts w:ascii="Times New Roman" w:hAnsi="Times New Roman" w:cs="Times New Roman"/>
              </w:rPr>
              <w:t>8733 (8519–9045)</w:t>
            </w:r>
          </w:p>
        </w:tc>
      </w:tr>
      <w:tr w:rsidR="009A4840" w:rsidRPr="00BE248F" w14:paraId="65E3B8F1" w14:textId="77777777" w:rsidTr="00FA6168">
        <w:tc>
          <w:tcPr>
            <w:tcW w:w="3261" w:type="dxa"/>
          </w:tcPr>
          <w:p w14:paraId="6CEE4646" w14:textId="77777777" w:rsidR="009A4840" w:rsidRPr="00BE248F" w:rsidRDefault="009A4840" w:rsidP="00FA6168">
            <w:pPr>
              <w:pStyle w:val="NoSpacing1"/>
              <w:spacing w:line="240" w:lineRule="auto"/>
              <w:rPr>
                <w:rFonts w:ascii="Times New Roman" w:hAnsi="Times New Roman" w:cs="Times New Roman"/>
              </w:rPr>
            </w:pPr>
            <w:r w:rsidRPr="00BE248F">
              <w:rPr>
                <w:rFonts w:ascii="Times New Roman" w:hAnsi="Times New Roman" w:cs="Times New Roman"/>
              </w:rPr>
              <w:t>Core 16-KP-01-L02 Long 3</w:t>
            </w:r>
          </w:p>
        </w:tc>
        <w:tc>
          <w:tcPr>
            <w:tcW w:w="1275" w:type="dxa"/>
          </w:tcPr>
          <w:p w14:paraId="0C0AE33E" w14:textId="77777777" w:rsidR="009A4840" w:rsidRPr="00BE248F" w:rsidRDefault="009A4840" w:rsidP="00FA6168">
            <w:pPr>
              <w:pStyle w:val="NoSpacing1"/>
              <w:spacing w:line="240" w:lineRule="auto"/>
              <w:rPr>
                <w:rFonts w:ascii="Times New Roman" w:hAnsi="Times New Roman" w:cs="Times New Roman"/>
              </w:rPr>
            </w:pPr>
            <w:r w:rsidRPr="00BE248F">
              <w:rPr>
                <w:rFonts w:ascii="Times New Roman" w:hAnsi="Times New Roman" w:cs="Times New Roman"/>
              </w:rPr>
              <w:t>98–100</w:t>
            </w:r>
          </w:p>
        </w:tc>
        <w:tc>
          <w:tcPr>
            <w:tcW w:w="1427" w:type="dxa"/>
          </w:tcPr>
          <w:p w14:paraId="18BC8616" w14:textId="77777777" w:rsidR="009A4840" w:rsidRPr="00BE248F" w:rsidRDefault="009A4840" w:rsidP="00FA6168">
            <w:pPr>
              <w:pStyle w:val="NoSpacing1"/>
              <w:spacing w:line="240" w:lineRule="auto"/>
              <w:rPr>
                <w:rFonts w:ascii="Times New Roman" w:hAnsi="Times New Roman" w:cs="Times New Roman"/>
              </w:rPr>
            </w:pPr>
            <w:r w:rsidRPr="00BE248F">
              <w:rPr>
                <w:rFonts w:ascii="Times New Roman" w:hAnsi="Times New Roman" w:cs="Times New Roman"/>
              </w:rPr>
              <w:t>11414±37</w:t>
            </w:r>
          </w:p>
        </w:tc>
        <w:tc>
          <w:tcPr>
            <w:tcW w:w="0" w:type="auto"/>
          </w:tcPr>
          <w:p w14:paraId="1370B530" w14:textId="77777777" w:rsidR="009A4840" w:rsidRPr="00BE248F" w:rsidRDefault="009A4840" w:rsidP="00FA6168">
            <w:pPr>
              <w:pStyle w:val="NoSpacing1"/>
              <w:spacing w:line="240" w:lineRule="auto"/>
              <w:rPr>
                <w:rFonts w:ascii="Times New Roman" w:hAnsi="Times New Roman" w:cs="Times New Roman"/>
              </w:rPr>
            </w:pPr>
            <w:r w:rsidRPr="00BE248F">
              <w:rPr>
                <w:rFonts w:ascii="Times New Roman" w:hAnsi="Times New Roman" w:cs="Times New Roman"/>
              </w:rPr>
              <w:t>11188 (10817–11399)</w:t>
            </w:r>
          </w:p>
        </w:tc>
      </w:tr>
      <w:tr w:rsidR="009A4840" w:rsidRPr="00BE248F" w14:paraId="51BD32C3" w14:textId="77777777" w:rsidTr="00FA6168">
        <w:tc>
          <w:tcPr>
            <w:tcW w:w="3261" w:type="dxa"/>
          </w:tcPr>
          <w:p w14:paraId="6C3AF2D4" w14:textId="77777777" w:rsidR="009A4840" w:rsidRPr="00BE248F" w:rsidRDefault="009A4840" w:rsidP="00FA6168">
            <w:pPr>
              <w:pStyle w:val="NoSpacing1"/>
              <w:spacing w:line="240" w:lineRule="auto"/>
              <w:rPr>
                <w:rFonts w:ascii="Times New Roman" w:hAnsi="Times New Roman" w:cs="Times New Roman"/>
              </w:rPr>
            </w:pPr>
            <w:r w:rsidRPr="00BE248F">
              <w:rPr>
                <w:rFonts w:ascii="Times New Roman" w:hAnsi="Times New Roman" w:cs="Times New Roman"/>
              </w:rPr>
              <w:t>Core 16-KP-01-L02 Long 3</w:t>
            </w:r>
          </w:p>
        </w:tc>
        <w:tc>
          <w:tcPr>
            <w:tcW w:w="1275" w:type="dxa"/>
          </w:tcPr>
          <w:p w14:paraId="2C82A3D5" w14:textId="77777777" w:rsidR="009A4840" w:rsidRPr="00BE248F" w:rsidRDefault="009A4840" w:rsidP="00FA6168">
            <w:pPr>
              <w:pStyle w:val="NoSpacing1"/>
              <w:spacing w:line="240" w:lineRule="auto"/>
              <w:rPr>
                <w:rFonts w:ascii="Times New Roman" w:hAnsi="Times New Roman" w:cs="Times New Roman"/>
              </w:rPr>
            </w:pPr>
            <w:r w:rsidRPr="00BE248F">
              <w:rPr>
                <w:rFonts w:ascii="Times New Roman" w:hAnsi="Times New Roman" w:cs="Times New Roman"/>
              </w:rPr>
              <w:t>138–140</w:t>
            </w:r>
          </w:p>
        </w:tc>
        <w:tc>
          <w:tcPr>
            <w:tcW w:w="1427" w:type="dxa"/>
          </w:tcPr>
          <w:p w14:paraId="2AD3DCC0" w14:textId="77777777" w:rsidR="009A4840" w:rsidRPr="00BE248F" w:rsidRDefault="009A4840" w:rsidP="00FA6168">
            <w:pPr>
              <w:pStyle w:val="NoSpacing1"/>
              <w:spacing w:line="240" w:lineRule="auto"/>
              <w:rPr>
                <w:rFonts w:ascii="Times New Roman" w:hAnsi="Times New Roman" w:cs="Times New Roman"/>
              </w:rPr>
            </w:pPr>
            <w:r w:rsidRPr="00BE248F">
              <w:rPr>
                <w:rFonts w:ascii="Times New Roman" w:hAnsi="Times New Roman" w:cs="Times New Roman"/>
              </w:rPr>
              <w:t>15259±47</w:t>
            </w:r>
          </w:p>
        </w:tc>
        <w:tc>
          <w:tcPr>
            <w:tcW w:w="0" w:type="auto"/>
          </w:tcPr>
          <w:p w14:paraId="1CC87856" w14:textId="77777777" w:rsidR="009A4840" w:rsidRPr="00BE248F" w:rsidRDefault="009A4840" w:rsidP="00FA6168">
            <w:pPr>
              <w:pStyle w:val="NoSpacing1"/>
              <w:spacing w:line="240" w:lineRule="auto"/>
              <w:rPr>
                <w:rFonts w:ascii="Times New Roman" w:hAnsi="Times New Roman" w:cs="Times New Roman"/>
              </w:rPr>
            </w:pPr>
            <w:r w:rsidRPr="00BE248F">
              <w:rPr>
                <w:rFonts w:ascii="Times New Roman" w:hAnsi="Times New Roman" w:cs="Times New Roman"/>
              </w:rPr>
              <w:t>16268 (15550–16764)</w:t>
            </w:r>
          </w:p>
        </w:tc>
      </w:tr>
      <w:tr w:rsidR="009A4840" w:rsidRPr="00BE248F" w14:paraId="3671724C" w14:textId="77777777" w:rsidTr="00FA6168">
        <w:tc>
          <w:tcPr>
            <w:tcW w:w="3261" w:type="dxa"/>
          </w:tcPr>
          <w:p w14:paraId="62515388" w14:textId="77777777" w:rsidR="009A4840" w:rsidRPr="00BE248F" w:rsidRDefault="009A4840" w:rsidP="00FA6168">
            <w:pPr>
              <w:pStyle w:val="NoSpacing1"/>
              <w:spacing w:line="240" w:lineRule="auto"/>
              <w:rPr>
                <w:rFonts w:ascii="Times New Roman" w:hAnsi="Times New Roman" w:cs="Times New Roman"/>
              </w:rPr>
            </w:pPr>
            <w:r w:rsidRPr="00BE248F">
              <w:rPr>
                <w:rFonts w:ascii="Times New Roman" w:hAnsi="Times New Roman" w:cs="Times New Roman"/>
              </w:rPr>
              <w:t>Core 16-KP-01-L02 Long 3</w:t>
            </w:r>
          </w:p>
        </w:tc>
        <w:tc>
          <w:tcPr>
            <w:tcW w:w="1275" w:type="dxa"/>
          </w:tcPr>
          <w:p w14:paraId="64FE6970" w14:textId="77777777" w:rsidR="009A4840" w:rsidRPr="00BE248F" w:rsidRDefault="009A4840" w:rsidP="00FA6168">
            <w:pPr>
              <w:pStyle w:val="NoSpacing1"/>
              <w:spacing w:line="240" w:lineRule="auto"/>
              <w:rPr>
                <w:rFonts w:ascii="Times New Roman" w:hAnsi="Times New Roman" w:cs="Times New Roman"/>
              </w:rPr>
            </w:pPr>
            <w:r w:rsidRPr="00BE248F">
              <w:rPr>
                <w:rFonts w:ascii="Times New Roman" w:hAnsi="Times New Roman" w:cs="Times New Roman"/>
              </w:rPr>
              <w:t>186–188</w:t>
            </w:r>
          </w:p>
        </w:tc>
        <w:tc>
          <w:tcPr>
            <w:tcW w:w="1427" w:type="dxa"/>
          </w:tcPr>
          <w:p w14:paraId="0F1FD026" w14:textId="77777777" w:rsidR="009A4840" w:rsidRPr="00BE248F" w:rsidRDefault="009A4840" w:rsidP="00FA6168">
            <w:pPr>
              <w:pStyle w:val="NoSpacing1"/>
              <w:spacing w:line="240" w:lineRule="auto"/>
              <w:rPr>
                <w:rFonts w:ascii="Times New Roman" w:hAnsi="Times New Roman" w:cs="Times New Roman"/>
              </w:rPr>
            </w:pPr>
            <w:r w:rsidRPr="00BE248F">
              <w:rPr>
                <w:rFonts w:ascii="Times New Roman" w:hAnsi="Times New Roman" w:cs="Times New Roman"/>
              </w:rPr>
              <w:t>23102±72</w:t>
            </w:r>
          </w:p>
        </w:tc>
        <w:tc>
          <w:tcPr>
            <w:tcW w:w="0" w:type="auto"/>
          </w:tcPr>
          <w:p w14:paraId="5280E8D7" w14:textId="77777777" w:rsidR="009A4840" w:rsidRPr="00BE248F" w:rsidRDefault="009A4840" w:rsidP="00FA6168">
            <w:pPr>
              <w:pStyle w:val="NoSpacing1"/>
              <w:spacing w:line="240" w:lineRule="auto"/>
              <w:rPr>
                <w:rFonts w:ascii="Times New Roman" w:hAnsi="Times New Roman" w:cs="Times New Roman"/>
              </w:rPr>
            </w:pPr>
            <w:r w:rsidRPr="00BE248F">
              <w:rPr>
                <w:rFonts w:ascii="Times New Roman" w:hAnsi="Times New Roman" w:cs="Times New Roman"/>
              </w:rPr>
              <w:t>25453 (23940–26125)</w:t>
            </w:r>
          </w:p>
        </w:tc>
      </w:tr>
      <w:tr w:rsidR="009A4840" w:rsidRPr="00BE248F" w14:paraId="00A8E2A4" w14:textId="77777777" w:rsidTr="00FA6168">
        <w:tc>
          <w:tcPr>
            <w:tcW w:w="3261" w:type="dxa"/>
          </w:tcPr>
          <w:p w14:paraId="393AA08E" w14:textId="77777777" w:rsidR="009A4840" w:rsidRPr="00BE248F" w:rsidRDefault="009A4840" w:rsidP="00FA6168">
            <w:pPr>
              <w:pStyle w:val="NoSpacing1"/>
              <w:spacing w:line="240" w:lineRule="auto"/>
              <w:rPr>
                <w:rFonts w:ascii="Times New Roman" w:hAnsi="Times New Roman" w:cs="Times New Roman"/>
              </w:rPr>
            </w:pPr>
            <w:r w:rsidRPr="00BE248F">
              <w:rPr>
                <w:rFonts w:ascii="Times New Roman" w:hAnsi="Times New Roman" w:cs="Times New Roman"/>
              </w:rPr>
              <w:t>Core 16-KP-01-L02 Long 3</w:t>
            </w:r>
          </w:p>
        </w:tc>
        <w:tc>
          <w:tcPr>
            <w:tcW w:w="1275" w:type="dxa"/>
          </w:tcPr>
          <w:p w14:paraId="192E445A" w14:textId="77777777" w:rsidR="009A4840" w:rsidRPr="00BE248F" w:rsidRDefault="009A4840" w:rsidP="00FA6168">
            <w:pPr>
              <w:pStyle w:val="NoSpacing1"/>
              <w:spacing w:line="240" w:lineRule="auto"/>
              <w:rPr>
                <w:rFonts w:ascii="Times New Roman" w:hAnsi="Times New Roman" w:cs="Times New Roman"/>
              </w:rPr>
            </w:pPr>
            <w:r w:rsidRPr="00BE248F">
              <w:rPr>
                <w:rFonts w:ascii="Times New Roman" w:hAnsi="Times New Roman" w:cs="Times New Roman"/>
              </w:rPr>
              <w:t>228–230</w:t>
            </w:r>
          </w:p>
        </w:tc>
        <w:tc>
          <w:tcPr>
            <w:tcW w:w="1427" w:type="dxa"/>
          </w:tcPr>
          <w:p w14:paraId="1F00DF3A" w14:textId="77777777" w:rsidR="009A4840" w:rsidRPr="00BE248F" w:rsidRDefault="009A4840" w:rsidP="00FA6168">
            <w:pPr>
              <w:pStyle w:val="NoSpacing1"/>
              <w:spacing w:line="240" w:lineRule="auto"/>
              <w:rPr>
                <w:rFonts w:ascii="Times New Roman" w:hAnsi="Times New Roman" w:cs="Times New Roman"/>
              </w:rPr>
            </w:pPr>
            <w:r w:rsidRPr="00BE248F">
              <w:rPr>
                <w:rFonts w:ascii="Times New Roman" w:hAnsi="Times New Roman" w:cs="Times New Roman"/>
              </w:rPr>
              <w:t>24546±62</w:t>
            </w:r>
          </w:p>
        </w:tc>
        <w:tc>
          <w:tcPr>
            <w:tcW w:w="0" w:type="auto"/>
          </w:tcPr>
          <w:p w14:paraId="7F808630" w14:textId="77777777" w:rsidR="009A4840" w:rsidRPr="00BE248F" w:rsidRDefault="009A4840" w:rsidP="00FA6168">
            <w:pPr>
              <w:pStyle w:val="NoSpacing1"/>
              <w:spacing w:line="240" w:lineRule="auto"/>
              <w:rPr>
                <w:rFonts w:ascii="Times New Roman" w:hAnsi="Times New Roman" w:cs="Times New Roman"/>
              </w:rPr>
            </w:pPr>
            <w:r w:rsidRPr="00BE248F">
              <w:rPr>
                <w:rFonts w:ascii="Times New Roman" w:hAnsi="Times New Roman" w:cs="Times New Roman"/>
              </w:rPr>
              <w:t>27619 (27119–27998)</w:t>
            </w:r>
          </w:p>
        </w:tc>
      </w:tr>
    </w:tbl>
    <w:p w14:paraId="453DC2E2" w14:textId="77777777" w:rsidR="009A4840" w:rsidRDefault="009A4840" w:rsidP="008D550A">
      <w:pPr>
        <w:rPr>
          <w:b/>
          <w:bCs/>
          <w:lang w:val="en-GB"/>
        </w:rPr>
      </w:pPr>
    </w:p>
    <w:p w14:paraId="621804BB" w14:textId="77777777" w:rsidR="009A4840" w:rsidRDefault="009A4840" w:rsidP="008D550A">
      <w:pPr>
        <w:rPr>
          <w:b/>
          <w:bCs/>
          <w:lang w:val="en-GB"/>
        </w:rPr>
      </w:pPr>
    </w:p>
    <w:p w14:paraId="4B0CE3FB" w14:textId="70074326" w:rsidR="00BE248F" w:rsidRDefault="008D550A" w:rsidP="008D550A">
      <w:pPr>
        <w:rPr>
          <w:color w:val="000000" w:themeColor="text1"/>
        </w:rPr>
      </w:pPr>
      <w:r>
        <w:rPr>
          <w:b/>
          <w:bCs/>
          <w:lang w:val="en-GB"/>
        </w:rPr>
        <w:t xml:space="preserve">Supplementary </w:t>
      </w:r>
      <w:r w:rsidR="00BE248F" w:rsidRPr="00BE248F">
        <w:rPr>
          <w:b/>
          <w:bCs/>
          <w:color w:val="000000" w:themeColor="text1"/>
        </w:rPr>
        <w:t xml:space="preserve">Table </w:t>
      </w:r>
      <w:r w:rsidR="00CC653F">
        <w:rPr>
          <w:b/>
          <w:bCs/>
          <w:color w:val="000000" w:themeColor="text1"/>
        </w:rPr>
        <w:t>S</w:t>
      </w:r>
      <w:r w:rsidR="009A4840">
        <w:rPr>
          <w:b/>
          <w:bCs/>
          <w:color w:val="000000" w:themeColor="text1"/>
          <w:lang w:val="en-GB"/>
        </w:rPr>
        <w:t>2</w:t>
      </w:r>
      <w:r w:rsidR="00BE248F" w:rsidRPr="00BE248F">
        <w:rPr>
          <w:color w:val="000000" w:themeColor="text1"/>
        </w:rPr>
        <w:t xml:space="preserve"> Further data filtering of the sequences. The raw data represents the output of the OBITools pipeline. </w:t>
      </w:r>
      <w:r w:rsidR="00BE248F" w:rsidRPr="00BE248F">
        <w:rPr>
          <w:bCs/>
          <w:color w:val="000000" w:themeColor="text1"/>
        </w:rPr>
        <w:t xml:space="preserve">Each unique DNA sequence refers to an amplicon sequence variant (ASV). </w:t>
      </w:r>
      <w:r w:rsidR="00BE248F" w:rsidRPr="00BE248F">
        <w:rPr>
          <w:color w:val="000000" w:themeColor="text1"/>
        </w:rPr>
        <w:t>The output of the last filtering step is used as the final dataset for statistical analyses.</w:t>
      </w:r>
    </w:p>
    <w:p w14:paraId="4037B527" w14:textId="77777777" w:rsidR="003E2B4B" w:rsidRPr="00BE248F" w:rsidRDefault="003E2B4B" w:rsidP="008D550A">
      <w:pPr>
        <w:rPr>
          <w:color w:val="000000" w:themeColor="text1"/>
        </w:rPr>
      </w:pPr>
    </w:p>
    <w:tbl>
      <w:tblPr>
        <w:tblStyle w:val="TableGrid"/>
        <w:tblW w:w="0" w:type="auto"/>
        <w:tblLook w:val="04A0" w:firstRow="1" w:lastRow="0" w:firstColumn="1" w:lastColumn="0" w:noHBand="0" w:noVBand="1"/>
      </w:tblPr>
      <w:tblGrid>
        <w:gridCol w:w="5891"/>
        <w:gridCol w:w="1351"/>
        <w:gridCol w:w="1426"/>
        <w:gridCol w:w="1109"/>
      </w:tblGrid>
      <w:tr w:rsidR="00BE248F" w:rsidRPr="00BE248F" w14:paraId="20E658A0" w14:textId="77777777" w:rsidTr="00CC6B22">
        <w:tc>
          <w:tcPr>
            <w:tcW w:w="0" w:type="auto"/>
            <w:tcBorders>
              <w:left w:val="nil"/>
              <w:right w:val="nil"/>
            </w:tcBorders>
          </w:tcPr>
          <w:p w14:paraId="4892EA93" w14:textId="77777777" w:rsidR="00BE248F" w:rsidRPr="00BE248F" w:rsidRDefault="00BE248F" w:rsidP="008D550A">
            <w:pPr>
              <w:pStyle w:val="NoSpacing1"/>
              <w:spacing w:line="240" w:lineRule="auto"/>
              <w:rPr>
                <w:rFonts w:ascii="Times New Roman" w:hAnsi="Times New Roman" w:cs="Times New Roman"/>
                <w:b/>
                <w:bCs/>
              </w:rPr>
            </w:pPr>
            <w:r w:rsidRPr="00BE248F">
              <w:rPr>
                <w:rFonts w:ascii="Times New Roman" w:hAnsi="Times New Roman" w:cs="Times New Roman"/>
                <w:b/>
                <w:bCs/>
              </w:rPr>
              <w:t>Filtering step</w:t>
            </w:r>
          </w:p>
        </w:tc>
        <w:tc>
          <w:tcPr>
            <w:tcW w:w="0" w:type="auto"/>
            <w:tcBorders>
              <w:left w:val="nil"/>
              <w:right w:val="nil"/>
            </w:tcBorders>
          </w:tcPr>
          <w:p w14:paraId="473DF3CD" w14:textId="77777777" w:rsidR="00BE248F" w:rsidRPr="00BE248F" w:rsidRDefault="00BE248F" w:rsidP="008D550A">
            <w:pPr>
              <w:pStyle w:val="NoSpacing1"/>
              <w:spacing w:line="240" w:lineRule="auto"/>
              <w:rPr>
                <w:rFonts w:ascii="Times New Roman" w:hAnsi="Times New Roman" w:cs="Times New Roman"/>
                <w:b/>
                <w:bCs/>
                <w:lang w:val="en-GB"/>
              </w:rPr>
            </w:pPr>
            <w:r w:rsidRPr="00BE248F">
              <w:rPr>
                <w:rFonts w:ascii="Times New Roman" w:hAnsi="Times New Roman" w:cs="Times New Roman"/>
                <w:b/>
                <w:bCs/>
              </w:rPr>
              <w:t xml:space="preserve">Number of </w:t>
            </w:r>
            <w:r w:rsidRPr="00BE248F">
              <w:rPr>
                <w:rFonts w:ascii="Times New Roman" w:hAnsi="Times New Roman" w:cs="Times New Roman"/>
                <w:b/>
                <w:bCs/>
                <w:lang w:val="en-GB"/>
              </w:rPr>
              <w:t>ASVs</w:t>
            </w:r>
          </w:p>
        </w:tc>
        <w:tc>
          <w:tcPr>
            <w:tcW w:w="0" w:type="auto"/>
            <w:tcBorders>
              <w:left w:val="nil"/>
              <w:right w:val="nil"/>
            </w:tcBorders>
          </w:tcPr>
          <w:p w14:paraId="2EBED69E" w14:textId="77777777" w:rsidR="00BE248F" w:rsidRPr="00BE248F" w:rsidRDefault="00BE248F" w:rsidP="008D550A">
            <w:pPr>
              <w:pStyle w:val="NoSpacing1"/>
              <w:spacing w:line="240" w:lineRule="auto"/>
              <w:rPr>
                <w:rFonts w:ascii="Times New Roman" w:hAnsi="Times New Roman" w:cs="Times New Roman"/>
                <w:b/>
                <w:bCs/>
              </w:rPr>
            </w:pPr>
            <w:r w:rsidRPr="00BE248F">
              <w:rPr>
                <w:rFonts w:ascii="Times New Roman" w:hAnsi="Times New Roman" w:cs="Times New Roman"/>
                <w:b/>
                <w:bCs/>
              </w:rPr>
              <w:t>Number of reads</w:t>
            </w:r>
          </w:p>
        </w:tc>
        <w:tc>
          <w:tcPr>
            <w:tcW w:w="0" w:type="auto"/>
            <w:tcBorders>
              <w:left w:val="nil"/>
              <w:right w:val="nil"/>
            </w:tcBorders>
          </w:tcPr>
          <w:p w14:paraId="6A3C2863" w14:textId="77777777" w:rsidR="00BE248F" w:rsidRPr="00BE248F" w:rsidRDefault="00BE248F" w:rsidP="008D550A">
            <w:pPr>
              <w:pStyle w:val="NoSpacing1"/>
              <w:spacing w:line="240" w:lineRule="auto"/>
              <w:rPr>
                <w:rFonts w:ascii="Times New Roman" w:hAnsi="Times New Roman" w:cs="Times New Roman"/>
                <w:b/>
                <w:bCs/>
              </w:rPr>
            </w:pPr>
            <w:r w:rsidRPr="00BE248F">
              <w:rPr>
                <w:rFonts w:ascii="Times New Roman" w:hAnsi="Times New Roman" w:cs="Times New Roman"/>
                <w:b/>
                <w:bCs/>
                <w:lang w:val="en-US"/>
              </w:rPr>
              <w:t>% of raw data</w:t>
            </w:r>
          </w:p>
        </w:tc>
      </w:tr>
      <w:tr w:rsidR="00BE248F" w:rsidRPr="00BE248F" w14:paraId="7E791F79" w14:textId="77777777" w:rsidTr="00CC6B22">
        <w:tc>
          <w:tcPr>
            <w:tcW w:w="0" w:type="auto"/>
            <w:tcBorders>
              <w:left w:val="nil"/>
              <w:right w:val="nil"/>
            </w:tcBorders>
          </w:tcPr>
          <w:p w14:paraId="3FE2B2DD" w14:textId="77777777" w:rsidR="00BE248F" w:rsidRPr="00BE248F" w:rsidRDefault="00BE248F" w:rsidP="008D550A">
            <w:pPr>
              <w:pStyle w:val="NoSpacing1"/>
              <w:spacing w:line="240" w:lineRule="auto"/>
              <w:rPr>
                <w:rFonts w:ascii="Times New Roman" w:hAnsi="Times New Roman" w:cs="Times New Roman"/>
                <w:lang w:val="en-US"/>
              </w:rPr>
            </w:pPr>
            <w:r w:rsidRPr="00BE248F">
              <w:rPr>
                <w:rFonts w:ascii="Times New Roman" w:hAnsi="Times New Roman" w:cs="Times New Roman"/>
                <w:lang w:val="en-US"/>
              </w:rPr>
              <w:t>Raw data produced by OBITools</w:t>
            </w:r>
          </w:p>
        </w:tc>
        <w:tc>
          <w:tcPr>
            <w:tcW w:w="0" w:type="auto"/>
            <w:tcBorders>
              <w:left w:val="nil"/>
              <w:right w:val="nil"/>
            </w:tcBorders>
          </w:tcPr>
          <w:p w14:paraId="76F49FB9" w14:textId="77777777" w:rsidR="00BE248F" w:rsidRPr="00BE248F" w:rsidRDefault="00BE248F" w:rsidP="008D550A">
            <w:pPr>
              <w:pStyle w:val="NoSpacing1"/>
              <w:spacing w:line="240" w:lineRule="auto"/>
              <w:rPr>
                <w:rFonts w:ascii="Times New Roman" w:hAnsi="Times New Roman" w:cs="Times New Roman"/>
              </w:rPr>
            </w:pPr>
            <w:r w:rsidRPr="00BE248F">
              <w:rPr>
                <w:rFonts w:ascii="Times New Roman" w:hAnsi="Times New Roman" w:cs="Times New Roman"/>
              </w:rPr>
              <w:t>12816</w:t>
            </w:r>
          </w:p>
        </w:tc>
        <w:tc>
          <w:tcPr>
            <w:tcW w:w="0" w:type="auto"/>
            <w:tcBorders>
              <w:left w:val="nil"/>
              <w:right w:val="nil"/>
            </w:tcBorders>
          </w:tcPr>
          <w:p w14:paraId="21A07B70" w14:textId="77777777" w:rsidR="00BE248F" w:rsidRPr="00BE248F" w:rsidRDefault="00BE248F" w:rsidP="008D550A">
            <w:pPr>
              <w:pStyle w:val="NoSpacing1"/>
              <w:spacing w:line="240" w:lineRule="auto"/>
              <w:rPr>
                <w:rFonts w:ascii="Times New Roman" w:hAnsi="Times New Roman" w:cs="Times New Roman"/>
              </w:rPr>
            </w:pPr>
            <w:r w:rsidRPr="00BE248F">
              <w:rPr>
                <w:rFonts w:ascii="Times New Roman" w:hAnsi="Times New Roman" w:cs="Times New Roman"/>
              </w:rPr>
              <w:t>45,103,727</w:t>
            </w:r>
          </w:p>
        </w:tc>
        <w:tc>
          <w:tcPr>
            <w:tcW w:w="0" w:type="auto"/>
            <w:tcBorders>
              <w:left w:val="nil"/>
              <w:right w:val="nil"/>
            </w:tcBorders>
          </w:tcPr>
          <w:p w14:paraId="24AC3BA6" w14:textId="77777777" w:rsidR="00BE248F" w:rsidRPr="00BE248F" w:rsidRDefault="00BE248F" w:rsidP="008D550A">
            <w:pPr>
              <w:pStyle w:val="NoSpacing1"/>
              <w:spacing w:line="240" w:lineRule="auto"/>
              <w:rPr>
                <w:rFonts w:ascii="Times New Roman" w:hAnsi="Times New Roman" w:cs="Times New Roman"/>
              </w:rPr>
            </w:pPr>
            <w:r w:rsidRPr="00BE248F">
              <w:rPr>
                <w:rFonts w:ascii="Times New Roman" w:hAnsi="Times New Roman" w:cs="Times New Roman"/>
                <w:lang w:val="en-US"/>
              </w:rPr>
              <w:t>100</w:t>
            </w:r>
          </w:p>
        </w:tc>
      </w:tr>
      <w:tr w:rsidR="00BE248F" w:rsidRPr="00BE248F" w14:paraId="51A8D19B" w14:textId="77777777" w:rsidTr="00CC6B22">
        <w:tc>
          <w:tcPr>
            <w:tcW w:w="0" w:type="auto"/>
            <w:tcBorders>
              <w:left w:val="nil"/>
              <w:right w:val="nil"/>
            </w:tcBorders>
          </w:tcPr>
          <w:p w14:paraId="07B972CD" w14:textId="77777777" w:rsidR="00BE248F" w:rsidRPr="00BE248F" w:rsidRDefault="00BE248F" w:rsidP="008D550A">
            <w:pPr>
              <w:pStyle w:val="NoSpacing1"/>
              <w:spacing w:line="240" w:lineRule="auto"/>
              <w:rPr>
                <w:rFonts w:ascii="Times New Roman" w:hAnsi="Times New Roman" w:cs="Times New Roman"/>
                <w:lang w:val="en-US"/>
              </w:rPr>
            </w:pPr>
            <w:r w:rsidRPr="00BE248F">
              <w:rPr>
                <w:rFonts w:ascii="Times New Roman" w:hAnsi="Times New Roman" w:cs="Times New Roman"/>
                <w:lang w:val="en-US"/>
              </w:rPr>
              <w:t>Keep the 100% identity assigned by either ArctBorBryo or EMBL</w:t>
            </w:r>
          </w:p>
        </w:tc>
        <w:tc>
          <w:tcPr>
            <w:tcW w:w="0" w:type="auto"/>
            <w:tcBorders>
              <w:left w:val="nil"/>
              <w:right w:val="nil"/>
            </w:tcBorders>
          </w:tcPr>
          <w:p w14:paraId="7075D01A" w14:textId="77777777" w:rsidR="00BE248F" w:rsidRPr="00BE248F" w:rsidRDefault="00BE248F" w:rsidP="008D550A">
            <w:pPr>
              <w:pStyle w:val="NoSpacing1"/>
              <w:spacing w:line="240" w:lineRule="auto"/>
              <w:rPr>
                <w:rFonts w:ascii="Times New Roman" w:hAnsi="Times New Roman" w:cs="Times New Roman"/>
              </w:rPr>
            </w:pPr>
            <w:r w:rsidRPr="00BE248F">
              <w:rPr>
                <w:rFonts w:ascii="Times New Roman" w:hAnsi="Times New Roman" w:cs="Times New Roman"/>
              </w:rPr>
              <w:t>371</w:t>
            </w:r>
          </w:p>
        </w:tc>
        <w:tc>
          <w:tcPr>
            <w:tcW w:w="0" w:type="auto"/>
            <w:tcBorders>
              <w:left w:val="nil"/>
              <w:right w:val="nil"/>
            </w:tcBorders>
          </w:tcPr>
          <w:p w14:paraId="72BD6709" w14:textId="77777777" w:rsidR="00BE248F" w:rsidRPr="00BE248F" w:rsidRDefault="00BE248F" w:rsidP="008D550A">
            <w:pPr>
              <w:pStyle w:val="NoSpacing1"/>
              <w:spacing w:line="240" w:lineRule="auto"/>
              <w:rPr>
                <w:rFonts w:ascii="Times New Roman" w:hAnsi="Times New Roman" w:cs="Times New Roman"/>
              </w:rPr>
            </w:pPr>
            <w:r w:rsidRPr="00BE248F">
              <w:rPr>
                <w:rFonts w:ascii="Times New Roman" w:hAnsi="Times New Roman" w:cs="Times New Roman"/>
              </w:rPr>
              <w:t>32,631,335</w:t>
            </w:r>
          </w:p>
        </w:tc>
        <w:tc>
          <w:tcPr>
            <w:tcW w:w="0" w:type="auto"/>
            <w:tcBorders>
              <w:left w:val="nil"/>
              <w:right w:val="nil"/>
            </w:tcBorders>
          </w:tcPr>
          <w:p w14:paraId="6726AC31" w14:textId="77777777" w:rsidR="00BE248F" w:rsidRPr="00BE248F" w:rsidRDefault="00BE248F" w:rsidP="008D550A">
            <w:pPr>
              <w:pStyle w:val="NoSpacing1"/>
              <w:spacing w:line="240" w:lineRule="auto"/>
              <w:rPr>
                <w:rFonts w:ascii="Times New Roman" w:hAnsi="Times New Roman" w:cs="Times New Roman"/>
              </w:rPr>
            </w:pPr>
            <w:r w:rsidRPr="00BE248F">
              <w:rPr>
                <w:rFonts w:ascii="Times New Roman" w:hAnsi="Times New Roman" w:cs="Times New Roman"/>
                <w:lang w:val="en-US"/>
              </w:rPr>
              <w:t>72.35</w:t>
            </w:r>
          </w:p>
        </w:tc>
      </w:tr>
      <w:tr w:rsidR="00BE248F" w:rsidRPr="00BE248F" w14:paraId="3F3EA46D" w14:textId="77777777" w:rsidTr="00CC6B22">
        <w:tc>
          <w:tcPr>
            <w:tcW w:w="0" w:type="auto"/>
            <w:tcBorders>
              <w:left w:val="nil"/>
              <w:right w:val="nil"/>
            </w:tcBorders>
          </w:tcPr>
          <w:p w14:paraId="547E002C" w14:textId="77777777" w:rsidR="00BE248F" w:rsidRPr="00BE248F" w:rsidRDefault="00BE248F" w:rsidP="008D550A">
            <w:pPr>
              <w:pStyle w:val="NoSpacing1"/>
              <w:spacing w:line="240" w:lineRule="auto"/>
              <w:rPr>
                <w:rFonts w:ascii="Times New Roman" w:hAnsi="Times New Roman" w:cs="Times New Roman"/>
                <w:lang w:val="en-US"/>
              </w:rPr>
            </w:pPr>
            <w:r w:rsidRPr="00BE248F">
              <w:rPr>
                <w:rFonts w:ascii="Times New Roman" w:hAnsi="Times New Roman" w:cs="Times New Roman"/>
                <w:lang w:val="en-US"/>
              </w:rPr>
              <w:t>Discard sequences that occurred less than three times in all PCR batches including replicates </w:t>
            </w:r>
          </w:p>
        </w:tc>
        <w:tc>
          <w:tcPr>
            <w:tcW w:w="0" w:type="auto"/>
            <w:tcBorders>
              <w:left w:val="nil"/>
              <w:right w:val="nil"/>
            </w:tcBorders>
          </w:tcPr>
          <w:p w14:paraId="00D98229" w14:textId="77777777" w:rsidR="00BE248F" w:rsidRPr="00BE248F" w:rsidRDefault="00BE248F" w:rsidP="008D550A">
            <w:pPr>
              <w:pStyle w:val="NoSpacing1"/>
              <w:spacing w:line="240" w:lineRule="auto"/>
              <w:rPr>
                <w:rFonts w:ascii="Times New Roman" w:hAnsi="Times New Roman" w:cs="Times New Roman"/>
              </w:rPr>
            </w:pPr>
            <w:r w:rsidRPr="00BE248F">
              <w:rPr>
                <w:rFonts w:ascii="Times New Roman" w:hAnsi="Times New Roman" w:cs="Times New Roman"/>
              </w:rPr>
              <w:t>229</w:t>
            </w:r>
          </w:p>
        </w:tc>
        <w:tc>
          <w:tcPr>
            <w:tcW w:w="0" w:type="auto"/>
            <w:tcBorders>
              <w:left w:val="nil"/>
              <w:right w:val="nil"/>
            </w:tcBorders>
          </w:tcPr>
          <w:p w14:paraId="33632122" w14:textId="77777777" w:rsidR="00BE248F" w:rsidRPr="00BE248F" w:rsidRDefault="00BE248F" w:rsidP="008D550A">
            <w:pPr>
              <w:pStyle w:val="NoSpacing1"/>
              <w:spacing w:line="240" w:lineRule="auto"/>
              <w:rPr>
                <w:rFonts w:ascii="Times New Roman" w:hAnsi="Times New Roman" w:cs="Times New Roman"/>
              </w:rPr>
            </w:pPr>
            <w:r w:rsidRPr="00BE248F">
              <w:rPr>
                <w:rFonts w:ascii="Times New Roman" w:hAnsi="Times New Roman" w:cs="Times New Roman"/>
              </w:rPr>
              <w:t>32,518,879</w:t>
            </w:r>
          </w:p>
        </w:tc>
        <w:tc>
          <w:tcPr>
            <w:tcW w:w="0" w:type="auto"/>
            <w:tcBorders>
              <w:left w:val="nil"/>
              <w:right w:val="nil"/>
            </w:tcBorders>
          </w:tcPr>
          <w:p w14:paraId="7CFADEB4" w14:textId="77777777" w:rsidR="00BE248F" w:rsidRPr="00BE248F" w:rsidRDefault="00BE248F" w:rsidP="008D550A">
            <w:pPr>
              <w:pStyle w:val="NoSpacing1"/>
              <w:spacing w:line="240" w:lineRule="auto"/>
              <w:rPr>
                <w:rFonts w:ascii="Times New Roman" w:hAnsi="Times New Roman" w:cs="Times New Roman"/>
              </w:rPr>
            </w:pPr>
            <w:r w:rsidRPr="00BE248F">
              <w:rPr>
                <w:rFonts w:ascii="Times New Roman" w:hAnsi="Times New Roman" w:cs="Times New Roman"/>
                <w:lang w:val="en-US"/>
              </w:rPr>
              <w:t>72.10</w:t>
            </w:r>
          </w:p>
        </w:tc>
      </w:tr>
      <w:tr w:rsidR="00BE248F" w:rsidRPr="00BE248F" w14:paraId="39ED9C06" w14:textId="77777777" w:rsidTr="00CC6B22">
        <w:tc>
          <w:tcPr>
            <w:tcW w:w="0" w:type="auto"/>
            <w:tcBorders>
              <w:left w:val="nil"/>
              <w:right w:val="nil"/>
            </w:tcBorders>
          </w:tcPr>
          <w:p w14:paraId="6136C396" w14:textId="77777777" w:rsidR="00BE248F" w:rsidRPr="00BE248F" w:rsidRDefault="00BE248F" w:rsidP="008D550A">
            <w:pPr>
              <w:pStyle w:val="NoSpacing1"/>
              <w:spacing w:line="240" w:lineRule="auto"/>
              <w:rPr>
                <w:rFonts w:ascii="Times New Roman" w:hAnsi="Times New Roman" w:cs="Times New Roman"/>
                <w:lang w:val="en-US"/>
              </w:rPr>
            </w:pPr>
            <w:r w:rsidRPr="00BE248F">
              <w:rPr>
                <w:rFonts w:ascii="Times New Roman" w:hAnsi="Times New Roman" w:cs="Times New Roman"/>
                <w:lang w:val="en-US"/>
              </w:rPr>
              <w:t>Keep the identity assigned by ArctBorBryo as 100%</w:t>
            </w:r>
          </w:p>
        </w:tc>
        <w:tc>
          <w:tcPr>
            <w:tcW w:w="0" w:type="auto"/>
            <w:tcBorders>
              <w:left w:val="nil"/>
              <w:right w:val="nil"/>
            </w:tcBorders>
          </w:tcPr>
          <w:p w14:paraId="0CFA311B" w14:textId="77777777" w:rsidR="00BE248F" w:rsidRPr="00BE248F" w:rsidRDefault="00BE248F" w:rsidP="008D550A">
            <w:pPr>
              <w:pStyle w:val="NoSpacing1"/>
              <w:spacing w:line="240" w:lineRule="auto"/>
              <w:rPr>
                <w:rFonts w:ascii="Times New Roman" w:hAnsi="Times New Roman" w:cs="Times New Roman"/>
              </w:rPr>
            </w:pPr>
            <w:r w:rsidRPr="00BE248F">
              <w:rPr>
                <w:rFonts w:ascii="Times New Roman" w:hAnsi="Times New Roman" w:cs="Times New Roman"/>
              </w:rPr>
              <w:t>186</w:t>
            </w:r>
          </w:p>
        </w:tc>
        <w:tc>
          <w:tcPr>
            <w:tcW w:w="0" w:type="auto"/>
            <w:tcBorders>
              <w:left w:val="nil"/>
              <w:right w:val="nil"/>
            </w:tcBorders>
          </w:tcPr>
          <w:p w14:paraId="753A8397" w14:textId="77777777" w:rsidR="00BE248F" w:rsidRPr="00BE248F" w:rsidRDefault="00BE248F" w:rsidP="008D550A">
            <w:pPr>
              <w:pStyle w:val="NoSpacing1"/>
              <w:spacing w:line="240" w:lineRule="auto"/>
              <w:rPr>
                <w:rFonts w:ascii="Times New Roman" w:hAnsi="Times New Roman" w:cs="Times New Roman"/>
              </w:rPr>
            </w:pPr>
            <w:r w:rsidRPr="00BE248F">
              <w:rPr>
                <w:rFonts w:ascii="Times New Roman" w:hAnsi="Times New Roman" w:cs="Times New Roman"/>
              </w:rPr>
              <w:t>32,235,387</w:t>
            </w:r>
          </w:p>
        </w:tc>
        <w:tc>
          <w:tcPr>
            <w:tcW w:w="0" w:type="auto"/>
            <w:tcBorders>
              <w:left w:val="nil"/>
              <w:right w:val="nil"/>
            </w:tcBorders>
          </w:tcPr>
          <w:p w14:paraId="60D72D31" w14:textId="77777777" w:rsidR="00BE248F" w:rsidRPr="00BE248F" w:rsidRDefault="00BE248F" w:rsidP="008D550A">
            <w:pPr>
              <w:pStyle w:val="NoSpacing1"/>
              <w:spacing w:line="240" w:lineRule="auto"/>
              <w:rPr>
                <w:rFonts w:ascii="Times New Roman" w:hAnsi="Times New Roman" w:cs="Times New Roman"/>
              </w:rPr>
            </w:pPr>
            <w:r w:rsidRPr="00BE248F">
              <w:rPr>
                <w:rFonts w:ascii="Times New Roman" w:hAnsi="Times New Roman" w:cs="Times New Roman"/>
                <w:lang w:val="en-US"/>
              </w:rPr>
              <w:t>71.47</w:t>
            </w:r>
          </w:p>
        </w:tc>
      </w:tr>
      <w:tr w:rsidR="00BE248F" w:rsidRPr="00BE248F" w14:paraId="5A80CB04" w14:textId="77777777" w:rsidTr="00CC6B22">
        <w:tc>
          <w:tcPr>
            <w:tcW w:w="0" w:type="auto"/>
            <w:tcBorders>
              <w:left w:val="nil"/>
              <w:right w:val="nil"/>
            </w:tcBorders>
          </w:tcPr>
          <w:p w14:paraId="6B87693E" w14:textId="77777777" w:rsidR="00BE248F" w:rsidRPr="00BE248F" w:rsidRDefault="00BE248F" w:rsidP="008D550A">
            <w:pPr>
              <w:pStyle w:val="NoSpacing1"/>
              <w:spacing w:line="240" w:lineRule="auto"/>
              <w:rPr>
                <w:rFonts w:ascii="Times New Roman" w:hAnsi="Times New Roman" w:cs="Times New Roman"/>
                <w:lang w:val="en-US"/>
              </w:rPr>
            </w:pPr>
            <w:r w:rsidRPr="00BE248F">
              <w:rPr>
                <w:rFonts w:ascii="Times New Roman" w:hAnsi="Times New Roman" w:cs="Times New Roman"/>
                <w:lang w:val="en-US"/>
              </w:rPr>
              <w:t>Keep only the sequences that are assigned to family and below family levels</w:t>
            </w:r>
          </w:p>
        </w:tc>
        <w:tc>
          <w:tcPr>
            <w:tcW w:w="0" w:type="auto"/>
            <w:tcBorders>
              <w:left w:val="nil"/>
              <w:right w:val="nil"/>
            </w:tcBorders>
          </w:tcPr>
          <w:p w14:paraId="44DD7246" w14:textId="77777777" w:rsidR="00BE248F" w:rsidRPr="00BE248F" w:rsidRDefault="00BE248F" w:rsidP="008D550A">
            <w:pPr>
              <w:pStyle w:val="NoSpacing1"/>
              <w:spacing w:line="240" w:lineRule="auto"/>
              <w:rPr>
                <w:rFonts w:ascii="Times New Roman" w:hAnsi="Times New Roman" w:cs="Times New Roman"/>
              </w:rPr>
            </w:pPr>
            <w:r w:rsidRPr="00BE248F">
              <w:rPr>
                <w:rFonts w:ascii="Times New Roman" w:hAnsi="Times New Roman" w:cs="Times New Roman"/>
              </w:rPr>
              <w:t>181</w:t>
            </w:r>
          </w:p>
        </w:tc>
        <w:tc>
          <w:tcPr>
            <w:tcW w:w="0" w:type="auto"/>
            <w:tcBorders>
              <w:left w:val="nil"/>
              <w:right w:val="nil"/>
            </w:tcBorders>
          </w:tcPr>
          <w:p w14:paraId="7E75BFEB" w14:textId="77777777" w:rsidR="00BE248F" w:rsidRPr="00BE248F" w:rsidRDefault="00BE248F" w:rsidP="008D550A">
            <w:pPr>
              <w:pStyle w:val="NoSpacing1"/>
              <w:spacing w:line="240" w:lineRule="auto"/>
              <w:rPr>
                <w:rFonts w:ascii="Times New Roman" w:hAnsi="Times New Roman" w:cs="Times New Roman"/>
              </w:rPr>
            </w:pPr>
            <w:r w:rsidRPr="00BE248F">
              <w:rPr>
                <w:rFonts w:ascii="Times New Roman" w:hAnsi="Times New Roman" w:cs="Times New Roman"/>
              </w:rPr>
              <w:t>32,226,526</w:t>
            </w:r>
          </w:p>
        </w:tc>
        <w:tc>
          <w:tcPr>
            <w:tcW w:w="0" w:type="auto"/>
            <w:tcBorders>
              <w:left w:val="nil"/>
              <w:right w:val="nil"/>
            </w:tcBorders>
          </w:tcPr>
          <w:p w14:paraId="06508812" w14:textId="77777777" w:rsidR="00BE248F" w:rsidRPr="00BE248F" w:rsidRDefault="00BE248F" w:rsidP="008D550A">
            <w:pPr>
              <w:pStyle w:val="NoSpacing1"/>
              <w:spacing w:line="240" w:lineRule="auto"/>
              <w:rPr>
                <w:rFonts w:ascii="Times New Roman" w:hAnsi="Times New Roman" w:cs="Times New Roman"/>
              </w:rPr>
            </w:pPr>
            <w:r w:rsidRPr="00BE248F">
              <w:rPr>
                <w:rFonts w:ascii="Times New Roman" w:hAnsi="Times New Roman" w:cs="Times New Roman"/>
                <w:lang w:val="en-US"/>
              </w:rPr>
              <w:t>71.45</w:t>
            </w:r>
          </w:p>
        </w:tc>
      </w:tr>
      <w:tr w:rsidR="00BE248F" w:rsidRPr="00BE248F" w14:paraId="78A32A72" w14:textId="77777777" w:rsidTr="00CC6B22">
        <w:tc>
          <w:tcPr>
            <w:tcW w:w="0" w:type="auto"/>
            <w:tcBorders>
              <w:left w:val="nil"/>
              <w:right w:val="nil"/>
            </w:tcBorders>
          </w:tcPr>
          <w:p w14:paraId="19F9464D" w14:textId="77777777" w:rsidR="00BE248F" w:rsidRPr="00BE248F" w:rsidRDefault="00BE248F" w:rsidP="008D550A">
            <w:pPr>
              <w:pStyle w:val="NoSpacing1"/>
              <w:spacing w:line="240" w:lineRule="auto"/>
              <w:rPr>
                <w:rFonts w:ascii="Times New Roman" w:hAnsi="Times New Roman" w:cs="Times New Roman"/>
                <w:lang w:val="en-US"/>
              </w:rPr>
            </w:pPr>
            <w:r w:rsidRPr="00BE248F">
              <w:rPr>
                <w:rFonts w:ascii="Times New Roman" w:hAnsi="Times New Roman" w:cs="Times New Roman"/>
                <w:lang w:val="en-US"/>
              </w:rPr>
              <w:t>Exclude sequences of contaminants (</w:t>
            </w:r>
            <w:r w:rsidRPr="00BE248F">
              <w:rPr>
                <w:rFonts w:ascii="Times New Roman" w:hAnsi="Times New Roman" w:cs="Times New Roman"/>
                <w:i/>
                <w:iCs/>
                <w:lang w:val="en-US"/>
              </w:rPr>
              <w:t>Convallaria majalis</w:t>
            </w:r>
            <w:r w:rsidRPr="00BE248F">
              <w:rPr>
                <w:rFonts w:ascii="Times New Roman" w:hAnsi="Times New Roman" w:cs="Times New Roman"/>
                <w:lang w:val="en-US"/>
              </w:rPr>
              <w:t xml:space="preserve">, </w:t>
            </w:r>
            <w:r w:rsidRPr="00BE248F">
              <w:rPr>
                <w:rFonts w:ascii="Times New Roman" w:hAnsi="Times New Roman" w:cs="Times New Roman"/>
                <w:i/>
                <w:iCs/>
                <w:lang w:val="en-US"/>
              </w:rPr>
              <w:t>Pinus</w:t>
            </w:r>
            <w:r w:rsidRPr="00BE248F">
              <w:rPr>
                <w:rFonts w:ascii="Times New Roman" w:hAnsi="Times New Roman" w:cs="Times New Roman"/>
                <w:lang w:val="en-US"/>
              </w:rPr>
              <w:t>)</w:t>
            </w:r>
          </w:p>
        </w:tc>
        <w:tc>
          <w:tcPr>
            <w:tcW w:w="0" w:type="auto"/>
            <w:tcBorders>
              <w:left w:val="nil"/>
              <w:right w:val="nil"/>
            </w:tcBorders>
          </w:tcPr>
          <w:p w14:paraId="0B0AB664" w14:textId="77777777" w:rsidR="00BE248F" w:rsidRPr="00BE248F" w:rsidRDefault="00BE248F" w:rsidP="008D550A">
            <w:pPr>
              <w:pStyle w:val="NoSpacing1"/>
              <w:spacing w:line="240" w:lineRule="auto"/>
              <w:rPr>
                <w:rFonts w:ascii="Times New Roman" w:hAnsi="Times New Roman" w:cs="Times New Roman"/>
              </w:rPr>
            </w:pPr>
            <w:r w:rsidRPr="00BE248F">
              <w:rPr>
                <w:rFonts w:ascii="Times New Roman" w:hAnsi="Times New Roman" w:cs="Times New Roman"/>
              </w:rPr>
              <w:t>179</w:t>
            </w:r>
          </w:p>
        </w:tc>
        <w:tc>
          <w:tcPr>
            <w:tcW w:w="0" w:type="auto"/>
            <w:tcBorders>
              <w:left w:val="nil"/>
              <w:right w:val="nil"/>
            </w:tcBorders>
          </w:tcPr>
          <w:p w14:paraId="3503D992" w14:textId="77777777" w:rsidR="00BE248F" w:rsidRPr="00BE248F" w:rsidRDefault="00BE248F" w:rsidP="008D550A">
            <w:pPr>
              <w:pStyle w:val="NoSpacing1"/>
              <w:spacing w:line="240" w:lineRule="auto"/>
              <w:rPr>
                <w:rFonts w:ascii="Times New Roman" w:hAnsi="Times New Roman" w:cs="Times New Roman"/>
              </w:rPr>
            </w:pPr>
            <w:r w:rsidRPr="00BE248F">
              <w:rPr>
                <w:rFonts w:ascii="Times New Roman" w:hAnsi="Times New Roman" w:cs="Times New Roman"/>
              </w:rPr>
              <w:t>23,044,793</w:t>
            </w:r>
          </w:p>
        </w:tc>
        <w:tc>
          <w:tcPr>
            <w:tcW w:w="0" w:type="auto"/>
            <w:tcBorders>
              <w:left w:val="nil"/>
              <w:right w:val="nil"/>
            </w:tcBorders>
          </w:tcPr>
          <w:p w14:paraId="6FBE7533" w14:textId="77777777" w:rsidR="00BE248F" w:rsidRPr="00BE248F" w:rsidRDefault="00BE248F" w:rsidP="008D550A">
            <w:pPr>
              <w:pStyle w:val="NoSpacing1"/>
              <w:spacing w:line="240" w:lineRule="auto"/>
              <w:rPr>
                <w:rFonts w:ascii="Times New Roman" w:hAnsi="Times New Roman" w:cs="Times New Roman"/>
              </w:rPr>
            </w:pPr>
            <w:r w:rsidRPr="00BE248F">
              <w:rPr>
                <w:rFonts w:ascii="Times New Roman" w:hAnsi="Times New Roman" w:cs="Times New Roman"/>
                <w:lang w:val="en-US"/>
              </w:rPr>
              <w:t>51.10</w:t>
            </w:r>
          </w:p>
        </w:tc>
      </w:tr>
      <w:tr w:rsidR="00BE248F" w:rsidRPr="00BE248F" w14:paraId="5DF36CEA" w14:textId="77777777" w:rsidTr="00CC6B22">
        <w:tc>
          <w:tcPr>
            <w:tcW w:w="0" w:type="auto"/>
            <w:tcBorders>
              <w:left w:val="nil"/>
              <w:right w:val="nil"/>
            </w:tcBorders>
          </w:tcPr>
          <w:p w14:paraId="26A0609C" w14:textId="77777777" w:rsidR="00BE248F" w:rsidRPr="00BE248F" w:rsidRDefault="00BE248F" w:rsidP="008D550A">
            <w:pPr>
              <w:pStyle w:val="NoSpacing1"/>
              <w:spacing w:line="240" w:lineRule="auto"/>
              <w:rPr>
                <w:rFonts w:ascii="Times New Roman" w:hAnsi="Times New Roman" w:cs="Times New Roman"/>
                <w:lang w:val="en-US"/>
              </w:rPr>
            </w:pPr>
            <w:r w:rsidRPr="00BE248F">
              <w:rPr>
                <w:rFonts w:ascii="Times New Roman" w:hAnsi="Times New Roman" w:cs="Times New Roman"/>
                <w:lang w:val="en-US"/>
              </w:rPr>
              <w:t>Remove DNA extraction blanks and PCR NTCs</w:t>
            </w:r>
          </w:p>
        </w:tc>
        <w:tc>
          <w:tcPr>
            <w:tcW w:w="0" w:type="auto"/>
            <w:tcBorders>
              <w:left w:val="nil"/>
              <w:right w:val="nil"/>
            </w:tcBorders>
          </w:tcPr>
          <w:p w14:paraId="71A70AA0" w14:textId="77777777" w:rsidR="00BE248F" w:rsidRPr="00BE248F" w:rsidRDefault="00BE248F" w:rsidP="008D550A">
            <w:pPr>
              <w:pStyle w:val="NoSpacing1"/>
              <w:spacing w:line="240" w:lineRule="auto"/>
              <w:rPr>
                <w:rFonts w:ascii="Times New Roman" w:hAnsi="Times New Roman" w:cs="Times New Roman"/>
              </w:rPr>
            </w:pPr>
            <w:r w:rsidRPr="00BE248F">
              <w:rPr>
                <w:rFonts w:ascii="Times New Roman" w:hAnsi="Times New Roman" w:cs="Times New Roman"/>
              </w:rPr>
              <w:t>179</w:t>
            </w:r>
          </w:p>
        </w:tc>
        <w:tc>
          <w:tcPr>
            <w:tcW w:w="0" w:type="auto"/>
            <w:tcBorders>
              <w:left w:val="nil"/>
              <w:right w:val="nil"/>
            </w:tcBorders>
          </w:tcPr>
          <w:p w14:paraId="304F80AE" w14:textId="77777777" w:rsidR="00BE248F" w:rsidRPr="00BE248F" w:rsidRDefault="00BE248F" w:rsidP="008D550A">
            <w:pPr>
              <w:pStyle w:val="NoSpacing1"/>
              <w:spacing w:line="240" w:lineRule="auto"/>
              <w:rPr>
                <w:rFonts w:ascii="Times New Roman" w:hAnsi="Times New Roman" w:cs="Times New Roman"/>
              </w:rPr>
            </w:pPr>
            <w:r w:rsidRPr="00BE248F">
              <w:rPr>
                <w:rFonts w:ascii="Times New Roman" w:hAnsi="Times New Roman" w:cs="Times New Roman"/>
              </w:rPr>
              <w:t>21,929,271</w:t>
            </w:r>
          </w:p>
        </w:tc>
        <w:tc>
          <w:tcPr>
            <w:tcW w:w="0" w:type="auto"/>
            <w:tcBorders>
              <w:left w:val="nil"/>
              <w:right w:val="nil"/>
            </w:tcBorders>
          </w:tcPr>
          <w:p w14:paraId="7508640E" w14:textId="77777777" w:rsidR="00BE248F" w:rsidRPr="00BE248F" w:rsidRDefault="00BE248F" w:rsidP="008D550A">
            <w:pPr>
              <w:pStyle w:val="NoSpacing1"/>
              <w:spacing w:line="240" w:lineRule="auto"/>
              <w:rPr>
                <w:rFonts w:ascii="Times New Roman" w:hAnsi="Times New Roman" w:cs="Times New Roman"/>
              </w:rPr>
            </w:pPr>
            <w:r w:rsidRPr="00BE248F">
              <w:rPr>
                <w:rFonts w:ascii="Times New Roman" w:hAnsi="Times New Roman" w:cs="Times New Roman"/>
                <w:lang w:val="en-US"/>
              </w:rPr>
              <w:t>48.62</w:t>
            </w:r>
          </w:p>
        </w:tc>
      </w:tr>
      <w:tr w:rsidR="00BE248F" w:rsidRPr="00BE248F" w14:paraId="5188DAB8" w14:textId="77777777" w:rsidTr="00CC6B22">
        <w:tc>
          <w:tcPr>
            <w:tcW w:w="0" w:type="auto"/>
            <w:tcBorders>
              <w:left w:val="nil"/>
              <w:bottom w:val="nil"/>
              <w:right w:val="nil"/>
            </w:tcBorders>
          </w:tcPr>
          <w:p w14:paraId="5EA62259" w14:textId="77777777" w:rsidR="00BE248F" w:rsidRPr="00BE248F" w:rsidRDefault="00BE248F" w:rsidP="008D550A">
            <w:pPr>
              <w:pStyle w:val="NoSpacing1"/>
              <w:spacing w:line="240" w:lineRule="auto"/>
              <w:rPr>
                <w:rFonts w:ascii="Times New Roman" w:hAnsi="Times New Roman" w:cs="Times New Roman"/>
                <w:lang w:val="en-US"/>
              </w:rPr>
            </w:pPr>
            <w:r w:rsidRPr="00BE248F">
              <w:rPr>
                <w:rFonts w:ascii="Times New Roman" w:hAnsi="Times New Roman" w:cs="Times New Roman"/>
                <w:lang w:val="en-US"/>
              </w:rPr>
              <w:lastRenderedPageBreak/>
              <w:t>Exclude sequences of aquatic submerges (</w:t>
            </w:r>
            <w:r w:rsidRPr="00BE248F">
              <w:rPr>
                <w:rFonts w:ascii="Times New Roman" w:hAnsi="Times New Roman" w:cs="Times New Roman"/>
                <w:i/>
                <w:iCs/>
                <w:lang w:val="en-US"/>
              </w:rPr>
              <w:t>Stuckenia</w:t>
            </w:r>
            <w:r w:rsidRPr="00BE248F">
              <w:rPr>
                <w:rFonts w:ascii="Times New Roman" w:hAnsi="Times New Roman" w:cs="Times New Roman"/>
                <w:lang w:val="en-US"/>
              </w:rPr>
              <w:t>, </w:t>
            </w:r>
            <w:r w:rsidRPr="00BE248F">
              <w:rPr>
                <w:rFonts w:ascii="Times New Roman" w:hAnsi="Times New Roman" w:cs="Times New Roman"/>
                <w:i/>
                <w:iCs/>
                <w:lang w:val="en-US"/>
              </w:rPr>
              <w:t>Potamogeton</w:t>
            </w:r>
            <w:r w:rsidRPr="00BE248F">
              <w:rPr>
                <w:rFonts w:ascii="Times New Roman" w:hAnsi="Times New Roman" w:cs="Times New Roman"/>
                <w:lang w:val="en-US"/>
              </w:rPr>
              <w:t>, </w:t>
            </w:r>
            <w:r w:rsidRPr="00BE248F">
              <w:rPr>
                <w:rFonts w:ascii="Times New Roman" w:hAnsi="Times New Roman" w:cs="Times New Roman"/>
                <w:i/>
                <w:iCs/>
                <w:lang w:val="en-US"/>
              </w:rPr>
              <w:t>Myriophyllum</w:t>
            </w:r>
            <w:r w:rsidRPr="00BE248F">
              <w:rPr>
                <w:rFonts w:ascii="Times New Roman" w:hAnsi="Times New Roman" w:cs="Times New Roman"/>
                <w:lang w:val="en-US"/>
              </w:rPr>
              <w:t>)</w:t>
            </w:r>
          </w:p>
        </w:tc>
        <w:tc>
          <w:tcPr>
            <w:tcW w:w="0" w:type="auto"/>
            <w:tcBorders>
              <w:left w:val="nil"/>
              <w:bottom w:val="nil"/>
              <w:right w:val="nil"/>
            </w:tcBorders>
          </w:tcPr>
          <w:p w14:paraId="2680AC44" w14:textId="77777777" w:rsidR="00BE248F" w:rsidRPr="00BE248F" w:rsidRDefault="00BE248F" w:rsidP="008D550A">
            <w:pPr>
              <w:pStyle w:val="NoSpacing1"/>
              <w:spacing w:line="240" w:lineRule="auto"/>
              <w:rPr>
                <w:rFonts w:ascii="Times New Roman" w:hAnsi="Times New Roman" w:cs="Times New Roman"/>
              </w:rPr>
            </w:pPr>
            <w:r w:rsidRPr="00BE248F">
              <w:rPr>
                <w:rFonts w:ascii="Times New Roman" w:hAnsi="Times New Roman" w:cs="Times New Roman"/>
              </w:rPr>
              <w:t>174</w:t>
            </w:r>
          </w:p>
        </w:tc>
        <w:tc>
          <w:tcPr>
            <w:tcW w:w="0" w:type="auto"/>
            <w:tcBorders>
              <w:left w:val="nil"/>
              <w:bottom w:val="nil"/>
              <w:right w:val="nil"/>
            </w:tcBorders>
          </w:tcPr>
          <w:p w14:paraId="315D70D0" w14:textId="77777777" w:rsidR="00BE248F" w:rsidRPr="00BE248F" w:rsidRDefault="00BE248F" w:rsidP="008D550A">
            <w:pPr>
              <w:pStyle w:val="NoSpacing1"/>
              <w:spacing w:line="240" w:lineRule="auto"/>
              <w:rPr>
                <w:rFonts w:ascii="Times New Roman" w:hAnsi="Times New Roman" w:cs="Times New Roman"/>
              </w:rPr>
            </w:pPr>
            <w:r w:rsidRPr="00BE248F">
              <w:rPr>
                <w:rFonts w:ascii="Times New Roman" w:hAnsi="Times New Roman" w:cs="Times New Roman"/>
              </w:rPr>
              <w:t>21,758,767</w:t>
            </w:r>
          </w:p>
        </w:tc>
        <w:tc>
          <w:tcPr>
            <w:tcW w:w="0" w:type="auto"/>
            <w:tcBorders>
              <w:left w:val="nil"/>
              <w:bottom w:val="nil"/>
              <w:right w:val="nil"/>
            </w:tcBorders>
          </w:tcPr>
          <w:p w14:paraId="68BDB9AC" w14:textId="77777777" w:rsidR="00BE248F" w:rsidRPr="00BE248F" w:rsidRDefault="00BE248F" w:rsidP="008D550A">
            <w:pPr>
              <w:pStyle w:val="NoSpacing1"/>
              <w:spacing w:line="240" w:lineRule="auto"/>
              <w:rPr>
                <w:rFonts w:ascii="Times New Roman" w:hAnsi="Times New Roman" w:cs="Times New Roman"/>
              </w:rPr>
            </w:pPr>
            <w:r w:rsidRPr="00BE248F">
              <w:rPr>
                <w:rFonts w:ascii="Times New Roman" w:hAnsi="Times New Roman" w:cs="Times New Roman"/>
                <w:lang w:val="en-US"/>
              </w:rPr>
              <w:t>48.24</w:t>
            </w:r>
          </w:p>
        </w:tc>
      </w:tr>
      <w:tr w:rsidR="00BE248F" w:rsidRPr="00BE248F" w14:paraId="43DF382F" w14:textId="77777777" w:rsidTr="00CC6B22">
        <w:tc>
          <w:tcPr>
            <w:tcW w:w="0" w:type="auto"/>
            <w:tcBorders>
              <w:top w:val="nil"/>
              <w:left w:val="nil"/>
              <w:right w:val="nil"/>
            </w:tcBorders>
          </w:tcPr>
          <w:p w14:paraId="0A3B9984" w14:textId="77777777" w:rsidR="00BE248F" w:rsidRPr="00BE248F" w:rsidRDefault="00BE248F" w:rsidP="008D550A">
            <w:pPr>
              <w:pStyle w:val="NoSpacing1"/>
              <w:spacing w:line="240" w:lineRule="auto"/>
              <w:rPr>
                <w:rFonts w:ascii="Times New Roman" w:hAnsi="Times New Roman" w:cs="Times New Roman"/>
              </w:rPr>
            </w:pPr>
            <w:r w:rsidRPr="00BE248F">
              <w:rPr>
                <w:rFonts w:ascii="Times New Roman" w:hAnsi="Times New Roman" w:cs="Times New Roman"/>
              </w:rPr>
              <w:t>Exclude sequences of moss </w:t>
            </w:r>
          </w:p>
        </w:tc>
        <w:tc>
          <w:tcPr>
            <w:tcW w:w="0" w:type="auto"/>
            <w:tcBorders>
              <w:top w:val="nil"/>
              <w:left w:val="nil"/>
              <w:right w:val="nil"/>
            </w:tcBorders>
          </w:tcPr>
          <w:p w14:paraId="2B7D1A2C" w14:textId="77777777" w:rsidR="00BE248F" w:rsidRPr="00BE248F" w:rsidRDefault="00BE248F" w:rsidP="008D550A">
            <w:pPr>
              <w:pStyle w:val="NoSpacing1"/>
              <w:spacing w:line="240" w:lineRule="auto"/>
              <w:rPr>
                <w:rFonts w:ascii="Times New Roman" w:hAnsi="Times New Roman" w:cs="Times New Roman"/>
              </w:rPr>
            </w:pPr>
            <w:r w:rsidRPr="00BE248F">
              <w:rPr>
                <w:rFonts w:ascii="Times New Roman" w:hAnsi="Times New Roman" w:cs="Times New Roman"/>
              </w:rPr>
              <w:t>158</w:t>
            </w:r>
          </w:p>
        </w:tc>
        <w:tc>
          <w:tcPr>
            <w:tcW w:w="0" w:type="auto"/>
            <w:tcBorders>
              <w:top w:val="nil"/>
              <w:left w:val="nil"/>
              <w:right w:val="nil"/>
            </w:tcBorders>
          </w:tcPr>
          <w:p w14:paraId="7961CCD1" w14:textId="77777777" w:rsidR="00BE248F" w:rsidRPr="00BE248F" w:rsidRDefault="00BE248F" w:rsidP="008D550A">
            <w:pPr>
              <w:pStyle w:val="NoSpacing1"/>
              <w:spacing w:line="240" w:lineRule="auto"/>
              <w:rPr>
                <w:rFonts w:ascii="Times New Roman" w:hAnsi="Times New Roman" w:cs="Times New Roman"/>
              </w:rPr>
            </w:pPr>
            <w:r w:rsidRPr="00BE248F">
              <w:rPr>
                <w:rFonts w:ascii="Times New Roman" w:hAnsi="Times New Roman" w:cs="Times New Roman"/>
              </w:rPr>
              <w:t>21,697,725</w:t>
            </w:r>
          </w:p>
        </w:tc>
        <w:tc>
          <w:tcPr>
            <w:tcW w:w="0" w:type="auto"/>
            <w:tcBorders>
              <w:top w:val="nil"/>
              <w:left w:val="nil"/>
              <w:right w:val="nil"/>
            </w:tcBorders>
          </w:tcPr>
          <w:p w14:paraId="37FB6F07" w14:textId="77777777" w:rsidR="00BE248F" w:rsidRPr="00BE248F" w:rsidRDefault="00BE248F" w:rsidP="008D550A">
            <w:pPr>
              <w:pStyle w:val="NoSpacing1"/>
              <w:spacing w:line="240" w:lineRule="auto"/>
              <w:rPr>
                <w:rFonts w:ascii="Times New Roman" w:hAnsi="Times New Roman" w:cs="Times New Roman"/>
              </w:rPr>
            </w:pPr>
            <w:r w:rsidRPr="00BE248F">
              <w:rPr>
                <w:rFonts w:ascii="Times New Roman" w:hAnsi="Times New Roman" w:cs="Times New Roman"/>
                <w:lang w:val="en-US"/>
              </w:rPr>
              <w:t>48.11</w:t>
            </w:r>
          </w:p>
        </w:tc>
      </w:tr>
    </w:tbl>
    <w:p w14:paraId="657B3857" w14:textId="77777777" w:rsidR="00BE248F" w:rsidRPr="00BE248F" w:rsidRDefault="00BE248F" w:rsidP="008D550A">
      <w:pPr>
        <w:rPr>
          <w:color w:val="000000" w:themeColor="text1"/>
        </w:rPr>
      </w:pPr>
    </w:p>
    <w:p w14:paraId="23E176D2" w14:textId="77777777" w:rsidR="009A4840" w:rsidRDefault="009A4840" w:rsidP="009A4840">
      <w:pPr>
        <w:spacing w:after="200" w:line="276" w:lineRule="auto"/>
        <w:rPr>
          <w:color w:val="000000" w:themeColor="text1"/>
        </w:rPr>
      </w:pPr>
    </w:p>
    <w:p w14:paraId="165E9AFD" w14:textId="13CFBF10" w:rsidR="00E8103C" w:rsidRPr="009A4840" w:rsidRDefault="00E8103C" w:rsidP="00FD2F81">
      <w:pPr>
        <w:spacing w:after="200" w:line="276" w:lineRule="auto"/>
        <w:rPr>
          <w:color w:val="000000" w:themeColor="text1"/>
        </w:rPr>
      </w:pPr>
      <w:r w:rsidRPr="00E8103C">
        <w:rPr>
          <w:b/>
          <w:bCs/>
          <w:color w:val="000000" w:themeColor="text1"/>
          <w:lang w:val="en-GB"/>
        </w:rPr>
        <w:t xml:space="preserve">Supplementary </w:t>
      </w:r>
      <w:r w:rsidRPr="00E8103C">
        <w:rPr>
          <w:b/>
          <w:bCs/>
          <w:color w:val="000000" w:themeColor="text1"/>
        </w:rPr>
        <w:t>Table S</w:t>
      </w:r>
      <w:r w:rsidR="009A4840">
        <w:rPr>
          <w:b/>
          <w:bCs/>
          <w:color w:val="000000" w:themeColor="text1"/>
          <w:lang w:val="en-GB"/>
        </w:rPr>
        <w:t>3</w:t>
      </w:r>
      <w:r w:rsidRPr="00E8103C">
        <w:rPr>
          <w:color w:val="000000" w:themeColor="text1"/>
        </w:rPr>
        <w:t xml:space="preserve"> PCR was performed on three replicates and in total 21 batches. Five to nine samples were included in one PCR batch. Each PCR batch contained one DNA extraction blank (blank) and one PCR negative control (NTC). In total 1,115,522 reads were removed due to blanks and NTCs, which accounted for 2.5% of the raw data.</w:t>
      </w:r>
      <w:r w:rsidR="00FB3374">
        <w:rPr>
          <w:color w:val="000000" w:themeColor="text1"/>
          <w:lang w:val="en-GB"/>
        </w:rPr>
        <w:t xml:space="preserve"> </w:t>
      </w:r>
      <w:r w:rsidR="00FB3374" w:rsidRPr="00FB3374">
        <w:rPr>
          <w:color w:val="000000" w:themeColor="text1"/>
          <w:lang w:val="en-US"/>
        </w:rPr>
        <w:t xml:space="preserve">More than 80% of the reads in blanks and NTCs were </w:t>
      </w:r>
      <w:r w:rsidR="00FB3374" w:rsidRPr="00FB3374">
        <w:rPr>
          <w:color w:val="000000" w:themeColor="text1"/>
        </w:rPr>
        <w:t>assigned to </w:t>
      </w:r>
      <w:r w:rsidR="00FB3374" w:rsidRPr="00FB3374">
        <w:rPr>
          <w:i/>
          <w:iCs/>
          <w:color w:val="000000" w:themeColor="text1"/>
        </w:rPr>
        <w:t>Dryas</w:t>
      </w:r>
      <w:r w:rsidR="00FB3374" w:rsidRPr="00FB3374">
        <w:rPr>
          <w:color w:val="000000" w:themeColor="text1"/>
        </w:rPr>
        <w:t> and Saliceae. They both occurred in the extraction blanks of three PCR batches (PCR batch 1, 2 and 21</w:t>
      </w:r>
      <w:r w:rsidR="00FA12A5">
        <w:rPr>
          <w:color w:val="000000" w:themeColor="text1"/>
          <w:lang w:val="en-GB"/>
        </w:rPr>
        <w:t>;</w:t>
      </w:r>
      <w:r w:rsidR="00FB3374" w:rsidRPr="00FB3374">
        <w:rPr>
          <w:color w:val="000000" w:themeColor="text1"/>
          <w:lang w:val="en-GB"/>
        </w:rPr>
        <w:t xml:space="preserve"> </w:t>
      </w:r>
      <w:r w:rsidR="00C200AB">
        <w:rPr>
          <w:color w:val="000000" w:themeColor="text1"/>
          <w:lang w:val="en-GB"/>
        </w:rPr>
        <w:t>marked</w:t>
      </w:r>
      <w:r w:rsidR="00FB3374" w:rsidRPr="00FB3374">
        <w:rPr>
          <w:color w:val="000000" w:themeColor="text1"/>
          <w:lang w:val="en-GB"/>
        </w:rPr>
        <w:t xml:space="preserve"> in red</w:t>
      </w:r>
      <w:r w:rsidR="00FB3374" w:rsidRPr="00FB3374">
        <w:rPr>
          <w:color w:val="000000" w:themeColor="text1"/>
        </w:rPr>
        <w:t>)</w:t>
      </w:r>
      <w:r w:rsidR="00FB3374" w:rsidRPr="00FB3374">
        <w:rPr>
          <w:color w:val="000000" w:themeColor="text1"/>
          <w:lang w:val="en-GB"/>
        </w:rPr>
        <w:t>.</w:t>
      </w:r>
    </w:p>
    <w:p w14:paraId="4D519487" w14:textId="77777777" w:rsidR="003E2B4B" w:rsidRPr="00E8103C" w:rsidRDefault="003E2B4B" w:rsidP="00E8103C">
      <w:pPr>
        <w:rPr>
          <w:color w:val="000000" w:themeColor="text1"/>
        </w:rPr>
      </w:pPr>
    </w:p>
    <w:tbl>
      <w:tblPr>
        <w:tblW w:w="9026" w:type="dxa"/>
        <w:tblBorders>
          <w:top w:val="single" w:sz="4" w:space="0" w:color="auto"/>
          <w:bottom w:val="single" w:sz="4" w:space="0" w:color="auto"/>
          <w:insideH w:val="single" w:sz="4" w:space="0" w:color="auto"/>
        </w:tblBorders>
        <w:tblLayout w:type="fixed"/>
        <w:tblCellMar>
          <w:left w:w="0" w:type="dxa"/>
          <w:right w:w="0" w:type="dxa"/>
        </w:tblCellMar>
        <w:tblLook w:val="04A0" w:firstRow="1" w:lastRow="0" w:firstColumn="1" w:lastColumn="0" w:noHBand="0" w:noVBand="1"/>
      </w:tblPr>
      <w:tblGrid>
        <w:gridCol w:w="2410"/>
        <w:gridCol w:w="1418"/>
        <w:gridCol w:w="1701"/>
        <w:gridCol w:w="1393"/>
        <w:gridCol w:w="962"/>
        <w:gridCol w:w="1142"/>
      </w:tblGrid>
      <w:tr w:rsidR="00AC09A2" w:rsidRPr="00AC09A2" w14:paraId="1C4B6149" w14:textId="77777777" w:rsidTr="00FD2F81">
        <w:trPr>
          <w:trHeight w:val="315"/>
        </w:trPr>
        <w:tc>
          <w:tcPr>
            <w:tcW w:w="2410" w:type="dxa"/>
            <w:tcMar>
              <w:top w:w="30" w:type="dxa"/>
              <w:left w:w="45" w:type="dxa"/>
              <w:bottom w:w="30" w:type="dxa"/>
              <w:right w:w="45" w:type="dxa"/>
            </w:tcMar>
            <w:hideMark/>
          </w:tcPr>
          <w:p w14:paraId="4127A704" w14:textId="77777777" w:rsidR="00E8103C" w:rsidRPr="00FD2F81" w:rsidRDefault="00E8103C">
            <w:pPr>
              <w:rPr>
                <w:b/>
                <w:bCs/>
                <w:color w:val="000000" w:themeColor="text1"/>
                <w:sz w:val="18"/>
                <w:szCs w:val="18"/>
              </w:rPr>
            </w:pPr>
            <w:r w:rsidRPr="00FD2F81">
              <w:rPr>
                <w:b/>
                <w:bCs/>
                <w:color w:val="000000" w:themeColor="text1"/>
                <w:sz w:val="18"/>
                <w:szCs w:val="18"/>
              </w:rPr>
              <w:t xml:space="preserve">Samples in the DNA extraction batch </w:t>
            </w:r>
          </w:p>
          <w:p w14:paraId="293F27A9" w14:textId="77777777" w:rsidR="00E8103C" w:rsidRPr="00FD2F81" w:rsidRDefault="00E8103C">
            <w:pPr>
              <w:rPr>
                <w:b/>
                <w:bCs/>
                <w:color w:val="000000" w:themeColor="text1"/>
                <w:sz w:val="18"/>
                <w:szCs w:val="18"/>
              </w:rPr>
            </w:pPr>
            <w:r w:rsidRPr="00FD2F81">
              <w:rPr>
                <w:b/>
                <w:bCs/>
                <w:color w:val="000000" w:themeColor="text1"/>
                <w:sz w:val="18"/>
                <w:szCs w:val="18"/>
              </w:rPr>
              <w:t>(age in cal yr BP)</w:t>
            </w:r>
          </w:p>
        </w:tc>
        <w:tc>
          <w:tcPr>
            <w:tcW w:w="1418" w:type="dxa"/>
            <w:tcMar>
              <w:top w:w="30" w:type="dxa"/>
              <w:left w:w="45" w:type="dxa"/>
              <w:bottom w:w="30" w:type="dxa"/>
              <w:right w:w="45" w:type="dxa"/>
            </w:tcMar>
            <w:hideMark/>
          </w:tcPr>
          <w:p w14:paraId="76E144C0" w14:textId="77777777" w:rsidR="00E8103C" w:rsidRPr="00FD2F81" w:rsidRDefault="00E8103C">
            <w:pPr>
              <w:rPr>
                <w:b/>
                <w:bCs/>
                <w:color w:val="000000" w:themeColor="text1"/>
                <w:sz w:val="18"/>
                <w:szCs w:val="18"/>
              </w:rPr>
            </w:pPr>
            <w:r w:rsidRPr="00FD2F81">
              <w:rPr>
                <w:b/>
                <w:bCs/>
                <w:color w:val="000000" w:themeColor="text1"/>
                <w:sz w:val="18"/>
                <w:szCs w:val="18"/>
              </w:rPr>
              <w:t>PCR batch number</w:t>
            </w:r>
          </w:p>
        </w:tc>
        <w:tc>
          <w:tcPr>
            <w:tcW w:w="1701" w:type="dxa"/>
            <w:tcMar>
              <w:top w:w="30" w:type="dxa"/>
              <w:left w:w="45" w:type="dxa"/>
              <w:bottom w:w="30" w:type="dxa"/>
              <w:right w:w="45" w:type="dxa"/>
            </w:tcMar>
            <w:hideMark/>
          </w:tcPr>
          <w:p w14:paraId="3B176918" w14:textId="77777777" w:rsidR="00E8103C" w:rsidRPr="00FD2F81" w:rsidRDefault="00E8103C">
            <w:pPr>
              <w:rPr>
                <w:b/>
                <w:bCs/>
                <w:color w:val="000000" w:themeColor="text1"/>
                <w:sz w:val="18"/>
                <w:szCs w:val="18"/>
              </w:rPr>
            </w:pPr>
            <w:r w:rsidRPr="00FD2F81">
              <w:rPr>
                <w:b/>
                <w:bCs/>
                <w:color w:val="000000" w:themeColor="text1"/>
                <w:sz w:val="18"/>
                <w:szCs w:val="18"/>
              </w:rPr>
              <w:t>Replicate number</w:t>
            </w:r>
          </w:p>
        </w:tc>
        <w:tc>
          <w:tcPr>
            <w:tcW w:w="1393" w:type="dxa"/>
            <w:tcMar>
              <w:top w:w="30" w:type="dxa"/>
              <w:left w:w="45" w:type="dxa"/>
              <w:bottom w:w="30" w:type="dxa"/>
              <w:right w:w="45" w:type="dxa"/>
            </w:tcMar>
            <w:hideMark/>
          </w:tcPr>
          <w:p w14:paraId="0C279490" w14:textId="77777777" w:rsidR="00E8103C" w:rsidRPr="00FD2F81" w:rsidRDefault="00E8103C">
            <w:pPr>
              <w:rPr>
                <w:b/>
                <w:bCs/>
                <w:color w:val="000000" w:themeColor="text1"/>
                <w:sz w:val="18"/>
                <w:szCs w:val="18"/>
              </w:rPr>
            </w:pPr>
            <w:r w:rsidRPr="00FD2F81">
              <w:rPr>
                <w:b/>
                <w:bCs/>
                <w:color w:val="000000" w:themeColor="text1"/>
                <w:sz w:val="18"/>
                <w:szCs w:val="18"/>
              </w:rPr>
              <w:t>Reads in Blank or NTC</w:t>
            </w:r>
          </w:p>
        </w:tc>
        <w:tc>
          <w:tcPr>
            <w:tcW w:w="962" w:type="dxa"/>
            <w:tcMar>
              <w:top w:w="30" w:type="dxa"/>
              <w:left w:w="45" w:type="dxa"/>
              <w:bottom w:w="30" w:type="dxa"/>
              <w:right w:w="45" w:type="dxa"/>
            </w:tcMar>
            <w:hideMark/>
          </w:tcPr>
          <w:p w14:paraId="657B1FCB" w14:textId="77777777" w:rsidR="00E8103C" w:rsidRPr="00FD2F81" w:rsidRDefault="00E8103C">
            <w:pPr>
              <w:rPr>
                <w:b/>
                <w:bCs/>
                <w:color w:val="000000" w:themeColor="text1"/>
                <w:sz w:val="18"/>
                <w:szCs w:val="18"/>
              </w:rPr>
            </w:pPr>
            <w:r w:rsidRPr="00FD2F81">
              <w:rPr>
                <w:b/>
                <w:bCs/>
                <w:color w:val="000000" w:themeColor="text1"/>
                <w:sz w:val="18"/>
                <w:szCs w:val="18"/>
              </w:rPr>
              <w:t xml:space="preserve">% of </w:t>
            </w:r>
            <w:r w:rsidRPr="00FD2F81">
              <w:rPr>
                <w:b/>
                <w:bCs/>
                <w:i/>
                <w:iCs/>
                <w:color w:val="000000" w:themeColor="text1"/>
                <w:sz w:val="18"/>
                <w:szCs w:val="18"/>
              </w:rPr>
              <w:t>Dryas</w:t>
            </w:r>
            <w:r w:rsidRPr="00FD2F81">
              <w:rPr>
                <w:b/>
                <w:bCs/>
                <w:color w:val="000000" w:themeColor="text1"/>
                <w:sz w:val="18"/>
                <w:szCs w:val="18"/>
              </w:rPr>
              <w:t xml:space="preserve"> reads </w:t>
            </w:r>
          </w:p>
        </w:tc>
        <w:tc>
          <w:tcPr>
            <w:tcW w:w="1142" w:type="dxa"/>
            <w:tcMar>
              <w:top w:w="30" w:type="dxa"/>
              <w:left w:w="45" w:type="dxa"/>
              <w:bottom w:w="30" w:type="dxa"/>
              <w:right w:w="45" w:type="dxa"/>
            </w:tcMar>
            <w:hideMark/>
          </w:tcPr>
          <w:p w14:paraId="3F7F9386" w14:textId="77777777" w:rsidR="00E8103C" w:rsidRPr="00FD2F81" w:rsidRDefault="00E8103C">
            <w:pPr>
              <w:rPr>
                <w:b/>
                <w:bCs/>
                <w:color w:val="000000" w:themeColor="text1"/>
                <w:sz w:val="18"/>
                <w:szCs w:val="18"/>
              </w:rPr>
            </w:pPr>
            <w:r w:rsidRPr="00FD2F81">
              <w:rPr>
                <w:b/>
                <w:bCs/>
                <w:color w:val="000000" w:themeColor="text1"/>
                <w:sz w:val="18"/>
                <w:szCs w:val="18"/>
              </w:rPr>
              <w:t xml:space="preserve">% of Saliceae reads </w:t>
            </w:r>
          </w:p>
        </w:tc>
      </w:tr>
      <w:tr w:rsidR="00AC09A2" w:rsidRPr="00AC09A2" w14:paraId="039F493F" w14:textId="77777777" w:rsidTr="00FD2F81">
        <w:trPr>
          <w:trHeight w:val="315"/>
        </w:trPr>
        <w:tc>
          <w:tcPr>
            <w:tcW w:w="2410" w:type="dxa"/>
            <w:vMerge w:val="restart"/>
            <w:tcMar>
              <w:top w:w="30" w:type="dxa"/>
              <w:left w:w="45" w:type="dxa"/>
              <w:bottom w:w="30" w:type="dxa"/>
              <w:right w:w="45" w:type="dxa"/>
            </w:tcMar>
            <w:hideMark/>
          </w:tcPr>
          <w:p w14:paraId="12DFECB0" w14:textId="77777777" w:rsidR="00E8103C" w:rsidRPr="00FD2F81" w:rsidRDefault="00E8103C">
            <w:pPr>
              <w:rPr>
                <w:color w:val="000000" w:themeColor="text1"/>
                <w:sz w:val="18"/>
                <w:szCs w:val="18"/>
              </w:rPr>
            </w:pPr>
            <w:r w:rsidRPr="00FD2F81">
              <w:rPr>
                <w:color w:val="000000" w:themeColor="text1"/>
                <w:sz w:val="18"/>
                <w:szCs w:val="18"/>
              </w:rPr>
              <w:t>26477, 26650, 26825, 27000, 27172, 27344, 27517, 27698, 27907</w:t>
            </w:r>
          </w:p>
        </w:tc>
        <w:tc>
          <w:tcPr>
            <w:tcW w:w="1418" w:type="dxa"/>
            <w:tcMar>
              <w:top w:w="30" w:type="dxa"/>
              <w:left w:w="45" w:type="dxa"/>
              <w:bottom w:w="30" w:type="dxa"/>
              <w:right w:w="45" w:type="dxa"/>
            </w:tcMar>
            <w:hideMark/>
          </w:tcPr>
          <w:p w14:paraId="3387D423" w14:textId="77777777" w:rsidR="00E8103C" w:rsidRPr="00AC09A2" w:rsidRDefault="00E8103C" w:rsidP="00FD2F81">
            <w:pPr>
              <w:rPr>
                <w:color w:val="C00000"/>
                <w:sz w:val="18"/>
                <w:szCs w:val="18"/>
              </w:rPr>
            </w:pPr>
            <w:r w:rsidRPr="00AC09A2">
              <w:rPr>
                <w:color w:val="C00000"/>
                <w:sz w:val="18"/>
                <w:szCs w:val="18"/>
              </w:rPr>
              <w:t>PCR_batch_1</w:t>
            </w:r>
          </w:p>
        </w:tc>
        <w:tc>
          <w:tcPr>
            <w:tcW w:w="1701" w:type="dxa"/>
            <w:tcMar>
              <w:top w:w="30" w:type="dxa"/>
              <w:left w:w="45" w:type="dxa"/>
              <w:bottom w:w="30" w:type="dxa"/>
              <w:right w:w="45" w:type="dxa"/>
            </w:tcMar>
            <w:hideMark/>
          </w:tcPr>
          <w:p w14:paraId="7CE1FF07" w14:textId="77777777" w:rsidR="00E8103C" w:rsidRPr="00AC09A2" w:rsidRDefault="00E8103C" w:rsidP="00FD2F81">
            <w:pPr>
              <w:rPr>
                <w:color w:val="C00000"/>
                <w:sz w:val="18"/>
                <w:szCs w:val="18"/>
              </w:rPr>
            </w:pPr>
            <w:r w:rsidRPr="00AC09A2">
              <w:rPr>
                <w:color w:val="C00000"/>
                <w:sz w:val="18"/>
                <w:szCs w:val="18"/>
              </w:rPr>
              <w:t>Blank_Replicate_1</w:t>
            </w:r>
          </w:p>
        </w:tc>
        <w:tc>
          <w:tcPr>
            <w:tcW w:w="1393" w:type="dxa"/>
            <w:tcMar>
              <w:top w:w="30" w:type="dxa"/>
              <w:left w:w="45" w:type="dxa"/>
              <w:bottom w:w="30" w:type="dxa"/>
              <w:right w:w="45" w:type="dxa"/>
            </w:tcMar>
            <w:hideMark/>
          </w:tcPr>
          <w:p w14:paraId="0501B837" w14:textId="77777777" w:rsidR="00E8103C" w:rsidRPr="00AC09A2" w:rsidRDefault="00E8103C" w:rsidP="00FD2F81">
            <w:pPr>
              <w:rPr>
                <w:color w:val="C00000"/>
                <w:sz w:val="18"/>
                <w:szCs w:val="18"/>
              </w:rPr>
            </w:pPr>
            <w:r w:rsidRPr="00AC09A2">
              <w:rPr>
                <w:color w:val="C00000"/>
                <w:sz w:val="18"/>
                <w:szCs w:val="18"/>
              </w:rPr>
              <w:t>331722</w:t>
            </w:r>
          </w:p>
        </w:tc>
        <w:tc>
          <w:tcPr>
            <w:tcW w:w="962" w:type="dxa"/>
            <w:tcMar>
              <w:top w:w="30" w:type="dxa"/>
              <w:left w:w="45" w:type="dxa"/>
              <w:bottom w:w="30" w:type="dxa"/>
              <w:right w:w="45" w:type="dxa"/>
            </w:tcMar>
            <w:hideMark/>
          </w:tcPr>
          <w:p w14:paraId="2E04D572" w14:textId="77777777" w:rsidR="00E8103C" w:rsidRPr="00AC09A2" w:rsidRDefault="00E8103C" w:rsidP="00FD2F81">
            <w:pPr>
              <w:rPr>
                <w:color w:val="C00000"/>
                <w:sz w:val="18"/>
                <w:szCs w:val="18"/>
              </w:rPr>
            </w:pPr>
            <w:r w:rsidRPr="00AC09A2">
              <w:rPr>
                <w:color w:val="C00000"/>
                <w:sz w:val="18"/>
                <w:szCs w:val="18"/>
              </w:rPr>
              <w:t>83.23</w:t>
            </w:r>
          </w:p>
        </w:tc>
        <w:tc>
          <w:tcPr>
            <w:tcW w:w="1142" w:type="dxa"/>
            <w:tcMar>
              <w:top w:w="30" w:type="dxa"/>
              <w:left w:w="45" w:type="dxa"/>
              <w:bottom w:w="30" w:type="dxa"/>
              <w:right w:w="45" w:type="dxa"/>
            </w:tcMar>
            <w:hideMark/>
          </w:tcPr>
          <w:p w14:paraId="0A7D4A7D" w14:textId="77777777" w:rsidR="00E8103C" w:rsidRPr="00AC09A2" w:rsidRDefault="00E8103C" w:rsidP="00FD2F81">
            <w:pPr>
              <w:rPr>
                <w:color w:val="C00000"/>
                <w:sz w:val="18"/>
                <w:szCs w:val="18"/>
              </w:rPr>
            </w:pPr>
            <w:r w:rsidRPr="00AC09A2">
              <w:rPr>
                <w:color w:val="C00000"/>
                <w:sz w:val="18"/>
                <w:szCs w:val="18"/>
              </w:rPr>
              <w:t>0.56</w:t>
            </w:r>
          </w:p>
        </w:tc>
      </w:tr>
      <w:tr w:rsidR="00AC09A2" w:rsidRPr="00AC09A2" w14:paraId="3438F6F2" w14:textId="77777777" w:rsidTr="00FD2F81">
        <w:trPr>
          <w:trHeight w:val="300"/>
        </w:trPr>
        <w:tc>
          <w:tcPr>
            <w:tcW w:w="2410" w:type="dxa"/>
            <w:vMerge/>
            <w:hideMark/>
          </w:tcPr>
          <w:p w14:paraId="10C9B355" w14:textId="77777777" w:rsidR="00E8103C" w:rsidRPr="00FD2F81" w:rsidRDefault="00E8103C">
            <w:pPr>
              <w:rPr>
                <w:color w:val="000000" w:themeColor="text1"/>
                <w:sz w:val="18"/>
                <w:szCs w:val="18"/>
              </w:rPr>
            </w:pPr>
          </w:p>
        </w:tc>
        <w:tc>
          <w:tcPr>
            <w:tcW w:w="1418" w:type="dxa"/>
            <w:tcMar>
              <w:top w:w="30" w:type="dxa"/>
              <w:left w:w="45" w:type="dxa"/>
              <w:bottom w:w="30" w:type="dxa"/>
              <w:right w:w="45" w:type="dxa"/>
            </w:tcMar>
            <w:hideMark/>
          </w:tcPr>
          <w:p w14:paraId="24F17542" w14:textId="77777777" w:rsidR="00E8103C" w:rsidRPr="00AC09A2" w:rsidRDefault="00E8103C" w:rsidP="00FD2F81">
            <w:pPr>
              <w:rPr>
                <w:color w:val="C00000"/>
                <w:sz w:val="18"/>
                <w:szCs w:val="18"/>
              </w:rPr>
            </w:pPr>
          </w:p>
        </w:tc>
        <w:tc>
          <w:tcPr>
            <w:tcW w:w="1701" w:type="dxa"/>
            <w:tcMar>
              <w:top w:w="30" w:type="dxa"/>
              <w:left w:w="45" w:type="dxa"/>
              <w:bottom w:w="30" w:type="dxa"/>
              <w:right w:w="45" w:type="dxa"/>
            </w:tcMar>
            <w:hideMark/>
          </w:tcPr>
          <w:p w14:paraId="5E2C335A" w14:textId="77777777" w:rsidR="00E8103C" w:rsidRPr="00AC09A2" w:rsidRDefault="00E8103C" w:rsidP="00FD2F81">
            <w:pPr>
              <w:rPr>
                <w:color w:val="C00000"/>
                <w:sz w:val="18"/>
                <w:szCs w:val="18"/>
              </w:rPr>
            </w:pPr>
            <w:r w:rsidRPr="00AC09A2">
              <w:rPr>
                <w:color w:val="C00000"/>
                <w:sz w:val="18"/>
                <w:szCs w:val="18"/>
              </w:rPr>
              <w:t>NTC_Replicate_1</w:t>
            </w:r>
          </w:p>
        </w:tc>
        <w:tc>
          <w:tcPr>
            <w:tcW w:w="1393" w:type="dxa"/>
            <w:tcMar>
              <w:top w:w="30" w:type="dxa"/>
              <w:left w:w="45" w:type="dxa"/>
              <w:bottom w:w="30" w:type="dxa"/>
              <w:right w:w="45" w:type="dxa"/>
            </w:tcMar>
            <w:hideMark/>
          </w:tcPr>
          <w:p w14:paraId="60BADD62" w14:textId="77777777" w:rsidR="00E8103C" w:rsidRPr="00AC09A2" w:rsidRDefault="00E8103C" w:rsidP="00FD2F81">
            <w:pPr>
              <w:rPr>
                <w:color w:val="C00000"/>
                <w:sz w:val="18"/>
                <w:szCs w:val="18"/>
              </w:rPr>
            </w:pPr>
            <w:r w:rsidRPr="00AC09A2">
              <w:rPr>
                <w:color w:val="C00000"/>
                <w:sz w:val="18"/>
                <w:szCs w:val="18"/>
              </w:rPr>
              <w:t>0</w:t>
            </w:r>
          </w:p>
        </w:tc>
        <w:tc>
          <w:tcPr>
            <w:tcW w:w="962" w:type="dxa"/>
            <w:tcMar>
              <w:top w:w="30" w:type="dxa"/>
              <w:left w:w="45" w:type="dxa"/>
              <w:bottom w:w="30" w:type="dxa"/>
              <w:right w:w="45" w:type="dxa"/>
            </w:tcMar>
            <w:hideMark/>
          </w:tcPr>
          <w:p w14:paraId="7BCBE2B2" w14:textId="77777777" w:rsidR="00E8103C" w:rsidRPr="00AC09A2" w:rsidRDefault="00E8103C" w:rsidP="00FD2F81">
            <w:pPr>
              <w:rPr>
                <w:color w:val="C00000"/>
                <w:sz w:val="18"/>
                <w:szCs w:val="18"/>
              </w:rPr>
            </w:pPr>
            <w:r w:rsidRPr="00AC09A2">
              <w:rPr>
                <w:color w:val="C00000"/>
                <w:sz w:val="18"/>
                <w:szCs w:val="18"/>
              </w:rPr>
              <w:t>0</w:t>
            </w:r>
          </w:p>
        </w:tc>
        <w:tc>
          <w:tcPr>
            <w:tcW w:w="1142" w:type="dxa"/>
            <w:tcMar>
              <w:top w:w="30" w:type="dxa"/>
              <w:left w:w="45" w:type="dxa"/>
              <w:bottom w:w="30" w:type="dxa"/>
              <w:right w:w="45" w:type="dxa"/>
            </w:tcMar>
            <w:hideMark/>
          </w:tcPr>
          <w:p w14:paraId="57C4CEA8" w14:textId="77777777" w:rsidR="00E8103C" w:rsidRPr="00AC09A2" w:rsidRDefault="00E8103C" w:rsidP="00FD2F81">
            <w:pPr>
              <w:rPr>
                <w:color w:val="C00000"/>
                <w:sz w:val="18"/>
                <w:szCs w:val="18"/>
              </w:rPr>
            </w:pPr>
            <w:r w:rsidRPr="00AC09A2">
              <w:rPr>
                <w:color w:val="C00000"/>
                <w:sz w:val="18"/>
                <w:szCs w:val="18"/>
              </w:rPr>
              <w:t>0</w:t>
            </w:r>
          </w:p>
        </w:tc>
      </w:tr>
      <w:tr w:rsidR="00AC09A2" w:rsidRPr="00AC09A2" w14:paraId="5E922DF0" w14:textId="77777777" w:rsidTr="00FD2F81">
        <w:trPr>
          <w:trHeight w:val="300"/>
        </w:trPr>
        <w:tc>
          <w:tcPr>
            <w:tcW w:w="2410" w:type="dxa"/>
            <w:vMerge/>
            <w:hideMark/>
          </w:tcPr>
          <w:p w14:paraId="08667BAF" w14:textId="77777777" w:rsidR="00E8103C" w:rsidRPr="00FD2F81" w:rsidRDefault="00E8103C">
            <w:pPr>
              <w:rPr>
                <w:color w:val="000000" w:themeColor="text1"/>
                <w:sz w:val="18"/>
                <w:szCs w:val="18"/>
              </w:rPr>
            </w:pPr>
          </w:p>
        </w:tc>
        <w:tc>
          <w:tcPr>
            <w:tcW w:w="1418" w:type="dxa"/>
            <w:tcMar>
              <w:top w:w="30" w:type="dxa"/>
              <w:left w:w="45" w:type="dxa"/>
              <w:bottom w:w="30" w:type="dxa"/>
              <w:right w:w="45" w:type="dxa"/>
            </w:tcMar>
            <w:hideMark/>
          </w:tcPr>
          <w:p w14:paraId="5EA38CEA" w14:textId="77777777" w:rsidR="00E8103C" w:rsidRPr="00AC09A2" w:rsidRDefault="00E8103C" w:rsidP="00FD2F81">
            <w:pPr>
              <w:rPr>
                <w:color w:val="C00000"/>
                <w:sz w:val="18"/>
                <w:szCs w:val="18"/>
              </w:rPr>
            </w:pPr>
            <w:r w:rsidRPr="00AC09A2">
              <w:rPr>
                <w:color w:val="C00000"/>
                <w:sz w:val="18"/>
                <w:szCs w:val="18"/>
              </w:rPr>
              <w:t>PCR_batch_2</w:t>
            </w:r>
          </w:p>
        </w:tc>
        <w:tc>
          <w:tcPr>
            <w:tcW w:w="1701" w:type="dxa"/>
            <w:tcMar>
              <w:top w:w="30" w:type="dxa"/>
              <w:left w:w="45" w:type="dxa"/>
              <w:bottom w:w="30" w:type="dxa"/>
              <w:right w:w="45" w:type="dxa"/>
            </w:tcMar>
            <w:hideMark/>
          </w:tcPr>
          <w:p w14:paraId="4361CA85" w14:textId="77777777" w:rsidR="00E8103C" w:rsidRPr="00AC09A2" w:rsidRDefault="00E8103C" w:rsidP="00FD2F81">
            <w:pPr>
              <w:rPr>
                <w:color w:val="C00000"/>
                <w:sz w:val="18"/>
                <w:szCs w:val="18"/>
              </w:rPr>
            </w:pPr>
            <w:r w:rsidRPr="00AC09A2">
              <w:rPr>
                <w:color w:val="C00000"/>
                <w:sz w:val="18"/>
                <w:szCs w:val="18"/>
              </w:rPr>
              <w:t>Blank_Replicate_2</w:t>
            </w:r>
          </w:p>
        </w:tc>
        <w:tc>
          <w:tcPr>
            <w:tcW w:w="1393" w:type="dxa"/>
            <w:tcMar>
              <w:top w:w="30" w:type="dxa"/>
              <w:left w:w="45" w:type="dxa"/>
              <w:bottom w:w="30" w:type="dxa"/>
              <w:right w:w="45" w:type="dxa"/>
            </w:tcMar>
            <w:hideMark/>
          </w:tcPr>
          <w:p w14:paraId="19A31E2B" w14:textId="77777777" w:rsidR="00E8103C" w:rsidRPr="00AC09A2" w:rsidRDefault="00E8103C" w:rsidP="00FD2F81">
            <w:pPr>
              <w:rPr>
                <w:color w:val="C00000"/>
                <w:sz w:val="18"/>
                <w:szCs w:val="18"/>
              </w:rPr>
            </w:pPr>
            <w:r w:rsidRPr="00AC09A2">
              <w:rPr>
                <w:color w:val="C00000"/>
                <w:sz w:val="18"/>
                <w:szCs w:val="18"/>
              </w:rPr>
              <w:t>429226</w:t>
            </w:r>
          </w:p>
        </w:tc>
        <w:tc>
          <w:tcPr>
            <w:tcW w:w="962" w:type="dxa"/>
            <w:tcMar>
              <w:top w:w="30" w:type="dxa"/>
              <w:left w:w="45" w:type="dxa"/>
              <w:bottom w:w="30" w:type="dxa"/>
              <w:right w:w="45" w:type="dxa"/>
            </w:tcMar>
            <w:hideMark/>
          </w:tcPr>
          <w:p w14:paraId="21C926E6" w14:textId="77777777" w:rsidR="00E8103C" w:rsidRPr="00AC09A2" w:rsidRDefault="00E8103C" w:rsidP="00FD2F81">
            <w:pPr>
              <w:rPr>
                <w:color w:val="C00000"/>
                <w:sz w:val="18"/>
                <w:szCs w:val="18"/>
              </w:rPr>
            </w:pPr>
            <w:r w:rsidRPr="00AC09A2">
              <w:rPr>
                <w:color w:val="C00000"/>
                <w:sz w:val="18"/>
                <w:szCs w:val="18"/>
              </w:rPr>
              <w:t>84.74</w:t>
            </w:r>
          </w:p>
        </w:tc>
        <w:tc>
          <w:tcPr>
            <w:tcW w:w="1142" w:type="dxa"/>
            <w:tcMar>
              <w:top w:w="30" w:type="dxa"/>
              <w:left w:w="45" w:type="dxa"/>
              <w:bottom w:w="30" w:type="dxa"/>
              <w:right w:w="45" w:type="dxa"/>
            </w:tcMar>
            <w:hideMark/>
          </w:tcPr>
          <w:p w14:paraId="3CE5FFC6" w14:textId="77777777" w:rsidR="00E8103C" w:rsidRPr="00AC09A2" w:rsidRDefault="00E8103C" w:rsidP="00FD2F81">
            <w:pPr>
              <w:rPr>
                <w:color w:val="C00000"/>
                <w:sz w:val="18"/>
                <w:szCs w:val="18"/>
              </w:rPr>
            </w:pPr>
            <w:r w:rsidRPr="00AC09A2">
              <w:rPr>
                <w:color w:val="C00000"/>
                <w:sz w:val="18"/>
                <w:szCs w:val="18"/>
              </w:rPr>
              <w:t>5.69</w:t>
            </w:r>
          </w:p>
        </w:tc>
      </w:tr>
      <w:tr w:rsidR="00AC09A2" w:rsidRPr="00AC09A2" w14:paraId="64883C89" w14:textId="77777777" w:rsidTr="00FD2F81">
        <w:trPr>
          <w:trHeight w:val="300"/>
        </w:trPr>
        <w:tc>
          <w:tcPr>
            <w:tcW w:w="2410" w:type="dxa"/>
            <w:vMerge/>
            <w:hideMark/>
          </w:tcPr>
          <w:p w14:paraId="28F93651" w14:textId="77777777" w:rsidR="00E8103C" w:rsidRPr="00FD2F81" w:rsidRDefault="00E8103C">
            <w:pPr>
              <w:rPr>
                <w:color w:val="000000" w:themeColor="text1"/>
                <w:sz w:val="18"/>
                <w:szCs w:val="18"/>
              </w:rPr>
            </w:pPr>
          </w:p>
        </w:tc>
        <w:tc>
          <w:tcPr>
            <w:tcW w:w="1418" w:type="dxa"/>
            <w:tcMar>
              <w:top w:w="30" w:type="dxa"/>
              <w:left w:w="45" w:type="dxa"/>
              <w:bottom w:w="30" w:type="dxa"/>
              <w:right w:w="45" w:type="dxa"/>
            </w:tcMar>
            <w:hideMark/>
          </w:tcPr>
          <w:p w14:paraId="7BA58B01" w14:textId="77777777" w:rsidR="00E8103C" w:rsidRPr="00AC09A2" w:rsidRDefault="00E8103C" w:rsidP="00FD2F81">
            <w:pPr>
              <w:rPr>
                <w:color w:val="C00000"/>
                <w:sz w:val="18"/>
                <w:szCs w:val="18"/>
              </w:rPr>
            </w:pPr>
          </w:p>
        </w:tc>
        <w:tc>
          <w:tcPr>
            <w:tcW w:w="1701" w:type="dxa"/>
            <w:tcMar>
              <w:top w:w="30" w:type="dxa"/>
              <w:left w:w="45" w:type="dxa"/>
              <w:bottom w:w="30" w:type="dxa"/>
              <w:right w:w="45" w:type="dxa"/>
            </w:tcMar>
            <w:hideMark/>
          </w:tcPr>
          <w:p w14:paraId="18D28D71" w14:textId="77777777" w:rsidR="00E8103C" w:rsidRPr="00AC09A2" w:rsidRDefault="00E8103C" w:rsidP="00FD2F81">
            <w:pPr>
              <w:rPr>
                <w:color w:val="C00000"/>
                <w:sz w:val="18"/>
                <w:szCs w:val="18"/>
              </w:rPr>
            </w:pPr>
            <w:r w:rsidRPr="00AC09A2">
              <w:rPr>
                <w:color w:val="C00000"/>
                <w:sz w:val="18"/>
                <w:szCs w:val="18"/>
              </w:rPr>
              <w:t>NTC_Replicate_2</w:t>
            </w:r>
          </w:p>
        </w:tc>
        <w:tc>
          <w:tcPr>
            <w:tcW w:w="1393" w:type="dxa"/>
            <w:tcMar>
              <w:top w:w="30" w:type="dxa"/>
              <w:left w:w="45" w:type="dxa"/>
              <w:bottom w:w="30" w:type="dxa"/>
              <w:right w:w="45" w:type="dxa"/>
            </w:tcMar>
            <w:hideMark/>
          </w:tcPr>
          <w:p w14:paraId="6088E710" w14:textId="77777777" w:rsidR="00E8103C" w:rsidRPr="00AC09A2" w:rsidRDefault="00E8103C" w:rsidP="00FD2F81">
            <w:pPr>
              <w:rPr>
                <w:color w:val="C00000"/>
                <w:sz w:val="18"/>
                <w:szCs w:val="18"/>
              </w:rPr>
            </w:pPr>
            <w:r w:rsidRPr="00AC09A2">
              <w:rPr>
                <w:color w:val="C00000"/>
                <w:sz w:val="18"/>
                <w:szCs w:val="18"/>
              </w:rPr>
              <w:t>0</w:t>
            </w:r>
          </w:p>
        </w:tc>
        <w:tc>
          <w:tcPr>
            <w:tcW w:w="962" w:type="dxa"/>
            <w:tcMar>
              <w:top w:w="30" w:type="dxa"/>
              <w:left w:w="45" w:type="dxa"/>
              <w:bottom w:w="30" w:type="dxa"/>
              <w:right w:w="45" w:type="dxa"/>
            </w:tcMar>
            <w:hideMark/>
          </w:tcPr>
          <w:p w14:paraId="7F1547CC" w14:textId="77777777" w:rsidR="00E8103C" w:rsidRPr="00AC09A2" w:rsidRDefault="00E8103C" w:rsidP="00FD2F81">
            <w:pPr>
              <w:rPr>
                <w:color w:val="C00000"/>
                <w:sz w:val="18"/>
                <w:szCs w:val="18"/>
              </w:rPr>
            </w:pPr>
            <w:r w:rsidRPr="00AC09A2">
              <w:rPr>
                <w:color w:val="C00000"/>
                <w:sz w:val="18"/>
                <w:szCs w:val="18"/>
              </w:rPr>
              <w:t>0</w:t>
            </w:r>
          </w:p>
        </w:tc>
        <w:tc>
          <w:tcPr>
            <w:tcW w:w="1142" w:type="dxa"/>
            <w:tcMar>
              <w:top w:w="30" w:type="dxa"/>
              <w:left w:w="45" w:type="dxa"/>
              <w:bottom w:w="30" w:type="dxa"/>
              <w:right w:w="45" w:type="dxa"/>
            </w:tcMar>
            <w:hideMark/>
          </w:tcPr>
          <w:p w14:paraId="6E704808" w14:textId="77777777" w:rsidR="00E8103C" w:rsidRPr="00AC09A2" w:rsidRDefault="00E8103C" w:rsidP="00FD2F81">
            <w:pPr>
              <w:rPr>
                <w:color w:val="C00000"/>
                <w:sz w:val="18"/>
                <w:szCs w:val="18"/>
              </w:rPr>
            </w:pPr>
            <w:r w:rsidRPr="00AC09A2">
              <w:rPr>
                <w:color w:val="C00000"/>
                <w:sz w:val="18"/>
                <w:szCs w:val="18"/>
              </w:rPr>
              <w:t>0</w:t>
            </w:r>
          </w:p>
        </w:tc>
      </w:tr>
      <w:tr w:rsidR="00AC09A2" w:rsidRPr="00AC09A2" w14:paraId="1156723C" w14:textId="77777777" w:rsidTr="00FD2F81">
        <w:trPr>
          <w:trHeight w:val="300"/>
        </w:trPr>
        <w:tc>
          <w:tcPr>
            <w:tcW w:w="2410" w:type="dxa"/>
            <w:vMerge/>
            <w:hideMark/>
          </w:tcPr>
          <w:p w14:paraId="598747AF" w14:textId="77777777" w:rsidR="00E8103C" w:rsidRPr="00FD2F81" w:rsidRDefault="00E8103C">
            <w:pPr>
              <w:rPr>
                <w:color w:val="000000" w:themeColor="text1"/>
                <w:sz w:val="18"/>
                <w:szCs w:val="18"/>
              </w:rPr>
            </w:pPr>
          </w:p>
        </w:tc>
        <w:tc>
          <w:tcPr>
            <w:tcW w:w="1418" w:type="dxa"/>
            <w:tcMar>
              <w:top w:w="30" w:type="dxa"/>
              <w:left w:w="45" w:type="dxa"/>
              <w:bottom w:w="30" w:type="dxa"/>
              <w:right w:w="45" w:type="dxa"/>
            </w:tcMar>
            <w:hideMark/>
          </w:tcPr>
          <w:p w14:paraId="35D5DE57" w14:textId="77777777" w:rsidR="00E8103C" w:rsidRPr="00FD2F81" w:rsidRDefault="00E8103C" w:rsidP="00FD2F81">
            <w:pPr>
              <w:rPr>
                <w:color w:val="000000" w:themeColor="text1"/>
                <w:sz w:val="18"/>
                <w:szCs w:val="18"/>
              </w:rPr>
            </w:pPr>
            <w:r w:rsidRPr="00FD2F81">
              <w:rPr>
                <w:color w:val="000000" w:themeColor="text1"/>
                <w:sz w:val="18"/>
                <w:szCs w:val="18"/>
              </w:rPr>
              <w:t>PCR_batch_3</w:t>
            </w:r>
          </w:p>
        </w:tc>
        <w:tc>
          <w:tcPr>
            <w:tcW w:w="1701" w:type="dxa"/>
            <w:tcMar>
              <w:top w:w="30" w:type="dxa"/>
              <w:left w:w="45" w:type="dxa"/>
              <w:bottom w:w="30" w:type="dxa"/>
              <w:right w:w="45" w:type="dxa"/>
            </w:tcMar>
            <w:hideMark/>
          </w:tcPr>
          <w:p w14:paraId="68BF7A4F" w14:textId="77777777" w:rsidR="00E8103C" w:rsidRPr="00FD2F81" w:rsidRDefault="00E8103C" w:rsidP="00FD2F81">
            <w:pPr>
              <w:rPr>
                <w:color w:val="000000" w:themeColor="text1"/>
                <w:sz w:val="18"/>
                <w:szCs w:val="18"/>
              </w:rPr>
            </w:pPr>
            <w:r w:rsidRPr="00FD2F81">
              <w:rPr>
                <w:color w:val="000000" w:themeColor="text1"/>
                <w:sz w:val="18"/>
                <w:szCs w:val="18"/>
              </w:rPr>
              <w:t>Blank_Replicate_3</w:t>
            </w:r>
          </w:p>
        </w:tc>
        <w:tc>
          <w:tcPr>
            <w:tcW w:w="1393" w:type="dxa"/>
            <w:tcMar>
              <w:top w:w="30" w:type="dxa"/>
              <w:left w:w="45" w:type="dxa"/>
              <w:bottom w:w="30" w:type="dxa"/>
              <w:right w:w="45" w:type="dxa"/>
            </w:tcMar>
            <w:hideMark/>
          </w:tcPr>
          <w:p w14:paraId="14C40636" w14:textId="77777777" w:rsidR="00E8103C" w:rsidRPr="00FD2F81" w:rsidRDefault="00E8103C" w:rsidP="00FD2F81">
            <w:pPr>
              <w:rPr>
                <w:color w:val="000000" w:themeColor="text1"/>
                <w:sz w:val="18"/>
                <w:szCs w:val="18"/>
              </w:rPr>
            </w:pPr>
            <w:r w:rsidRPr="00FD2F81">
              <w:rPr>
                <w:color w:val="000000" w:themeColor="text1"/>
                <w:sz w:val="18"/>
                <w:szCs w:val="18"/>
              </w:rPr>
              <w:t>67</w:t>
            </w:r>
          </w:p>
        </w:tc>
        <w:tc>
          <w:tcPr>
            <w:tcW w:w="962" w:type="dxa"/>
            <w:tcMar>
              <w:top w:w="30" w:type="dxa"/>
              <w:left w:w="45" w:type="dxa"/>
              <w:bottom w:w="30" w:type="dxa"/>
              <w:right w:w="45" w:type="dxa"/>
            </w:tcMar>
            <w:hideMark/>
          </w:tcPr>
          <w:p w14:paraId="3F2F1378" w14:textId="77777777" w:rsidR="00E8103C" w:rsidRPr="00FD2F81" w:rsidRDefault="00E8103C" w:rsidP="00FD2F81">
            <w:pPr>
              <w:rPr>
                <w:color w:val="000000" w:themeColor="text1"/>
                <w:sz w:val="18"/>
                <w:szCs w:val="18"/>
              </w:rPr>
            </w:pPr>
            <w:r w:rsidRPr="00FD2F81">
              <w:rPr>
                <w:color w:val="000000" w:themeColor="text1"/>
                <w:sz w:val="18"/>
                <w:szCs w:val="18"/>
              </w:rPr>
              <w:t>0</w:t>
            </w:r>
          </w:p>
        </w:tc>
        <w:tc>
          <w:tcPr>
            <w:tcW w:w="1142" w:type="dxa"/>
            <w:tcMar>
              <w:top w:w="30" w:type="dxa"/>
              <w:left w:w="45" w:type="dxa"/>
              <w:bottom w:w="30" w:type="dxa"/>
              <w:right w:w="45" w:type="dxa"/>
            </w:tcMar>
            <w:hideMark/>
          </w:tcPr>
          <w:p w14:paraId="0C0AB1DF" w14:textId="77777777" w:rsidR="00E8103C" w:rsidRPr="00FD2F81" w:rsidRDefault="00E8103C" w:rsidP="00FD2F81">
            <w:pPr>
              <w:rPr>
                <w:color w:val="000000" w:themeColor="text1"/>
                <w:sz w:val="18"/>
                <w:szCs w:val="18"/>
              </w:rPr>
            </w:pPr>
            <w:r w:rsidRPr="00FD2F81">
              <w:rPr>
                <w:color w:val="000000" w:themeColor="text1"/>
                <w:sz w:val="18"/>
                <w:szCs w:val="18"/>
              </w:rPr>
              <w:t>100</w:t>
            </w:r>
          </w:p>
        </w:tc>
      </w:tr>
      <w:tr w:rsidR="00AC09A2" w:rsidRPr="00AC09A2" w14:paraId="18355CBE" w14:textId="77777777" w:rsidTr="00FD2F81">
        <w:trPr>
          <w:trHeight w:val="300"/>
        </w:trPr>
        <w:tc>
          <w:tcPr>
            <w:tcW w:w="2410" w:type="dxa"/>
            <w:vMerge/>
            <w:hideMark/>
          </w:tcPr>
          <w:p w14:paraId="3C692071" w14:textId="77777777" w:rsidR="00E8103C" w:rsidRPr="00FD2F81" w:rsidRDefault="00E8103C">
            <w:pPr>
              <w:rPr>
                <w:color w:val="000000" w:themeColor="text1"/>
                <w:sz w:val="18"/>
                <w:szCs w:val="18"/>
              </w:rPr>
            </w:pPr>
          </w:p>
        </w:tc>
        <w:tc>
          <w:tcPr>
            <w:tcW w:w="1418" w:type="dxa"/>
            <w:tcMar>
              <w:top w:w="30" w:type="dxa"/>
              <w:left w:w="45" w:type="dxa"/>
              <w:bottom w:w="30" w:type="dxa"/>
              <w:right w:w="45" w:type="dxa"/>
            </w:tcMar>
            <w:hideMark/>
          </w:tcPr>
          <w:p w14:paraId="280E752E" w14:textId="77777777" w:rsidR="00E8103C" w:rsidRPr="00FD2F81" w:rsidRDefault="00E8103C" w:rsidP="00FD2F81">
            <w:pPr>
              <w:rPr>
                <w:color w:val="000000" w:themeColor="text1"/>
                <w:sz w:val="18"/>
                <w:szCs w:val="18"/>
              </w:rPr>
            </w:pPr>
          </w:p>
        </w:tc>
        <w:tc>
          <w:tcPr>
            <w:tcW w:w="1701" w:type="dxa"/>
            <w:tcMar>
              <w:top w:w="30" w:type="dxa"/>
              <w:left w:w="45" w:type="dxa"/>
              <w:bottom w:w="30" w:type="dxa"/>
              <w:right w:w="45" w:type="dxa"/>
            </w:tcMar>
            <w:hideMark/>
          </w:tcPr>
          <w:p w14:paraId="4DB22F4A" w14:textId="77777777" w:rsidR="00E8103C" w:rsidRPr="00FD2F81" w:rsidRDefault="00E8103C" w:rsidP="00FD2F81">
            <w:pPr>
              <w:rPr>
                <w:color w:val="000000" w:themeColor="text1"/>
                <w:sz w:val="18"/>
                <w:szCs w:val="18"/>
              </w:rPr>
            </w:pPr>
            <w:r w:rsidRPr="00FD2F81">
              <w:rPr>
                <w:color w:val="000000" w:themeColor="text1"/>
                <w:sz w:val="18"/>
                <w:szCs w:val="18"/>
              </w:rPr>
              <w:t>NTC_Replicate_3</w:t>
            </w:r>
          </w:p>
        </w:tc>
        <w:tc>
          <w:tcPr>
            <w:tcW w:w="1393" w:type="dxa"/>
            <w:tcMar>
              <w:top w:w="30" w:type="dxa"/>
              <w:left w:w="45" w:type="dxa"/>
              <w:bottom w:w="30" w:type="dxa"/>
              <w:right w:w="45" w:type="dxa"/>
            </w:tcMar>
            <w:hideMark/>
          </w:tcPr>
          <w:p w14:paraId="47CD11F5" w14:textId="77777777" w:rsidR="00E8103C" w:rsidRPr="00FD2F81" w:rsidRDefault="00E8103C" w:rsidP="00FD2F81">
            <w:pPr>
              <w:rPr>
                <w:color w:val="000000" w:themeColor="text1"/>
                <w:sz w:val="18"/>
                <w:szCs w:val="18"/>
              </w:rPr>
            </w:pPr>
            <w:r w:rsidRPr="00FD2F81">
              <w:rPr>
                <w:color w:val="000000" w:themeColor="text1"/>
                <w:sz w:val="18"/>
                <w:szCs w:val="18"/>
              </w:rPr>
              <w:t>0</w:t>
            </w:r>
          </w:p>
        </w:tc>
        <w:tc>
          <w:tcPr>
            <w:tcW w:w="962" w:type="dxa"/>
            <w:tcMar>
              <w:top w:w="30" w:type="dxa"/>
              <w:left w:w="45" w:type="dxa"/>
              <w:bottom w:w="30" w:type="dxa"/>
              <w:right w:w="45" w:type="dxa"/>
            </w:tcMar>
            <w:hideMark/>
          </w:tcPr>
          <w:p w14:paraId="2136C94F" w14:textId="77777777" w:rsidR="00E8103C" w:rsidRPr="00FD2F81" w:rsidRDefault="00E8103C" w:rsidP="00FD2F81">
            <w:pPr>
              <w:rPr>
                <w:color w:val="000000" w:themeColor="text1"/>
                <w:sz w:val="18"/>
                <w:szCs w:val="18"/>
              </w:rPr>
            </w:pPr>
            <w:r w:rsidRPr="00FD2F81">
              <w:rPr>
                <w:color w:val="000000" w:themeColor="text1"/>
                <w:sz w:val="18"/>
                <w:szCs w:val="18"/>
              </w:rPr>
              <w:t>0</w:t>
            </w:r>
          </w:p>
        </w:tc>
        <w:tc>
          <w:tcPr>
            <w:tcW w:w="1142" w:type="dxa"/>
            <w:tcMar>
              <w:top w:w="30" w:type="dxa"/>
              <w:left w:w="45" w:type="dxa"/>
              <w:bottom w:w="30" w:type="dxa"/>
              <w:right w:w="45" w:type="dxa"/>
            </w:tcMar>
            <w:hideMark/>
          </w:tcPr>
          <w:p w14:paraId="4DD5A55A" w14:textId="77777777" w:rsidR="00E8103C" w:rsidRPr="00FD2F81" w:rsidRDefault="00E8103C" w:rsidP="00FD2F81">
            <w:pPr>
              <w:rPr>
                <w:color w:val="000000" w:themeColor="text1"/>
                <w:sz w:val="18"/>
                <w:szCs w:val="18"/>
              </w:rPr>
            </w:pPr>
            <w:r w:rsidRPr="00FD2F81">
              <w:rPr>
                <w:color w:val="000000" w:themeColor="text1"/>
                <w:sz w:val="18"/>
                <w:szCs w:val="18"/>
              </w:rPr>
              <w:t>0</w:t>
            </w:r>
          </w:p>
        </w:tc>
      </w:tr>
      <w:tr w:rsidR="00AC09A2" w:rsidRPr="00AC09A2" w14:paraId="53C34FAA" w14:textId="77777777" w:rsidTr="00FD2F81">
        <w:trPr>
          <w:trHeight w:val="300"/>
        </w:trPr>
        <w:tc>
          <w:tcPr>
            <w:tcW w:w="2410" w:type="dxa"/>
            <w:vMerge w:val="restart"/>
            <w:tcMar>
              <w:top w:w="30" w:type="dxa"/>
              <w:left w:w="45" w:type="dxa"/>
              <w:bottom w:w="30" w:type="dxa"/>
              <w:right w:w="45" w:type="dxa"/>
            </w:tcMar>
            <w:hideMark/>
          </w:tcPr>
          <w:p w14:paraId="52339FD7" w14:textId="77777777" w:rsidR="00E8103C" w:rsidRPr="00FD2F81" w:rsidRDefault="00E8103C">
            <w:pPr>
              <w:rPr>
                <w:color w:val="000000" w:themeColor="text1"/>
                <w:sz w:val="18"/>
                <w:szCs w:val="18"/>
              </w:rPr>
            </w:pPr>
            <w:r w:rsidRPr="00FD2F81">
              <w:rPr>
                <w:color w:val="000000" w:themeColor="text1"/>
                <w:sz w:val="18"/>
                <w:szCs w:val="18"/>
              </w:rPr>
              <w:t>243, 3092, 3723, 4354, 4914, 5830, 864, 2001, 2518</w:t>
            </w:r>
          </w:p>
        </w:tc>
        <w:tc>
          <w:tcPr>
            <w:tcW w:w="1418" w:type="dxa"/>
            <w:tcMar>
              <w:top w:w="30" w:type="dxa"/>
              <w:left w:w="45" w:type="dxa"/>
              <w:bottom w:w="30" w:type="dxa"/>
              <w:right w:w="45" w:type="dxa"/>
            </w:tcMar>
            <w:hideMark/>
          </w:tcPr>
          <w:p w14:paraId="2187EB80" w14:textId="77777777" w:rsidR="00E8103C" w:rsidRPr="00FD2F81" w:rsidRDefault="00E8103C" w:rsidP="00FD2F81">
            <w:pPr>
              <w:rPr>
                <w:color w:val="000000" w:themeColor="text1"/>
                <w:sz w:val="18"/>
                <w:szCs w:val="18"/>
              </w:rPr>
            </w:pPr>
            <w:r w:rsidRPr="00FD2F81">
              <w:rPr>
                <w:color w:val="000000" w:themeColor="text1"/>
                <w:sz w:val="18"/>
                <w:szCs w:val="18"/>
              </w:rPr>
              <w:t>PCR_batch_4</w:t>
            </w:r>
          </w:p>
        </w:tc>
        <w:tc>
          <w:tcPr>
            <w:tcW w:w="1701" w:type="dxa"/>
            <w:tcMar>
              <w:top w:w="30" w:type="dxa"/>
              <w:left w:w="45" w:type="dxa"/>
              <w:bottom w:w="30" w:type="dxa"/>
              <w:right w:w="45" w:type="dxa"/>
            </w:tcMar>
            <w:hideMark/>
          </w:tcPr>
          <w:p w14:paraId="766252A8" w14:textId="77777777" w:rsidR="00E8103C" w:rsidRPr="00FD2F81" w:rsidRDefault="00E8103C" w:rsidP="00FD2F81">
            <w:pPr>
              <w:rPr>
                <w:color w:val="000000" w:themeColor="text1"/>
                <w:sz w:val="18"/>
                <w:szCs w:val="18"/>
              </w:rPr>
            </w:pPr>
            <w:r w:rsidRPr="00FD2F81">
              <w:rPr>
                <w:color w:val="000000" w:themeColor="text1"/>
                <w:sz w:val="18"/>
                <w:szCs w:val="18"/>
              </w:rPr>
              <w:t>Blank_Replicate_1</w:t>
            </w:r>
          </w:p>
        </w:tc>
        <w:tc>
          <w:tcPr>
            <w:tcW w:w="1393" w:type="dxa"/>
            <w:tcMar>
              <w:top w:w="30" w:type="dxa"/>
              <w:left w:w="45" w:type="dxa"/>
              <w:bottom w:w="30" w:type="dxa"/>
              <w:right w:w="45" w:type="dxa"/>
            </w:tcMar>
            <w:hideMark/>
          </w:tcPr>
          <w:p w14:paraId="3509E9F9" w14:textId="77777777" w:rsidR="00E8103C" w:rsidRPr="00FD2F81" w:rsidRDefault="00E8103C" w:rsidP="00FD2F81">
            <w:pPr>
              <w:rPr>
                <w:color w:val="000000" w:themeColor="text1"/>
                <w:sz w:val="18"/>
                <w:szCs w:val="18"/>
              </w:rPr>
            </w:pPr>
            <w:r w:rsidRPr="00FD2F81">
              <w:rPr>
                <w:color w:val="000000" w:themeColor="text1"/>
                <w:sz w:val="18"/>
                <w:szCs w:val="18"/>
              </w:rPr>
              <w:t>31</w:t>
            </w:r>
          </w:p>
        </w:tc>
        <w:tc>
          <w:tcPr>
            <w:tcW w:w="962" w:type="dxa"/>
            <w:tcMar>
              <w:top w:w="30" w:type="dxa"/>
              <w:left w:w="45" w:type="dxa"/>
              <w:bottom w:w="30" w:type="dxa"/>
              <w:right w:w="45" w:type="dxa"/>
            </w:tcMar>
            <w:hideMark/>
          </w:tcPr>
          <w:p w14:paraId="5861C182" w14:textId="77777777" w:rsidR="00E8103C" w:rsidRPr="00FD2F81" w:rsidRDefault="00E8103C" w:rsidP="00FD2F81">
            <w:pPr>
              <w:rPr>
                <w:color w:val="000000" w:themeColor="text1"/>
                <w:sz w:val="18"/>
                <w:szCs w:val="18"/>
              </w:rPr>
            </w:pPr>
            <w:r w:rsidRPr="00FD2F81">
              <w:rPr>
                <w:color w:val="000000" w:themeColor="text1"/>
                <w:sz w:val="18"/>
                <w:szCs w:val="18"/>
              </w:rPr>
              <w:t>32.26</w:t>
            </w:r>
          </w:p>
        </w:tc>
        <w:tc>
          <w:tcPr>
            <w:tcW w:w="1142" w:type="dxa"/>
            <w:tcMar>
              <w:top w:w="30" w:type="dxa"/>
              <w:left w:w="45" w:type="dxa"/>
              <w:bottom w:w="30" w:type="dxa"/>
              <w:right w:w="45" w:type="dxa"/>
            </w:tcMar>
            <w:hideMark/>
          </w:tcPr>
          <w:p w14:paraId="39498014" w14:textId="77777777" w:rsidR="00E8103C" w:rsidRPr="00FD2F81" w:rsidRDefault="00E8103C" w:rsidP="00FD2F81">
            <w:pPr>
              <w:rPr>
                <w:color w:val="000000" w:themeColor="text1"/>
                <w:sz w:val="18"/>
                <w:szCs w:val="18"/>
              </w:rPr>
            </w:pPr>
            <w:r w:rsidRPr="00FD2F81">
              <w:rPr>
                <w:color w:val="000000" w:themeColor="text1"/>
                <w:sz w:val="18"/>
                <w:szCs w:val="18"/>
              </w:rPr>
              <w:t>67.74</w:t>
            </w:r>
          </w:p>
        </w:tc>
      </w:tr>
      <w:tr w:rsidR="00AC09A2" w:rsidRPr="00AC09A2" w14:paraId="703EB54F" w14:textId="77777777" w:rsidTr="00FD2F81">
        <w:trPr>
          <w:trHeight w:val="315"/>
        </w:trPr>
        <w:tc>
          <w:tcPr>
            <w:tcW w:w="2410" w:type="dxa"/>
            <w:vMerge/>
            <w:hideMark/>
          </w:tcPr>
          <w:p w14:paraId="06D402C8" w14:textId="77777777" w:rsidR="00E8103C" w:rsidRPr="00FD2F81" w:rsidRDefault="00E8103C">
            <w:pPr>
              <w:rPr>
                <w:color w:val="000000" w:themeColor="text1"/>
                <w:sz w:val="18"/>
                <w:szCs w:val="18"/>
              </w:rPr>
            </w:pPr>
          </w:p>
        </w:tc>
        <w:tc>
          <w:tcPr>
            <w:tcW w:w="1418" w:type="dxa"/>
            <w:tcMar>
              <w:top w:w="30" w:type="dxa"/>
              <w:left w:w="45" w:type="dxa"/>
              <w:bottom w:w="30" w:type="dxa"/>
              <w:right w:w="45" w:type="dxa"/>
            </w:tcMar>
            <w:hideMark/>
          </w:tcPr>
          <w:p w14:paraId="0E7B53DA" w14:textId="77777777" w:rsidR="00E8103C" w:rsidRPr="00FD2F81" w:rsidRDefault="00E8103C" w:rsidP="00FD2F81">
            <w:pPr>
              <w:rPr>
                <w:color w:val="000000" w:themeColor="text1"/>
                <w:sz w:val="18"/>
                <w:szCs w:val="18"/>
              </w:rPr>
            </w:pPr>
          </w:p>
        </w:tc>
        <w:tc>
          <w:tcPr>
            <w:tcW w:w="1701" w:type="dxa"/>
            <w:tcMar>
              <w:top w:w="30" w:type="dxa"/>
              <w:left w:w="45" w:type="dxa"/>
              <w:bottom w:w="30" w:type="dxa"/>
              <w:right w:w="45" w:type="dxa"/>
            </w:tcMar>
            <w:hideMark/>
          </w:tcPr>
          <w:p w14:paraId="2C4C9795" w14:textId="77777777" w:rsidR="00E8103C" w:rsidRPr="00FD2F81" w:rsidRDefault="00E8103C" w:rsidP="00FD2F81">
            <w:pPr>
              <w:rPr>
                <w:color w:val="000000" w:themeColor="text1"/>
                <w:sz w:val="18"/>
                <w:szCs w:val="18"/>
              </w:rPr>
            </w:pPr>
            <w:r w:rsidRPr="00FD2F81">
              <w:rPr>
                <w:color w:val="000000" w:themeColor="text1"/>
                <w:sz w:val="18"/>
                <w:szCs w:val="18"/>
              </w:rPr>
              <w:t>NTC_Replicate_1</w:t>
            </w:r>
          </w:p>
        </w:tc>
        <w:tc>
          <w:tcPr>
            <w:tcW w:w="1393" w:type="dxa"/>
            <w:tcMar>
              <w:top w:w="30" w:type="dxa"/>
              <w:left w:w="45" w:type="dxa"/>
              <w:bottom w:w="30" w:type="dxa"/>
              <w:right w:w="45" w:type="dxa"/>
            </w:tcMar>
            <w:hideMark/>
          </w:tcPr>
          <w:p w14:paraId="115FEA40" w14:textId="77777777" w:rsidR="00E8103C" w:rsidRPr="00FD2F81" w:rsidRDefault="00E8103C" w:rsidP="00FD2F81">
            <w:pPr>
              <w:rPr>
                <w:color w:val="000000" w:themeColor="text1"/>
                <w:sz w:val="18"/>
                <w:szCs w:val="18"/>
              </w:rPr>
            </w:pPr>
            <w:r w:rsidRPr="00FD2F81">
              <w:rPr>
                <w:color w:val="000000" w:themeColor="text1"/>
                <w:sz w:val="18"/>
                <w:szCs w:val="18"/>
              </w:rPr>
              <w:t>0</w:t>
            </w:r>
          </w:p>
        </w:tc>
        <w:tc>
          <w:tcPr>
            <w:tcW w:w="962" w:type="dxa"/>
            <w:tcMar>
              <w:top w:w="30" w:type="dxa"/>
              <w:left w:w="45" w:type="dxa"/>
              <w:bottom w:w="30" w:type="dxa"/>
              <w:right w:w="45" w:type="dxa"/>
            </w:tcMar>
            <w:hideMark/>
          </w:tcPr>
          <w:p w14:paraId="27AA58CA" w14:textId="77777777" w:rsidR="00E8103C" w:rsidRPr="00FD2F81" w:rsidRDefault="00E8103C" w:rsidP="00FD2F81">
            <w:pPr>
              <w:rPr>
                <w:color w:val="000000" w:themeColor="text1"/>
                <w:sz w:val="18"/>
                <w:szCs w:val="18"/>
              </w:rPr>
            </w:pPr>
            <w:r w:rsidRPr="00FD2F81">
              <w:rPr>
                <w:color w:val="000000" w:themeColor="text1"/>
                <w:sz w:val="18"/>
                <w:szCs w:val="18"/>
              </w:rPr>
              <w:t>0</w:t>
            </w:r>
          </w:p>
        </w:tc>
        <w:tc>
          <w:tcPr>
            <w:tcW w:w="1142" w:type="dxa"/>
            <w:tcMar>
              <w:top w:w="30" w:type="dxa"/>
              <w:left w:w="45" w:type="dxa"/>
              <w:bottom w:w="30" w:type="dxa"/>
              <w:right w:w="45" w:type="dxa"/>
            </w:tcMar>
            <w:hideMark/>
          </w:tcPr>
          <w:p w14:paraId="4D1D186C" w14:textId="77777777" w:rsidR="00E8103C" w:rsidRPr="00FD2F81" w:rsidRDefault="00E8103C" w:rsidP="00FD2F81">
            <w:pPr>
              <w:rPr>
                <w:color w:val="000000" w:themeColor="text1"/>
                <w:sz w:val="18"/>
                <w:szCs w:val="18"/>
              </w:rPr>
            </w:pPr>
            <w:r w:rsidRPr="00FD2F81">
              <w:rPr>
                <w:color w:val="000000" w:themeColor="text1"/>
                <w:sz w:val="18"/>
                <w:szCs w:val="18"/>
              </w:rPr>
              <w:t>0</w:t>
            </w:r>
          </w:p>
        </w:tc>
      </w:tr>
      <w:tr w:rsidR="00AC09A2" w:rsidRPr="00AC09A2" w14:paraId="40F416F2" w14:textId="77777777" w:rsidTr="00FD2F81">
        <w:trPr>
          <w:trHeight w:val="315"/>
        </w:trPr>
        <w:tc>
          <w:tcPr>
            <w:tcW w:w="2410" w:type="dxa"/>
            <w:vMerge/>
            <w:hideMark/>
          </w:tcPr>
          <w:p w14:paraId="30BE7BE1" w14:textId="77777777" w:rsidR="00E8103C" w:rsidRPr="00FD2F81" w:rsidRDefault="00E8103C">
            <w:pPr>
              <w:rPr>
                <w:color w:val="000000" w:themeColor="text1"/>
                <w:sz w:val="18"/>
                <w:szCs w:val="18"/>
              </w:rPr>
            </w:pPr>
          </w:p>
        </w:tc>
        <w:tc>
          <w:tcPr>
            <w:tcW w:w="1418" w:type="dxa"/>
            <w:tcMar>
              <w:top w:w="30" w:type="dxa"/>
              <w:left w:w="45" w:type="dxa"/>
              <w:bottom w:w="30" w:type="dxa"/>
              <w:right w:w="45" w:type="dxa"/>
            </w:tcMar>
            <w:hideMark/>
          </w:tcPr>
          <w:p w14:paraId="16A33B09" w14:textId="77777777" w:rsidR="00E8103C" w:rsidRPr="00FD2F81" w:rsidRDefault="00E8103C" w:rsidP="00FD2F81">
            <w:pPr>
              <w:rPr>
                <w:color w:val="000000" w:themeColor="text1"/>
                <w:sz w:val="18"/>
                <w:szCs w:val="18"/>
              </w:rPr>
            </w:pPr>
            <w:r w:rsidRPr="00FD2F81">
              <w:rPr>
                <w:color w:val="000000" w:themeColor="text1"/>
                <w:sz w:val="18"/>
                <w:szCs w:val="18"/>
              </w:rPr>
              <w:t>PCR_batch_5</w:t>
            </w:r>
          </w:p>
        </w:tc>
        <w:tc>
          <w:tcPr>
            <w:tcW w:w="1701" w:type="dxa"/>
            <w:tcMar>
              <w:top w:w="30" w:type="dxa"/>
              <w:left w:w="45" w:type="dxa"/>
              <w:bottom w:w="30" w:type="dxa"/>
              <w:right w:w="45" w:type="dxa"/>
            </w:tcMar>
            <w:hideMark/>
          </w:tcPr>
          <w:p w14:paraId="0F1C8903" w14:textId="77777777" w:rsidR="00E8103C" w:rsidRPr="00FD2F81" w:rsidRDefault="00E8103C" w:rsidP="00FD2F81">
            <w:pPr>
              <w:rPr>
                <w:color w:val="000000" w:themeColor="text1"/>
                <w:sz w:val="18"/>
                <w:szCs w:val="18"/>
              </w:rPr>
            </w:pPr>
            <w:r w:rsidRPr="00FD2F81">
              <w:rPr>
                <w:color w:val="000000" w:themeColor="text1"/>
                <w:sz w:val="18"/>
                <w:szCs w:val="18"/>
              </w:rPr>
              <w:t>Blank_Replicate_2</w:t>
            </w:r>
          </w:p>
        </w:tc>
        <w:tc>
          <w:tcPr>
            <w:tcW w:w="1393" w:type="dxa"/>
            <w:tcMar>
              <w:top w:w="30" w:type="dxa"/>
              <w:left w:w="45" w:type="dxa"/>
              <w:bottom w:w="30" w:type="dxa"/>
              <w:right w:w="45" w:type="dxa"/>
            </w:tcMar>
            <w:hideMark/>
          </w:tcPr>
          <w:p w14:paraId="54C0E92B" w14:textId="77777777" w:rsidR="00E8103C" w:rsidRPr="00FD2F81" w:rsidRDefault="00E8103C" w:rsidP="00FD2F81">
            <w:pPr>
              <w:rPr>
                <w:color w:val="000000" w:themeColor="text1"/>
                <w:sz w:val="18"/>
                <w:szCs w:val="18"/>
              </w:rPr>
            </w:pPr>
            <w:r w:rsidRPr="00FD2F81">
              <w:rPr>
                <w:color w:val="000000" w:themeColor="text1"/>
                <w:sz w:val="18"/>
                <w:szCs w:val="18"/>
              </w:rPr>
              <w:t>39</w:t>
            </w:r>
          </w:p>
        </w:tc>
        <w:tc>
          <w:tcPr>
            <w:tcW w:w="962" w:type="dxa"/>
            <w:tcMar>
              <w:top w:w="30" w:type="dxa"/>
              <w:left w:w="45" w:type="dxa"/>
              <w:bottom w:w="30" w:type="dxa"/>
              <w:right w:w="45" w:type="dxa"/>
            </w:tcMar>
            <w:hideMark/>
          </w:tcPr>
          <w:p w14:paraId="07BDEF7D" w14:textId="77777777" w:rsidR="00E8103C" w:rsidRPr="00FD2F81" w:rsidRDefault="00E8103C" w:rsidP="00FD2F81">
            <w:pPr>
              <w:rPr>
                <w:color w:val="000000" w:themeColor="text1"/>
                <w:sz w:val="18"/>
                <w:szCs w:val="18"/>
              </w:rPr>
            </w:pPr>
            <w:r w:rsidRPr="00FD2F81">
              <w:rPr>
                <w:color w:val="000000" w:themeColor="text1"/>
                <w:sz w:val="18"/>
                <w:szCs w:val="18"/>
              </w:rPr>
              <w:t>0</w:t>
            </w:r>
          </w:p>
        </w:tc>
        <w:tc>
          <w:tcPr>
            <w:tcW w:w="1142" w:type="dxa"/>
            <w:tcMar>
              <w:top w:w="30" w:type="dxa"/>
              <w:left w:w="45" w:type="dxa"/>
              <w:bottom w:w="30" w:type="dxa"/>
              <w:right w:w="45" w:type="dxa"/>
            </w:tcMar>
            <w:hideMark/>
          </w:tcPr>
          <w:p w14:paraId="1C995239" w14:textId="77777777" w:rsidR="00E8103C" w:rsidRPr="00FD2F81" w:rsidRDefault="00E8103C" w:rsidP="00FD2F81">
            <w:pPr>
              <w:rPr>
                <w:color w:val="000000" w:themeColor="text1"/>
                <w:sz w:val="18"/>
                <w:szCs w:val="18"/>
              </w:rPr>
            </w:pPr>
            <w:r w:rsidRPr="00FD2F81">
              <w:rPr>
                <w:color w:val="000000" w:themeColor="text1"/>
                <w:sz w:val="18"/>
                <w:szCs w:val="18"/>
              </w:rPr>
              <w:t>100</w:t>
            </w:r>
          </w:p>
        </w:tc>
      </w:tr>
      <w:tr w:rsidR="00AC09A2" w:rsidRPr="00AC09A2" w14:paraId="6B4FFAB8" w14:textId="77777777" w:rsidTr="00FD2F81">
        <w:trPr>
          <w:trHeight w:val="315"/>
        </w:trPr>
        <w:tc>
          <w:tcPr>
            <w:tcW w:w="2410" w:type="dxa"/>
            <w:vMerge/>
            <w:hideMark/>
          </w:tcPr>
          <w:p w14:paraId="6F210B44" w14:textId="77777777" w:rsidR="00E8103C" w:rsidRPr="00FD2F81" w:rsidRDefault="00E8103C">
            <w:pPr>
              <w:rPr>
                <w:color w:val="000000" w:themeColor="text1"/>
                <w:sz w:val="18"/>
                <w:szCs w:val="18"/>
              </w:rPr>
            </w:pPr>
          </w:p>
        </w:tc>
        <w:tc>
          <w:tcPr>
            <w:tcW w:w="1418" w:type="dxa"/>
            <w:tcMar>
              <w:top w:w="30" w:type="dxa"/>
              <w:left w:w="45" w:type="dxa"/>
              <w:bottom w:w="30" w:type="dxa"/>
              <w:right w:w="45" w:type="dxa"/>
            </w:tcMar>
            <w:hideMark/>
          </w:tcPr>
          <w:p w14:paraId="61BA293C" w14:textId="77777777" w:rsidR="00E8103C" w:rsidRPr="00FD2F81" w:rsidRDefault="00E8103C" w:rsidP="00FD2F81">
            <w:pPr>
              <w:rPr>
                <w:color w:val="000000" w:themeColor="text1"/>
                <w:sz w:val="18"/>
                <w:szCs w:val="18"/>
              </w:rPr>
            </w:pPr>
          </w:p>
        </w:tc>
        <w:tc>
          <w:tcPr>
            <w:tcW w:w="1701" w:type="dxa"/>
            <w:tcMar>
              <w:top w:w="30" w:type="dxa"/>
              <w:left w:w="45" w:type="dxa"/>
              <w:bottom w:w="30" w:type="dxa"/>
              <w:right w:w="45" w:type="dxa"/>
            </w:tcMar>
            <w:hideMark/>
          </w:tcPr>
          <w:p w14:paraId="3DCCD49D" w14:textId="77777777" w:rsidR="00E8103C" w:rsidRPr="00FD2F81" w:rsidRDefault="00E8103C" w:rsidP="00FD2F81">
            <w:pPr>
              <w:rPr>
                <w:color w:val="000000" w:themeColor="text1"/>
                <w:sz w:val="18"/>
                <w:szCs w:val="18"/>
              </w:rPr>
            </w:pPr>
            <w:r w:rsidRPr="00FD2F81">
              <w:rPr>
                <w:color w:val="000000" w:themeColor="text1"/>
                <w:sz w:val="18"/>
                <w:szCs w:val="18"/>
              </w:rPr>
              <w:t>NTC_Replicate_2</w:t>
            </w:r>
          </w:p>
        </w:tc>
        <w:tc>
          <w:tcPr>
            <w:tcW w:w="1393" w:type="dxa"/>
            <w:tcMar>
              <w:top w:w="30" w:type="dxa"/>
              <w:left w:w="45" w:type="dxa"/>
              <w:bottom w:w="30" w:type="dxa"/>
              <w:right w:w="45" w:type="dxa"/>
            </w:tcMar>
            <w:hideMark/>
          </w:tcPr>
          <w:p w14:paraId="76056180" w14:textId="77777777" w:rsidR="00E8103C" w:rsidRPr="00FD2F81" w:rsidRDefault="00E8103C" w:rsidP="00FD2F81">
            <w:pPr>
              <w:rPr>
                <w:color w:val="000000" w:themeColor="text1"/>
                <w:sz w:val="18"/>
                <w:szCs w:val="18"/>
              </w:rPr>
            </w:pPr>
            <w:r w:rsidRPr="00FD2F81">
              <w:rPr>
                <w:color w:val="000000" w:themeColor="text1"/>
                <w:sz w:val="18"/>
                <w:szCs w:val="18"/>
              </w:rPr>
              <w:t>148</w:t>
            </w:r>
          </w:p>
        </w:tc>
        <w:tc>
          <w:tcPr>
            <w:tcW w:w="962" w:type="dxa"/>
            <w:tcMar>
              <w:top w:w="30" w:type="dxa"/>
              <w:left w:w="45" w:type="dxa"/>
              <w:bottom w:w="30" w:type="dxa"/>
              <w:right w:w="45" w:type="dxa"/>
            </w:tcMar>
            <w:hideMark/>
          </w:tcPr>
          <w:p w14:paraId="477A5CDE" w14:textId="77777777" w:rsidR="00E8103C" w:rsidRPr="00FD2F81" w:rsidRDefault="00E8103C" w:rsidP="00FD2F81">
            <w:pPr>
              <w:rPr>
                <w:color w:val="000000" w:themeColor="text1"/>
                <w:sz w:val="18"/>
                <w:szCs w:val="18"/>
              </w:rPr>
            </w:pPr>
            <w:r w:rsidRPr="00FD2F81">
              <w:rPr>
                <w:color w:val="000000" w:themeColor="text1"/>
                <w:sz w:val="18"/>
                <w:szCs w:val="18"/>
              </w:rPr>
              <w:t>0</w:t>
            </w:r>
          </w:p>
        </w:tc>
        <w:tc>
          <w:tcPr>
            <w:tcW w:w="1142" w:type="dxa"/>
            <w:tcMar>
              <w:top w:w="30" w:type="dxa"/>
              <w:left w:w="45" w:type="dxa"/>
              <w:bottom w:w="30" w:type="dxa"/>
              <w:right w:w="45" w:type="dxa"/>
            </w:tcMar>
            <w:hideMark/>
          </w:tcPr>
          <w:p w14:paraId="3C4983BF" w14:textId="77777777" w:rsidR="00E8103C" w:rsidRPr="00FD2F81" w:rsidRDefault="00E8103C" w:rsidP="00FD2F81">
            <w:pPr>
              <w:rPr>
                <w:color w:val="000000" w:themeColor="text1"/>
                <w:sz w:val="18"/>
                <w:szCs w:val="18"/>
              </w:rPr>
            </w:pPr>
            <w:r w:rsidRPr="00FD2F81">
              <w:rPr>
                <w:color w:val="000000" w:themeColor="text1"/>
                <w:sz w:val="18"/>
                <w:szCs w:val="18"/>
              </w:rPr>
              <w:t>0</w:t>
            </w:r>
          </w:p>
        </w:tc>
      </w:tr>
      <w:tr w:rsidR="00AC09A2" w:rsidRPr="00AC09A2" w14:paraId="6BF7A582" w14:textId="77777777" w:rsidTr="00FD2F81">
        <w:trPr>
          <w:trHeight w:val="315"/>
        </w:trPr>
        <w:tc>
          <w:tcPr>
            <w:tcW w:w="2410" w:type="dxa"/>
            <w:vMerge/>
            <w:hideMark/>
          </w:tcPr>
          <w:p w14:paraId="765257DB" w14:textId="77777777" w:rsidR="00E8103C" w:rsidRPr="00FD2F81" w:rsidRDefault="00E8103C">
            <w:pPr>
              <w:rPr>
                <w:color w:val="000000" w:themeColor="text1"/>
                <w:sz w:val="18"/>
                <w:szCs w:val="18"/>
              </w:rPr>
            </w:pPr>
          </w:p>
        </w:tc>
        <w:tc>
          <w:tcPr>
            <w:tcW w:w="1418" w:type="dxa"/>
            <w:tcMar>
              <w:top w:w="30" w:type="dxa"/>
              <w:left w:w="45" w:type="dxa"/>
              <w:bottom w:w="30" w:type="dxa"/>
              <w:right w:w="45" w:type="dxa"/>
            </w:tcMar>
            <w:hideMark/>
          </w:tcPr>
          <w:p w14:paraId="500165DE" w14:textId="77777777" w:rsidR="00E8103C" w:rsidRPr="00FD2F81" w:rsidRDefault="00E8103C" w:rsidP="00FD2F81">
            <w:pPr>
              <w:rPr>
                <w:color w:val="000000" w:themeColor="text1"/>
                <w:sz w:val="18"/>
                <w:szCs w:val="18"/>
                <w:lang w:val="en-GB"/>
              </w:rPr>
            </w:pPr>
            <w:r w:rsidRPr="00FD2F81">
              <w:rPr>
                <w:color w:val="000000" w:themeColor="text1"/>
                <w:sz w:val="18"/>
                <w:szCs w:val="18"/>
              </w:rPr>
              <w:t>PCR_batch_</w:t>
            </w:r>
            <w:r w:rsidRPr="00FD2F81">
              <w:rPr>
                <w:color w:val="000000" w:themeColor="text1"/>
                <w:sz w:val="18"/>
                <w:szCs w:val="18"/>
                <w:lang w:val="en-GB"/>
              </w:rPr>
              <w:t>6</w:t>
            </w:r>
          </w:p>
        </w:tc>
        <w:tc>
          <w:tcPr>
            <w:tcW w:w="1701" w:type="dxa"/>
            <w:tcMar>
              <w:top w:w="30" w:type="dxa"/>
              <w:left w:w="45" w:type="dxa"/>
              <w:bottom w:w="30" w:type="dxa"/>
              <w:right w:w="45" w:type="dxa"/>
            </w:tcMar>
            <w:hideMark/>
          </w:tcPr>
          <w:p w14:paraId="60ADD27C" w14:textId="77777777" w:rsidR="00E8103C" w:rsidRPr="00FD2F81" w:rsidRDefault="00E8103C" w:rsidP="00FD2F81">
            <w:pPr>
              <w:rPr>
                <w:color w:val="000000" w:themeColor="text1"/>
                <w:sz w:val="18"/>
                <w:szCs w:val="18"/>
              </w:rPr>
            </w:pPr>
            <w:r w:rsidRPr="00FD2F81">
              <w:rPr>
                <w:color w:val="000000" w:themeColor="text1"/>
                <w:sz w:val="18"/>
                <w:szCs w:val="18"/>
              </w:rPr>
              <w:t>Blank_Replicate_3</w:t>
            </w:r>
          </w:p>
        </w:tc>
        <w:tc>
          <w:tcPr>
            <w:tcW w:w="1393" w:type="dxa"/>
            <w:tcMar>
              <w:top w:w="30" w:type="dxa"/>
              <w:left w:w="45" w:type="dxa"/>
              <w:bottom w:w="30" w:type="dxa"/>
              <w:right w:w="45" w:type="dxa"/>
            </w:tcMar>
            <w:hideMark/>
          </w:tcPr>
          <w:p w14:paraId="0770BAEA" w14:textId="77777777" w:rsidR="00E8103C" w:rsidRPr="00FD2F81" w:rsidRDefault="00E8103C" w:rsidP="00FD2F81">
            <w:pPr>
              <w:rPr>
                <w:color w:val="000000" w:themeColor="text1"/>
                <w:sz w:val="18"/>
                <w:szCs w:val="18"/>
              </w:rPr>
            </w:pPr>
            <w:r w:rsidRPr="00FD2F81">
              <w:rPr>
                <w:color w:val="000000" w:themeColor="text1"/>
                <w:sz w:val="18"/>
                <w:szCs w:val="18"/>
              </w:rPr>
              <w:t>32</w:t>
            </w:r>
          </w:p>
        </w:tc>
        <w:tc>
          <w:tcPr>
            <w:tcW w:w="962" w:type="dxa"/>
            <w:tcMar>
              <w:top w:w="30" w:type="dxa"/>
              <w:left w:w="45" w:type="dxa"/>
              <w:bottom w:w="30" w:type="dxa"/>
              <w:right w:w="45" w:type="dxa"/>
            </w:tcMar>
            <w:hideMark/>
          </w:tcPr>
          <w:p w14:paraId="0ABF4AA6" w14:textId="77777777" w:rsidR="00E8103C" w:rsidRPr="00FD2F81" w:rsidRDefault="00E8103C" w:rsidP="00FD2F81">
            <w:pPr>
              <w:rPr>
                <w:color w:val="000000" w:themeColor="text1"/>
                <w:sz w:val="18"/>
                <w:szCs w:val="18"/>
              </w:rPr>
            </w:pPr>
            <w:r w:rsidRPr="00FD2F81">
              <w:rPr>
                <w:color w:val="000000" w:themeColor="text1"/>
                <w:sz w:val="18"/>
                <w:szCs w:val="18"/>
              </w:rPr>
              <w:t>0</w:t>
            </w:r>
          </w:p>
        </w:tc>
        <w:tc>
          <w:tcPr>
            <w:tcW w:w="1142" w:type="dxa"/>
            <w:tcMar>
              <w:top w:w="30" w:type="dxa"/>
              <w:left w:w="45" w:type="dxa"/>
              <w:bottom w:w="30" w:type="dxa"/>
              <w:right w:w="45" w:type="dxa"/>
            </w:tcMar>
            <w:hideMark/>
          </w:tcPr>
          <w:p w14:paraId="679F7926" w14:textId="77777777" w:rsidR="00E8103C" w:rsidRPr="00FD2F81" w:rsidRDefault="00E8103C" w:rsidP="00FD2F81">
            <w:pPr>
              <w:rPr>
                <w:color w:val="000000" w:themeColor="text1"/>
                <w:sz w:val="18"/>
                <w:szCs w:val="18"/>
              </w:rPr>
            </w:pPr>
            <w:r w:rsidRPr="00FD2F81">
              <w:rPr>
                <w:color w:val="000000" w:themeColor="text1"/>
                <w:sz w:val="18"/>
                <w:szCs w:val="18"/>
              </w:rPr>
              <w:t>100</w:t>
            </w:r>
          </w:p>
        </w:tc>
      </w:tr>
      <w:tr w:rsidR="00AC09A2" w:rsidRPr="00AC09A2" w14:paraId="2EF62254" w14:textId="77777777" w:rsidTr="00FD2F81">
        <w:trPr>
          <w:trHeight w:val="315"/>
        </w:trPr>
        <w:tc>
          <w:tcPr>
            <w:tcW w:w="2410" w:type="dxa"/>
            <w:vMerge/>
            <w:hideMark/>
          </w:tcPr>
          <w:p w14:paraId="16954BFD" w14:textId="77777777" w:rsidR="00E8103C" w:rsidRPr="00FD2F81" w:rsidRDefault="00E8103C">
            <w:pPr>
              <w:rPr>
                <w:color w:val="000000" w:themeColor="text1"/>
                <w:sz w:val="18"/>
                <w:szCs w:val="18"/>
              </w:rPr>
            </w:pPr>
          </w:p>
        </w:tc>
        <w:tc>
          <w:tcPr>
            <w:tcW w:w="1418" w:type="dxa"/>
            <w:tcMar>
              <w:top w:w="30" w:type="dxa"/>
              <w:left w:w="45" w:type="dxa"/>
              <w:bottom w:w="30" w:type="dxa"/>
              <w:right w:w="45" w:type="dxa"/>
            </w:tcMar>
            <w:hideMark/>
          </w:tcPr>
          <w:p w14:paraId="7890E1C7" w14:textId="77777777" w:rsidR="00E8103C" w:rsidRPr="00FD2F81" w:rsidRDefault="00E8103C" w:rsidP="00FD2F81">
            <w:pPr>
              <w:rPr>
                <w:color w:val="000000" w:themeColor="text1"/>
                <w:sz w:val="18"/>
                <w:szCs w:val="18"/>
              </w:rPr>
            </w:pPr>
          </w:p>
        </w:tc>
        <w:tc>
          <w:tcPr>
            <w:tcW w:w="1701" w:type="dxa"/>
            <w:tcMar>
              <w:top w:w="30" w:type="dxa"/>
              <w:left w:w="45" w:type="dxa"/>
              <w:bottom w:w="30" w:type="dxa"/>
              <w:right w:w="45" w:type="dxa"/>
            </w:tcMar>
            <w:hideMark/>
          </w:tcPr>
          <w:p w14:paraId="69328A53" w14:textId="77777777" w:rsidR="00E8103C" w:rsidRPr="00FD2F81" w:rsidRDefault="00E8103C" w:rsidP="00FD2F81">
            <w:pPr>
              <w:rPr>
                <w:color w:val="000000" w:themeColor="text1"/>
                <w:sz w:val="18"/>
                <w:szCs w:val="18"/>
              </w:rPr>
            </w:pPr>
            <w:r w:rsidRPr="00FD2F81">
              <w:rPr>
                <w:color w:val="000000" w:themeColor="text1"/>
                <w:sz w:val="18"/>
                <w:szCs w:val="18"/>
              </w:rPr>
              <w:t>NTC_Replicate_3</w:t>
            </w:r>
          </w:p>
        </w:tc>
        <w:tc>
          <w:tcPr>
            <w:tcW w:w="1393" w:type="dxa"/>
            <w:tcMar>
              <w:top w:w="30" w:type="dxa"/>
              <w:left w:w="45" w:type="dxa"/>
              <w:bottom w:w="30" w:type="dxa"/>
              <w:right w:w="45" w:type="dxa"/>
            </w:tcMar>
            <w:hideMark/>
          </w:tcPr>
          <w:p w14:paraId="52F175E2" w14:textId="77777777" w:rsidR="00E8103C" w:rsidRPr="00FD2F81" w:rsidRDefault="00E8103C" w:rsidP="00FD2F81">
            <w:pPr>
              <w:rPr>
                <w:color w:val="000000" w:themeColor="text1"/>
                <w:sz w:val="18"/>
                <w:szCs w:val="18"/>
              </w:rPr>
            </w:pPr>
            <w:r w:rsidRPr="00FD2F81">
              <w:rPr>
                <w:color w:val="000000" w:themeColor="text1"/>
                <w:sz w:val="18"/>
                <w:szCs w:val="18"/>
              </w:rPr>
              <w:t>0</w:t>
            </w:r>
          </w:p>
        </w:tc>
        <w:tc>
          <w:tcPr>
            <w:tcW w:w="962" w:type="dxa"/>
            <w:tcMar>
              <w:top w:w="30" w:type="dxa"/>
              <w:left w:w="45" w:type="dxa"/>
              <w:bottom w:w="30" w:type="dxa"/>
              <w:right w:w="45" w:type="dxa"/>
            </w:tcMar>
            <w:hideMark/>
          </w:tcPr>
          <w:p w14:paraId="14442FE1" w14:textId="77777777" w:rsidR="00E8103C" w:rsidRPr="00FD2F81" w:rsidRDefault="00E8103C" w:rsidP="00FD2F81">
            <w:pPr>
              <w:rPr>
                <w:color w:val="000000" w:themeColor="text1"/>
                <w:sz w:val="18"/>
                <w:szCs w:val="18"/>
              </w:rPr>
            </w:pPr>
            <w:r w:rsidRPr="00FD2F81">
              <w:rPr>
                <w:color w:val="000000" w:themeColor="text1"/>
                <w:sz w:val="18"/>
                <w:szCs w:val="18"/>
              </w:rPr>
              <w:t>0</w:t>
            </w:r>
          </w:p>
        </w:tc>
        <w:tc>
          <w:tcPr>
            <w:tcW w:w="1142" w:type="dxa"/>
            <w:tcMar>
              <w:top w:w="30" w:type="dxa"/>
              <w:left w:w="45" w:type="dxa"/>
              <w:bottom w:w="30" w:type="dxa"/>
              <w:right w:w="45" w:type="dxa"/>
            </w:tcMar>
            <w:hideMark/>
          </w:tcPr>
          <w:p w14:paraId="16ED76E0" w14:textId="77777777" w:rsidR="00E8103C" w:rsidRPr="00FD2F81" w:rsidRDefault="00E8103C" w:rsidP="00FD2F81">
            <w:pPr>
              <w:rPr>
                <w:color w:val="000000" w:themeColor="text1"/>
                <w:sz w:val="18"/>
                <w:szCs w:val="18"/>
              </w:rPr>
            </w:pPr>
            <w:r w:rsidRPr="00FD2F81">
              <w:rPr>
                <w:color w:val="000000" w:themeColor="text1"/>
                <w:sz w:val="18"/>
                <w:szCs w:val="18"/>
              </w:rPr>
              <w:t>0</w:t>
            </w:r>
          </w:p>
        </w:tc>
      </w:tr>
      <w:tr w:rsidR="00AC09A2" w:rsidRPr="00AC09A2" w14:paraId="727494D3" w14:textId="77777777" w:rsidTr="00FD2F81">
        <w:trPr>
          <w:trHeight w:val="315"/>
        </w:trPr>
        <w:tc>
          <w:tcPr>
            <w:tcW w:w="2410" w:type="dxa"/>
            <w:vMerge w:val="restart"/>
            <w:tcMar>
              <w:top w:w="30" w:type="dxa"/>
              <w:left w:w="45" w:type="dxa"/>
              <w:bottom w:w="30" w:type="dxa"/>
              <w:right w:w="45" w:type="dxa"/>
            </w:tcMar>
            <w:hideMark/>
          </w:tcPr>
          <w:p w14:paraId="338FB7C6" w14:textId="77777777" w:rsidR="00E8103C" w:rsidRPr="00FD2F81" w:rsidRDefault="00E8103C">
            <w:pPr>
              <w:rPr>
                <w:color w:val="000000" w:themeColor="text1"/>
                <w:sz w:val="18"/>
                <w:szCs w:val="18"/>
              </w:rPr>
            </w:pPr>
            <w:r w:rsidRPr="00FD2F81">
              <w:rPr>
                <w:color w:val="000000" w:themeColor="text1"/>
                <w:sz w:val="18"/>
                <w:szCs w:val="18"/>
              </w:rPr>
              <w:t>6065, 6217, 6512, 6828, 7291, 7594, 8056, 8364, 8818</w:t>
            </w:r>
          </w:p>
        </w:tc>
        <w:tc>
          <w:tcPr>
            <w:tcW w:w="1418" w:type="dxa"/>
            <w:tcMar>
              <w:top w:w="30" w:type="dxa"/>
              <w:left w:w="45" w:type="dxa"/>
              <w:bottom w:w="30" w:type="dxa"/>
              <w:right w:w="45" w:type="dxa"/>
            </w:tcMar>
            <w:hideMark/>
          </w:tcPr>
          <w:p w14:paraId="2B89F6CE" w14:textId="77777777" w:rsidR="00E8103C" w:rsidRPr="00FD2F81" w:rsidRDefault="00E8103C" w:rsidP="00FD2F81">
            <w:pPr>
              <w:rPr>
                <w:color w:val="000000" w:themeColor="text1"/>
                <w:sz w:val="18"/>
                <w:szCs w:val="18"/>
              </w:rPr>
            </w:pPr>
            <w:r w:rsidRPr="00FD2F81">
              <w:rPr>
                <w:color w:val="000000" w:themeColor="text1"/>
                <w:sz w:val="18"/>
                <w:szCs w:val="18"/>
              </w:rPr>
              <w:t>PCR_batch_7</w:t>
            </w:r>
          </w:p>
        </w:tc>
        <w:tc>
          <w:tcPr>
            <w:tcW w:w="1701" w:type="dxa"/>
            <w:tcMar>
              <w:top w:w="30" w:type="dxa"/>
              <w:left w:w="45" w:type="dxa"/>
              <w:bottom w:w="30" w:type="dxa"/>
              <w:right w:w="45" w:type="dxa"/>
            </w:tcMar>
            <w:hideMark/>
          </w:tcPr>
          <w:p w14:paraId="66CE0870" w14:textId="77777777" w:rsidR="00E8103C" w:rsidRPr="00FD2F81" w:rsidRDefault="00E8103C" w:rsidP="00FD2F81">
            <w:pPr>
              <w:rPr>
                <w:color w:val="000000" w:themeColor="text1"/>
                <w:sz w:val="18"/>
                <w:szCs w:val="18"/>
              </w:rPr>
            </w:pPr>
            <w:r w:rsidRPr="00FD2F81">
              <w:rPr>
                <w:color w:val="000000" w:themeColor="text1"/>
                <w:sz w:val="18"/>
                <w:szCs w:val="18"/>
              </w:rPr>
              <w:t>Blank_Replicate_1</w:t>
            </w:r>
          </w:p>
        </w:tc>
        <w:tc>
          <w:tcPr>
            <w:tcW w:w="1393" w:type="dxa"/>
            <w:tcMar>
              <w:top w:w="30" w:type="dxa"/>
              <w:left w:w="45" w:type="dxa"/>
              <w:bottom w:w="30" w:type="dxa"/>
              <w:right w:w="45" w:type="dxa"/>
            </w:tcMar>
            <w:hideMark/>
          </w:tcPr>
          <w:p w14:paraId="09269518" w14:textId="77777777" w:rsidR="00E8103C" w:rsidRPr="00FD2F81" w:rsidRDefault="00E8103C" w:rsidP="00FD2F81">
            <w:pPr>
              <w:rPr>
                <w:color w:val="000000" w:themeColor="text1"/>
                <w:sz w:val="18"/>
                <w:szCs w:val="18"/>
              </w:rPr>
            </w:pPr>
            <w:r w:rsidRPr="00FD2F81">
              <w:rPr>
                <w:color w:val="000000" w:themeColor="text1"/>
                <w:sz w:val="18"/>
                <w:szCs w:val="18"/>
              </w:rPr>
              <w:t>0</w:t>
            </w:r>
          </w:p>
        </w:tc>
        <w:tc>
          <w:tcPr>
            <w:tcW w:w="962" w:type="dxa"/>
            <w:tcMar>
              <w:top w:w="30" w:type="dxa"/>
              <w:left w:w="45" w:type="dxa"/>
              <w:bottom w:w="30" w:type="dxa"/>
              <w:right w:w="45" w:type="dxa"/>
            </w:tcMar>
            <w:hideMark/>
          </w:tcPr>
          <w:p w14:paraId="28327C7B" w14:textId="77777777" w:rsidR="00E8103C" w:rsidRPr="00FD2F81" w:rsidRDefault="00E8103C" w:rsidP="00FD2F81">
            <w:pPr>
              <w:rPr>
                <w:color w:val="000000" w:themeColor="text1"/>
                <w:sz w:val="18"/>
                <w:szCs w:val="18"/>
              </w:rPr>
            </w:pPr>
            <w:r w:rsidRPr="00FD2F81">
              <w:rPr>
                <w:color w:val="000000" w:themeColor="text1"/>
                <w:sz w:val="18"/>
                <w:szCs w:val="18"/>
              </w:rPr>
              <w:t>0</w:t>
            </w:r>
          </w:p>
        </w:tc>
        <w:tc>
          <w:tcPr>
            <w:tcW w:w="1142" w:type="dxa"/>
            <w:tcMar>
              <w:top w:w="30" w:type="dxa"/>
              <w:left w:w="45" w:type="dxa"/>
              <w:bottom w:w="30" w:type="dxa"/>
              <w:right w:w="45" w:type="dxa"/>
            </w:tcMar>
            <w:hideMark/>
          </w:tcPr>
          <w:p w14:paraId="33DE4E74" w14:textId="77777777" w:rsidR="00E8103C" w:rsidRPr="00FD2F81" w:rsidRDefault="00E8103C" w:rsidP="00FD2F81">
            <w:pPr>
              <w:rPr>
                <w:color w:val="000000" w:themeColor="text1"/>
                <w:sz w:val="18"/>
                <w:szCs w:val="18"/>
              </w:rPr>
            </w:pPr>
            <w:r w:rsidRPr="00FD2F81">
              <w:rPr>
                <w:color w:val="000000" w:themeColor="text1"/>
                <w:sz w:val="18"/>
                <w:szCs w:val="18"/>
              </w:rPr>
              <w:t>0</w:t>
            </w:r>
          </w:p>
        </w:tc>
      </w:tr>
      <w:tr w:rsidR="00AC09A2" w:rsidRPr="00AC09A2" w14:paraId="154D6EA6" w14:textId="77777777" w:rsidTr="00FD2F81">
        <w:trPr>
          <w:trHeight w:val="315"/>
        </w:trPr>
        <w:tc>
          <w:tcPr>
            <w:tcW w:w="2410" w:type="dxa"/>
            <w:vMerge/>
            <w:hideMark/>
          </w:tcPr>
          <w:p w14:paraId="7D7E56F0" w14:textId="77777777" w:rsidR="00E8103C" w:rsidRPr="00FD2F81" w:rsidRDefault="00E8103C">
            <w:pPr>
              <w:rPr>
                <w:color w:val="000000" w:themeColor="text1"/>
                <w:sz w:val="18"/>
                <w:szCs w:val="18"/>
              </w:rPr>
            </w:pPr>
          </w:p>
        </w:tc>
        <w:tc>
          <w:tcPr>
            <w:tcW w:w="1418" w:type="dxa"/>
            <w:tcMar>
              <w:top w:w="30" w:type="dxa"/>
              <w:left w:w="45" w:type="dxa"/>
              <w:bottom w:w="30" w:type="dxa"/>
              <w:right w:w="45" w:type="dxa"/>
            </w:tcMar>
            <w:hideMark/>
          </w:tcPr>
          <w:p w14:paraId="72DA31CA" w14:textId="77777777" w:rsidR="00E8103C" w:rsidRPr="00FD2F81" w:rsidRDefault="00E8103C" w:rsidP="00FD2F81">
            <w:pPr>
              <w:rPr>
                <w:color w:val="000000" w:themeColor="text1"/>
                <w:sz w:val="18"/>
                <w:szCs w:val="18"/>
              </w:rPr>
            </w:pPr>
          </w:p>
        </w:tc>
        <w:tc>
          <w:tcPr>
            <w:tcW w:w="1701" w:type="dxa"/>
            <w:tcMar>
              <w:top w:w="30" w:type="dxa"/>
              <w:left w:w="45" w:type="dxa"/>
              <w:bottom w:w="30" w:type="dxa"/>
              <w:right w:w="45" w:type="dxa"/>
            </w:tcMar>
            <w:hideMark/>
          </w:tcPr>
          <w:p w14:paraId="37B51549" w14:textId="77777777" w:rsidR="00E8103C" w:rsidRPr="00FD2F81" w:rsidRDefault="00E8103C" w:rsidP="00FD2F81">
            <w:pPr>
              <w:rPr>
                <w:color w:val="000000" w:themeColor="text1"/>
                <w:sz w:val="18"/>
                <w:szCs w:val="18"/>
              </w:rPr>
            </w:pPr>
            <w:r w:rsidRPr="00FD2F81">
              <w:rPr>
                <w:color w:val="000000" w:themeColor="text1"/>
                <w:sz w:val="18"/>
                <w:szCs w:val="18"/>
              </w:rPr>
              <w:t>NTC_Replicate_1</w:t>
            </w:r>
          </w:p>
        </w:tc>
        <w:tc>
          <w:tcPr>
            <w:tcW w:w="1393" w:type="dxa"/>
            <w:tcMar>
              <w:top w:w="30" w:type="dxa"/>
              <w:left w:w="45" w:type="dxa"/>
              <w:bottom w:w="30" w:type="dxa"/>
              <w:right w:w="45" w:type="dxa"/>
            </w:tcMar>
            <w:hideMark/>
          </w:tcPr>
          <w:p w14:paraId="38FE5195" w14:textId="77777777" w:rsidR="00E8103C" w:rsidRPr="00FD2F81" w:rsidRDefault="00E8103C" w:rsidP="00FD2F81">
            <w:pPr>
              <w:rPr>
                <w:color w:val="000000" w:themeColor="text1"/>
                <w:sz w:val="18"/>
                <w:szCs w:val="18"/>
              </w:rPr>
            </w:pPr>
            <w:r w:rsidRPr="00FD2F81">
              <w:rPr>
                <w:color w:val="000000" w:themeColor="text1"/>
                <w:sz w:val="18"/>
                <w:szCs w:val="18"/>
              </w:rPr>
              <w:t>16</w:t>
            </w:r>
          </w:p>
        </w:tc>
        <w:tc>
          <w:tcPr>
            <w:tcW w:w="962" w:type="dxa"/>
            <w:tcMar>
              <w:top w:w="30" w:type="dxa"/>
              <w:left w:w="45" w:type="dxa"/>
              <w:bottom w:w="30" w:type="dxa"/>
              <w:right w:w="45" w:type="dxa"/>
            </w:tcMar>
            <w:hideMark/>
          </w:tcPr>
          <w:p w14:paraId="0F8CA696" w14:textId="77777777" w:rsidR="00E8103C" w:rsidRPr="00FD2F81" w:rsidRDefault="00E8103C" w:rsidP="00FD2F81">
            <w:pPr>
              <w:rPr>
                <w:color w:val="000000" w:themeColor="text1"/>
                <w:sz w:val="18"/>
                <w:szCs w:val="18"/>
              </w:rPr>
            </w:pPr>
            <w:r w:rsidRPr="00FD2F81">
              <w:rPr>
                <w:color w:val="000000" w:themeColor="text1"/>
                <w:sz w:val="18"/>
                <w:szCs w:val="18"/>
              </w:rPr>
              <w:t>0</w:t>
            </w:r>
          </w:p>
        </w:tc>
        <w:tc>
          <w:tcPr>
            <w:tcW w:w="1142" w:type="dxa"/>
            <w:tcMar>
              <w:top w:w="30" w:type="dxa"/>
              <w:left w:w="45" w:type="dxa"/>
              <w:bottom w:w="30" w:type="dxa"/>
              <w:right w:w="45" w:type="dxa"/>
            </w:tcMar>
            <w:hideMark/>
          </w:tcPr>
          <w:p w14:paraId="21DF79B9" w14:textId="77777777" w:rsidR="00E8103C" w:rsidRPr="00FD2F81" w:rsidRDefault="00E8103C" w:rsidP="00FD2F81">
            <w:pPr>
              <w:rPr>
                <w:color w:val="000000" w:themeColor="text1"/>
                <w:sz w:val="18"/>
                <w:szCs w:val="18"/>
              </w:rPr>
            </w:pPr>
            <w:r w:rsidRPr="00FD2F81">
              <w:rPr>
                <w:color w:val="000000" w:themeColor="text1"/>
                <w:sz w:val="18"/>
                <w:szCs w:val="18"/>
              </w:rPr>
              <w:t>100</w:t>
            </w:r>
          </w:p>
        </w:tc>
      </w:tr>
      <w:tr w:rsidR="00AC09A2" w:rsidRPr="00AC09A2" w14:paraId="50F709E4" w14:textId="77777777" w:rsidTr="00FD2F81">
        <w:trPr>
          <w:trHeight w:val="315"/>
        </w:trPr>
        <w:tc>
          <w:tcPr>
            <w:tcW w:w="2410" w:type="dxa"/>
            <w:vMerge/>
            <w:hideMark/>
          </w:tcPr>
          <w:p w14:paraId="569A91DF" w14:textId="77777777" w:rsidR="00E8103C" w:rsidRPr="00FD2F81" w:rsidRDefault="00E8103C">
            <w:pPr>
              <w:rPr>
                <w:color w:val="000000" w:themeColor="text1"/>
                <w:sz w:val="18"/>
                <w:szCs w:val="18"/>
              </w:rPr>
            </w:pPr>
          </w:p>
        </w:tc>
        <w:tc>
          <w:tcPr>
            <w:tcW w:w="1418" w:type="dxa"/>
            <w:tcMar>
              <w:top w:w="30" w:type="dxa"/>
              <w:left w:w="45" w:type="dxa"/>
              <w:bottom w:w="30" w:type="dxa"/>
              <w:right w:w="45" w:type="dxa"/>
            </w:tcMar>
            <w:hideMark/>
          </w:tcPr>
          <w:p w14:paraId="02DB015D" w14:textId="77777777" w:rsidR="00E8103C" w:rsidRPr="00FD2F81" w:rsidRDefault="00E8103C" w:rsidP="00FD2F81">
            <w:pPr>
              <w:rPr>
                <w:color w:val="000000" w:themeColor="text1"/>
                <w:sz w:val="18"/>
                <w:szCs w:val="18"/>
              </w:rPr>
            </w:pPr>
            <w:r w:rsidRPr="00FD2F81">
              <w:rPr>
                <w:color w:val="000000" w:themeColor="text1"/>
                <w:sz w:val="18"/>
                <w:szCs w:val="18"/>
              </w:rPr>
              <w:t>PCR_batch_8</w:t>
            </w:r>
          </w:p>
        </w:tc>
        <w:tc>
          <w:tcPr>
            <w:tcW w:w="1701" w:type="dxa"/>
            <w:tcMar>
              <w:top w:w="30" w:type="dxa"/>
              <w:left w:w="45" w:type="dxa"/>
              <w:bottom w:w="30" w:type="dxa"/>
              <w:right w:w="45" w:type="dxa"/>
            </w:tcMar>
            <w:hideMark/>
          </w:tcPr>
          <w:p w14:paraId="26D00F19" w14:textId="77777777" w:rsidR="00E8103C" w:rsidRPr="00FD2F81" w:rsidRDefault="00E8103C" w:rsidP="00FD2F81">
            <w:pPr>
              <w:rPr>
                <w:color w:val="000000" w:themeColor="text1"/>
                <w:sz w:val="18"/>
                <w:szCs w:val="18"/>
              </w:rPr>
            </w:pPr>
            <w:r w:rsidRPr="00FD2F81">
              <w:rPr>
                <w:color w:val="000000" w:themeColor="text1"/>
                <w:sz w:val="18"/>
                <w:szCs w:val="18"/>
              </w:rPr>
              <w:t>Blank_Replicate_2</w:t>
            </w:r>
          </w:p>
        </w:tc>
        <w:tc>
          <w:tcPr>
            <w:tcW w:w="1393" w:type="dxa"/>
            <w:tcMar>
              <w:top w:w="30" w:type="dxa"/>
              <w:left w:w="45" w:type="dxa"/>
              <w:bottom w:w="30" w:type="dxa"/>
              <w:right w:w="45" w:type="dxa"/>
            </w:tcMar>
            <w:hideMark/>
          </w:tcPr>
          <w:p w14:paraId="16E00269" w14:textId="77777777" w:rsidR="00E8103C" w:rsidRPr="00FD2F81" w:rsidRDefault="00E8103C" w:rsidP="00FD2F81">
            <w:pPr>
              <w:rPr>
                <w:color w:val="000000" w:themeColor="text1"/>
                <w:sz w:val="18"/>
                <w:szCs w:val="18"/>
              </w:rPr>
            </w:pPr>
            <w:r w:rsidRPr="00FD2F81">
              <w:rPr>
                <w:color w:val="000000" w:themeColor="text1"/>
                <w:sz w:val="18"/>
                <w:szCs w:val="18"/>
              </w:rPr>
              <w:t>0</w:t>
            </w:r>
          </w:p>
        </w:tc>
        <w:tc>
          <w:tcPr>
            <w:tcW w:w="962" w:type="dxa"/>
            <w:tcMar>
              <w:top w:w="30" w:type="dxa"/>
              <w:left w:w="45" w:type="dxa"/>
              <w:bottom w:w="30" w:type="dxa"/>
              <w:right w:w="45" w:type="dxa"/>
            </w:tcMar>
            <w:hideMark/>
          </w:tcPr>
          <w:p w14:paraId="2AC935D6" w14:textId="77777777" w:rsidR="00E8103C" w:rsidRPr="00FD2F81" w:rsidRDefault="00E8103C" w:rsidP="00FD2F81">
            <w:pPr>
              <w:rPr>
                <w:color w:val="000000" w:themeColor="text1"/>
                <w:sz w:val="18"/>
                <w:szCs w:val="18"/>
              </w:rPr>
            </w:pPr>
            <w:r w:rsidRPr="00FD2F81">
              <w:rPr>
                <w:color w:val="000000" w:themeColor="text1"/>
                <w:sz w:val="18"/>
                <w:szCs w:val="18"/>
              </w:rPr>
              <w:t>0</w:t>
            </w:r>
          </w:p>
        </w:tc>
        <w:tc>
          <w:tcPr>
            <w:tcW w:w="1142" w:type="dxa"/>
            <w:tcMar>
              <w:top w:w="30" w:type="dxa"/>
              <w:left w:w="45" w:type="dxa"/>
              <w:bottom w:w="30" w:type="dxa"/>
              <w:right w:w="45" w:type="dxa"/>
            </w:tcMar>
            <w:hideMark/>
          </w:tcPr>
          <w:p w14:paraId="0423155B" w14:textId="77777777" w:rsidR="00E8103C" w:rsidRPr="00FD2F81" w:rsidRDefault="00E8103C" w:rsidP="00FD2F81">
            <w:pPr>
              <w:rPr>
                <w:color w:val="000000" w:themeColor="text1"/>
                <w:sz w:val="18"/>
                <w:szCs w:val="18"/>
              </w:rPr>
            </w:pPr>
            <w:r w:rsidRPr="00FD2F81">
              <w:rPr>
                <w:color w:val="000000" w:themeColor="text1"/>
                <w:sz w:val="18"/>
                <w:szCs w:val="18"/>
              </w:rPr>
              <w:t>0</w:t>
            </w:r>
          </w:p>
        </w:tc>
      </w:tr>
      <w:tr w:rsidR="00AC09A2" w:rsidRPr="00AC09A2" w14:paraId="401920AE" w14:textId="77777777" w:rsidTr="00FD2F81">
        <w:trPr>
          <w:trHeight w:val="315"/>
        </w:trPr>
        <w:tc>
          <w:tcPr>
            <w:tcW w:w="2410" w:type="dxa"/>
            <w:vMerge/>
            <w:hideMark/>
          </w:tcPr>
          <w:p w14:paraId="304354C2" w14:textId="77777777" w:rsidR="00E8103C" w:rsidRPr="00FD2F81" w:rsidRDefault="00E8103C">
            <w:pPr>
              <w:rPr>
                <w:color w:val="000000" w:themeColor="text1"/>
                <w:sz w:val="18"/>
                <w:szCs w:val="18"/>
              </w:rPr>
            </w:pPr>
          </w:p>
        </w:tc>
        <w:tc>
          <w:tcPr>
            <w:tcW w:w="1418" w:type="dxa"/>
            <w:tcMar>
              <w:top w:w="30" w:type="dxa"/>
              <w:left w:w="45" w:type="dxa"/>
              <w:bottom w:w="30" w:type="dxa"/>
              <w:right w:w="45" w:type="dxa"/>
            </w:tcMar>
            <w:hideMark/>
          </w:tcPr>
          <w:p w14:paraId="221763A8" w14:textId="77777777" w:rsidR="00E8103C" w:rsidRPr="00FD2F81" w:rsidRDefault="00E8103C" w:rsidP="00FD2F81">
            <w:pPr>
              <w:rPr>
                <w:color w:val="000000" w:themeColor="text1"/>
                <w:sz w:val="18"/>
                <w:szCs w:val="18"/>
              </w:rPr>
            </w:pPr>
          </w:p>
        </w:tc>
        <w:tc>
          <w:tcPr>
            <w:tcW w:w="1701" w:type="dxa"/>
            <w:tcMar>
              <w:top w:w="30" w:type="dxa"/>
              <w:left w:w="45" w:type="dxa"/>
              <w:bottom w:w="30" w:type="dxa"/>
              <w:right w:w="45" w:type="dxa"/>
            </w:tcMar>
            <w:hideMark/>
          </w:tcPr>
          <w:p w14:paraId="7656DAF3" w14:textId="77777777" w:rsidR="00E8103C" w:rsidRPr="00FD2F81" w:rsidRDefault="00E8103C" w:rsidP="00FD2F81">
            <w:pPr>
              <w:rPr>
                <w:color w:val="000000" w:themeColor="text1"/>
                <w:sz w:val="18"/>
                <w:szCs w:val="18"/>
              </w:rPr>
            </w:pPr>
            <w:r w:rsidRPr="00FD2F81">
              <w:rPr>
                <w:color w:val="000000" w:themeColor="text1"/>
                <w:sz w:val="18"/>
                <w:szCs w:val="18"/>
              </w:rPr>
              <w:t>NTC_Replicate_2</w:t>
            </w:r>
          </w:p>
        </w:tc>
        <w:tc>
          <w:tcPr>
            <w:tcW w:w="1393" w:type="dxa"/>
            <w:tcMar>
              <w:top w:w="30" w:type="dxa"/>
              <w:left w:w="45" w:type="dxa"/>
              <w:bottom w:w="30" w:type="dxa"/>
              <w:right w:w="45" w:type="dxa"/>
            </w:tcMar>
            <w:hideMark/>
          </w:tcPr>
          <w:p w14:paraId="7D1AA1F2" w14:textId="77777777" w:rsidR="00E8103C" w:rsidRPr="00FD2F81" w:rsidRDefault="00E8103C" w:rsidP="00FD2F81">
            <w:pPr>
              <w:rPr>
                <w:color w:val="000000" w:themeColor="text1"/>
                <w:sz w:val="18"/>
                <w:szCs w:val="18"/>
              </w:rPr>
            </w:pPr>
            <w:r w:rsidRPr="00FD2F81">
              <w:rPr>
                <w:color w:val="000000" w:themeColor="text1"/>
                <w:sz w:val="18"/>
                <w:szCs w:val="18"/>
              </w:rPr>
              <w:t>0</w:t>
            </w:r>
          </w:p>
        </w:tc>
        <w:tc>
          <w:tcPr>
            <w:tcW w:w="962" w:type="dxa"/>
            <w:tcMar>
              <w:top w:w="30" w:type="dxa"/>
              <w:left w:w="45" w:type="dxa"/>
              <w:bottom w:w="30" w:type="dxa"/>
              <w:right w:w="45" w:type="dxa"/>
            </w:tcMar>
            <w:hideMark/>
          </w:tcPr>
          <w:p w14:paraId="01C3C2EB" w14:textId="77777777" w:rsidR="00E8103C" w:rsidRPr="00FD2F81" w:rsidRDefault="00E8103C" w:rsidP="00FD2F81">
            <w:pPr>
              <w:rPr>
                <w:color w:val="000000" w:themeColor="text1"/>
                <w:sz w:val="18"/>
                <w:szCs w:val="18"/>
              </w:rPr>
            </w:pPr>
            <w:r w:rsidRPr="00FD2F81">
              <w:rPr>
                <w:color w:val="000000" w:themeColor="text1"/>
                <w:sz w:val="18"/>
                <w:szCs w:val="18"/>
              </w:rPr>
              <w:t>0</w:t>
            </w:r>
          </w:p>
        </w:tc>
        <w:tc>
          <w:tcPr>
            <w:tcW w:w="1142" w:type="dxa"/>
            <w:tcMar>
              <w:top w:w="30" w:type="dxa"/>
              <w:left w:w="45" w:type="dxa"/>
              <w:bottom w:w="30" w:type="dxa"/>
              <w:right w:w="45" w:type="dxa"/>
            </w:tcMar>
            <w:hideMark/>
          </w:tcPr>
          <w:p w14:paraId="4E196A8A" w14:textId="77777777" w:rsidR="00E8103C" w:rsidRPr="00FD2F81" w:rsidRDefault="00E8103C" w:rsidP="00FD2F81">
            <w:pPr>
              <w:rPr>
                <w:color w:val="000000" w:themeColor="text1"/>
                <w:sz w:val="18"/>
                <w:szCs w:val="18"/>
              </w:rPr>
            </w:pPr>
            <w:r w:rsidRPr="00FD2F81">
              <w:rPr>
                <w:color w:val="000000" w:themeColor="text1"/>
                <w:sz w:val="18"/>
                <w:szCs w:val="18"/>
              </w:rPr>
              <w:t>0</w:t>
            </w:r>
          </w:p>
        </w:tc>
      </w:tr>
      <w:tr w:rsidR="00AC09A2" w:rsidRPr="00AC09A2" w14:paraId="2B9A915B" w14:textId="77777777" w:rsidTr="00FD2F81">
        <w:trPr>
          <w:trHeight w:val="315"/>
        </w:trPr>
        <w:tc>
          <w:tcPr>
            <w:tcW w:w="2410" w:type="dxa"/>
            <w:vMerge/>
            <w:hideMark/>
          </w:tcPr>
          <w:p w14:paraId="1F0776F3" w14:textId="77777777" w:rsidR="00E8103C" w:rsidRPr="00FD2F81" w:rsidRDefault="00E8103C">
            <w:pPr>
              <w:rPr>
                <w:color w:val="000000" w:themeColor="text1"/>
                <w:sz w:val="18"/>
                <w:szCs w:val="18"/>
              </w:rPr>
            </w:pPr>
          </w:p>
        </w:tc>
        <w:tc>
          <w:tcPr>
            <w:tcW w:w="1418" w:type="dxa"/>
            <w:tcMar>
              <w:top w:w="30" w:type="dxa"/>
              <w:left w:w="45" w:type="dxa"/>
              <w:bottom w:w="30" w:type="dxa"/>
              <w:right w:w="45" w:type="dxa"/>
            </w:tcMar>
            <w:hideMark/>
          </w:tcPr>
          <w:p w14:paraId="7C6B038B" w14:textId="77777777" w:rsidR="00E8103C" w:rsidRPr="00FD2F81" w:rsidRDefault="00E8103C" w:rsidP="00FD2F81">
            <w:pPr>
              <w:rPr>
                <w:color w:val="000000" w:themeColor="text1"/>
                <w:sz w:val="18"/>
                <w:szCs w:val="18"/>
              </w:rPr>
            </w:pPr>
            <w:r w:rsidRPr="00FD2F81">
              <w:rPr>
                <w:color w:val="000000" w:themeColor="text1"/>
                <w:sz w:val="18"/>
                <w:szCs w:val="18"/>
              </w:rPr>
              <w:t>PCR_batch_9</w:t>
            </w:r>
          </w:p>
        </w:tc>
        <w:tc>
          <w:tcPr>
            <w:tcW w:w="1701" w:type="dxa"/>
            <w:tcMar>
              <w:top w:w="30" w:type="dxa"/>
              <w:left w:w="45" w:type="dxa"/>
              <w:bottom w:w="30" w:type="dxa"/>
              <w:right w:w="45" w:type="dxa"/>
            </w:tcMar>
            <w:hideMark/>
          </w:tcPr>
          <w:p w14:paraId="3073DF56" w14:textId="77777777" w:rsidR="00E8103C" w:rsidRPr="00FD2F81" w:rsidRDefault="00E8103C" w:rsidP="00FD2F81">
            <w:pPr>
              <w:rPr>
                <w:color w:val="000000" w:themeColor="text1"/>
                <w:sz w:val="18"/>
                <w:szCs w:val="18"/>
              </w:rPr>
            </w:pPr>
            <w:r w:rsidRPr="00FD2F81">
              <w:rPr>
                <w:color w:val="000000" w:themeColor="text1"/>
                <w:sz w:val="18"/>
                <w:szCs w:val="18"/>
              </w:rPr>
              <w:t>Blank_Replicate_3</w:t>
            </w:r>
          </w:p>
        </w:tc>
        <w:tc>
          <w:tcPr>
            <w:tcW w:w="1393" w:type="dxa"/>
            <w:tcMar>
              <w:top w:w="30" w:type="dxa"/>
              <w:left w:w="45" w:type="dxa"/>
              <w:bottom w:w="30" w:type="dxa"/>
              <w:right w:w="45" w:type="dxa"/>
            </w:tcMar>
            <w:hideMark/>
          </w:tcPr>
          <w:p w14:paraId="684BB930" w14:textId="77777777" w:rsidR="00E8103C" w:rsidRPr="00FD2F81" w:rsidRDefault="00E8103C" w:rsidP="00FD2F81">
            <w:pPr>
              <w:rPr>
                <w:color w:val="000000" w:themeColor="text1"/>
                <w:sz w:val="18"/>
                <w:szCs w:val="18"/>
              </w:rPr>
            </w:pPr>
            <w:r w:rsidRPr="00FD2F81">
              <w:rPr>
                <w:color w:val="000000" w:themeColor="text1"/>
                <w:sz w:val="18"/>
                <w:szCs w:val="18"/>
              </w:rPr>
              <w:t>0</w:t>
            </w:r>
          </w:p>
        </w:tc>
        <w:tc>
          <w:tcPr>
            <w:tcW w:w="962" w:type="dxa"/>
            <w:tcMar>
              <w:top w:w="30" w:type="dxa"/>
              <w:left w:w="45" w:type="dxa"/>
              <w:bottom w:w="30" w:type="dxa"/>
              <w:right w:w="45" w:type="dxa"/>
            </w:tcMar>
            <w:hideMark/>
          </w:tcPr>
          <w:p w14:paraId="3C0C4333" w14:textId="77777777" w:rsidR="00E8103C" w:rsidRPr="00FD2F81" w:rsidRDefault="00E8103C" w:rsidP="00FD2F81">
            <w:pPr>
              <w:rPr>
                <w:color w:val="000000" w:themeColor="text1"/>
                <w:sz w:val="18"/>
                <w:szCs w:val="18"/>
              </w:rPr>
            </w:pPr>
            <w:r w:rsidRPr="00FD2F81">
              <w:rPr>
                <w:color w:val="000000" w:themeColor="text1"/>
                <w:sz w:val="18"/>
                <w:szCs w:val="18"/>
              </w:rPr>
              <w:t>0</w:t>
            </w:r>
          </w:p>
        </w:tc>
        <w:tc>
          <w:tcPr>
            <w:tcW w:w="1142" w:type="dxa"/>
            <w:tcMar>
              <w:top w:w="30" w:type="dxa"/>
              <w:left w:w="45" w:type="dxa"/>
              <w:bottom w:w="30" w:type="dxa"/>
              <w:right w:w="45" w:type="dxa"/>
            </w:tcMar>
            <w:hideMark/>
          </w:tcPr>
          <w:p w14:paraId="3D7AD06C" w14:textId="77777777" w:rsidR="00E8103C" w:rsidRPr="00FD2F81" w:rsidRDefault="00E8103C" w:rsidP="00FD2F81">
            <w:pPr>
              <w:rPr>
                <w:color w:val="000000" w:themeColor="text1"/>
                <w:sz w:val="18"/>
                <w:szCs w:val="18"/>
              </w:rPr>
            </w:pPr>
            <w:r w:rsidRPr="00FD2F81">
              <w:rPr>
                <w:color w:val="000000" w:themeColor="text1"/>
                <w:sz w:val="18"/>
                <w:szCs w:val="18"/>
              </w:rPr>
              <w:t>0</w:t>
            </w:r>
          </w:p>
        </w:tc>
      </w:tr>
      <w:tr w:rsidR="00AC09A2" w:rsidRPr="00AC09A2" w14:paraId="07595618" w14:textId="77777777" w:rsidTr="00FD2F81">
        <w:trPr>
          <w:trHeight w:val="315"/>
        </w:trPr>
        <w:tc>
          <w:tcPr>
            <w:tcW w:w="2410" w:type="dxa"/>
            <w:vMerge/>
            <w:hideMark/>
          </w:tcPr>
          <w:p w14:paraId="63C72CE5" w14:textId="77777777" w:rsidR="00E8103C" w:rsidRPr="00FD2F81" w:rsidRDefault="00E8103C">
            <w:pPr>
              <w:rPr>
                <w:color w:val="000000" w:themeColor="text1"/>
                <w:sz w:val="18"/>
                <w:szCs w:val="18"/>
              </w:rPr>
            </w:pPr>
          </w:p>
        </w:tc>
        <w:tc>
          <w:tcPr>
            <w:tcW w:w="1418" w:type="dxa"/>
            <w:tcMar>
              <w:top w:w="30" w:type="dxa"/>
              <w:left w:w="45" w:type="dxa"/>
              <w:bottom w:w="30" w:type="dxa"/>
              <w:right w:w="45" w:type="dxa"/>
            </w:tcMar>
            <w:hideMark/>
          </w:tcPr>
          <w:p w14:paraId="6B12290D" w14:textId="77777777" w:rsidR="00E8103C" w:rsidRPr="00FD2F81" w:rsidRDefault="00E8103C" w:rsidP="00FD2F81">
            <w:pPr>
              <w:rPr>
                <w:color w:val="000000" w:themeColor="text1"/>
                <w:sz w:val="18"/>
                <w:szCs w:val="18"/>
              </w:rPr>
            </w:pPr>
          </w:p>
        </w:tc>
        <w:tc>
          <w:tcPr>
            <w:tcW w:w="1701" w:type="dxa"/>
            <w:tcMar>
              <w:top w:w="30" w:type="dxa"/>
              <w:left w:w="45" w:type="dxa"/>
              <w:bottom w:w="30" w:type="dxa"/>
              <w:right w:w="45" w:type="dxa"/>
            </w:tcMar>
            <w:hideMark/>
          </w:tcPr>
          <w:p w14:paraId="32BDCC16" w14:textId="77777777" w:rsidR="00E8103C" w:rsidRPr="00FD2F81" w:rsidRDefault="00E8103C" w:rsidP="00FD2F81">
            <w:pPr>
              <w:rPr>
                <w:color w:val="000000" w:themeColor="text1"/>
                <w:sz w:val="18"/>
                <w:szCs w:val="18"/>
              </w:rPr>
            </w:pPr>
            <w:r w:rsidRPr="00FD2F81">
              <w:rPr>
                <w:color w:val="000000" w:themeColor="text1"/>
                <w:sz w:val="18"/>
                <w:szCs w:val="18"/>
              </w:rPr>
              <w:t>NTC_Replicate_3</w:t>
            </w:r>
          </w:p>
        </w:tc>
        <w:tc>
          <w:tcPr>
            <w:tcW w:w="1393" w:type="dxa"/>
            <w:tcMar>
              <w:top w:w="30" w:type="dxa"/>
              <w:left w:w="45" w:type="dxa"/>
              <w:bottom w:w="30" w:type="dxa"/>
              <w:right w:w="45" w:type="dxa"/>
            </w:tcMar>
            <w:hideMark/>
          </w:tcPr>
          <w:p w14:paraId="364B4547" w14:textId="77777777" w:rsidR="00E8103C" w:rsidRPr="00FD2F81" w:rsidRDefault="00E8103C" w:rsidP="00FD2F81">
            <w:pPr>
              <w:rPr>
                <w:color w:val="000000" w:themeColor="text1"/>
                <w:sz w:val="18"/>
                <w:szCs w:val="18"/>
              </w:rPr>
            </w:pPr>
            <w:r w:rsidRPr="00FD2F81">
              <w:rPr>
                <w:color w:val="000000" w:themeColor="text1"/>
                <w:sz w:val="18"/>
                <w:szCs w:val="18"/>
              </w:rPr>
              <w:t>49</w:t>
            </w:r>
          </w:p>
        </w:tc>
        <w:tc>
          <w:tcPr>
            <w:tcW w:w="962" w:type="dxa"/>
            <w:tcMar>
              <w:top w:w="30" w:type="dxa"/>
              <w:left w:w="45" w:type="dxa"/>
              <w:bottom w:w="30" w:type="dxa"/>
              <w:right w:w="45" w:type="dxa"/>
            </w:tcMar>
            <w:hideMark/>
          </w:tcPr>
          <w:p w14:paraId="00AD941B" w14:textId="77777777" w:rsidR="00E8103C" w:rsidRPr="00FD2F81" w:rsidRDefault="00E8103C" w:rsidP="00FD2F81">
            <w:pPr>
              <w:rPr>
                <w:color w:val="000000" w:themeColor="text1"/>
                <w:sz w:val="18"/>
                <w:szCs w:val="18"/>
              </w:rPr>
            </w:pPr>
            <w:r w:rsidRPr="00FD2F81">
              <w:rPr>
                <w:color w:val="000000" w:themeColor="text1"/>
                <w:sz w:val="18"/>
                <w:szCs w:val="18"/>
              </w:rPr>
              <w:t>0</w:t>
            </w:r>
          </w:p>
        </w:tc>
        <w:tc>
          <w:tcPr>
            <w:tcW w:w="1142" w:type="dxa"/>
            <w:tcMar>
              <w:top w:w="30" w:type="dxa"/>
              <w:left w:w="45" w:type="dxa"/>
              <w:bottom w:w="30" w:type="dxa"/>
              <w:right w:w="45" w:type="dxa"/>
            </w:tcMar>
            <w:hideMark/>
          </w:tcPr>
          <w:p w14:paraId="1E178516" w14:textId="77777777" w:rsidR="00E8103C" w:rsidRPr="00FD2F81" w:rsidRDefault="00E8103C" w:rsidP="00FD2F81">
            <w:pPr>
              <w:rPr>
                <w:color w:val="000000" w:themeColor="text1"/>
                <w:sz w:val="18"/>
                <w:szCs w:val="18"/>
              </w:rPr>
            </w:pPr>
            <w:r w:rsidRPr="00FD2F81">
              <w:rPr>
                <w:color w:val="000000" w:themeColor="text1"/>
                <w:sz w:val="18"/>
                <w:szCs w:val="18"/>
              </w:rPr>
              <w:t>100</w:t>
            </w:r>
          </w:p>
        </w:tc>
      </w:tr>
      <w:tr w:rsidR="00AC09A2" w:rsidRPr="00AC09A2" w14:paraId="0447D84C" w14:textId="77777777" w:rsidTr="00FD2F81">
        <w:trPr>
          <w:trHeight w:val="315"/>
        </w:trPr>
        <w:tc>
          <w:tcPr>
            <w:tcW w:w="2410" w:type="dxa"/>
            <w:vMerge w:val="restart"/>
            <w:tcMar>
              <w:top w:w="30" w:type="dxa"/>
              <w:left w:w="45" w:type="dxa"/>
              <w:bottom w:w="30" w:type="dxa"/>
              <w:right w:w="45" w:type="dxa"/>
            </w:tcMar>
            <w:hideMark/>
          </w:tcPr>
          <w:p w14:paraId="09487F12" w14:textId="77777777" w:rsidR="00E8103C" w:rsidRPr="00FD2F81" w:rsidRDefault="00E8103C">
            <w:pPr>
              <w:rPr>
                <w:color w:val="000000" w:themeColor="text1"/>
                <w:sz w:val="18"/>
                <w:szCs w:val="18"/>
              </w:rPr>
            </w:pPr>
            <w:r w:rsidRPr="00FD2F81">
              <w:rPr>
                <w:color w:val="000000" w:themeColor="text1"/>
                <w:sz w:val="18"/>
                <w:szCs w:val="18"/>
              </w:rPr>
              <w:t>11225, 11649, 9062, 9414, 9652, 10020, 10264, 10499, 11037</w:t>
            </w:r>
          </w:p>
        </w:tc>
        <w:tc>
          <w:tcPr>
            <w:tcW w:w="1418" w:type="dxa"/>
            <w:tcMar>
              <w:top w:w="30" w:type="dxa"/>
              <w:left w:w="45" w:type="dxa"/>
              <w:bottom w:w="30" w:type="dxa"/>
              <w:right w:w="45" w:type="dxa"/>
            </w:tcMar>
            <w:hideMark/>
          </w:tcPr>
          <w:p w14:paraId="3D3F950B" w14:textId="77777777" w:rsidR="00E8103C" w:rsidRPr="00FD2F81" w:rsidRDefault="00E8103C" w:rsidP="00FD2F81">
            <w:pPr>
              <w:rPr>
                <w:color w:val="000000" w:themeColor="text1"/>
                <w:sz w:val="18"/>
                <w:szCs w:val="18"/>
              </w:rPr>
            </w:pPr>
            <w:r w:rsidRPr="00FD2F81">
              <w:rPr>
                <w:color w:val="000000" w:themeColor="text1"/>
                <w:sz w:val="18"/>
                <w:szCs w:val="18"/>
              </w:rPr>
              <w:t>PCR_batch_10</w:t>
            </w:r>
          </w:p>
        </w:tc>
        <w:tc>
          <w:tcPr>
            <w:tcW w:w="1701" w:type="dxa"/>
            <w:tcMar>
              <w:top w:w="30" w:type="dxa"/>
              <w:left w:w="45" w:type="dxa"/>
              <w:bottom w:w="30" w:type="dxa"/>
              <w:right w:w="45" w:type="dxa"/>
            </w:tcMar>
            <w:hideMark/>
          </w:tcPr>
          <w:p w14:paraId="4B458B5E" w14:textId="77777777" w:rsidR="00E8103C" w:rsidRPr="00FD2F81" w:rsidRDefault="00E8103C" w:rsidP="00FD2F81">
            <w:pPr>
              <w:rPr>
                <w:color w:val="000000" w:themeColor="text1"/>
                <w:sz w:val="18"/>
                <w:szCs w:val="18"/>
              </w:rPr>
            </w:pPr>
            <w:r w:rsidRPr="00FD2F81">
              <w:rPr>
                <w:color w:val="000000" w:themeColor="text1"/>
                <w:sz w:val="18"/>
                <w:szCs w:val="18"/>
              </w:rPr>
              <w:t>Blank_Replicate_1</w:t>
            </w:r>
          </w:p>
        </w:tc>
        <w:tc>
          <w:tcPr>
            <w:tcW w:w="1393" w:type="dxa"/>
            <w:tcMar>
              <w:top w:w="30" w:type="dxa"/>
              <w:left w:w="45" w:type="dxa"/>
              <w:bottom w:w="30" w:type="dxa"/>
              <w:right w:w="45" w:type="dxa"/>
            </w:tcMar>
            <w:hideMark/>
          </w:tcPr>
          <w:p w14:paraId="46007881" w14:textId="77777777" w:rsidR="00E8103C" w:rsidRPr="00FD2F81" w:rsidRDefault="00E8103C" w:rsidP="00FD2F81">
            <w:pPr>
              <w:rPr>
                <w:color w:val="000000" w:themeColor="text1"/>
                <w:sz w:val="18"/>
                <w:szCs w:val="18"/>
              </w:rPr>
            </w:pPr>
            <w:r w:rsidRPr="00FD2F81">
              <w:rPr>
                <w:color w:val="000000" w:themeColor="text1"/>
                <w:sz w:val="18"/>
                <w:szCs w:val="18"/>
              </w:rPr>
              <w:t>0</w:t>
            </w:r>
          </w:p>
        </w:tc>
        <w:tc>
          <w:tcPr>
            <w:tcW w:w="962" w:type="dxa"/>
            <w:tcMar>
              <w:top w:w="30" w:type="dxa"/>
              <w:left w:w="45" w:type="dxa"/>
              <w:bottom w:w="30" w:type="dxa"/>
              <w:right w:w="45" w:type="dxa"/>
            </w:tcMar>
            <w:hideMark/>
          </w:tcPr>
          <w:p w14:paraId="1B1BC129" w14:textId="77777777" w:rsidR="00E8103C" w:rsidRPr="00FD2F81" w:rsidRDefault="00E8103C" w:rsidP="00FD2F81">
            <w:pPr>
              <w:rPr>
                <w:color w:val="000000" w:themeColor="text1"/>
                <w:sz w:val="18"/>
                <w:szCs w:val="18"/>
              </w:rPr>
            </w:pPr>
            <w:r w:rsidRPr="00FD2F81">
              <w:rPr>
                <w:color w:val="000000" w:themeColor="text1"/>
                <w:sz w:val="18"/>
                <w:szCs w:val="18"/>
              </w:rPr>
              <w:t>0</w:t>
            </w:r>
          </w:p>
        </w:tc>
        <w:tc>
          <w:tcPr>
            <w:tcW w:w="1142" w:type="dxa"/>
            <w:tcMar>
              <w:top w:w="30" w:type="dxa"/>
              <w:left w:w="45" w:type="dxa"/>
              <w:bottom w:w="30" w:type="dxa"/>
              <w:right w:w="45" w:type="dxa"/>
            </w:tcMar>
            <w:hideMark/>
          </w:tcPr>
          <w:p w14:paraId="12CE02A3" w14:textId="77777777" w:rsidR="00E8103C" w:rsidRPr="00FD2F81" w:rsidRDefault="00E8103C" w:rsidP="00FD2F81">
            <w:pPr>
              <w:rPr>
                <w:color w:val="000000" w:themeColor="text1"/>
                <w:sz w:val="18"/>
                <w:szCs w:val="18"/>
              </w:rPr>
            </w:pPr>
            <w:r w:rsidRPr="00FD2F81">
              <w:rPr>
                <w:color w:val="000000" w:themeColor="text1"/>
                <w:sz w:val="18"/>
                <w:szCs w:val="18"/>
              </w:rPr>
              <w:t>0</w:t>
            </w:r>
          </w:p>
        </w:tc>
      </w:tr>
      <w:tr w:rsidR="00AC09A2" w:rsidRPr="00AC09A2" w14:paraId="2FE1DF21" w14:textId="77777777" w:rsidTr="00FD2F81">
        <w:trPr>
          <w:trHeight w:val="315"/>
        </w:trPr>
        <w:tc>
          <w:tcPr>
            <w:tcW w:w="2410" w:type="dxa"/>
            <w:vMerge/>
            <w:hideMark/>
          </w:tcPr>
          <w:p w14:paraId="53418E1C" w14:textId="77777777" w:rsidR="00E8103C" w:rsidRPr="00FD2F81" w:rsidRDefault="00E8103C">
            <w:pPr>
              <w:rPr>
                <w:color w:val="000000" w:themeColor="text1"/>
                <w:sz w:val="18"/>
                <w:szCs w:val="18"/>
              </w:rPr>
            </w:pPr>
          </w:p>
        </w:tc>
        <w:tc>
          <w:tcPr>
            <w:tcW w:w="1418" w:type="dxa"/>
            <w:tcMar>
              <w:top w:w="30" w:type="dxa"/>
              <w:left w:w="45" w:type="dxa"/>
              <w:bottom w:w="30" w:type="dxa"/>
              <w:right w:w="45" w:type="dxa"/>
            </w:tcMar>
            <w:hideMark/>
          </w:tcPr>
          <w:p w14:paraId="14F5B259" w14:textId="77777777" w:rsidR="00E8103C" w:rsidRPr="00FD2F81" w:rsidRDefault="00E8103C" w:rsidP="00FD2F81">
            <w:pPr>
              <w:rPr>
                <w:color w:val="000000" w:themeColor="text1"/>
                <w:sz w:val="18"/>
                <w:szCs w:val="18"/>
              </w:rPr>
            </w:pPr>
          </w:p>
        </w:tc>
        <w:tc>
          <w:tcPr>
            <w:tcW w:w="1701" w:type="dxa"/>
            <w:tcMar>
              <w:top w:w="30" w:type="dxa"/>
              <w:left w:w="45" w:type="dxa"/>
              <w:bottom w:w="30" w:type="dxa"/>
              <w:right w:w="45" w:type="dxa"/>
            </w:tcMar>
            <w:hideMark/>
          </w:tcPr>
          <w:p w14:paraId="30C7C292" w14:textId="77777777" w:rsidR="00E8103C" w:rsidRPr="00FD2F81" w:rsidRDefault="00E8103C" w:rsidP="00FD2F81">
            <w:pPr>
              <w:rPr>
                <w:color w:val="000000" w:themeColor="text1"/>
                <w:sz w:val="18"/>
                <w:szCs w:val="18"/>
              </w:rPr>
            </w:pPr>
            <w:r w:rsidRPr="00FD2F81">
              <w:rPr>
                <w:color w:val="000000" w:themeColor="text1"/>
                <w:sz w:val="18"/>
                <w:szCs w:val="18"/>
              </w:rPr>
              <w:t>NTC_Replicate_1</w:t>
            </w:r>
          </w:p>
        </w:tc>
        <w:tc>
          <w:tcPr>
            <w:tcW w:w="1393" w:type="dxa"/>
            <w:tcMar>
              <w:top w:w="30" w:type="dxa"/>
              <w:left w:w="45" w:type="dxa"/>
              <w:bottom w:w="30" w:type="dxa"/>
              <w:right w:w="45" w:type="dxa"/>
            </w:tcMar>
            <w:hideMark/>
          </w:tcPr>
          <w:p w14:paraId="7A802464" w14:textId="77777777" w:rsidR="00E8103C" w:rsidRPr="00FD2F81" w:rsidRDefault="00E8103C" w:rsidP="00FD2F81">
            <w:pPr>
              <w:rPr>
                <w:color w:val="000000" w:themeColor="text1"/>
                <w:sz w:val="18"/>
                <w:szCs w:val="18"/>
              </w:rPr>
            </w:pPr>
            <w:r w:rsidRPr="00FD2F81">
              <w:rPr>
                <w:color w:val="000000" w:themeColor="text1"/>
                <w:sz w:val="18"/>
                <w:szCs w:val="18"/>
              </w:rPr>
              <w:t>0</w:t>
            </w:r>
          </w:p>
        </w:tc>
        <w:tc>
          <w:tcPr>
            <w:tcW w:w="962" w:type="dxa"/>
            <w:tcMar>
              <w:top w:w="30" w:type="dxa"/>
              <w:left w:w="45" w:type="dxa"/>
              <w:bottom w:w="30" w:type="dxa"/>
              <w:right w:w="45" w:type="dxa"/>
            </w:tcMar>
            <w:hideMark/>
          </w:tcPr>
          <w:p w14:paraId="210109DD" w14:textId="77777777" w:rsidR="00E8103C" w:rsidRPr="00FD2F81" w:rsidRDefault="00E8103C" w:rsidP="00FD2F81">
            <w:pPr>
              <w:rPr>
                <w:color w:val="000000" w:themeColor="text1"/>
                <w:sz w:val="18"/>
                <w:szCs w:val="18"/>
              </w:rPr>
            </w:pPr>
            <w:r w:rsidRPr="00FD2F81">
              <w:rPr>
                <w:color w:val="000000" w:themeColor="text1"/>
                <w:sz w:val="18"/>
                <w:szCs w:val="18"/>
              </w:rPr>
              <w:t>0</w:t>
            </w:r>
          </w:p>
        </w:tc>
        <w:tc>
          <w:tcPr>
            <w:tcW w:w="1142" w:type="dxa"/>
            <w:tcMar>
              <w:top w:w="30" w:type="dxa"/>
              <w:left w:w="45" w:type="dxa"/>
              <w:bottom w:w="30" w:type="dxa"/>
              <w:right w:w="45" w:type="dxa"/>
            </w:tcMar>
            <w:hideMark/>
          </w:tcPr>
          <w:p w14:paraId="3FE42EBD" w14:textId="77777777" w:rsidR="00E8103C" w:rsidRPr="00FD2F81" w:rsidRDefault="00E8103C" w:rsidP="00FD2F81">
            <w:pPr>
              <w:rPr>
                <w:color w:val="000000" w:themeColor="text1"/>
                <w:sz w:val="18"/>
                <w:szCs w:val="18"/>
              </w:rPr>
            </w:pPr>
            <w:r w:rsidRPr="00FD2F81">
              <w:rPr>
                <w:color w:val="000000" w:themeColor="text1"/>
                <w:sz w:val="18"/>
                <w:szCs w:val="18"/>
              </w:rPr>
              <w:t>0</w:t>
            </w:r>
          </w:p>
        </w:tc>
      </w:tr>
      <w:tr w:rsidR="00AC09A2" w:rsidRPr="00AC09A2" w14:paraId="0A9EBC3E" w14:textId="77777777" w:rsidTr="00FD2F81">
        <w:trPr>
          <w:trHeight w:val="315"/>
        </w:trPr>
        <w:tc>
          <w:tcPr>
            <w:tcW w:w="2410" w:type="dxa"/>
            <w:vMerge/>
            <w:hideMark/>
          </w:tcPr>
          <w:p w14:paraId="0739BFFF" w14:textId="77777777" w:rsidR="00E8103C" w:rsidRPr="00FD2F81" w:rsidRDefault="00E8103C">
            <w:pPr>
              <w:rPr>
                <w:color w:val="000000" w:themeColor="text1"/>
                <w:sz w:val="18"/>
                <w:szCs w:val="18"/>
              </w:rPr>
            </w:pPr>
          </w:p>
        </w:tc>
        <w:tc>
          <w:tcPr>
            <w:tcW w:w="1418" w:type="dxa"/>
            <w:tcMar>
              <w:top w:w="30" w:type="dxa"/>
              <w:left w:w="45" w:type="dxa"/>
              <w:bottom w:w="30" w:type="dxa"/>
              <w:right w:w="45" w:type="dxa"/>
            </w:tcMar>
            <w:hideMark/>
          </w:tcPr>
          <w:p w14:paraId="4D87464B" w14:textId="77777777" w:rsidR="00E8103C" w:rsidRPr="00FD2F81" w:rsidRDefault="00E8103C" w:rsidP="00FD2F81">
            <w:pPr>
              <w:rPr>
                <w:color w:val="000000" w:themeColor="text1"/>
                <w:sz w:val="18"/>
                <w:szCs w:val="18"/>
              </w:rPr>
            </w:pPr>
            <w:r w:rsidRPr="00FD2F81">
              <w:rPr>
                <w:color w:val="000000" w:themeColor="text1"/>
                <w:sz w:val="18"/>
                <w:szCs w:val="18"/>
              </w:rPr>
              <w:t>PCR_batch_11</w:t>
            </w:r>
          </w:p>
        </w:tc>
        <w:tc>
          <w:tcPr>
            <w:tcW w:w="1701" w:type="dxa"/>
            <w:tcMar>
              <w:top w:w="30" w:type="dxa"/>
              <w:left w:w="45" w:type="dxa"/>
              <w:bottom w:w="30" w:type="dxa"/>
              <w:right w:w="45" w:type="dxa"/>
            </w:tcMar>
            <w:hideMark/>
          </w:tcPr>
          <w:p w14:paraId="59A08EF9" w14:textId="77777777" w:rsidR="00E8103C" w:rsidRPr="00FD2F81" w:rsidRDefault="00E8103C" w:rsidP="00FD2F81">
            <w:pPr>
              <w:rPr>
                <w:color w:val="000000" w:themeColor="text1"/>
                <w:sz w:val="18"/>
                <w:szCs w:val="18"/>
              </w:rPr>
            </w:pPr>
            <w:r w:rsidRPr="00FD2F81">
              <w:rPr>
                <w:color w:val="000000" w:themeColor="text1"/>
                <w:sz w:val="18"/>
                <w:szCs w:val="18"/>
              </w:rPr>
              <w:t>Blank_Replicate_2</w:t>
            </w:r>
          </w:p>
        </w:tc>
        <w:tc>
          <w:tcPr>
            <w:tcW w:w="1393" w:type="dxa"/>
            <w:tcMar>
              <w:top w:w="30" w:type="dxa"/>
              <w:left w:w="45" w:type="dxa"/>
              <w:bottom w:w="30" w:type="dxa"/>
              <w:right w:w="45" w:type="dxa"/>
            </w:tcMar>
            <w:hideMark/>
          </w:tcPr>
          <w:p w14:paraId="7F99DD97" w14:textId="77777777" w:rsidR="00E8103C" w:rsidRPr="00FD2F81" w:rsidRDefault="00E8103C" w:rsidP="00FD2F81">
            <w:pPr>
              <w:rPr>
                <w:color w:val="000000" w:themeColor="text1"/>
                <w:sz w:val="18"/>
                <w:szCs w:val="18"/>
              </w:rPr>
            </w:pPr>
            <w:r w:rsidRPr="00FD2F81">
              <w:rPr>
                <w:color w:val="000000" w:themeColor="text1"/>
                <w:sz w:val="18"/>
                <w:szCs w:val="18"/>
              </w:rPr>
              <w:t>0</w:t>
            </w:r>
          </w:p>
        </w:tc>
        <w:tc>
          <w:tcPr>
            <w:tcW w:w="962" w:type="dxa"/>
            <w:tcMar>
              <w:top w:w="30" w:type="dxa"/>
              <w:left w:w="45" w:type="dxa"/>
              <w:bottom w:w="30" w:type="dxa"/>
              <w:right w:w="45" w:type="dxa"/>
            </w:tcMar>
            <w:hideMark/>
          </w:tcPr>
          <w:p w14:paraId="4CD6E2B7" w14:textId="77777777" w:rsidR="00E8103C" w:rsidRPr="00FD2F81" w:rsidRDefault="00E8103C" w:rsidP="00FD2F81">
            <w:pPr>
              <w:rPr>
                <w:color w:val="000000" w:themeColor="text1"/>
                <w:sz w:val="18"/>
                <w:szCs w:val="18"/>
              </w:rPr>
            </w:pPr>
            <w:r w:rsidRPr="00FD2F81">
              <w:rPr>
                <w:color w:val="000000" w:themeColor="text1"/>
                <w:sz w:val="18"/>
                <w:szCs w:val="18"/>
              </w:rPr>
              <w:t>0</w:t>
            </w:r>
          </w:p>
        </w:tc>
        <w:tc>
          <w:tcPr>
            <w:tcW w:w="1142" w:type="dxa"/>
            <w:tcMar>
              <w:top w:w="30" w:type="dxa"/>
              <w:left w:w="45" w:type="dxa"/>
              <w:bottom w:w="30" w:type="dxa"/>
              <w:right w:w="45" w:type="dxa"/>
            </w:tcMar>
            <w:hideMark/>
          </w:tcPr>
          <w:p w14:paraId="6AC45FDE" w14:textId="77777777" w:rsidR="00E8103C" w:rsidRPr="00FD2F81" w:rsidRDefault="00E8103C" w:rsidP="00FD2F81">
            <w:pPr>
              <w:rPr>
                <w:color w:val="000000" w:themeColor="text1"/>
                <w:sz w:val="18"/>
                <w:szCs w:val="18"/>
              </w:rPr>
            </w:pPr>
            <w:r w:rsidRPr="00FD2F81">
              <w:rPr>
                <w:color w:val="000000" w:themeColor="text1"/>
                <w:sz w:val="18"/>
                <w:szCs w:val="18"/>
              </w:rPr>
              <w:t>0</w:t>
            </w:r>
          </w:p>
        </w:tc>
      </w:tr>
      <w:tr w:rsidR="00AC09A2" w:rsidRPr="00AC09A2" w14:paraId="20718C6A" w14:textId="77777777" w:rsidTr="00FD2F81">
        <w:trPr>
          <w:trHeight w:val="315"/>
        </w:trPr>
        <w:tc>
          <w:tcPr>
            <w:tcW w:w="2410" w:type="dxa"/>
            <w:vMerge/>
            <w:hideMark/>
          </w:tcPr>
          <w:p w14:paraId="06A83BEB" w14:textId="77777777" w:rsidR="00E8103C" w:rsidRPr="00FD2F81" w:rsidRDefault="00E8103C">
            <w:pPr>
              <w:rPr>
                <w:color w:val="000000" w:themeColor="text1"/>
                <w:sz w:val="18"/>
                <w:szCs w:val="18"/>
              </w:rPr>
            </w:pPr>
          </w:p>
        </w:tc>
        <w:tc>
          <w:tcPr>
            <w:tcW w:w="1418" w:type="dxa"/>
            <w:tcMar>
              <w:top w:w="30" w:type="dxa"/>
              <w:left w:w="45" w:type="dxa"/>
              <w:bottom w:w="30" w:type="dxa"/>
              <w:right w:w="45" w:type="dxa"/>
            </w:tcMar>
            <w:hideMark/>
          </w:tcPr>
          <w:p w14:paraId="7F0F4BFB" w14:textId="77777777" w:rsidR="00E8103C" w:rsidRPr="00FD2F81" w:rsidRDefault="00E8103C" w:rsidP="00FD2F81">
            <w:pPr>
              <w:rPr>
                <w:color w:val="000000" w:themeColor="text1"/>
                <w:sz w:val="18"/>
                <w:szCs w:val="18"/>
              </w:rPr>
            </w:pPr>
          </w:p>
        </w:tc>
        <w:tc>
          <w:tcPr>
            <w:tcW w:w="1701" w:type="dxa"/>
            <w:tcMar>
              <w:top w:w="30" w:type="dxa"/>
              <w:left w:w="45" w:type="dxa"/>
              <w:bottom w:w="30" w:type="dxa"/>
              <w:right w:w="45" w:type="dxa"/>
            </w:tcMar>
            <w:hideMark/>
          </w:tcPr>
          <w:p w14:paraId="08E2E36F" w14:textId="77777777" w:rsidR="00E8103C" w:rsidRPr="00FD2F81" w:rsidRDefault="00E8103C" w:rsidP="00FD2F81">
            <w:pPr>
              <w:rPr>
                <w:color w:val="000000" w:themeColor="text1"/>
                <w:sz w:val="18"/>
                <w:szCs w:val="18"/>
              </w:rPr>
            </w:pPr>
            <w:r w:rsidRPr="00FD2F81">
              <w:rPr>
                <w:color w:val="000000" w:themeColor="text1"/>
                <w:sz w:val="18"/>
                <w:szCs w:val="18"/>
              </w:rPr>
              <w:t>NTC_Replicate_2</w:t>
            </w:r>
          </w:p>
        </w:tc>
        <w:tc>
          <w:tcPr>
            <w:tcW w:w="1393" w:type="dxa"/>
            <w:tcMar>
              <w:top w:w="30" w:type="dxa"/>
              <w:left w:w="45" w:type="dxa"/>
              <w:bottom w:w="30" w:type="dxa"/>
              <w:right w:w="45" w:type="dxa"/>
            </w:tcMar>
            <w:hideMark/>
          </w:tcPr>
          <w:p w14:paraId="033BC78F" w14:textId="77777777" w:rsidR="00E8103C" w:rsidRPr="00FD2F81" w:rsidRDefault="00E8103C" w:rsidP="00FD2F81">
            <w:pPr>
              <w:rPr>
                <w:color w:val="000000" w:themeColor="text1"/>
                <w:sz w:val="18"/>
                <w:szCs w:val="18"/>
              </w:rPr>
            </w:pPr>
            <w:r w:rsidRPr="00FD2F81">
              <w:rPr>
                <w:color w:val="000000" w:themeColor="text1"/>
                <w:sz w:val="18"/>
                <w:szCs w:val="18"/>
              </w:rPr>
              <w:t>0</w:t>
            </w:r>
          </w:p>
        </w:tc>
        <w:tc>
          <w:tcPr>
            <w:tcW w:w="962" w:type="dxa"/>
            <w:tcMar>
              <w:top w:w="30" w:type="dxa"/>
              <w:left w:w="45" w:type="dxa"/>
              <w:bottom w:w="30" w:type="dxa"/>
              <w:right w:w="45" w:type="dxa"/>
            </w:tcMar>
            <w:hideMark/>
          </w:tcPr>
          <w:p w14:paraId="27636F33" w14:textId="77777777" w:rsidR="00E8103C" w:rsidRPr="00FD2F81" w:rsidRDefault="00E8103C" w:rsidP="00FD2F81">
            <w:pPr>
              <w:rPr>
                <w:color w:val="000000" w:themeColor="text1"/>
                <w:sz w:val="18"/>
                <w:szCs w:val="18"/>
              </w:rPr>
            </w:pPr>
            <w:r w:rsidRPr="00FD2F81">
              <w:rPr>
                <w:color w:val="000000" w:themeColor="text1"/>
                <w:sz w:val="18"/>
                <w:szCs w:val="18"/>
              </w:rPr>
              <w:t>0</w:t>
            </w:r>
          </w:p>
        </w:tc>
        <w:tc>
          <w:tcPr>
            <w:tcW w:w="1142" w:type="dxa"/>
            <w:tcMar>
              <w:top w:w="30" w:type="dxa"/>
              <w:left w:w="45" w:type="dxa"/>
              <w:bottom w:w="30" w:type="dxa"/>
              <w:right w:w="45" w:type="dxa"/>
            </w:tcMar>
            <w:hideMark/>
          </w:tcPr>
          <w:p w14:paraId="2CADBE7D" w14:textId="77777777" w:rsidR="00E8103C" w:rsidRPr="00FD2F81" w:rsidRDefault="00E8103C" w:rsidP="00FD2F81">
            <w:pPr>
              <w:rPr>
                <w:color w:val="000000" w:themeColor="text1"/>
                <w:sz w:val="18"/>
                <w:szCs w:val="18"/>
              </w:rPr>
            </w:pPr>
            <w:r w:rsidRPr="00FD2F81">
              <w:rPr>
                <w:color w:val="000000" w:themeColor="text1"/>
                <w:sz w:val="18"/>
                <w:szCs w:val="18"/>
              </w:rPr>
              <w:t>0</w:t>
            </w:r>
          </w:p>
        </w:tc>
      </w:tr>
      <w:tr w:rsidR="00AC09A2" w:rsidRPr="00AC09A2" w14:paraId="6AA38B49" w14:textId="77777777" w:rsidTr="00FD2F81">
        <w:trPr>
          <w:trHeight w:val="315"/>
        </w:trPr>
        <w:tc>
          <w:tcPr>
            <w:tcW w:w="2410" w:type="dxa"/>
            <w:vMerge/>
            <w:hideMark/>
          </w:tcPr>
          <w:p w14:paraId="3F249187" w14:textId="77777777" w:rsidR="00E8103C" w:rsidRPr="00FD2F81" w:rsidRDefault="00E8103C">
            <w:pPr>
              <w:rPr>
                <w:color w:val="000000" w:themeColor="text1"/>
                <w:sz w:val="18"/>
                <w:szCs w:val="18"/>
              </w:rPr>
            </w:pPr>
          </w:p>
        </w:tc>
        <w:tc>
          <w:tcPr>
            <w:tcW w:w="1418" w:type="dxa"/>
            <w:tcMar>
              <w:top w:w="30" w:type="dxa"/>
              <w:left w:w="45" w:type="dxa"/>
              <w:bottom w:w="30" w:type="dxa"/>
              <w:right w:w="45" w:type="dxa"/>
            </w:tcMar>
            <w:hideMark/>
          </w:tcPr>
          <w:p w14:paraId="78EFCBC5" w14:textId="77777777" w:rsidR="00E8103C" w:rsidRPr="00FD2F81" w:rsidRDefault="00E8103C" w:rsidP="00FD2F81">
            <w:pPr>
              <w:rPr>
                <w:color w:val="000000" w:themeColor="text1"/>
                <w:sz w:val="18"/>
                <w:szCs w:val="18"/>
              </w:rPr>
            </w:pPr>
            <w:r w:rsidRPr="00FD2F81">
              <w:rPr>
                <w:color w:val="000000" w:themeColor="text1"/>
                <w:sz w:val="18"/>
                <w:szCs w:val="18"/>
              </w:rPr>
              <w:t>PCR_batch_12</w:t>
            </w:r>
          </w:p>
        </w:tc>
        <w:tc>
          <w:tcPr>
            <w:tcW w:w="1701" w:type="dxa"/>
            <w:tcMar>
              <w:top w:w="30" w:type="dxa"/>
              <w:left w:w="45" w:type="dxa"/>
              <w:bottom w:w="30" w:type="dxa"/>
              <w:right w:w="45" w:type="dxa"/>
            </w:tcMar>
            <w:hideMark/>
          </w:tcPr>
          <w:p w14:paraId="22693BB4" w14:textId="77777777" w:rsidR="00E8103C" w:rsidRPr="00FD2F81" w:rsidRDefault="00E8103C" w:rsidP="00FD2F81">
            <w:pPr>
              <w:rPr>
                <w:color w:val="000000" w:themeColor="text1"/>
                <w:sz w:val="18"/>
                <w:szCs w:val="18"/>
              </w:rPr>
            </w:pPr>
            <w:r w:rsidRPr="00FD2F81">
              <w:rPr>
                <w:color w:val="000000" w:themeColor="text1"/>
                <w:sz w:val="18"/>
                <w:szCs w:val="18"/>
              </w:rPr>
              <w:t>Blank_Replicate_3</w:t>
            </w:r>
          </w:p>
        </w:tc>
        <w:tc>
          <w:tcPr>
            <w:tcW w:w="1393" w:type="dxa"/>
            <w:tcMar>
              <w:top w:w="30" w:type="dxa"/>
              <w:left w:w="45" w:type="dxa"/>
              <w:bottom w:w="30" w:type="dxa"/>
              <w:right w:w="45" w:type="dxa"/>
            </w:tcMar>
            <w:hideMark/>
          </w:tcPr>
          <w:p w14:paraId="3A243B0A" w14:textId="77777777" w:rsidR="00E8103C" w:rsidRPr="00FD2F81" w:rsidRDefault="00E8103C" w:rsidP="00FD2F81">
            <w:pPr>
              <w:rPr>
                <w:color w:val="000000" w:themeColor="text1"/>
                <w:sz w:val="18"/>
                <w:szCs w:val="18"/>
              </w:rPr>
            </w:pPr>
            <w:r w:rsidRPr="00FD2F81">
              <w:rPr>
                <w:color w:val="000000" w:themeColor="text1"/>
                <w:sz w:val="18"/>
                <w:szCs w:val="18"/>
              </w:rPr>
              <w:t>0</w:t>
            </w:r>
          </w:p>
        </w:tc>
        <w:tc>
          <w:tcPr>
            <w:tcW w:w="962" w:type="dxa"/>
            <w:tcMar>
              <w:top w:w="30" w:type="dxa"/>
              <w:left w:w="45" w:type="dxa"/>
              <w:bottom w:w="30" w:type="dxa"/>
              <w:right w:w="45" w:type="dxa"/>
            </w:tcMar>
            <w:hideMark/>
          </w:tcPr>
          <w:p w14:paraId="1AF9AF86" w14:textId="77777777" w:rsidR="00E8103C" w:rsidRPr="00FD2F81" w:rsidRDefault="00E8103C" w:rsidP="00FD2F81">
            <w:pPr>
              <w:rPr>
                <w:color w:val="000000" w:themeColor="text1"/>
                <w:sz w:val="18"/>
                <w:szCs w:val="18"/>
              </w:rPr>
            </w:pPr>
            <w:r w:rsidRPr="00FD2F81">
              <w:rPr>
                <w:color w:val="000000" w:themeColor="text1"/>
                <w:sz w:val="18"/>
                <w:szCs w:val="18"/>
              </w:rPr>
              <w:t>0</w:t>
            </w:r>
          </w:p>
        </w:tc>
        <w:tc>
          <w:tcPr>
            <w:tcW w:w="1142" w:type="dxa"/>
            <w:tcMar>
              <w:top w:w="30" w:type="dxa"/>
              <w:left w:w="45" w:type="dxa"/>
              <w:bottom w:w="30" w:type="dxa"/>
              <w:right w:w="45" w:type="dxa"/>
            </w:tcMar>
            <w:hideMark/>
          </w:tcPr>
          <w:p w14:paraId="77CF66B1" w14:textId="77777777" w:rsidR="00E8103C" w:rsidRPr="00FD2F81" w:rsidRDefault="00E8103C" w:rsidP="00FD2F81">
            <w:pPr>
              <w:rPr>
                <w:color w:val="000000" w:themeColor="text1"/>
                <w:sz w:val="18"/>
                <w:szCs w:val="18"/>
              </w:rPr>
            </w:pPr>
            <w:r w:rsidRPr="00FD2F81">
              <w:rPr>
                <w:color w:val="000000" w:themeColor="text1"/>
                <w:sz w:val="18"/>
                <w:szCs w:val="18"/>
              </w:rPr>
              <w:t>0</w:t>
            </w:r>
          </w:p>
        </w:tc>
      </w:tr>
      <w:tr w:rsidR="00AC09A2" w:rsidRPr="00AC09A2" w14:paraId="6D271572" w14:textId="77777777" w:rsidTr="00FD2F81">
        <w:trPr>
          <w:trHeight w:val="315"/>
        </w:trPr>
        <w:tc>
          <w:tcPr>
            <w:tcW w:w="2410" w:type="dxa"/>
            <w:vMerge/>
            <w:hideMark/>
          </w:tcPr>
          <w:p w14:paraId="1F235A72" w14:textId="77777777" w:rsidR="00E8103C" w:rsidRPr="00FD2F81" w:rsidRDefault="00E8103C">
            <w:pPr>
              <w:rPr>
                <w:color w:val="000000" w:themeColor="text1"/>
                <w:sz w:val="18"/>
                <w:szCs w:val="18"/>
              </w:rPr>
            </w:pPr>
          </w:p>
        </w:tc>
        <w:tc>
          <w:tcPr>
            <w:tcW w:w="1418" w:type="dxa"/>
            <w:tcMar>
              <w:top w:w="30" w:type="dxa"/>
              <w:left w:w="45" w:type="dxa"/>
              <w:bottom w:w="30" w:type="dxa"/>
              <w:right w:w="45" w:type="dxa"/>
            </w:tcMar>
            <w:hideMark/>
          </w:tcPr>
          <w:p w14:paraId="2A51829C" w14:textId="77777777" w:rsidR="00E8103C" w:rsidRPr="00FD2F81" w:rsidRDefault="00E8103C" w:rsidP="00FD2F81">
            <w:pPr>
              <w:rPr>
                <w:color w:val="000000" w:themeColor="text1"/>
                <w:sz w:val="18"/>
                <w:szCs w:val="18"/>
              </w:rPr>
            </w:pPr>
          </w:p>
        </w:tc>
        <w:tc>
          <w:tcPr>
            <w:tcW w:w="1701" w:type="dxa"/>
            <w:tcMar>
              <w:top w:w="30" w:type="dxa"/>
              <w:left w:w="45" w:type="dxa"/>
              <w:bottom w:w="30" w:type="dxa"/>
              <w:right w:w="45" w:type="dxa"/>
            </w:tcMar>
            <w:hideMark/>
          </w:tcPr>
          <w:p w14:paraId="140C612F" w14:textId="77777777" w:rsidR="00E8103C" w:rsidRPr="00FD2F81" w:rsidRDefault="00E8103C" w:rsidP="00FD2F81">
            <w:pPr>
              <w:rPr>
                <w:color w:val="000000" w:themeColor="text1"/>
                <w:sz w:val="18"/>
                <w:szCs w:val="18"/>
              </w:rPr>
            </w:pPr>
            <w:r w:rsidRPr="00FD2F81">
              <w:rPr>
                <w:color w:val="000000" w:themeColor="text1"/>
                <w:sz w:val="18"/>
                <w:szCs w:val="18"/>
              </w:rPr>
              <w:t>NTC_Replicate_3</w:t>
            </w:r>
          </w:p>
        </w:tc>
        <w:tc>
          <w:tcPr>
            <w:tcW w:w="1393" w:type="dxa"/>
            <w:tcMar>
              <w:top w:w="30" w:type="dxa"/>
              <w:left w:w="45" w:type="dxa"/>
              <w:bottom w:w="30" w:type="dxa"/>
              <w:right w:w="45" w:type="dxa"/>
            </w:tcMar>
            <w:hideMark/>
          </w:tcPr>
          <w:p w14:paraId="39F8F8A1" w14:textId="77777777" w:rsidR="00E8103C" w:rsidRPr="00FD2F81" w:rsidRDefault="00E8103C" w:rsidP="00FD2F81">
            <w:pPr>
              <w:rPr>
                <w:color w:val="000000" w:themeColor="text1"/>
                <w:sz w:val="18"/>
                <w:szCs w:val="18"/>
              </w:rPr>
            </w:pPr>
            <w:r w:rsidRPr="00FD2F81">
              <w:rPr>
                <w:color w:val="000000" w:themeColor="text1"/>
                <w:sz w:val="18"/>
                <w:szCs w:val="18"/>
              </w:rPr>
              <w:t>0</w:t>
            </w:r>
          </w:p>
        </w:tc>
        <w:tc>
          <w:tcPr>
            <w:tcW w:w="962" w:type="dxa"/>
            <w:tcMar>
              <w:top w:w="30" w:type="dxa"/>
              <w:left w:w="45" w:type="dxa"/>
              <w:bottom w:w="30" w:type="dxa"/>
              <w:right w:w="45" w:type="dxa"/>
            </w:tcMar>
            <w:hideMark/>
          </w:tcPr>
          <w:p w14:paraId="1F6706F1" w14:textId="77777777" w:rsidR="00E8103C" w:rsidRPr="00FD2F81" w:rsidRDefault="00E8103C" w:rsidP="00FD2F81">
            <w:pPr>
              <w:rPr>
                <w:color w:val="000000" w:themeColor="text1"/>
                <w:sz w:val="18"/>
                <w:szCs w:val="18"/>
              </w:rPr>
            </w:pPr>
            <w:r w:rsidRPr="00FD2F81">
              <w:rPr>
                <w:color w:val="000000" w:themeColor="text1"/>
                <w:sz w:val="18"/>
                <w:szCs w:val="18"/>
              </w:rPr>
              <w:t>0</w:t>
            </w:r>
          </w:p>
        </w:tc>
        <w:tc>
          <w:tcPr>
            <w:tcW w:w="1142" w:type="dxa"/>
            <w:tcMar>
              <w:top w:w="30" w:type="dxa"/>
              <w:left w:w="45" w:type="dxa"/>
              <w:bottom w:w="30" w:type="dxa"/>
              <w:right w:w="45" w:type="dxa"/>
            </w:tcMar>
            <w:hideMark/>
          </w:tcPr>
          <w:p w14:paraId="4E8205D8" w14:textId="77777777" w:rsidR="00E8103C" w:rsidRPr="00FD2F81" w:rsidRDefault="00E8103C" w:rsidP="00FD2F81">
            <w:pPr>
              <w:rPr>
                <w:color w:val="000000" w:themeColor="text1"/>
                <w:sz w:val="18"/>
                <w:szCs w:val="18"/>
              </w:rPr>
            </w:pPr>
            <w:r w:rsidRPr="00FD2F81">
              <w:rPr>
                <w:color w:val="000000" w:themeColor="text1"/>
                <w:sz w:val="18"/>
                <w:szCs w:val="18"/>
              </w:rPr>
              <w:t>0</w:t>
            </w:r>
          </w:p>
        </w:tc>
      </w:tr>
      <w:tr w:rsidR="00AC09A2" w:rsidRPr="00AC09A2" w14:paraId="16B52953" w14:textId="77777777" w:rsidTr="00FD2F81">
        <w:trPr>
          <w:trHeight w:val="315"/>
        </w:trPr>
        <w:tc>
          <w:tcPr>
            <w:tcW w:w="2410" w:type="dxa"/>
            <w:vMerge w:val="restart"/>
            <w:tcMar>
              <w:top w:w="30" w:type="dxa"/>
              <w:left w:w="45" w:type="dxa"/>
              <w:bottom w:w="30" w:type="dxa"/>
              <w:right w:w="45" w:type="dxa"/>
            </w:tcMar>
            <w:hideMark/>
          </w:tcPr>
          <w:p w14:paraId="0F6E986C" w14:textId="77777777" w:rsidR="00E8103C" w:rsidRPr="00FD2F81" w:rsidRDefault="00E8103C">
            <w:pPr>
              <w:rPr>
                <w:color w:val="000000" w:themeColor="text1"/>
                <w:sz w:val="18"/>
                <w:szCs w:val="18"/>
              </w:rPr>
            </w:pPr>
            <w:r w:rsidRPr="00FD2F81">
              <w:rPr>
                <w:color w:val="000000" w:themeColor="text1"/>
                <w:sz w:val="18"/>
                <w:szCs w:val="18"/>
              </w:rPr>
              <w:t>12448, 12973, 13513, 14051, 14577, 15082, 15337, 15593, 15850</w:t>
            </w:r>
          </w:p>
        </w:tc>
        <w:tc>
          <w:tcPr>
            <w:tcW w:w="1418" w:type="dxa"/>
            <w:tcMar>
              <w:top w:w="30" w:type="dxa"/>
              <w:left w:w="45" w:type="dxa"/>
              <w:bottom w:w="30" w:type="dxa"/>
              <w:right w:w="45" w:type="dxa"/>
            </w:tcMar>
            <w:hideMark/>
          </w:tcPr>
          <w:p w14:paraId="20DA3131" w14:textId="77777777" w:rsidR="00E8103C" w:rsidRPr="00FD2F81" w:rsidRDefault="00E8103C" w:rsidP="00FD2F81">
            <w:pPr>
              <w:rPr>
                <w:color w:val="000000" w:themeColor="text1"/>
                <w:sz w:val="18"/>
                <w:szCs w:val="18"/>
              </w:rPr>
            </w:pPr>
            <w:r w:rsidRPr="00FD2F81">
              <w:rPr>
                <w:color w:val="000000" w:themeColor="text1"/>
                <w:sz w:val="18"/>
                <w:szCs w:val="18"/>
              </w:rPr>
              <w:t>PCR_batch_13</w:t>
            </w:r>
          </w:p>
        </w:tc>
        <w:tc>
          <w:tcPr>
            <w:tcW w:w="1701" w:type="dxa"/>
            <w:tcMar>
              <w:top w:w="30" w:type="dxa"/>
              <w:left w:w="45" w:type="dxa"/>
              <w:bottom w:w="30" w:type="dxa"/>
              <w:right w:w="45" w:type="dxa"/>
            </w:tcMar>
            <w:hideMark/>
          </w:tcPr>
          <w:p w14:paraId="6D9DE2FD" w14:textId="77777777" w:rsidR="00E8103C" w:rsidRPr="00FD2F81" w:rsidRDefault="00E8103C" w:rsidP="00FD2F81">
            <w:pPr>
              <w:rPr>
                <w:color w:val="000000" w:themeColor="text1"/>
                <w:sz w:val="18"/>
                <w:szCs w:val="18"/>
              </w:rPr>
            </w:pPr>
            <w:r w:rsidRPr="00FD2F81">
              <w:rPr>
                <w:color w:val="000000" w:themeColor="text1"/>
                <w:sz w:val="18"/>
                <w:szCs w:val="18"/>
              </w:rPr>
              <w:t>Blank_Replicate_1</w:t>
            </w:r>
          </w:p>
        </w:tc>
        <w:tc>
          <w:tcPr>
            <w:tcW w:w="1393" w:type="dxa"/>
            <w:tcMar>
              <w:top w:w="30" w:type="dxa"/>
              <w:left w:w="45" w:type="dxa"/>
              <w:bottom w:w="30" w:type="dxa"/>
              <w:right w:w="45" w:type="dxa"/>
            </w:tcMar>
            <w:hideMark/>
          </w:tcPr>
          <w:p w14:paraId="5D19FAF8" w14:textId="77777777" w:rsidR="00E8103C" w:rsidRPr="00FD2F81" w:rsidRDefault="00E8103C" w:rsidP="00FD2F81">
            <w:pPr>
              <w:rPr>
                <w:color w:val="000000" w:themeColor="text1"/>
                <w:sz w:val="18"/>
                <w:szCs w:val="18"/>
              </w:rPr>
            </w:pPr>
            <w:r w:rsidRPr="00FD2F81">
              <w:rPr>
                <w:color w:val="000000" w:themeColor="text1"/>
                <w:sz w:val="18"/>
                <w:szCs w:val="18"/>
              </w:rPr>
              <w:t>0</w:t>
            </w:r>
          </w:p>
        </w:tc>
        <w:tc>
          <w:tcPr>
            <w:tcW w:w="962" w:type="dxa"/>
            <w:tcMar>
              <w:top w:w="30" w:type="dxa"/>
              <w:left w:w="45" w:type="dxa"/>
              <w:bottom w:w="30" w:type="dxa"/>
              <w:right w:w="45" w:type="dxa"/>
            </w:tcMar>
            <w:hideMark/>
          </w:tcPr>
          <w:p w14:paraId="48BDEE0F" w14:textId="77777777" w:rsidR="00E8103C" w:rsidRPr="00FD2F81" w:rsidRDefault="00E8103C" w:rsidP="00FD2F81">
            <w:pPr>
              <w:rPr>
                <w:color w:val="000000" w:themeColor="text1"/>
                <w:sz w:val="18"/>
                <w:szCs w:val="18"/>
              </w:rPr>
            </w:pPr>
            <w:r w:rsidRPr="00FD2F81">
              <w:rPr>
                <w:color w:val="000000" w:themeColor="text1"/>
                <w:sz w:val="18"/>
                <w:szCs w:val="18"/>
              </w:rPr>
              <w:t>0</w:t>
            </w:r>
          </w:p>
        </w:tc>
        <w:tc>
          <w:tcPr>
            <w:tcW w:w="1142" w:type="dxa"/>
            <w:tcMar>
              <w:top w:w="30" w:type="dxa"/>
              <w:left w:w="45" w:type="dxa"/>
              <w:bottom w:w="30" w:type="dxa"/>
              <w:right w:w="45" w:type="dxa"/>
            </w:tcMar>
            <w:hideMark/>
          </w:tcPr>
          <w:p w14:paraId="396299DB" w14:textId="77777777" w:rsidR="00E8103C" w:rsidRPr="00FD2F81" w:rsidRDefault="00E8103C" w:rsidP="00FD2F81">
            <w:pPr>
              <w:rPr>
                <w:color w:val="000000" w:themeColor="text1"/>
                <w:sz w:val="18"/>
                <w:szCs w:val="18"/>
              </w:rPr>
            </w:pPr>
            <w:r w:rsidRPr="00FD2F81">
              <w:rPr>
                <w:color w:val="000000" w:themeColor="text1"/>
                <w:sz w:val="18"/>
                <w:szCs w:val="18"/>
              </w:rPr>
              <w:t>0</w:t>
            </w:r>
          </w:p>
        </w:tc>
      </w:tr>
      <w:tr w:rsidR="00AC09A2" w:rsidRPr="00AC09A2" w14:paraId="5FD7A332" w14:textId="77777777" w:rsidTr="00FD2F81">
        <w:trPr>
          <w:trHeight w:val="315"/>
        </w:trPr>
        <w:tc>
          <w:tcPr>
            <w:tcW w:w="2410" w:type="dxa"/>
            <w:vMerge/>
            <w:hideMark/>
          </w:tcPr>
          <w:p w14:paraId="3EFF028F" w14:textId="77777777" w:rsidR="00E8103C" w:rsidRPr="00FD2F81" w:rsidRDefault="00E8103C">
            <w:pPr>
              <w:rPr>
                <w:color w:val="000000" w:themeColor="text1"/>
                <w:sz w:val="18"/>
                <w:szCs w:val="18"/>
              </w:rPr>
            </w:pPr>
          </w:p>
        </w:tc>
        <w:tc>
          <w:tcPr>
            <w:tcW w:w="1418" w:type="dxa"/>
            <w:tcMar>
              <w:top w:w="30" w:type="dxa"/>
              <w:left w:w="45" w:type="dxa"/>
              <w:bottom w:w="30" w:type="dxa"/>
              <w:right w:w="45" w:type="dxa"/>
            </w:tcMar>
            <w:hideMark/>
          </w:tcPr>
          <w:p w14:paraId="581204A2" w14:textId="77777777" w:rsidR="00E8103C" w:rsidRPr="00FD2F81" w:rsidRDefault="00E8103C" w:rsidP="00FD2F81">
            <w:pPr>
              <w:rPr>
                <w:color w:val="000000" w:themeColor="text1"/>
                <w:sz w:val="18"/>
                <w:szCs w:val="18"/>
              </w:rPr>
            </w:pPr>
          </w:p>
        </w:tc>
        <w:tc>
          <w:tcPr>
            <w:tcW w:w="1701" w:type="dxa"/>
            <w:tcMar>
              <w:top w:w="30" w:type="dxa"/>
              <w:left w:w="45" w:type="dxa"/>
              <w:bottom w:w="30" w:type="dxa"/>
              <w:right w:w="45" w:type="dxa"/>
            </w:tcMar>
            <w:hideMark/>
          </w:tcPr>
          <w:p w14:paraId="4648AF24" w14:textId="77777777" w:rsidR="00E8103C" w:rsidRPr="00FD2F81" w:rsidRDefault="00E8103C" w:rsidP="00FD2F81">
            <w:pPr>
              <w:rPr>
                <w:color w:val="000000" w:themeColor="text1"/>
                <w:sz w:val="18"/>
                <w:szCs w:val="18"/>
              </w:rPr>
            </w:pPr>
            <w:r w:rsidRPr="00FD2F81">
              <w:rPr>
                <w:color w:val="000000" w:themeColor="text1"/>
                <w:sz w:val="18"/>
                <w:szCs w:val="18"/>
              </w:rPr>
              <w:t>NTC_Replicate_1</w:t>
            </w:r>
          </w:p>
        </w:tc>
        <w:tc>
          <w:tcPr>
            <w:tcW w:w="1393" w:type="dxa"/>
            <w:tcMar>
              <w:top w:w="30" w:type="dxa"/>
              <w:left w:w="45" w:type="dxa"/>
              <w:bottom w:w="30" w:type="dxa"/>
              <w:right w:w="45" w:type="dxa"/>
            </w:tcMar>
            <w:hideMark/>
          </w:tcPr>
          <w:p w14:paraId="6D73CE51" w14:textId="77777777" w:rsidR="00E8103C" w:rsidRPr="00FD2F81" w:rsidRDefault="00E8103C" w:rsidP="00FD2F81">
            <w:pPr>
              <w:rPr>
                <w:color w:val="000000" w:themeColor="text1"/>
                <w:sz w:val="18"/>
                <w:szCs w:val="18"/>
              </w:rPr>
            </w:pPr>
            <w:r w:rsidRPr="00FD2F81">
              <w:rPr>
                <w:color w:val="000000" w:themeColor="text1"/>
                <w:sz w:val="18"/>
                <w:szCs w:val="18"/>
              </w:rPr>
              <w:t>0</w:t>
            </w:r>
          </w:p>
        </w:tc>
        <w:tc>
          <w:tcPr>
            <w:tcW w:w="962" w:type="dxa"/>
            <w:tcMar>
              <w:top w:w="30" w:type="dxa"/>
              <w:left w:w="45" w:type="dxa"/>
              <w:bottom w:w="30" w:type="dxa"/>
              <w:right w:w="45" w:type="dxa"/>
            </w:tcMar>
            <w:hideMark/>
          </w:tcPr>
          <w:p w14:paraId="0EBEFC41" w14:textId="77777777" w:rsidR="00E8103C" w:rsidRPr="00FD2F81" w:rsidRDefault="00E8103C" w:rsidP="00FD2F81">
            <w:pPr>
              <w:rPr>
                <w:color w:val="000000" w:themeColor="text1"/>
                <w:sz w:val="18"/>
                <w:szCs w:val="18"/>
              </w:rPr>
            </w:pPr>
            <w:r w:rsidRPr="00FD2F81">
              <w:rPr>
                <w:color w:val="000000" w:themeColor="text1"/>
                <w:sz w:val="18"/>
                <w:szCs w:val="18"/>
              </w:rPr>
              <w:t>0</w:t>
            </w:r>
          </w:p>
        </w:tc>
        <w:tc>
          <w:tcPr>
            <w:tcW w:w="1142" w:type="dxa"/>
            <w:tcMar>
              <w:top w:w="30" w:type="dxa"/>
              <w:left w:w="45" w:type="dxa"/>
              <w:bottom w:w="30" w:type="dxa"/>
              <w:right w:w="45" w:type="dxa"/>
            </w:tcMar>
            <w:hideMark/>
          </w:tcPr>
          <w:p w14:paraId="4FE002C8" w14:textId="77777777" w:rsidR="00E8103C" w:rsidRPr="00FD2F81" w:rsidRDefault="00E8103C" w:rsidP="00FD2F81">
            <w:pPr>
              <w:rPr>
                <w:color w:val="000000" w:themeColor="text1"/>
                <w:sz w:val="18"/>
                <w:szCs w:val="18"/>
              </w:rPr>
            </w:pPr>
            <w:r w:rsidRPr="00FD2F81">
              <w:rPr>
                <w:color w:val="000000" w:themeColor="text1"/>
                <w:sz w:val="18"/>
                <w:szCs w:val="18"/>
              </w:rPr>
              <w:t>0</w:t>
            </w:r>
          </w:p>
        </w:tc>
      </w:tr>
      <w:tr w:rsidR="00AC09A2" w:rsidRPr="00AC09A2" w14:paraId="29079087" w14:textId="77777777" w:rsidTr="00FD2F81">
        <w:trPr>
          <w:trHeight w:val="315"/>
        </w:trPr>
        <w:tc>
          <w:tcPr>
            <w:tcW w:w="2410" w:type="dxa"/>
            <w:vMerge/>
            <w:hideMark/>
          </w:tcPr>
          <w:p w14:paraId="6E9CAE9F" w14:textId="77777777" w:rsidR="00E8103C" w:rsidRPr="00FD2F81" w:rsidRDefault="00E8103C">
            <w:pPr>
              <w:rPr>
                <w:color w:val="000000" w:themeColor="text1"/>
                <w:sz w:val="18"/>
                <w:szCs w:val="18"/>
              </w:rPr>
            </w:pPr>
          </w:p>
        </w:tc>
        <w:tc>
          <w:tcPr>
            <w:tcW w:w="1418" w:type="dxa"/>
            <w:tcMar>
              <w:top w:w="30" w:type="dxa"/>
              <w:left w:w="45" w:type="dxa"/>
              <w:bottom w:w="30" w:type="dxa"/>
              <w:right w:w="45" w:type="dxa"/>
            </w:tcMar>
            <w:hideMark/>
          </w:tcPr>
          <w:p w14:paraId="0BE3F477" w14:textId="77777777" w:rsidR="00E8103C" w:rsidRPr="00FD2F81" w:rsidRDefault="00E8103C" w:rsidP="00FD2F81">
            <w:pPr>
              <w:rPr>
                <w:color w:val="000000" w:themeColor="text1"/>
                <w:sz w:val="18"/>
                <w:szCs w:val="18"/>
              </w:rPr>
            </w:pPr>
            <w:r w:rsidRPr="00FD2F81">
              <w:rPr>
                <w:color w:val="000000" w:themeColor="text1"/>
                <w:sz w:val="18"/>
                <w:szCs w:val="18"/>
              </w:rPr>
              <w:t>PCR_batch_14</w:t>
            </w:r>
          </w:p>
        </w:tc>
        <w:tc>
          <w:tcPr>
            <w:tcW w:w="1701" w:type="dxa"/>
            <w:tcMar>
              <w:top w:w="30" w:type="dxa"/>
              <w:left w:w="45" w:type="dxa"/>
              <w:bottom w:w="30" w:type="dxa"/>
              <w:right w:w="45" w:type="dxa"/>
            </w:tcMar>
            <w:hideMark/>
          </w:tcPr>
          <w:p w14:paraId="43261F85" w14:textId="77777777" w:rsidR="00E8103C" w:rsidRPr="00FD2F81" w:rsidRDefault="00E8103C" w:rsidP="00FD2F81">
            <w:pPr>
              <w:rPr>
                <w:color w:val="000000" w:themeColor="text1"/>
                <w:sz w:val="18"/>
                <w:szCs w:val="18"/>
              </w:rPr>
            </w:pPr>
            <w:r w:rsidRPr="00FD2F81">
              <w:rPr>
                <w:color w:val="000000" w:themeColor="text1"/>
                <w:sz w:val="18"/>
                <w:szCs w:val="18"/>
              </w:rPr>
              <w:t>Blank_Replicate_2</w:t>
            </w:r>
          </w:p>
        </w:tc>
        <w:tc>
          <w:tcPr>
            <w:tcW w:w="1393" w:type="dxa"/>
            <w:tcMar>
              <w:top w:w="30" w:type="dxa"/>
              <w:left w:w="45" w:type="dxa"/>
              <w:bottom w:w="30" w:type="dxa"/>
              <w:right w:w="45" w:type="dxa"/>
            </w:tcMar>
            <w:hideMark/>
          </w:tcPr>
          <w:p w14:paraId="28940430" w14:textId="77777777" w:rsidR="00E8103C" w:rsidRPr="00FD2F81" w:rsidRDefault="00E8103C" w:rsidP="00FD2F81">
            <w:pPr>
              <w:rPr>
                <w:color w:val="000000" w:themeColor="text1"/>
                <w:sz w:val="18"/>
                <w:szCs w:val="18"/>
              </w:rPr>
            </w:pPr>
            <w:r w:rsidRPr="00FD2F81">
              <w:rPr>
                <w:color w:val="000000" w:themeColor="text1"/>
                <w:sz w:val="18"/>
                <w:szCs w:val="18"/>
              </w:rPr>
              <w:t>0</w:t>
            </w:r>
          </w:p>
        </w:tc>
        <w:tc>
          <w:tcPr>
            <w:tcW w:w="962" w:type="dxa"/>
            <w:tcMar>
              <w:top w:w="30" w:type="dxa"/>
              <w:left w:w="45" w:type="dxa"/>
              <w:bottom w:w="30" w:type="dxa"/>
              <w:right w:w="45" w:type="dxa"/>
            </w:tcMar>
            <w:hideMark/>
          </w:tcPr>
          <w:p w14:paraId="51717B3B" w14:textId="77777777" w:rsidR="00E8103C" w:rsidRPr="00FD2F81" w:rsidRDefault="00E8103C" w:rsidP="00FD2F81">
            <w:pPr>
              <w:rPr>
                <w:color w:val="000000" w:themeColor="text1"/>
                <w:sz w:val="18"/>
                <w:szCs w:val="18"/>
              </w:rPr>
            </w:pPr>
            <w:r w:rsidRPr="00FD2F81">
              <w:rPr>
                <w:color w:val="000000" w:themeColor="text1"/>
                <w:sz w:val="18"/>
                <w:szCs w:val="18"/>
              </w:rPr>
              <w:t>0</w:t>
            </w:r>
          </w:p>
        </w:tc>
        <w:tc>
          <w:tcPr>
            <w:tcW w:w="1142" w:type="dxa"/>
            <w:tcMar>
              <w:top w:w="30" w:type="dxa"/>
              <w:left w:w="45" w:type="dxa"/>
              <w:bottom w:w="30" w:type="dxa"/>
              <w:right w:w="45" w:type="dxa"/>
            </w:tcMar>
            <w:hideMark/>
          </w:tcPr>
          <w:p w14:paraId="09915F74" w14:textId="77777777" w:rsidR="00E8103C" w:rsidRPr="00FD2F81" w:rsidRDefault="00E8103C" w:rsidP="00FD2F81">
            <w:pPr>
              <w:rPr>
                <w:color w:val="000000" w:themeColor="text1"/>
                <w:sz w:val="18"/>
                <w:szCs w:val="18"/>
              </w:rPr>
            </w:pPr>
            <w:r w:rsidRPr="00FD2F81">
              <w:rPr>
                <w:color w:val="000000" w:themeColor="text1"/>
                <w:sz w:val="18"/>
                <w:szCs w:val="18"/>
              </w:rPr>
              <w:t>0</w:t>
            </w:r>
          </w:p>
        </w:tc>
      </w:tr>
      <w:tr w:rsidR="00AC09A2" w:rsidRPr="00AC09A2" w14:paraId="020B80AD" w14:textId="77777777" w:rsidTr="00FD2F81">
        <w:trPr>
          <w:trHeight w:val="315"/>
        </w:trPr>
        <w:tc>
          <w:tcPr>
            <w:tcW w:w="2410" w:type="dxa"/>
            <w:vMerge/>
            <w:hideMark/>
          </w:tcPr>
          <w:p w14:paraId="2240450A" w14:textId="77777777" w:rsidR="00E8103C" w:rsidRPr="00FD2F81" w:rsidRDefault="00E8103C">
            <w:pPr>
              <w:rPr>
                <w:color w:val="000000" w:themeColor="text1"/>
                <w:sz w:val="18"/>
                <w:szCs w:val="18"/>
              </w:rPr>
            </w:pPr>
          </w:p>
        </w:tc>
        <w:tc>
          <w:tcPr>
            <w:tcW w:w="1418" w:type="dxa"/>
            <w:tcMar>
              <w:top w:w="30" w:type="dxa"/>
              <w:left w:w="45" w:type="dxa"/>
              <w:bottom w:w="30" w:type="dxa"/>
              <w:right w:w="45" w:type="dxa"/>
            </w:tcMar>
            <w:hideMark/>
          </w:tcPr>
          <w:p w14:paraId="16A55ABD" w14:textId="77777777" w:rsidR="00E8103C" w:rsidRPr="00FD2F81" w:rsidRDefault="00E8103C" w:rsidP="00FD2F81">
            <w:pPr>
              <w:rPr>
                <w:color w:val="000000" w:themeColor="text1"/>
                <w:sz w:val="18"/>
                <w:szCs w:val="18"/>
              </w:rPr>
            </w:pPr>
          </w:p>
        </w:tc>
        <w:tc>
          <w:tcPr>
            <w:tcW w:w="1701" w:type="dxa"/>
            <w:tcMar>
              <w:top w:w="30" w:type="dxa"/>
              <w:left w:w="45" w:type="dxa"/>
              <w:bottom w:w="30" w:type="dxa"/>
              <w:right w:w="45" w:type="dxa"/>
            </w:tcMar>
            <w:hideMark/>
          </w:tcPr>
          <w:p w14:paraId="6096D0C9" w14:textId="77777777" w:rsidR="00E8103C" w:rsidRPr="00FD2F81" w:rsidRDefault="00E8103C" w:rsidP="00FD2F81">
            <w:pPr>
              <w:rPr>
                <w:color w:val="000000" w:themeColor="text1"/>
                <w:sz w:val="18"/>
                <w:szCs w:val="18"/>
              </w:rPr>
            </w:pPr>
            <w:r w:rsidRPr="00FD2F81">
              <w:rPr>
                <w:color w:val="000000" w:themeColor="text1"/>
                <w:sz w:val="18"/>
                <w:szCs w:val="18"/>
              </w:rPr>
              <w:t>NTC_Replicate_2</w:t>
            </w:r>
          </w:p>
        </w:tc>
        <w:tc>
          <w:tcPr>
            <w:tcW w:w="1393" w:type="dxa"/>
            <w:tcMar>
              <w:top w:w="30" w:type="dxa"/>
              <w:left w:w="45" w:type="dxa"/>
              <w:bottom w:w="30" w:type="dxa"/>
              <w:right w:w="45" w:type="dxa"/>
            </w:tcMar>
            <w:hideMark/>
          </w:tcPr>
          <w:p w14:paraId="14D49DD7" w14:textId="77777777" w:rsidR="00E8103C" w:rsidRPr="00FD2F81" w:rsidRDefault="00E8103C" w:rsidP="00FD2F81">
            <w:pPr>
              <w:rPr>
                <w:color w:val="000000" w:themeColor="text1"/>
                <w:sz w:val="18"/>
                <w:szCs w:val="18"/>
              </w:rPr>
            </w:pPr>
            <w:r w:rsidRPr="00FD2F81">
              <w:rPr>
                <w:color w:val="000000" w:themeColor="text1"/>
                <w:sz w:val="18"/>
                <w:szCs w:val="18"/>
              </w:rPr>
              <w:t>0</w:t>
            </w:r>
          </w:p>
        </w:tc>
        <w:tc>
          <w:tcPr>
            <w:tcW w:w="962" w:type="dxa"/>
            <w:tcMar>
              <w:top w:w="30" w:type="dxa"/>
              <w:left w:w="45" w:type="dxa"/>
              <w:bottom w:w="30" w:type="dxa"/>
              <w:right w:w="45" w:type="dxa"/>
            </w:tcMar>
            <w:hideMark/>
          </w:tcPr>
          <w:p w14:paraId="3BB80D62" w14:textId="77777777" w:rsidR="00E8103C" w:rsidRPr="00FD2F81" w:rsidRDefault="00E8103C" w:rsidP="00FD2F81">
            <w:pPr>
              <w:rPr>
                <w:color w:val="000000" w:themeColor="text1"/>
                <w:sz w:val="18"/>
                <w:szCs w:val="18"/>
              </w:rPr>
            </w:pPr>
            <w:r w:rsidRPr="00FD2F81">
              <w:rPr>
                <w:color w:val="000000" w:themeColor="text1"/>
                <w:sz w:val="18"/>
                <w:szCs w:val="18"/>
              </w:rPr>
              <w:t>0</w:t>
            </w:r>
          </w:p>
        </w:tc>
        <w:tc>
          <w:tcPr>
            <w:tcW w:w="1142" w:type="dxa"/>
            <w:tcMar>
              <w:top w:w="30" w:type="dxa"/>
              <w:left w:w="45" w:type="dxa"/>
              <w:bottom w:w="30" w:type="dxa"/>
              <w:right w:w="45" w:type="dxa"/>
            </w:tcMar>
            <w:hideMark/>
          </w:tcPr>
          <w:p w14:paraId="1EE63EFF" w14:textId="77777777" w:rsidR="00E8103C" w:rsidRPr="00FD2F81" w:rsidRDefault="00E8103C" w:rsidP="00FD2F81">
            <w:pPr>
              <w:rPr>
                <w:color w:val="000000" w:themeColor="text1"/>
                <w:sz w:val="18"/>
                <w:szCs w:val="18"/>
              </w:rPr>
            </w:pPr>
            <w:r w:rsidRPr="00FD2F81">
              <w:rPr>
                <w:color w:val="000000" w:themeColor="text1"/>
                <w:sz w:val="18"/>
                <w:szCs w:val="18"/>
              </w:rPr>
              <w:t>0</w:t>
            </w:r>
          </w:p>
        </w:tc>
      </w:tr>
      <w:tr w:rsidR="00AC09A2" w:rsidRPr="00AC09A2" w14:paraId="6DAD2AE8" w14:textId="77777777" w:rsidTr="00FD2F81">
        <w:trPr>
          <w:trHeight w:val="315"/>
        </w:trPr>
        <w:tc>
          <w:tcPr>
            <w:tcW w:w="2410" w:type="dxa"/>
            <w:vMerge/>
            <w:hideMark/>
          </w:tcPr>
          <w:p w14:paraId="0E541DA1" w14:textId="77777777" w:rsidR="00E8103C" w:rsidRPr="00FD2F81" w:rsidRDefault="00E8103C">
            <w:pPr>
              <w:rPr>
                <w:color w:val="000000" w:themeColor="text1"/>
                <w:sz w:val="18"/>
                <w:szCs w:val="18"/>
              </w:rPr>
            </w:pPr>
          </w:p>
        </w:tc>
        <w:tc>
          <w:tcPr>
            <w:tcW w:w="1418" w:type="dxa"/>
            <w:tcMar>
              <w:top w:w="30" w:type="dxa"/>
              <w:left w:w="45" w:type="dxa"/>
              <w:bottom w:w="30" w:type="dxa"/>
              <w:right w:w="45" w:type="dxa"/>
            </w:tcMar>
            <w:hideMark/>
          </w:tcPr>
          <w:p w14:paraId="4C01667B" w14:textId="77777777" w:rsidR="00E8103C" w:rsidRPr="00FD2F81" w:rsidRDefault="00E8103C" w:rsidP="00FD2F81">
            <w:pPr>
              <w:rPr>
                <w:color w:val="000000" w:themeColor="text1"/>
                <w:sz w:val="18"/>
                <w:szCs w:val="18"/>
              </w:rPr>
            </w:pPr>
            <w:r w:rsidRPr="00FD2F81">
              <w:rPr>
                <w:color w:val="000000" w:themeColor="text1"/>
                <w:sz w:val="18"/>
                <w:szCs w:val="18"/>
              </w:rPr>
              <w:t>PCR_batch_15</w:t>
            </w:r>
          </w:p>
        </w:tc>
        <w:tc>
          <w:tcPr>
            <w:tcW w:w="1701" w:type="dxa"/>
            <w:tcMar>
              <w:top w:w="30" w:type="dxa"/>
              <w:left w:w="45" w:type="dxa"/>
              <w:bottom w:w="30" w:type="dxa"/>
              <w:right w:w="45" w:type="dxa"/>
            </w:tcMar>
            <w:hideMark/>
          </w:tcPr>
          <w:p w14:paraId="6CC567FA" w14:textId="77777777" w:rsidR="00E8103C" w:rsidRPr="00FD2F81" w:rsidRDefault="00E8103C" w:rsidP="00FD2F81">
            <w:pPr>
              <w:rPr>
                <w:color w:val="000000" w:themeColor="text1"/>
                <w:sz w:val="18"/>
                <w:szCs w:val="18"/>
              </w:rPr>
            </w:pPr>
            <w:r w:rsidRPr="00FD2F81">
              <w:rPr>
                <w:color w:val="000000" w:themeColor="text1"/>
                <w:sz w:val="18"/>
                <w:szCs w:val="18"/>
              </w:rPr>
              <w:t>Blank_Replicate_3</w:t>
            </w:r>
          </w:p>
        </w:tc>
        <w:tc>
          <w:tcPr>
            <w:tcW w:w="1393" w:type="dxa"/>
            <w:tcMar>
              <w:top w:w="30" w:type="dxa"/>
              <w:left w:w="45" w:type="dxa"/>
              <w:bottom w:w="30" w:type="dxa"/>
              <w:right w:w="45" w:type="dxa"/>
            </w:tcMar>
            <w:hideMark/>
          </w:tcPr>
          <w:p w14:paraId="6C32E637" w14:textId="77777777" w:rsidR="00E8103C" w:rsidRPr="00FD2F81" w:rsidRDefault="00E8103C" w:rsidP="00FD2F81">
            <w:pPr>
              <w:rPr>
                <w:color w:val="000000" w:themeColor="text1"/>
                <w:sz w:val="18"/>
                <w:szCs w:val="18"/>
              </w:rPr>
            </w:pPr>
            <w:r w:rsidRPr="00FD2F81">
              <w:rPr>
                <w:color w:val="000000" w:themeColor="text1"/>
                <w:sz w:val="18"/>
                <w:szCs w:val="18"/>
              </w:rPr>
              <w:t>0</w:t>
            </w:r>
          </w:p>
        </w:tc>
        <w:tc>
          <w:tcPr>
            <w:tcW w:w="962" w:type="dxa"/>
            <w:tcMar>
              <w:top w:w="30" w:type="dxa"/>
              <w:left w:w="45" w:type="dxa"/>
              <w:bottom w:w="30" w:type="dxa"/>
              <w:right w:w="45" w:type="dxa"/>
            </w:tcMar>
            <w:hideMark/>
          </w:tcPr>
          <w:p w14:paraId="77B6CAAE" w14:textId="77777777" w:rsidR="00E8103C" w:rsidRPr="00FD2F81" w:rsidRDefault="00E8103C" w:rsidP="00FD2F81">
            <w:pPr>
              <w:rPr>
                <w:color w:val="000000" w:themeColor="text1"/>
                <w:sz w:val="18"/>
                <w:szCs w:val="18"/>
              </w:rPr>
            </w:pPr>
            <w:r w:rsidRPr="00FD2F81">
              <w:rPr>
                <w:color w:val="000000" w:themeColor="text1"/>
                <w:sz w:val="18"/>
                <w:szCs w:val="18"/>
              </w:rPr>
              <w:t>0</w:t>
            </w:r>
          </w:p>
        </w:tc>
        <w:tc>
          <w:tcPr>
            <w:tcW w:w="1142" w:type="dxa"/>
            <w:tcMar>
              <w:top w:w="30" w:type="dxa"/>
              <w:left w:w="45" w:type="dxa"/>
              <w:bottom w:w="30" w:type="dxa"/>
              <w:right w:w="45" w:type="dxa"/>
            </w:tcMar>
            <w:hideMark/>
          </w:tcPr>
          <w:p w14:paraId="3A8A7B68" w14:textId="77777777" w:rsidR="00E8103C" w:rsidRPr="00FD2F81" w:rsidRDefault="00E8103C" w:rsidP="00FD2F81">
            <w:pPr>
              <w:rPr>
                <w:color w:val="000000" w:themeColor="text1"/>
                <w:sz w:val="18"/>
                <w:szCs w:val="18"/>
              </w:rPr>
            </w:pPr>
            <w:r w:rsidRPr="00FD2F81">
              <w:rPr>
                <w:color w:val="000000" w:themeColor="text1"/>
                <w:sz w:val="18"/>
                <w:szCs w:val="18"/>
              </w:rPr>
              <w:t>0</w:t>
            </w:r>
          </w:p>
        </w:tc>
      </w:tr>
      <w:tr w:rsidR="00AC09A2" w:rsidRPr="00AC09A2" w14:paraId="32EE0EA7" w14:textId="77777777" w:rsidTr="00FD2F81">
        <w:trPr>
          <w:trHeight w:val="315"/>
        </w:trPr>
        <w:tc>
          <w:tcPr>
            <w:tcW w:w="2410" w:type="dxa"/>
            <w:vMerge/>
            <w:hideMark/>
          </w:tcPr>
          <w:p w14:paraId="2753F63A" w14:textId="77777777" w:rsidR="00E8103C" w:rsidRPr="00FD2F81" w:rsidRDefault="00E8103C">
            <w:pPr>
              <w:rPr>
                <w:color w:val="000000" w:themeColor="text1"/>
                <w:sz w:val="18"/>
                <w:szCs w:val="18"/>
              </w:rPr>
            </w:pPr>
          </w:p>
        </w:tc>
        <w:tc>
          <w:tcPr>
            <w:tcW w:w="1418" w:type="dxa"/>
            <w:tcMar>
              <w:top w:w="30" w:type="dxa"/>
              <w:left w:w="45" w:type="dxa"/>
              <w:bottom w:w="30" w:type="dxa"/>
              <w:right w:w="45" w:type="dxa"/>
            </w:tcMar>
            <w:hideMark/>
          </w:tcPr>
          <w:p w14:paraId="5B19D0EE" w14:textId="77777777" w:rsidR="00E8103C" w:rsidRPr="00FD2F81" w:rsidRDefault="00E8103C" w:rsidP="00FD2F81">
            <w:pPr>
              <w:rPr>
                <w:color w:val="000000" w:themeColor="text1"/>
                <w:sz w:val="18"/>
                <w:szCs w:val="18"/>
              </w:rPr>
            </w:pPr>
          </w:p>
        </w:tc>
        <w:tc>
          <w:tcPr>
            <w:tcW w:w="1701" w:type="dxa"/>
            <w:tcMar>
              <w:top w:w="30" w:type="dxa"/>
              <w:left w:w="45" w:type="dxa"/>
              <w:bottom w:w="30" w:type="dxa"/>
              <w:right w:w="45" w:type="dxa"/>
            </w:tcMar>
            <w:hideMark/>
          </w:tcPr>
          <w:p w14:paraId="08712DB4" w14:textId="77777777" w:rsidR="00E8103C" w:rsidRPr="00FD2F81" w:rsidRDefault="00E8103C" w:rsidP="00FD2F81">
            <w:pPr>
              <w:rPr>
                <w:color w:val="000000" w:themeColor="text1"/>
                <w:sz w:val="18"/>
                <w:szCs w:val="18"/>
              </w:rPr>
            </w:pPr>
            <w:r w:rsidRPr="00FD2F81">
              <w:rPr>
                <w:color w:val="000000" w:themeColor="text1"/>
                <w:sz w:val="18"/>
                <w:szCs w:val="18"/>
              </w:rPr>
              <w:t>NTC_Replicate_3</w:t>
            </w:r>
          </w:p>
        </w:tc>
        <w:tc>
          <w:tcPr>
            <w:tcW w:w="1393" w:type="dxa"/>
            <w:tcMar>
              <w:top w:w="30" w:type="dxa"/>
              <w:left w:w="45" w:type="dxa"/>
              <w:bottom w:w="30" w:type="dxa"/>
              <w:right w:w="45" w:type="dxa"/>
            </w:tcMar>
            <w:hideMark/>
          </w:tcPr>
          <w:p w14:paraId="78F313CD" w14:textId="77777777" w:rsidR="00E8103C" w:rsidRPr="00FD2F81" w:rsidRDefault="00E8103C" w:rsidP="00FD2F81">
            <w:pPr>
              <w:rPr>
                <w:color w:val="000000" w:themeColor="text1"/>
                <w:sz w:val="18"/>
                <w:szCs w:val="18"/>
              </w:rPr>
            </w:pPr>
            <w:r w:rsidRPr="00FD2F81">
              <w:rPr>
                <w:color w:val="000000" w:themeColor="text1"/>
                <w:sz w:val="18"/>
                <w:szCs w:val="18"/>
              </w:rPr>
              <w:t>0</w:t>
            </w:r>
          </w:p>
        </w:tc>
        <w:tc>
          <w:tcPr>
            <w:tcW w:w="962" w:type="dxa"/>
            <w:tcMar>
              <w:top w:w="30" w:type="dxa"/>
              <w:left w:w="45" w:type="dxa"/>
              <w:bottom w:w="30" w:type="dxa"/>
              <w:right w:w="45" w:type="dxa"/>
            </w:tcMar>
            <w:hideMark/>
          </w:tcPr>
          <w:p w14:paraId="204B8F45" w14:textId="77777777" w:rsidR="00E8103C" w:rsidRPr="00FD2F81" w:rsidRDefault="00E8103C" w:rsidP="00FD2F81">
            <w:pPr>
              <w:rPr>
                <w:color w:val="000000" w:themeColor="text1"/>
                <w:sz w:val="18"/>
                <w:szCs w:val="18"/>
              </w:rPr>
            </w:pPr>
            <w:r w:rsidRPr="00FD2F81">
              <w:rPr>
                <w:color w:val="000000" w:themeColor="text1"/>
                <w:sz w:val="18"/>
                <w:szCs w:val="18"/>
              </w:rPr>
              <w:t>0</w:t>
            </w:r>
          </w:p>
        </w:tc>
        <w:tc>
          <w:tcPr>
            <w:tcW w:w="1142" w:type="dxa"/>
            <w:tcMar>
              <w:top w:w="30" w:type="dxa"/>
              <w:left w:w="45" w:type="dxa"/>
              <w:bottom w:w="30" w:type="dxa"/>
              <w:right w:w="45" w:type="dxa"/>
            </w:tcMar>
            <w:hideMark/>
          </w:tcPr>
          <w:p w14:paraId="0DC3FDD8" w14:textId="77777777" w:rsidR="00E8103C" w:rsidRPr="00FD2F81" w:rsidRDefault="00E8103C" w:rsidP="00FD2F81">
            <w:pPr>
              <w:rPr>
                <w:color w:val="000000" w:themeColor="text1"/>
                <w:sz w:val="18"/>
                <w:szCs w:val="18"/>
              </w:rPr>
            </w:pPr>
            <w:r w:rsidRPr="00FD2F81">
              <w:rPr>
                <w:color w:val="000000" w:themeColor="text1"/>
                <w:sz w:val="18"/>
                <w:szCs w:val="18"/>
              </w:rPr>
              <w:t>0</w:t>
            </w:r>
          </w:p>
        </w:tc>
      </w:tr>
      <w:tr w:rsidR="00AC09A2" w:rsidRPr="00AC09A2" w14:paraId="50011808" w14:textId="77777777" w:rsidTr="00FD2F81">
        <w:trPr>
          <w:trHeight w:val="315"/>
        </w:trPr>
        <w:tc>
          <w:tcPr>
            <w:tcW w:w="2410" w:type="dxa"/>
            <w:vMerge w:val="restart"/>
            <w:tcMar>
              <w:top w:w="30" w:type="dxa"/>
              <w:left w:w="45" w:type="dxa"/>
              <w:bottom w:w="30" w:type="dxa"/>
              <w:right w:w="45" w:type="dxa"/>
            </w:tcMar>
            <w:hideMark/>
          </w:tcPr>
          <w:p w14:paraId="71B4E592" w14:textId="77777777" w:rsidR="00E8103C" w:rsidRPr="00FD2F81" w:rsidRDefault="00E8103C">
            <w:pPr>
              <w:rPr>
                <w:color w:val="000000" w:themeColor="text1"/>
                <w:sz w:val="18"/>
                <w:szCs w:val="18"/>
              </w:rPr>
            </w:pPr>
            <w:r w:rsidRPr="00FD2F81">
              <w:rPr>
                <w:color w:val="000000" w:themeColor="text1"/>
                <w:sz w:val="18"/>
                <w:szCs w:val="18"/>
              </w:rPr>
              <w:t>16699, 17392, 18173, 19723, 20116, 21247, 22057, 22821</w:t>
            </w:r>
          </w:p>
        </w:tc>
        <w:tc>
          <w:tcPr>
            <w:tcW w:w="1418" w:type="dxa"/>
            <w:tcMar>
              <w:top w:w="30" w:type="dxa"/>
              <w:left w:w="45" w:type="dxa"/>
              <w:bottom w:w="30" w:type="dxa"/>
              <w:right w:w="45" w:type="dxa"/>
            </w:tcMar>
            <w:hideMark/>
          </w:tcPr>
          <w:p w14:paraId="43D80820" w14:textId="77777777" w:rsidR="00E8103C" w:rsidRPr="00FD2F81" w:rsidRDefault="00E8103C" w:rsidP="00FD2F81">
            <w:pPr>
              <w:rPr>
                <w:color w:val="000000" w:themeColor="text1"/>
                <w:sz w:val="18"/>
                <w:szCs w:val="18"/>
              </w:rPr>
            </w:pPr>
            <w:r w:rsidRPr="00FD2F81">
              <w:rPr>
                <w:color w:val="000000" w:themeColor="text1"/>
                <w:sz w:val="18"/>
                <w:szCs w:val="18"/>
              </w:rPr>
              <w:t>PCR_batch_16</w:t>
            </w:r>
          </w:p>
        </w:tc>
        <w:tc>
          <w:tcPr>
            <w:tcW w:w="1701" w:type="dxa"/>
            <w:tcMar>
              <w:top w:w="30" w:type="dxa"/>
              <w:left w:w="45" w:type="dxa"/>
              <w:bottom w:w="30" w:type="dxa"/>
              <w:right w:w="45" w:type="dxa"/>
            </w:tcMar>
            <w:hideMark/>
          </w:tcPr>
          <w:p w14:paraId="51BC97A7" w14:textId="77777777" w:rsidR="00E8103C" w:rsidRPr="00FD2F81" w:rsidRDefault="00E8103C" w:rsidP="00FD2F81">
            <w:pPr>
              <w:rPr>
                <w:color w:val="000000" w:themeColor="text1"/>
                <w:sz w:val="18"/>
                <w:szCs w:val="18"/>
              </w:rPr>
            </w:pPr>
            <w:r w:rsidRPr="00FD2F81">
              <w:rPr>
                <w:color w:val="000000" w:themeColor="text1"/>
                <w:sz w:val="18"/>
                <w:szCs w:val="18"/>
              </w:rPr>
              <w:t>Blank_Replicate_1</w:t>
            </w:r>
          </w:p>
        </w:tc>
        <w:tc>
          <w:tcPr>
            <w:tcW w:w="1393" w:type="dxa"/>
            <w:tcMar>
              <w:top w:w="30" w:type="dxa"/>
              <w:left w:w="45" w:type="dxa"/>
              <w:bottom w:w="30" w:type="dxa"/>
              <w:right w:w="45" w:type="dxa"/>
            </w:tcMar>
            <w:hideMark/>
          </w:tcPr>
          <w:p w14:paraId="4B12CE50" w14:textId="77777777" w:rsidR="00E8103C" w:rsidRPr="00FD2F81" w:rsidRDefault="00E8103C" w:rsidP="00FD2F81">
            <w:pPr>
              <w:rPr>
                <w:color w:val="000000" w:themeColor="text1"/>
                <w:sz w:val="18"/>
                <w:szCs w:val="18"/>
              </w:rPr>
            </w:pPr>
            <w:r w:rsidRPr="00FD2F81">
              <w:rPr>
                <w:color w:val="000000" w:themeColor="text1"/>
                <w:sz w:val="18"/>
                <w:szCs w:val="18"/>
              </w:rPr>
              <w:t>98</w:t>
            </w:r>
          </w:p>
        </w:tc>
        <w:tc>
          <w:tcPr>
            <w:tcW w:w="962" w:type="dxa"/>
            <w:tcMar>
              <w:top w:w="30" w:type="dxa"/>
              <w:left w:w="45" w:type="dxa"/>
              <w:bottom w:w="30" w:type="dxa"/>
              <w:right w:w="45" w:type="dxa"/>
            </w:tcMar>
            <w:hideMark/>
          </w:tcPr>
          <w:p w14:paraId="2B81BB70" w14:textId="77777777" w:rsidR="00E8103C" w:rsidRPr="00FD2F81" w:rsidRDefault="00E8103C" w:rsidP="00FD2F81">
            <w:pPr>
              <w:rPr>
                <w:color w:val="000000" w:themeColor="text1"/>
                <w:sz w:val="18"/>
                <w:szCs w:val="18"/>
              </w:rPr>
            </w:pPr>
            <w:r w:rsidRPr="00FD2F81">
              <w:rPr>
                <w:color w:val="000000" w:themeColor="text1"/>
                <w:sz w:val="18"/>
                <w:szCs w:val="18"/>
              </w:rPr>
              <w:t>0</w:t>
            </w:r>
          </w:p>
        </w:tc>
        <w:tc>
          <w:tcPr>
            <w:tcW w:w="1142" w:type="dxa"/>
            <w:tcMar>
              <w:top w:w="30" w:type="dxa"/>
              <w:left w:w="45" w:type="dxa"/>
              <w:bottom w:w="30" w:type="dxa"/>
              <w:right w:w="45" w:type="dxa"/>
            </w:tcMar>
            <w:hideMark/>
          </w:tcPr>
          <w:p w14:paraId="2B009281" w14:textId="77777777" w:rsidR="00E8103C" w:rsidRPr="00FD2F81" w:rsidRDefault="00E8103C" w:rsidP="00FD2F81">
            <w:pPr>
              <w:rPr>
                <w:color w:val="000000" w:themeColor="text1"/>
                <w:sz w:val="18"/>
                <w:szCs w:val="18"/>
              </w:rPr>
            </w:pPr>
            <w:r w:rsidRPr="00FD2F81">
              <w:rPr>
                <w:color w:val="000000" w:themeColor="text1"/>
                <w:sz w:val="18"/>
                <w:szCs w:val="18"/>
              </w:rPr>
              <w:t>100</w:t>
            </w:r>
          </w:p>
        </w:tc>
      </w:tr>
      <w:tr w:rsidR="00AC09A2" w:rsidRPr="00AC09A2" w14:paraId="21DC9D71" w14:textId="77777777" w:rsidTr="00FD2F81">
        <w:trPr>
          <w:trHeight w:val="315"/>
        </w:trPr>
        <w:tc>
          <w:tcPr>
            <w:tcW w:w="2410" w:type="dxa"/>
            <w:vMerge/>
            <w:hideMark/>
          </w:tcPr>
          <w:p w14:paraId="5503DB73" w14:textId="77777777" w:rsidR="00E8103C" w:rsidRPr="00FD2F81" w:rsidRDefault="00E8103C">
            <w:pPr>
              <w:rPr>
                <w:color w:val="000000" w:themeColor="text1"/>
                <w:sz w:val="18"/>
                <w:szCs w:val="18"/>
              </w:rPr>
            </w:pPr>
          </w:p>
        </w:tc>
        <w:tc>
          <w:tcPr>
            <w:tcW w:w="1418" w:type="dxa"/>
            <w:tcMar>
              <w:top w:w="30" w:type="dxa"/>
              <w:left w:w="45" w:type="dxa"/>
              <w:bottom w:w="30" w:type="dxa"/>
              <w:right w:w="45" w:type="dxa"/>
            </w:tcMar>
            <w:hideMark/>
          </w:tcPr>
          <w:p w14:paraId="10069DE0" w14:textId="77777777" w:rsidR="00E8103C" w:rsidRPr="00FD2F81" w:rsidRDefault="00E8103C" w:rsidP="00FD2F81">
            <w:pPr>
              <w:rPr>
                <w:color w:val="000000" w:themeColor="text1"/>
                <w:sz w:val="18"/>
                <w:szCs w:val="18"/>
              </w:rPr>
            </w:pPr>
          </w:p>
        </w:tc>
        <w:tc>
          <w:tcPr>
            <w:tcW w:w="1701" w:type="dxa"/>
            <w:tcMar>
              <w:top w:w="30" w:type="dxa"/>
              <w:left w:w="45" w:type="dxa"/>
              <w:bottom w:w="30" w:type="dxa"/>
              <w:right w:w="45" w:type="dxa"/>
            </w:tcMar>
            <w:hideMark/>
          </w:tcPr>
          <w:p w14:paraId="68E35EB5" w14:textId="77777777" w:rsidR="00E8103C" w:rsidRPr="00FD2F81" w:rsidRDefault="00E8103C" w:rsidP="00FD2F81">
            <w:pPr>
              <w:rPr>
                <w:color w:val="000000" w:themeColor="text1"/>
                <w:sz w:val="18"/>
                <w:szCs w:val="18"/>
              </w:rPr>
            </w:pPr>
            <w:r w:rsidRPr="00FD2F81">
              <w:rPr>
                <w:color w:val="000000" w:themeColor="text1"/>
                <w:sz w:val="18"/>
                <w:szCs w:val="18"/>
              </w:rPr>
              <w:t>NTC_Replicate_1</w:t>
            </w:r>
          </w:p>
        </w:tc>
        <w:tc>
          <w:tcPr>
            <w:tcW w:w="1393" w:type="dxa"/>
            <w:tcMar>
              <w:top w:w="30" w:type="dxa"/>
              <w:left w:w="45" w:type="dxa"/>
              <w:bottom w:w="30" w:type="dxa"/>
              <w:right w:w="45" w:type="dxa"/>
            </w:tcMar>
            <w:hideMark/>
          </w:tcPr>
          <w:p w14:paraId="75B538C4" w14:textId="77777777" w:rsidR="00E8103C" w:rsidRPr="00FD2F81" w:rsidRDefault="00E8103C" w:rsidP="00FD2F81">
            <w:pPr>
              <w:rPr>
                <w:color w:val="000000" w:themeColor="text1"/>
                <w:sz w:val="18"/>
                <w:szCs w:val="18"/>
              </w:rPr>
            </w:pPr>
            <w:r w:rsidRPr="00FD2F81">
              <w:rPr>
                <w:color w:val="000000" w:themeColor="text1"/>
                <w:sz w:val="18"/>
                <w:szCs w:val="18"/>
              </w:rPr>
              <w:t>0</w:t>
            </w:r>
          </w:p>
        </w:tc>
        <w:tc>
          <w:tcPr>
            <w:tcW w:w="962" w:type="dxa"/>
            <w:tcMar>
              <w:top w:w="30" w:type="dxa"/>
              <w:left w:w="45" w:type="dxa"/>
              <w:bottom w:w="30" w:type="dxa"/>
              <w:right w:w="45" w:type="dxa"/>
            </w:tcMar>
            <w:hideMark/>
          </w:tcPr>
          <w:p w14:paraId="444FB070" w14:textId="77777777" w:rsidR="00E8103C" w:rsidRPr="00FD2F81" w:rsidRDefault="00E8103C" w:rsidP="00FD2F81">
            <w:pPr>
              <w:rPr>
                <w:color w:val="000000" w:themeColor="text1"/>
                <w:sz w:val="18"/>
                <w:szCs w:val="18"/>
              </w:rPr>
            </w:pPr>
            <w:r w:rsidRPr="00FD2F81">
              <w:rPr>
                <w:color w:val="000000" w:themeColor="text1"/>
                <w:sz w:val="18"/>
                <w:szCs w:val="18"/>
              </w:rPr>
              <w:t>0</w:t>
            </w:r>
          </w:p>
        </w:tc>
        <w:tc>
          <w:tcPr>
            <w:tcW w:w="1142" w:type="dxa"/>
            <w:tcMar>
              <w:top w:w="30" w:type="dxa"/>
              <w:left w:w="45" w:type="dxa"/>
              <w:bottom w:w="30" w:type="dxa"/>
              <w:right w:w="45" w:type="dxa"/>
            </w:tcMar>
            <w:hideMark/>
          </w:tcPr>
          <w:p w14:paraId="40308EA1" w14:textId="77777777" w:rsidR="00E8103C" w:rsidRPr="00FD2F81" w:rsidRDefault="00E8103C" w:rsidP="00FD2F81">
            <w:pPr>
              <w:rPr>
                <w:color w:val="000000" w:themeColor="text1"/>
                <w:sz w:val="18"/>
                <w:szCs w:val="18"/>
              </w:rPr>
            </w:pPr>
            <w:r w:rsidRPr="00FD2F81">
              <w:rPr>
                <w:color w:val="000000" w:themeColor="text1"/>
                <w:sz w:val="18"/>
                <w:szCs w:val="18"/>
              </w:rPr>
              <w:t>0</w:t>
            </w:r>
          </w:p>
        </w:tc>
      </w:tr>
      <w:tr w:rsidR="00AC09A2" w:rsidRPr="00AC09A2" w14:paraId="10DBDFF0" w14:textId="77777777" w:rsidTr="00FD2F81">
        <w:trPr>
          <w:trHeight w:val="315"/>
        </w:trPr>
        <w:tc>
          <w:tcPr>
            <w:tcW w:w="2410" w:type="dxa"/>
            <w:vMerge/>
            <w:hideMark/>
          </w:tcPr>
          <w:p w14:paraId="2790C18F" w14:textId="77777777" w:rsidR="00E8103C" w:rsidRPr="00FD2F81" w:rsidRDefault="00E8103C">
            <w:pPr>
              <w:rPr>
                <w:color w:val="000000" w:themeColor="text1"/>
                <w:sz w:val="18"/>
                <w:szCs w:val="18"/>
              </w:rPr>
            </w:pPr>
          </w:p>
        </w:tc>
        <w:tc>
          <w:tcPr>
            <w:tcW w:w="1418" w:type="dxa"/>
            <w:tcMar>
              <w:top w:w="30" w:type="dxa"/>
              <w:left w:w="45" w:type="dxa"/>
              <w:bottom w:w="30" w:type="dxa"/>
              <w:right w:w="45" w:type="dxa"/>
            </w:tcMar>
            <w:hideMark/>
          </w:tcPr>
          <w:p w14:paraId="775E45B1" w14:textId="77777777" w:rsidR="00E8103C" w:rsidRPr="00FD2F81" w:rsidRDefault="00E8103C" w:rsidP="00FD2F81">
            <w:pPr>
              <w:rPr>
                <w:color w:val="000000" w:themeColor="text1"/>
                <w:sz w:val="18"/>
                <w:szCs w:val="18"/>
              </w:rPr>
            </w:pPr>
            <w:r w:rsidRPr="00FD2F81">
              <w:rPr>
                <w:color w:val="000000" w:themeColor="text1"/>
                <w:sz w:val="18"/>
                <w:szCs w:val="18"/>
              </w:rPr>
              <w:t>PCR_batch_17</w:t>
            </w:r>
          </w:p>
        </w:tc>
        <w:tc>
          <w:tcPr>
            <w:tcW w:w="1701" w:type="dxa"/>
            <w:tcMar>
              <w:top w:w="30" w:type="dxa"/>
              <w:left w:w="45" w:type="dxa"/>
              <w:bottom w:w="30" w:type="dxa"/>
              <w:right w:w="45" w:type="dxa"/>
            </w:tcMar>
            <w:hideMark/>
          </w:tcPr>
          <w:p w14:paraId="76A480B9" w14:textId="77777777" w:rsidR="00E8103C" w:rsidRPr="00FD2F81" w:rsidRDefault="00E8103C" w:rsidP="00FD2F81">
            <w:pPr>
              <w:rPr>
                <w:color w:val="000000" w:themeColor="text1"/>
                <w:sz w:val="18"/>
                <w:szCs w:val="18"/>
              </w:rPr>
            </w:pPr>
            <w:r w:rsidRPr="00FD2F81">
              <w:rPr>
                <w:color w:val="000000" w:themeColor="text1"/>
                <w:sz w:val="18"/>
                <w:szCs w:val="18"/>
              </w:rPr>
              <w:t>Blank_Replicate_2</w:t>
            </w:r>
          </w:p>
        </w:tc>
        <w:tc>
          <w:tcPr>
            <w:tcW w:w="1393" w:type="dxa"/>
            <w:tcMar>
              <w:top w:w="30" w:type="dxa"/>
              <w:left w:w="45" w:type="dxa"/>
              <w:bottom w:w="30" w:type="dxa"/>
              <w:right w:w="45" w:type="dxa"/>
            </w:tcMar>
            <w:hideMark/>
          </w:tcPr>
          <w:p w14:paraId="1FEB28ED" w14:textId="77777777" w:rsidR="00E8103C" w:rsidRPr="00FD2F81" w:rsidRDefault="00E8103C" w:rsidP="00FD2F81">
            <w:pPr>
              <w:rPr>
                <w:color w:val="000000" w:themeColor="text1"/>
                <w:sz w:val="18"/>
                <w:szCs w:val="18"/>
              </w:rPr>
            </w:pPr>
            <w:r w:rsidRPr="00FD2F81">
              <w:rPr>
                <w:color w:val="000000" w:themeColor="text1"/>
                <w:sz w:val="18"/>
                <w:szCs w:val="18"/>
              </w:rPr>
              <w:t>101</w:t>
            </w:r>
          </w:p>
        </w:tc>
        <w:tc>
          <w:tcPr>
            <w:tcW w:w="962" w:type="dxa"/>
            <w:tcMar>
              <w:top w:w="30" w:type="dxa"/>
              <w:left w:w="45" w:type="dxa"/>
              <w:bottom w:w="30" w:type="dxa"/>
              <w:right w:w="45" w:type="dxa"/>
            </w:tcMar>
            <w:hideMark/>
          </w:tcPr>
          <w:p w14:paraId="1B8DDF58" w14:textId="77777777" w:rsidR="00E8103C" w:rsidRPr="00FD2F81" w:rsidRDefault="00E8103C" w:rsidP="00FD2F81">
            <w:pPr>
              <w:rPr>
                <w:color w:val="000000" w:themeColor="text1"/>
                <w:sz w:val="18"/>
                <w:szCs w:val="18"/>
              </w:rPr>
            </w:pPr>
            <w:r w:rsidRPr="00FD2F81">
              <w:rPr>
                <w:color w:val="000000" w:themeColor="text1"/>
                <w:sz w:val="18"/>
                <w:szCs w:val="18"/>
              </w:rPr>
              <w:t>0</w:t>
            </w:r>
          </w:p>
        </w:tc>
        <w:tc>
          <w:tcPr>
            <w:tcW w:w="1142" w:type="dxa"/>
            <w:tcMar>
              <w:top w:w="30" w:type="dxa"/>
              <w:left w:w="45" w:type="dxa"/>
              <w:bottom w:w="30" w:type="dxa"/>
              <w:right w:w="45" w:type="dxa"/>
            </w:tcMar>
            <w:hideMark/>
          </w:tcPr>
          <w:p w14:paraId="2CBE053E" w14:textId="77777777" w:rsidR="00E8103C" w:rsidRPr="00FD2F81" w:rsidRDefault="00E8103C" w:rsidP="00FD2F81">
            <w:pPr>
              <w:rPr>
                <w:color w:val="000000" w:themeColor="text1"/>
                <w:sz w:val="18"/>
                <w:szCs w:val="18"/>
              </w:rPr>
            </w:pPr>
            <w:r w:rsidRPr="00FD2F81">
              <w:rPr>
                <w:color w:val="000000" w:themeColor="text1"/>
                <w:sz w:val="18"/>
                <w:szCs w:val="18"/>
              </w:rPr>
              <w:t>100</w:t>
            </w:r>
          </w:p>
        </w:tc>
      </w:tr>
      <w:tr w:rsidR="00AC09A2" w:rsidRPr="00AC09A2" w14:paraId="54AFD107" w14:textId="77777777" w:rsidTr="00FD2F81">
        <w:trPr>
          <w:trHeight w:val="315"/>
        </w:trPr>
        <w:tc>
          <w:tcPr>
            <w:tcW w:w="2410" w:type="dxa"/>
            <w:vMerge/>
            <w:hideMark/>
          </w:tcPr>
          <w:p w14:paraId="5E2AA771" w14:textId="77777777" w:rsidR="00E8103C" w:rsidRPr="00FD2F81" w:rsidRDefault="00E8103C">
            <w:pPr>
              <w:rPr>
                <w:color w:val="000000" w:themeColor="text1"/>
                <w:sz w:val="18"/>
                <w:szCs w:val="18"/>
              </w:rPr>
            </w:pPr>
          </w:p>
        </w:tc>
        <w:tc>
          <w:tcPr>
            <w:tcW w:w="1418" w:type="dxa"/>
            <w:tcMar>
              <w:top w:w="30" w:type="dxa"/>
              <w:left w:w="45" w:type="dxa"/>
              <w:bottom w:w="30" w:type="dxa"/>
              <w:right w:w="45" w:type="dxa"/>
            </w:tcMar>
            <w:hideMark/>
          </w:tcPr>
          <w:p w14:paraId="25668F2A" w14:textId="77777777" w:rsidR="00E8103C" w:rsidRPr="00FD2F81" w:rsidRDefault="00E8103C" w:rsidP="00FD2F81">
            <w:pPr>
              <w:rPr>
                <w:color w:val="000000" w:themeColor="text1"/>
                <w:sz w:val="18"/>
                <w:szCs w:val="18"/>
              </w:rPr>
            </w:pPr>
          </w:p>
        </w:tc>
        <w:tc>
          <w:tcPr>
            <w:tcW w:w="1701" w:type="dxa"/>
            <w:tcMar>
              <w:top w:w="30" w:type="dxa"/>
              <w:left w:w="45" w:type="dxa"/>
              <w:bottom w:w="30" w:type="dxa"/>
              <w:right w:w="45" w:type="dxa"/>
            </w:tcMar>
            <w:hideMark/>
          </w:tcPr>
          <w:p w14:paraId="6A8F146C" w14:textId="77777777" w:rsidR="00E8103C" w:rsidRPr="00FD2F81" w:rsidRDefault="00E8103C" w:rsidP="00FD2F81">
            <w:pPr>
              <w:rPr>
                <w:color w:val="000000" w:themeColor="text1"/>
                <w:sz w:val="18"/>
                <w:szCs w:val="18"/>
              </w:rPr>
            </w:pPr>
            <w:r w:rsidRPr="00FD2F81">
              <w:rPr>
                <w:color w:val="000000" w:themeColor="text1"/>
                <w:sz w:val="18"/>
                <w:szCs w:val="18"/>
              </w:rPr>
              <w:t>NTC_Replicate_2</w:t>
            </w:r>
          </w:p>
        </w:tc>
        <w:tc>
          <w:tcPr>
            <w:tcW w:w="1393" w:type="dxa"/>
            <w:tcMar>
              <w:top w:w="30" w:type="dxa"/>
              <w:left w:w="45" w:type="dxa"/>
              <w:bottom w:w="30" w:type="dxa"/>
              <w:right w:w="45" w:type="dxa"/>
            </w:tcMar>
            <w:hideMark/>
          </w:tcPr>
          <w:p w14:paraId="0E0F6F18" w14:textId="77777777" w:rsidR="00E8103C" w:rsidRPr="00FD2F81" w:rsidRDefault="00E8103C" w:rsidP="00FD2F81">
            <w:pPr>
              <w:rPr>
                <w:color w:val="000000" w:themeColor="text1"/>
                <w:sz w:val="18"/>
                <w:szCs w:val="18"/>
              </w:rPr>
            </w:pPr>
            <w:r w:rsidRPr="00FD2F81">
              <w:rPr>
                <w:color w:val="000000" w:themeColor="text1"/>
                <w:sz w:val="18"/>
                <w:szCs w:val="18"/>
              </w:rPr>
              <w:t>0</w:t>
            </w:r>
          </w:p>
        </w:tc>
        <w:tc>
          <w:tcPr>
            <w:tcW w:w="962" w:type="dxa"/>
            <w:tcMar>
              <w:top w:w="30" w:type="dxa"/>
              <w:left w:w="45" w:type="dxa"/>
              <w:bottom w:w="30" w:type="dxa"/>
              <w:right w:w="45" w:type="dxa"/>
            </w:tcMar>
            <w:hideMark/>
          </w:tcPr>
          <w:p w14:paraId="0125A8DD" w14:textId="77777777" w:rsidR="00E8103C" w:rsidRPr="00FD2F81" w:rsidRDefault="00E8103C" w:rsidP="00FD2F81">
            <w:pPr>
              <w:rPr>
                <w:color w:val="000000" w:themeColor="text1"/>
                <w:sz w:val="18"/>
                <w:szCs w:val="18"/>
              </w:rPr>
            </w:pPr>
            <w:r w:rsidRPr="00FD2F81">
              <w:rPr>
                <w:color w:val="000000" w:themeColor="text1"/>
                <w:sz w:val="18"/>
                <w:szCs w:val="18"/>
              </w:rPr>
              <w:t>0</w:t>
            </w:r>
          </w:p>
        </w:tc>
        <w:tc>
          <w:tcPr>
            <w:tcW w:w="1142" w:type="dxa"/>
            <w:tcMar>
              <w:top w:w="30" w:type="dxa"/>
              <w:left w:w="45" w:type="dxa"/>
              <w:bottom w:w="30" w:type="dxa"/>
              <w:right w:w="45" w:type="dxa"/>
            </w:tcMar>
            <w:hideMark/>
          </w:tcPr>
          <w:p w14:paraId="1CCBE228" w14:textId="77777777" w:rsidR="00E8103C" w:rsidRPr="00FD2F81" w:rsidRDefault="00E8103C" w:rsidP="00FD2F81">
            <w:pPr>
              <w:rPr>
                <w:color w:val="000000" w:themeColor="text1"/>
                <w:sz w:val="18"/>
                <w:szCs w:val="18"/>
              </w:rPr>
            </w:pPr>
            <w:r w:rsidRPr="00FD2F81">
              <w:rPr>
                <w:color w:val="000000" w:themeColor="text1"/>
                <w:sz w:val="18"/>
                <w:szCs w:val="18"/>
              </w:rPr>
              <w:t>0</w:t>
            </w:r>
          </w:p>
        </w:tc>
      </w:tr>
      <w:tr w:rsidR="00AC09A2" w:rsidRPr="00AC09A2" w14:paraId="758F2294" w14:textId="77777777" w:rsidTr="00FD2F81">
        <w:trPr>
          <w:trHeight w:val="315"/>
        </w:trPr>
        <w:tc>
          <w:tcPr>
            <w:tcW w:w="2410" w:type="dxa"/>
            <w:vMerge/>
            <w:hideMark/>
          </w:tcPr>
          <w:p w14:paraId="77F2DD3B" w14:textId="77777777" w:rsidR="00E8103C" w:rsidRPr="00FD2F81" w:rsidRDefault="00E8103C">
            <w:pPr>
              <w:rPr>
                <w:color w:val="000000" w:themeColor="text1"/>
                <w:sz w:val="18"/>
                <w:szCs w:val="18"/>
              </w:rPr>
            </w:pPr>
          </w:p>
        </w:tc>
        <w:tc>
          <w:tcPr>
            <w:tcW w:w="1418" w:type="dxa"/>
            <w:tcMar>
              <w:top w:w="30" w:type="dxa"/>
              <w:left w:w="45" w:type="dxa"/>
              <w:bottom w:w="30" w:type="dxa"/>
              <w:right w:w="45" w:type="dxa"/>
            </w:tcMar>
            <w:hideMark/>
          </w:tcPr>
          <w:p w14:paraId="3B1E274E" w14:textId="77777777" w:rsidR="00E8103C" w:rsidRPr="00FD2F81" w:rsidRDefault="00E8103C" w:rsidP="00FD2F81">
            <w:pPr>
              <w:rPr>
                <w:color w:val="000000" w:themeColor="text1"/>
                <w:sz w:val="18"/>
                <w:szCs w:val="18"/>
              </w:rPr>
            </w:pPr>
            <w:r w:rsidRPr="00FD2F81">
              <w:rPr>
                <w:color w:val="000000" w:themeColor="text1"/>
                <w:sz w:val="18"/>
                <w:szCs w:val="18"/>
              </w:rPr>
              <w:t>PCR_batch_18</w:t>
            </w:r>
          </w:p>
        </w:tc>
        <w:tc>
          <w:tcPr>
            <w:tcW w:w="1701" w:type="dxa"/>
            <w:tcMar>
              <w:top w:w="30" w:type="dxa"/>
              <w:left w:w="45" w:type="dxa"/>
              <w:bottom w:w="30" w:type="dxa"/>
              <w:right w:w="45" w:type="dxa"/>
            </w:tcMar>
            <w:hideMark/>
          </w:tcPr>
          <w:p w14:paraId="0ED6B361" w14:textId="77777777" w:rsidR="00E8103C" w:rsidRPr="00FD2F81" w:rsidRDefault="00E8103C" w:rsidP="00FD2F81">
            <w:pPr>
              <w:rPr>
                <w:color w:val="000000" w:themeColor="text1"/>
                <w:sz w:val="18"/>
                <w:szCs w:val="18"/>
              </w:rPr>
            </w:pPr>
            <w:r w:rsidRPr="00FD2F81">
              <w:rPr>
                <w:color w:val="000000" w:themeColor="text1"/>
                <w:sz w:val="18"/>
                <w:szCs w:val="18"/>
              </w:rPr>
              <w:t>Blank_Replicate_3</w:t>
            </w:r>
          </w:p>
        </w:tc>
        <w:tc>
          <w:tcPr>
            <w:tcW w:w="1393" w:type="dxa"/>
            <w:tcMar>
              <w:top w:w="30" w:type="dxa"/>
              <w:left w:w="45" w:type="dxa"/>
              <w:bottom w:w="30" w:type="dxa"/>
              <w:right w:w="45" w:type="dxa"/>
            </w:tcMar>
            <w:hideMark/>
          </w:tcPr>
          <w:p w14:paraId="5DAC541F" w14:textId="77777777" w:rsidR="00E8103C" w:rsidRPr="00FD2F81" w:rsidRDefault="00E8103C" w:rsidP="00FD2F81">
            <w:pPr>
              <w:rPr>
                <w:color w:val="000000" w:themeColor="text1"/>
                <w:sz w:val="18"/>
                <w:szCs w:val="18"/>
              </w:rPr>
            </w:pPr>
            <w:r w:rsidRPr="00FD2F81">
              <w:rPr>
                <w:color w:val="000000" w:themeColor="text1"/>
                <w:sz w:val="18"/>
                <w:szCs w:val="18"/>
              </w:rPr>
              <w:t>50</w:t>
            </w:r>
          </w:p>
        </w:tc>
        <w:tc>
          <w:tcPr>
            <w:tcW w:w="962" w:type="dxa"/>
            <w:tcMar>
              <w:top w:w="30" w:type="dxa"/>
              <w:left w:w="45" w:type="dxa"/>
              <w:bottom w:w="30" w:type="dxa"/>
              <w:right w:w="45" w:type="dxa"/>
            </w:tcMar>
            <w:hideMark/>
          </w:tcPr>
          <w:p w14:paraId="372418D5" w14:textId="77777777" w:rsidR="00E8103C" w:rsidRPr="00FD2F81" w:rsidRDefault="00E8103C" w:rsidP="00FD2F81">
            <w:pPr>
              <w:rPr>
                <w:color w:val="000000" w:themeColor="text1"/>
                <w:sz w:val="18"/>
                <w:szCs w:val="18"/>
              </w:rPr>
            </w:pPr>
            <w:r w:rsidRPr="00FD2F81">
              <w:rPr>
                <w:color w:val="000000" w:themeColor="text1"/>
                <w:sz w:val="18"/>
                <w:szCs w:val="18"/>
              </w:rPr>
              <w:t>0</w:t>
            </w:r>
          </w:p>
        </w:tc>
        <w:tc>
          <w:tcPr>
            <w:tcW w:w="1142" w:type="dxa"/>
            <w:tcMar>
              <w:top w:w="30" w:type="dxa"/>
              <w:left w:w="45" w:type="dxa"/>
              <w:bottom w:w="30" w:type="dxa"/>
              <w:right w:w="45" w:type="dxa"/>
            </w:tcMar>
            <w:hideMark/>
          </w:tcPr>
          <w:p w14:paraId="7ED9689C" w14:textId="77777777" w:rsidR="00E8103C" w:rsidRPr="00FD2F81" w:rsidRDefault="00E8103C" w:rsidP="00FD2F81">
            <w:pPr>
              <w:rPr>
                <w:color w:val="000000" w:themeColor="text1"/>
                <w:sz w:val="18"/>
                <w:szCs w:val="18"/>
              </w:rPr>
            </w:pPr>
            <w:r w:rsidRPr="00FD2F81">
              <w:rPr>
                <w:color w:val="000000" w:themeColor="text1"/>
                <w:sz w:val="18"/>
                <w:szCs w:val="18"/>
              </w:rPr>
              <w:t>100</w:t>
            </w:r>
          </w:p>
        </w:tc>
      </w:tr>
      <w:tr w:rsidR="00AC09A2" w:rsidRPr="00AC09A2" w14:paraId="1EA1ED4E" w14:textId="77777777" w:rsidTr="00FD2F81">
        <w:trPr>
          <w:trHeight w:val="315"/>
        </w:trPr>
        <w:tc>
          <w:tcPr>
            <w:tcW w:w="2410" w:type="dxa"/>
            <w:vMerge/>
            <w:hideMark/>
          </w:tcPr>
          <w:p w14:paraId="0F2E75FD" w14:textId="77777777" w:rsidR="00E8103C" w:rsidRPr="00FD2F81" w:rsidRDefault="00E8103C">
            <w:pPr>
              <w:rPr>
                <w:color w:val="000000" w:themeColor="text1"/>
                <w:sz w:val="18"/>
                <w:szCs w:val="18"/>
              </w:rPr>
            </w:pPr>
          </w:p>
        </w:tc>
        <w:tc>
          <w:tcPr>
            <w:tcW w:w="1418" w:type="dxa"/>
            <w:tcMar>
              <w:top w:w="30" w:type="dxa"/>
              <w:left w:w="45" w:type="dxa"/>
              <w:bottom w:w="30" w:type="dxa"/>
              <w:right w:w="45" w:type="dxa"/>
            </w:tcMar>
            <w:hideMark/>
          </w:tcPr>
          <w:p w14:paraId="047125E2" w14:textId="77777777" w:rsidR="00E8103C" w:rsidRPr="00FD2F81" w:rsidRDefault="00E8103C" w:rsidP="00FD2F81">
            <w:pPr>
              <w:rPr>
                <w:color w:val="000000" w:themeColor="text1"/>
                <w:sz w:val="18"/>
                <w:szCs w:val="18"/>
              </w:rPr>
            </w:pPr>
          </w:p>
        </w:tc>
        <w:tc>
          <w:tcPr>
            <w:tcW w:w="1701" w:type="dxa"/>
            <w:tcMar>
              <w:top w:w="30" w:type="dxa"/>
              <w:left w:w="45" w:type="dxa"/>
              <w:bottom w:w="30" w:type="dxa"/>
              <w:right w:w="45" w:type="dxa"/>
            </w:tcMar>
            <w:hideMark/>
          </w:tcPr>
          <w:p w14:paraId="03C700B5" w14:textId="77777777" w:rsidR="00E8103C" w:rsidRPr="00FD2F81" w:rsidRDefault="00E8103C" w:rsidP="00FD2F81">
            <w:pPr>
              <w:rPr>
                <w:color w:val="000000" w:themeColor="text1"/>
                <w:sz w:val="18"/>
                <w:szCs w:val="18"/>
              </w:rPr>
            </w:pPr>
            <w:r w:rsidRPr="00FD2F81">
              <w:rPr>
                <w:color w:val="000000" w:themeColor="text1"/>
                <w:sz w:val="18"/>
                <w:szCs w:val="18"/>
              </w:rPr>
              <w:t>NTC_Replicate_3</w:t>
            </w:r>
          </w:p>
        </w:tc>
        <w:tc>
          <w:tcPr>
            <w:tcW w:w="1393" w:type="dxa"/>
            <w:tcMar>
              <w:top w:w="30" w:type="dxa"/>
              <w:left w:w="45" w:type="dxa"/>
              <w:bottom w:w="30" w:type="dxa"/>
              <w:right w:w="45" w:type="dxa"/>
            </w:tcMar>
            <w:hideMark/>
          </w:tcPr>
          <w:p w14:paraId="0472DCAD" w14:textId="77777777" w:rsidR="00E8103C" w:rsidRPr="00FD2F81" w:rsidRDefault="00E8103C" w:rsidP="00FD2F81">
            <w:pPr>
              <w:rPr>
                <w:color w:val="000000" w:themeColor="text1"/>
                <w:sz w:val="18"/>
                <w:szCs w:val="18"/>
              </w:rPr>
            </w:pPr>
            <w:r w:rsidRPr="00FD2F81">
              <w:rPr>
                <w:color w:val="000000" w:themeColor="text1"/>
                <w:sz w:val="18"/>
                <w:szCs w:val="18"/>
              </w:rPr>
              <w:t>0</w:t>
            </w:r>
          </w:p>
        </w:tc>
        <w:tc>
          <w:tcPr>
            <w:tcW w:w="962" w:type="dxa"/>
            <w:tcMar>
              <w:top w:w="30" w:type="dxa"/>
              <w:left w:w="45" w:type="dxa"/>
              <w:bottom w:w="30" w:type="dxa"/>
              <w:right w:w="45" w:type="dxa"/>
            </w:tcMar>
            <w:hideMark/>
          </w:tcPr>
          <w:p w14:paraId="45887FCF" w14:textId="77777777" w:rsidR="00E8103C" w:rsidRPr="00FD2F81" w:rsidRDefault="00E8103C" w:rsidP="00FD2F81">
            <w:pPr>
              <w:rPr>
                <w:color w:val="000000" w:themeColor="text1"/>
                <w:sz w:val="18"/>
                <w:szCs w:val="18"/>
              </w:rPr>
            </w:pPr>
            <w:r w:rsidRPr="00FD2F81">
              <w:rPr>
                <w:color w:val="000000" w:themeColor="text1"/>
                <w:sz w:val="18"/>
                <w:szCs w:val="18"/>
              </w:rPr>
              <w:t>0</w:t>
            </w:r>
          </w:p>
        </w:tc>
        <w:tc>
          <w:tcPr>
            <w:tcW w:w="1142" w:type="dxa"/>
            <w:tcMar>
              <w:top w:w="30" w:type="dxa"/>
              <w:left w:w="45" w:type="dxa"/>
              <w:bottom w:w="30" w:type="dxa"/>
              <w:right w:w="45" w:type="dxa"/>
            </w:tcMar>
            <w:hideMark/>
          </w:tcPr>
          <w:p w14:paraId="209C136D" w14:textId="77777777" w:rsidR="00E8103C" w:rsidRPr="00FD2F81" w:rsidRDefault="00E8103C" w:rsidP="00FD2F81">
            <w:pPr>
              <w:rPr>
                <w:color w:val="000000" w:themeColor="text1"/>
                <w:sz w:val="18"/>
                <w:szCs w:val="18"/>
              </w:rPr>
            </w:pPr>
            <w:r w:rsidRPr="00FD2F81">
              <w:rPr>
                <w:color w:val="000000" w:themeColor="text1"/>
                <w:sz w:val="18"/>
                <w:szCs w:val="18"/>
              </w:rPr>
              <w:t>0</w:t>
            </w:r>
          </w:p>
        </w:tc>
      </w:tr>
      <w:tr w:rsidR="00AC09A2" w:rsidRPr="00AC09A2" w14:paraId="14D70E04" w14:textId="77777777" w:rsidTr="00FD2F81">
        <w:trPr>
          <w:trHeight w:val="315"/>
        </w:trPr>
        <w:tc>
          <w:tcPr>
            <w:tcW w:w="2410" w:type="dxa"/>
            <w:vMerge w:val="restart"/>
            <w:tcMar>
              <w:top w:w="30" w:type="dxa"/>
              <w:left w:w="45" w:type="dxa"/>
              <w:bottom w:w="30" w:type="dxa"/>
              <w:right w:w="45" w:type="dxa"/>
            </w:tcMar>
            <w:hideMark/>
          </w:tcPr>
          <w:p w14:paraId="45197F5C" w14:textId="77777777" w:rsidR="00E8103C" w:rsidRPr="00FD2F81" w:rsidRDefault="00E8103C">
            <w:pPr>
              <w:rPr>
                <w:color w:val="000000" w:themeColor="text1"/>
                <w:sz w:val="18"/>
                <w:szCs w:val="18"/>
              </w:rPr>
            </w:pPr>
            <w:r w:rsidRPr="00FD2F81">
              <w:rPr>
                <w:color w:val="000000" w:themeColor="text1"/>
                <w:sz w:val="18"/>
                <w:szCs w:val="18"/>
              </w:rPr>
              <w:t>23599, 24759, 25876, 26080, 26262</w:t>
            </w:r>
          </w:p>
        </w:tc>
        <w:tc>
          <w:tcPr>
            <w:tcW w:w="1418" w:type="dxa"/>
            <w:tcMar>
              <w:top w:w="30" w:type="dxa"/>
              <w:left w:w="45" w:type="dxa"/>
              <w:bottom w:w="30" w:type="dxa"/>
              <w:right w:w="45" w:type="dxa"/>
            </w:tcMar>
            <w:hideMark/>
          </w:tcPr>
          <w:p w14:paraId="7E37C4D5" w14:textId="77777777" w:rsidR="00E8103C" w:rsidRPr="00FD2F81" w:rsidRDefault="00E8103C" w:rsidP="00FD2F81">
            <w:pPr>
              <w:rPr>
                <w:color w:val="000000" w:themeColor="text1"/>
                <w:sz w:val="18"/>
                <w:szCs w:val="18"/>
              </w:rPr>
            </w:pPr>
            <w:r w:rsidRPr="00FD2F81">
              <w:rPr>
                <w:color w:val="000000" w:themeColor="text1"/>
                <w:sz w:val="18"/>
                <w:szCs w:val="18"/>
              </w:rPr>
              <w:t>PCR_batch_19</w:t>
            </w:r>
          </w:p>
        </w:tc>
        <w:tc>
          <w:tcPr>
            <w:tcW w:w="1701" w:type="dxa"/>
            <w:tcMar>
              <w:top w:w="30" w:type="dxa"/>
              <w:left w:w="45" w:type="dxa"/>
              <w:bottom w:w="30" w:type="dxa"/>
              <w:right w:w="45" w:type="dxa"/>
            </w:tcMar>
            <w:hideMark/>
          </w:tcPr>
          <w:p w14:paraId="3C872C78" w14:textId="77777777" w:rsidR="00E8103C" w:rsidRPr="00FD2F81" w:rsidRDefault="00E8103C" w:rsidP="00FD2F81">
            <w:pPr>
              <w:rPr>
                <w:color w:val="000000" w:themeColor="text1"/>
                <w:sz w:val="18"/>
                <w:szCs w:val="18"/>
              </w:rPr>
            </w:pPr>
            <w:r w:rsidRPr="00FD2F81">
              <w:rPr>
                <w:color w:val="000000" w:themeColor="text1"/>
                <w:sz w:val="18"/>
                <w:szCs w:val="18"/>
              </w:rPr>
              <w:t>Blank_Replicate_1</w:t>
            </w:r>
          </w:p>
        </w:tc>
        <w:tc>
          <w:tcPr>
            <w:tcW w:w="1393" w:type="dxa"/>
            <w:tcMar>
              <w:top w:w="30" w:type="dxa"/>
              <w:left w:w="45" w:type="dxa"/>
              <w:bottom w:w="30" w:type="dxa"/>
              <w:right w:w="45" w:type="dxa"/>
            </w:tcMar>
            <w:hideMark/>
          </w:tcPr>
          <w:p w14:paraId="28C1D2A2" w14:textId="77777777" w:rsidR="00E8103C" w:rsidRPr="00FD2F81" w:rsidRDefault="00E8103C" w:rsidP="00FD2F81">
            <w:pPr>
              <w:rPr>
                <w:color w:val="000000" w:themeColor="text1"/>
                <w:sz w:val="18"/>
                <w:szCs w:val="18"/>
              </w:rPr>
            </w:pPr>
            <w:r w:rsidRPr="00FD2F81">
              <w:rPr>
                <w:color w:val="000000" w:themeColor="text1"/>
                <w:sz w:val="18"/>
                <w:szCs w:val="18"/>
              </w:rPr>
              <w:t>39</w:t>
            </w:r>
          </w:p>
        </w:tc>
        <w:tc>
          <w:tcPr>
            <w:tcW w:w="962" w:type="dxa"/>
            <w:tcMar>
              <w:top w:w="30" w:type="dxa"/>
              <w:left w:w="45" w:type="dxa"/>
              <w:bottom w:w="30" w:type="dxa"/>
              <w:right w:w="45" w:type="dxa"/>
            </w:tcMar>
            <w:hideMark/>
          </w:tcPr>
          <w:p w14:paraId="2EBA5EEE" w14:textId="77777777" w:rsidR="00E8103C" w:rsidRPr="00FD2F81" w:rsidRDefault="00E8103C" w:rsidP="00FD2F81">
            <w:pPr>
              <w:rPr>
                <w:color w:val="000000" w:themeColor="text1"/>
                <w:sz w:val="18"/>
                <w:szCs w:val="18"/>
              </w:rPr>
            </w:pPr>
            <w:r w:rsidRPr="00FD2F81">
              <w:rPr>
                <w:color w:val="000000" w:themeColor="text1"/>
                <w:sz w:val="18"/>
                <w:szCs w:val="18"/>
              </w:rPr>
              <w:t>0</w:t>
            </w:r>
          </w:p>
        </w:tc>
        <w:tc>
          <w:tcPr>
            <w:tcW w:w="1142" w:type="dxa"/>
            <w:tcMar>
              <w:top w:w="30" w:type="dxa"/>
              <w:left w:w="45" w:type="dxa"/>
              <w:bottom w:w="30" w:type="dxa"/>
              <w:right w:w="45" w:type="dxa"/>
            </w:tcMar>
            <w:hideMark/>
          </w:tcPr>
          <w:p w14:paraId="3ED88E47" w14:textId="77777777" w:rsidR="00E8103C" w:rsidRPr="00FD2F81" w:rsidRDefault="00E8103C" w:rsidP="00FD2F81">
            <w:pPr>
              <w:rPr>
                <w:color w:val="000000" w:themeColor="text1"/>
                <w:sz w:val="18"/>
                <w:szCs w:val="18"/>
              </w:rPr>
            </w:pPr>
            <w:r w:rsidRPr="00FD2F81">
              <w:rPr>
                <w:color w:val="000000" w:themeColor="text1"/>
                <w:sz w:val="18"/>
                <w:szCs w:val="18"/>
              </w:rPr>
              <w:t>100</w:t>
            </w:r>
          </w:p>
        </w:tc>
      </w:tr>
      <w:tr w:rsidR="00AC09A2" w:rsidRPr="00AC09A2" w14:paraId="37586EAA" w14:textId="77777777" w:rsidTr="00FD2F81">
        <w:trPr>
          <w:trHeight w:val="315"/>
        </w:trPr>
        <w:tc>
          <w:tcPr>
            <w:tcW w:w="2410" w:type="dxa"/>
            <w:vMerge/>
            <w:hideMark/>
          </w:tcPr>
          <w:p w14:paraId="1941693A" w14:textId="77777777" w:rsidR="00E8103C" w:rsidRPr="00FD2F81" w:rsidRDefault="00E8103C">
            <w:pPr>
              <w:rPr>
                <w:color w:val="000000" w:themeColor="text1"/>
                <w:sz w:val="18"/>
                <w:szCs w:val="18"/>
              </w:rPr>
            </w:pPr>
          </w:p>
        </w:tc>
        <w:tc>
          <w:tcPr>
            <w:tcW w:w="1418" w:type="dxa"/>
            <w:tcMar>
              <w:top w:w="30" w:type="dxa"/>
              <w:left w:w="45" w:type="dxa"/>
              <w:bottom w:w="30" w:type="dxa"/>
              <w:right w:w="45" w:type="dxa"/>
            </w:tcMar>
            <w:hideMark/>
          </w:tcPr>
          <w:p w14:paraId="7D6E8B44" w14:textId="77777777" w:rsidR="00E8103C" w:rsidRPr="00FD2F81" w:rsidRDefault="00E8103C" w:rsidP="00FD2F81">
            <w:pPr>
              <w:rPr>
                <w:color w:val="000000" w:themeColor="text1"/>
                <w:sz w:val="18"/>
                <w:szCs w:val="18"/>
              </w:rPr>
            </w:pPr>
          </w:p>
        </w:tc>
        <w:tc>
          <w:tcPr>
            <w:tcW w:w="1701" w:type="dxa"/>
            <w:tcMar>
              <w:top w:w="30" w:type="dxa"/>
              <w:left w:w="45" w:type="dxa"/>
              <w:bottom w:w="30" w:type="dxa"/>
              <w:right w:w="45" w:type="dxa"/>
            </w:tcMar>
            <w:hideMark/>
          </w:tcPr>
          <w:p w14:paraId="14E1AE8F" w14:textId="77777777" w:rsidR="00E8103C" w:rsidRPr="00FD2F81" w:rsidRDefault="00E8103C" w:rsidP="00FD2F81">
            <w:pPr>
              <w:rPr>
                <w:color w:val="000000" w:themeColor="text1"/>
                <w:sz w:val="18"/>
                <w:szCs w:val="18"/>
              </w:rPr>
            </w:pPr>
            <w:r w:rsidRPr="00FD2F81">
              <w:rPr>
                <w:color w:val="000000" w:themeColor="text1"/>
                <w:sz w:val="18"/>
                <w:szCs w:val="18"/>
              </w:rPr>
              <w:t>NTC_Replicate_1</w:t>
            </w:r>
          </w:p>
        </w:tc>
        <w:tc>
          <w:tcPr>
            <w:tcW w:w="1393" w:type="dxa"/>
            <w:tcMar>
              <w:top w:w="30" w:type="dxa"/>
              <w:left w:w="45" w:type="dxa"/>
              <w:bottom w:w="30" w:type="dxa"/>
              <w:right w:w="45" w:type="dxa"/>
            </w:tcMar>
            <w:hideMark/>
          </w:tcPr>
          <w:p w14:paraId="30F26B5B" w14:textId="77777777" w:rsidR="00E8103C" w:rsidRPr="00FD2F81" w:rsidRDefault="00E8103C" w:rsidP="00FD2F81">
            <w:pPr>
              <w:rPr>
                <w:color w:val="000000" w:themeColor="text1"/>
                <w:sz w:val="18"/>
                <w:szCs w:val="18"/>
              </w:rPr>
            </w:pPr>
            <w:r w:rsidRPr="00FD2F81">
              <w:rPr>
                <w:color w:val="000000" w:themeColor="text1"/>
                <w:sz w:val="18"/>
                <w:szCs w:val="18"/>
              </w:rPr>
              <w:t>0</w:t>
            </w:r>
          </w:p>
        </w:tc>
        <w:tc>
          <w:tcPr>
            <w:tcW w:w="962" w:type="dxa"/>
            <w:tcMar>
              <w:top w:w="30" w:type="dxa"/>
              <w:left w:w="45" w:type="dxa"/>
              <w:bottom w:w="30" w:type="dxa"/>
              <w:right w:w="45" w:type="dxa"/>
            </w:tcMar>
            <w:hideMark/>
          </w:tcPr>
          <w:p w14:paraId="5F0D5FDE" w14:textId="77777777" w:rsidR="00E8103C" w:rsidRPr="00FD2F81" w:rsidRDefault="00E8103C" w:rsidP="00FD2F81">
            <w:pPr>
              <w:rPr>
                <w:color w:val="000000" w:themeColor="text1"/>
                <w:sz w:val="18"/>
                <w:szCs w:val="18"/>
              </w:rPr>
            </w:pPr>
            <w:r w:rsidRPr="00FD2F81">
              <w:rPr>
                <w:color w:val="000000" w:themeColor="text1"/>
                <w:sz w:val="18"/>
                <w:szCs w:val="18"/>
              </w:rPr>
              <w:t>0</w:t>
            </w:r>
          </w:p>
        </w:tc>
        <w:tc>
          <w:tcPr>
            <w:tcW w:w="1142" w:type="dxa"/>
            <w:tcMar>
              <w:top w:w="30" w:type="dxa"/>
              <w:left w:w="45" w:type="dxa"/>
              <w:bottom w:w="30" w:type="dxa"/>
              <w:right w:w="45" w:type="dxa"/>
            </w:tcMar>
            <w:hideMark/>
          </w:tcPr>
          <w:p w14:paraId="1F23B160" w14:textId="77777777" w:rsidR="00E8103C" w:rsidRPr="00FD2F81" w:rsidRDefault="00E8103C" w:rsidP="00FD2F81">
            <w:pPr>
              <w:rPr>
                <w:color w:val="000000" w:themeColor="text1"/>
                <w:sz w:val="18"/>
                <w:szCs w:val="18"/>
              </w:rPr>
            </w:pPr>
            <w:r w:rsidRPr="00FD2F81">
              <w:rPr>
                <w:color w:val="000000" w:themeColor="text1"/>
                <w:sz w:val="18"/>
                <w:szCs w:val="18"/>
              </w:rPr>
              <w:t>0</w:t>
            </w:r>
          </w:p>
        </w:tc>
      </w:tr>
      <w:tr w:rsidR="00AC09A2" w:rsidRPr="00AC09A2" w14:paraId="0B646962" w14:textId="77777777" w:rsidTr="00FD2F81">
        <w:trPr>
          <w:trHeight w:val="315"/>
        </w:trPr>
        <w:tc>
          <w:tcPr>
            <w:tcW w:w="2410" w:type="dxa"/>
            <w:vMerge/>
            <w:hideMark/>
          </w:tcPr>
          <w:p w14:paraId="569A51D7" w14:textId="77777777" w:rsidR="00E8103C" w:rsidRPr="00FD2F81" w:rsidRDefault="00E8103C">
            <w:pPr>
              <w:rPr>
                <w:color w:val="000000" w:themeColor="text1"/>
                <w:sz w:val="18"/>
                <w:szCs w:val="18"/>
              </w:rPr>
            </w:pPr>
          </w:p>
        </w:tc>
        <w:tc>
          <w:tcPr>
            <w:tcW w:w="1418" w:type="dxa"/>
            <w:tcMar>
              <w:top w:w="30" w:type="dxa"/>
              <w:left w:w="45" w:type="dxa"/>
              <w:bottom w:w="30" w:type="dxa"/>
              <w:right w:w="45" w:type="dxa"/>
            </w:tcMar>
            <w:hideMark/>
          </w:tcPr>
          <w:p w14:paraId="79427606" w14:textId="77777777" w:rsidR="00E8103C" w:rsidRPr="00FD2F81" w:rsidRDefault="00E8103C" w:rsidP="00FD2F81">
            <w:pPr>
              <w:rPr>
                <w:color w:val="000000" w:themeColor="text1"/>
                <w:sz w:val="18"/>
                <w:szCs w:val="18"/>
              </w:rPr>
            </w:pPr>
            <w:r w:rsidRPr="00FD2F81">
              <w:rPr>
                <w:color w:val="000000" w:themeColor="text1"/>
                <w:sz w:val="18"/>
                <w:szCs w:val="18"/>
              </w:rPr>
              <w:t>PCR_batch_20</w:t>
            </w:r>
          </w:p>
        </w:tc>
        <w:tc>
          <w:tcPr>
            <w:tcW w:w="1701" w:type="dxa"/>
            <w:tcMar>
              <w:top w:w="30" w:type="dxa"/>
              <w:left w:w="45" w:type="dxa"/>
              <w:bottom w:w="30" w:type="dxa"/>
              <w:right w:w="45" w:type="dxa"/>
            </w:tcMar>
            <w:hideMark/>
          </w:tcPr>
          <w:p w14:paraId="05B6CAFB" w14:textId="77777777" w:rsidR="00E8103C" w:rsidRPr="00FD2F81" w:rsidRDefault="00E8103C" w:rsidP="00FD2F81">
            <w:pPr>
              <w:rPr>
                <w:color w:val="000000" w:themeColor="text1"/>
                <w:sz w:val="18"/>
                <w:szCs w:val="18"/>
              </w:rPr>
            </w:pPr>
            <w:r w:rsidRPr="00FD2F81">
              <w:rPr>
                <w:color w:val="000000" w:themeColor="text1"/>
                <w:sz w:val="18"/>
                <w:szCs w:val="18"/>
              </w:rPr>
              <w:t>Blank_Replicate_2</w:t>
            </w:r>
          </w:p>
        </w:tc>
        <w:tc>
          <w:tcPr>
            <w:tcW w:w="1393" w:type="dxa"/>
            <w:tcMar>
              <w:top w:w="30" w:type="dxa"/>
              <w:left w:w="45" w:type="dxa"/>
              <w:bottom w:w="30" w:type="dxa"/>
              <w:right w:w="45" w:type="dxa"/>
            </w:tcMar>
            <w:hideMark/>
          </w:tcPr>
          <w:p w14:paraId="5095A9F8" w14:textId="77777777" w:rsidR="00E8103C" w:rsidRPr="00FD2F81" w:rsidRDefault="00E8103C" w:rsidP="00FD2F81">
            <w:pPr>
              <w:rPr>
                <w:color w:val="000000" w:themeColor="text1"/>
                <w:sz w:val="18"/>
                <w:szCs w:val="18"/>
              </w:rPr>
            </w:pPr>
            <w:r w:rsidRPr="00FD2F81">
              <w:rPr>
                <w:color w:val="000000" w:themeColor="text1"/>
                <w:sz w:val="18"/>
                <w:szCs w:val="18"/>
              </w:rPr>
              <w:t>20</w:t>
            </w:r>
          </w:p>
        </w:tc>
        <w:tc>
          <w:tcPr>
            <w:tcW w:w="962" w:type="dxa"/>
            <w:tcMar>
              <w:top w:w="30" w:type="dxa"/>
              <w:left w:w="45" w:type="dxa"/>
              <w:bottom w:w="30" w:type="dxa"/>
              <w:right w:w="45" w:type="dxa"/>
            </w:tcMar>
            <w:hideMark/>
          </w:tcPr>
          <w:p w14:paraId="18A65E12" w14:textId="77777777" w:rsidR="00E8103C" w:rsidRPr="00FD2F81" w:rsidRDefault="00E8103C" w:rsidP="00FD2F81">
            <w:pPr>
              <w:rPr>
                <w:color w:val="000000" w:themeColor="text1"/>
                <w:sz w:val="18"/>
                <w:szCs w:val="18"/>
              </w:rPr>
            </w:pPr>
            <w:r w:rsidRPr="00FD2F81">
              <w:rPr>
                <w:color w:val="000000" w:themeColor="text1"/>
                <w:sz w:val="18"/>
                <w:szCs w:val="18"/>
              </w:rPr>
              <w:t>0</w:t>
            </w:r>
          </w:p>
        </w:tc>
        <w:tc>
          <w:tcPr>
            <w:tcW w:w="1142" w:type="dxa"/>
            <w:tcMar>
              <w:top w:w="30" w:type="dxa"/>
              <w:left w:w="45" w:type="dxa"/>
              <w:bottom w:w="30" w:type="dxa"/>
              <w:right w:w="45" w:type="dxa"/>
            </w:tcMar>
            <w:hideMark/>
          </w:tcPr>
          <w:p w14:paraId="41739D40" w14:textId="77777777" w:rsidR="00E8103C" w:rsidRPr="00FD2F81" w:rsidRDefault="00E8103C" w:rsidP="00FD2F81">
            <w:pPr>
              <w:rPr>
                <w:color w:val="000000" w:themeColor="text1"/>
                <w:sz w:val="18"/>
                <w:szCs w:val="18"/>
              </w:rPr>
            </w:pPr>
            <w:r w:rsidRPr="00FD2F81">
              <w:rPr>
                <w:color w:val="000000" w:themeColor="text1"/>
                <w:sz w:val="18"/>
                <w:szCs w:val="18"/>
              </w:rPr>
              <w:t>100</w:t>
            </w:r>
          </w:p>
        </w:tc>
      </w:tr>
      <w:tr w:rsidR="00AC09A2" w:rsidRPr="00AC09A2" w14:paraId="25FFF8B8" w14:textId="77777777" w:rsidTr="00FD2F81">
        <w:trPr>
          <w:trHeight w:val="315"/>
        </w:trPr>
        <w:tc>
          <w:tcPr>
            <w:tcW w:w="2410" w:type="dxa"/>
            <w:vMerge/>
            <w:hideMark/>
          </w:tcPr>
          <w:p w14:paraId="262B92DE" w14:textId="77777777" w:rsidR="00E8103C" w:rsidRPr="00FD2F81" w:rsidRDefault="00E8103C">
            <w:pPr>
              <w:rPr>
                <w:color w:val="000000" w:themeColor="text1"/>
                <w:sz w:val="18"/>
                <w:szCs w:val="18"/>
              </w:rPr>
            </w:pPr>
          </w:p>
        </w:tc>
        <w:tc>
          <w:tcPr>
            <w:tcW w:w="1418" w:type="dxa"/>
            <w:tcMar>
              <w:top w:w="30" w:type="dxa"/>
              <w:left w:w="45" w:type="dxa"/>
              <w:bottom w:w="30" w:type="dxa"/>
              <w:right w:w="45" w:type="dxa"/>
            </w:tcMar>
            <w:hideMark/>
          </w:tcPr>
          <w:p w14:paraId="70AE2650" w14:textId="77777777" w:rsidR="00E8103C" w:rsidRPr="00FD2F81" w:rsidRDefault="00E8103C" w:rsidP="00FD2F81">
            <w:pPr>
              <w:rPr>
                <w:color w:val="000000" w:themeColor="text1"/>
                <w:sz w:val="18"/>
                <w:szCs w:val="18"/>
              </w:rPr>
            </w:pPr>
          </w:p>
        </w:tc>
        <w:tc>
          <w:tcPr>
            <w:tcW w:w="1701" w:type="dxa"/>
            <w:tcMar>
              <w:top w:w="30" w:type="dxa"/>
              <w:left w:w="45" w:type="dxa"/>
              <w:bottom w:w="30" w:type="dxa"/>
              <w:right w:w="45" w:type="dxa"/>
            </w:tcMar>
            <w:hideMark/>
          </w:tcPr>
          <w:p w14:paraId="6400B8D5" w14:textId="77777777" w:rsidR="00E8103C" w:rsidRPr="00FD2F81" w:rsidRDefault="00E8103C" w:rsidP="00FD2F81">
            <w:pPr>
              <w:rPr>
                <w:color w:val="000000" w:themeColor="text1"/>
                <w:sz w:val="18"/>
                <w:szCs w:val="18"/>
              </w:rPr>
            </w:pPr>
            <w:r w:rsidRPr="00FD2F81">
              <w:rPr>
                <w:color w:val="000000" w:themeColor="text1"/>
                <w:sz w:val="18"/>
                <w:szCs w:val="18"/>
              </w:rPr>
              <w:t>NTC_Replicate_2</w:t>
            </w:r>
          </w:p>
        </w:tc>
        <w:tc>
          <w:tcPr>
            <w:tcW w:w="1393" w:type="dxa"/>
            <w:tcMar>
              <w:top w:w="30" w:type="dxa"/>
              <w:left w:w="45" w:type="dxa"/>
              <w:bottom w:w="30" w:type="dxa"/>
              <w:right w:w="45" w:type="dxa"/>
            </w:tcMar>
            <w:hideMark/>
          </w:tcPr>
          <w:p w14:paraId="0ABFA145" w14:textId="77777777" w:rsidR="00E8103C" w:rsidRPr="00FD2F81" w:rsidRDefault="00E8103C" w:rsidP="00FD2F81">
            <w:pPr>
              <w:rPr>
                <w:color w:val="000000" w:themeColor="text1"/>
                <w:sz w:val="18"/>
                <w:szCs w:val="18"/>
              </w:rPr>
            </w:pPr>
            <w:r w:rsidRPr="00FD2F81">
              <w:rPr>
                <w:color w:val="000000" w:themeColor="text1"/>
                <w:sz w:val="18"/>
                <w:szCs w:val="18"/>
              </w:rPr>
              <w:t>0</w:t>
            </w:r>
          </w:p>
        </w:tc>
        <w:tc>
          <w:tcPr>
            <w:tcW w:w="962" w:type="dxa"/>
            <w:tcMar>
              <w:top w:w="30" w:type="dxa"/>
              <w:left w:w="45" w:type="dxa"/>
              <w:bottom w:w="30" w:type="dxa"/>
              <w:right w:w="45" w:type="dxa"/>
            </w:tcMar>
            <w:hideMark/>
          </w:tcPr>
          <w:p w14:paraId="749A7807" w14:textId="77777777" w:rsidR="00E8103C" w:rsidRPr="00FD2F81" w:rsidRDefault="00E8103C" w:rsidP="00FD2F81">
            <w:pPr>
              <w:rPr>
                <w:color w:val="000000" w:themeColor="text1"/>
                <w:sz w:val="18"/>
                <w:szCs w:val="18"/>
              </w:rPr>
            </w:pPr>
            <w:r w:rsidRPr="00FD2F81">
              <w:rPr>
                <w:color w:val="000000" w:themeColor="text1"/>
                <w:sz w:val="18"/>
                <w:szCs w:val="18"/>
              </w:rPr>
              <w:t>0</w:t>
            </w:r>
          </w:p>
        </w:tc>
        <w:tc>
          <w:tcPr>
            <w:tcW w:w="1142" w:type="dxa"/>
            <w:tcMar>
              <w:top w:w="30" w:type="dxa"/>
              <w:left w:w="45" w:type="dxa"/>
              <w:bottom w:w="30" w:type="dxa"/>
              <w:right w:w="45" w:type="dxa"/>
            </w:tcMar>
            <w:hideMark/>
          </w:tcPr>
          <w:p w14:paraId="64FBABF0" w14:textId="77777777" w:rsidR="00E8103C" w:rsidRPr="00FD2F81" w:rsidRDefault="00E8103C" w:rsidP="00FD2F81">
            <w:pPr>
              <w:rPr>
                <w:color w:val="000000" w:themeColor="text1"/>
                <w:sz w:val="18"/>
                <w:szCs w:val="18"/>
              </w:rPr>
            </w:pPr>
            <w:r w:rsidRPr="00FD2F81">
              <w:rPr>
                <w:color w:val="000000" w:themeColor="text1"/>
                <w:sz w:val="18"/>
                <w:szCs w:val="18"/>
              </w:rPr>
              <w:t>0</w:t>
            </w:r>
          </w:p>
        </w:tc>
      </w:tr>
      <w:tr w:rsidR="00AC09A2" w:rsidRPr="00AC09A2" w14:paraId="189B6210" w14:textId="77777777" w:rsidTr="00FD2F81">
        <w:trPr>
          <w:trHeight w:val="315"/>
        </w:trPr>
        <w:tc>
          <w:tcPr>
            <w:tcW w:w="2410" w:type="dxa"/>
            <w:vMerge/>
            <w:hideMark/>
          </w:tcPr>
          <w:p w14:paraId="67F57F36" w14:textId="77777777" w:rsidR="00E8103C" w:rsidRPr="00FD2F81" w:rsidRDefault="00E8103C">
            <w:pPr>
              <w:rPr>
                <w:color w:val="000000" w:themeColor="text1"/>
                <w:sz w:val="18"/>
                <w:szCs w:val="18"/>
              </w:rPr>
            </w:pPr>
          </w:p>
        </w:tc>
        <w:tc>
          <w:tcPr>
            <w:tcW w:w="1418" w:type="dxa"/>
            <w:tcMar>
              <w:top w:w="30" w:type="dxa"/>
              <w:left w:w="45" w:type="dxa"/>
              <w:bottom w:w="30" w:type="dxa"/>
              <w:right w:w="45" w:type="dxa"/>
            </w:tcMar>
            <w:hideMark/>
          </w:tcPr>
          <w:p w14:paraId="501E28B0" w14:textId="77777777" w:rsidR="00E8103C" w:rsidRPr="00AC09A2" w:rsidRDefault="00E8103C" w:rsidP="00FD2F81">
            <w:pPr>
              <w:rPr>
                <w:color w:val="C00000"/>
                <w:sz w:val="18"/>
                <w:szCs w:val="18"/>
              </w:rPr>
            </w:pPr>
            <w:r w:rsidRPr="00AC09A2">
              <w:rPr>
                <w:color w:val="C00000"/>
                <w:sz w:val="18"/>
                <w:szCs w:val="18"/>
              </w:rPr>
              <w:t>PCR_batch_21</w:t>
            </w:r>
          </w:p>
        </w:tc>
        <w:tc>
          <w:tcPr>
            <w:tcW w:w="1701" w:type="dxa"/>
            <w:tcMar>
              <w:top w:w="30" w:type="dxa"/>
              <w:left w:w="45" w:type="dxa"/>
              <w:bottom w:w="30" w:type="dxa"/>
              <w:right w:w="45" w:type="dxa"/>
            </w:tcMar>
            <w:hideMark/>
          </w:tcPr>
          <w:p w14:paraId="300BBB42" w14:textId="77777777" w:rsidR="00E8103C" w:rsidRPr="00AC09A2" w:rsidRDefault="00E8103C" w:rsidP="00FD2F81">
            <w:pPr>
              <w:rPr>
                <w:color w:val="C00000"/>
                <w:sz w:val="18"/>
                <w:szCs w:val="18"/>
              </w:rPr>
            </w:pPr>
            <w:r w:rsidRPr="00AC09A2">
              <w:rPr>
                <w:color w:val="C00000"/>
                <w:sz w:val="18"/>
                <w:szCs w:val="18"/>
              </w:rPr>
              <w:t>Blank_Replicate_3</w:t>
            </w:r>
          </w:p>
        </w:tc>
        <w:tc>
          <w:tcPr>
            <w:tcW w:w="1393" w:type="dxa"/>
            <w:tcMar>
              <w:top w:w="30" w:type="dxa"/>
              <w:left w:w="45" w:type="dxa"/>
              <w:bottom w:w="30" w:type="dxa"/>
              <w:right w:w="45" w:type="dxa"/>
            </w:tcMar>
            <w:hideMark/>
          </w:tcPr>
          <w:p w14:paraId="4D1BAC37" w14:textId="77777777" w:rsidR="00E8103C" w:rsidRPr="00AC09A2" w:rsidRDefault="00E8103C" w:rsidP="00FD2F81">
            <w:pPr>
              <w:rPr>
                <w:color w:val="C00000"/>
                <w:sz w:val="18"/>
                <w:szCs w:val="18"/>
              </w:rPr>
            </w:pPr>
            <w:r w:rsidRPr="00AC09A2">
              <w:rPr>
                <w:color w:val="C00000"/>
                <w:sz w:val="18"/>
                <w:szCs w:val="18"/>
              </w:rPr>
              <w:t>353884</w:t>
            </w:r>
          </w:p>
        </w:tc>
        <w:tc>
          <w:tcPr>
            <w:tcW w:w="962" w:type="dxa"/>
            <w:tcMar>
              <w:top w:w="30" w:type="dxa"/>
              <w:left w:w="45" w:type="dxa"/>
              <w:bottom w:w="30" w:type="dxa"/>
              <w:right w:w="45" w:type="dxa"/>
            </w:tcMar>
            <w:hideMark/>
          </w:tcPr>
          <w:p w14:paraId="39AAA0A2" w14:textId="77777777" w:rsidR="00E8103C" w:rsidRPr="00AC09A2" w:rsidRDefault="00E8103C" w:rsidP="00FD2F81">
            <w:pPr>
              <w:rPr>
                <w:color w:val="C00000"/>
                <w:sz w:val="18"/>
                <w:szCs w:val="18"/>
              </w:rPr>
            </w:pPr>
            <w:r w:rsidRPr="00AC09A2">
              <w:rPr>
                <w:color w:val="C00000"/>
                <w:sz w:val="18"/>
                <w:szCs w:val="18"/>
              </w:rPr>
              <w:t>0</w:t>
            </w:r>
          </w:p>
        </w:tc>
        <w:tc>
          <w:tcPr>
            <w:tcW w:w="1142" w:type="dxa"/>
            <w:tcMar>
              <w:top w:w="30" w:type="dxa"/>
              <w:left w:w="45" w:type="dxa"/>
              <w:bottom w:w="30" w:type="dxa"/>
              <w:right w:w="45" w:type="dxa"/>
            </w:tcMar>
            <w:hideMark/>
          </w:tcPr>
          <w:p w14:paraId="61E13AD8" w14:textId="77777777" w:rsidR="00E8103C" w:rsidRPr="00AC09A2" w:rsidRDefault="00E8103C" w:rsidP="00FD2F81">
            <w:pPr>
              <w:rPr>
                <w:color w:val="C00000"/>
                <w:sz w:val="18"/>
                <w:szCs w:val="18"/>
              </w:rPr>
            </w:pPr>
            <w:r w:rsidRPr="00AC09A2">
              <w:rPr>
                <w:color w:val="C00000"/>
                <w:sz w:val="18"/>
                <w:szCs w:val="18"/>
              </w:rPr>
              <w:t>100</w:t>
            </w:r>
          </w:p>
        </w:tc>
      </w:tr>
      <w:tr w:rsidR="00AC09A2" w:rsidRPr="00AC09A2" w14:paraId="0B84C783" w14:textId="77777777" w:rsidTr="00FD2F81">
        <w:trPr>
          <w:trHeight w:val="315"/>
        </w:trPr>
        <w:tc>
          <w:tcPr>
            <w:tcW w:w="2410" w:type="dxa"/>
            <w:vMerge/>
            <w:hideMark/>
          </w:tcPr>
          <w:p w14:paraId="1C0DC161" w14:textId="77777777" w:rsidR="00E8103C" w:rsidRPr="00FD2F81" w:rsidRDefault="00E8103C">
            <w:pPr>
              <w:rPr>
                <w:color w:val="000000" w:themeColor="text1"/>
                <w:sz w:val="18"/>
                <w:szCs w:val="18"/>
              </w:rPr>
            </w:pPr>
          </w:p>
        </w:tc>
        <w:tc>
          <w:tcPr>
            <w:tcW w:w="1418" w:type="dxa"/>
            <w:tcMar>
              <w:top w:w="30" w:type="dxa"/>
              <w:left w:w="45" w:type="dxa"/>
              <w:bottom w:w="30" w:type="dxa"/>
              <w:right w:w="45" w:type="dxa"/>
            </w:tcMar>
            <w:hideMark/>
          </w:tcPr>
          <w:p w14:paraId="56C0573E" w14:textId="77777777" w:rsidR="00E8103C" w:rsidRPr="00AC09A2" w:rsidRDefault="00E8103C" w:rsidP="00FD2F81">
            <w:pPr>
              <w:rPr>
                <w:color w:val="C00000"/>
                <w:sz w:val="18"/>
                <w:szCs w:val="18"/>
              </w:rPr>
            </w:pPr>
          </w:p>
        </w:tc>
        <w:tc>
          <w:tcPr>
            <w:tcW w:w="1701" w:type="dxa"/>
            <w:tcMar>
              <w:top w:w="30" w:type="dxa"/>
              <w:left w:w="45" w:type="dxa"/>
              <w:bottom w:w="30" w:type="dxa"/>
              <w:right w:w="45" w:type="dxa"/>
            </w:tcMar>
            <w:hideMark/>
          </w:tcPr>
          <w:p w14:paraId="2BDFB76C" w14:textId="77777777" w:rsidR="00E8103C" w:rsidRPr="00AC09A2" w:rsidRDefault="00E8103C" w:rsidP="00FD2F81">
            <w:pPr>
              <w:rPr>
                <w:color w:val="C00000"/>
                <w:sz w:val="18"/>
                <w:szCs w:val="18"/>
              </w:rPr>
            </w:pPr>
            <w:r w:rsidRPr="00AC09A2">
              <w:rPr>
                <w:color w:val="C00000"/>
                <w:sz w:val="18"/>
                <w:szCs w:val="18"/>
              </w:rPr>
              <w:t>NTC_Replicate_3</w:t>
            </w:r>
          </w:p>
        </w:tc>
        <w:tc>
          <w:tcPr>
            <w:tcW w:w="1393" w:type="dxa"/>
            <w:tcMar>
              <w:top w:w="30" w:type="dxa"/>
              <w:left w:w="45" w:type="dxa"/>
              <w:bottom w:w="30" w:type="dxa"/>
              <w:right w:w="45" w:type="dxa"/>
            </w:tcMar>
            <w:hideMark/>
          </w:tcPr>
          <w:p w14:paraId="408C722A" w14:textId="77777777" w:rsidR="00E8103C" w:rsidRPr="00AC09A2" w:rsidRDefault="00E8103C" w:rsidP="00FD2F81">
            <w:pPr>
              <w:rPr>
                <w:color w:val="C00000"/>
                <w:sz w:val="18"/>
                <w:szCs w:val="18"/>
              </w:rPr>
            </w:pPr>
            <w:r w:rsidRPr="00AC09A2">
              <w:rPr>
                <w:color w:val="C00000"/>
                <w:sz w:val="18"/>
                <w:szCs w:val="18"/>
              </w:rPr>
              <w:t>0</w:t>
            </w:r>
          </w:p>
        </w:tc>
        <w:tc>
          <w:tcPr>
            <w:tcW w:w="962" w:type="dxa"/>
            <w:tcMar>
              <w:top w:w="30" w:type="dxa"/>
              <w:left w:w="45" w:type="dxa"/>
              <w:bottom w:w="30" w:type="dxa"/>
              <w:right w:w="45" w:type="dxa"/>
            </w:tcMar>
            <w:hideMark/>
          </w:tcPr>
          <w:p w14:paraId="67049D7B" w14:textId="77777777" w:rsidR="00E8103C" w:rsidRPr="00AC09A2" w:rsidRDefault="00E8103C" w:rsidP="00FD2F81">
            <w:pPr>
              <w:rPr>
                <w:color w:val="C00000"/>
                <w:sz w:val="18"/>
                <w:szCs w:val="18"/>
              </w:rPr>
            </w:pPr>
            <w:r w:rsidRPr="00AC09A2">
              <w:rPr>
                <w:color w:val="C00000"/>
                <w:sz w:val="18"/>
                <w:szCs w:val="18"/>
              </w:rPr>
              <w:t>0</w:t>
            </w:r>
          </w:p>
        </w:tc>
        <w:tc>
          <w:tcPr>
            <w:tcW w:w="1142" w:type="dxa"/>
            <w:tcMar>
              <w:top w:w="30" w:type="dxa"/>
              <w:left w:w="45" w:type="dxa"/>
              <w:bottom w:w="30" w:type="dxa"/>
              <w:right w:w="45" w:type="dxa"/>
            </w:tcMar>
            <w:hideMark/>
          </w:tcPr>
          <w:p w14:paraId="371A6AED" w14:textId="77777777" w:rsidR="00E8103C" w:rsidRPr="00AC09A2" w:rsidRDefault="00E8103C" w:rsidP="00FD2F81">
            <w:pPr>
              <w:rPr>
                <w:color w:val="C00000"/>
                <w:sz w:val="18"/>
                <w:szCs w:val="18"/>
              </w:rPr>
            </w:pPr>
            <w:r w:rsidRPr="00AC09A2">
              <w:rPr>
                <w:color w:val="C00000"/>
                <w:sz w:val="18"/>
                <w:szCs w:val="18"/>
              </w:rPr>
              <w:t>0</w:t>
            </w:r>
          </w:p>
        </w:tc>
      </w:tr>
    </w:tbl>
    <w:p w14:paraId="432D5692" w14:textId="21F3BE05" w:rsidR="00BE248F" w:rsidRPr="00BE248F" w:rsidRDefault="00BE248F" w:rsidP="008D550A">
      <w:pPr>
        <w:rPr>
          <w:color w:val="000000" w:themeColor="text1"/>
        </w:rPr>
      </w:pPr>
      <w:r w:rsidRPr="00BE248F">
        <w:rPr>
          <w:color w:val="000000" w:themeColor="text1"/>
        </w:rPr>
        <w:br w:type="page"/>
      </w:r>
    </w:p>
    <w:p w14:paraId="261532ED" w14:textId="7E86FA3F" w:rsidR="00BE248F" w:rsidRDefault="008D550A" w:rsidP="008D550A">
      <w:r>
        <w:rPr>
          <w:b/>
          <w:bCs/>
          <w:lang w:val="en-GB"/>
        </w:rPr>
        <w:lastRenderedPageBreak/>
        <w:t xml:space="preserve">Supplementary </w:t>
      </w:r>
      <w:r w:rsidR="00BE248F" w:rsidRPr="00BE248F">
        <w:rPr>
          <w:b/>
          <w:bCs/>
        </w:rPr>
        <w:t xml:space="preserve">Table </w:t>
      </w:r>
      <w:r w:rsidR="00CC653F">
        <w:rPr>
          <w:b/>
          <w:bCs/>
        </w:rPr>
        <w:t>S</w:t>
      </w:r>
      <w:r w:rsidR="007A67B0">
        <w:rPr>
          <w:b/>
          <w:bCs/>
        </w:rPr>
        <w:t>4</w:t>
      </w:r>
      <w:r w:rsidR="00BE248F" w:rsidRPr="00BE248F">
        <w:rPr>
          <w:b/>
          <w:bCs/>
        </w:rPr>
        <w:t> </w:t>
      </w:r>
      <w:r w:rsidR="00BE248F" w:rsidRPr="00BE248F">
        <w:t xml:space="preserve">Unique plant taxa detected in each zone. Zones are </w:t>
      </w:r>
      <w:r w:rsidR="002E5694">
        <w:t>evaluated</w:t>
      </w:r>
      <w:r w:rsidR="002E5694" w:rsidRPr="00BE248F">
        <w:t xml:space="preserve"> </w:t>
      </w:r>
      <w:r w:rsidR="00BE248F" w:rsidRPr="00BE248F">
        <w:t xml:space="preserve">from on a depth-constrained CONISS cluster analysis using the </w:t>
      </w:r>
      <w:r w:rsidR="00EE6AC4">
        <w:t xml:space="preserve">plant </w:t>
      </w:r>
      <w:r w:rsidR="00EE6AC4">
        <w:rPr>
          <w:noProof/>
        </w:rPr>
        <w:t>assemblage</w:t>
      </w:r>
      <w:r w:rsidR="00EE6AC4" w:rsidRPr="00BE248F">
        <w:t xml:space="preserve"> </w:t>
      </w:r>
      <w:r w:rsidR="00BE248F" w:rsidRPr="00BE248F">
        <w:t xml:space="preserve">composition data. </w:t>
      </w:r>
    </w:p>
    <w:p w14:paraId="403DD412" w14:textId="77777777" w:rsidR="003E2B4B" w:rsidRPr="00BE248F" w:rsidRDefault="003E2B4B" w:rsidP="008D550A"/>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696"/>
        <w:gridCol w:w="2552"/>
        <w:gridCol w:w="1984"/>
        <w:gridCol w:w="2784"/>
      </w:tblGrid>
      <w:tr w:rsidR="00BE248F" w:rsidRPr="00BE248F" w14:paraId="74211665" w14:textId="77777777" w:rsidTr="00CC6B22">
        <w:tc>
          <w:tcPr>
            <w:tcW w:w="1696" w:type="dxa"/>
          </w:tcPr>
          <w:p w14:paraId="164F65C6" w14:textId="77777777" w:rsidR="00BE248F" w:rsidRPr="00BE248F" w:rsidRDefault="00BE248F" w:rsidP="008D550A">
            <w:pPr>
              <w:pStyle w:val="NoSpacing1"/>
              <w:spacing w:line="240" w:lineRule="auto"/>
              <w:rPr>
                <w:rFonts w:ascii="Times New Roman" w:hAnsi="Times New Roman" w:cs="Times New Roman"/>
                <w:lang w:val="en-US"/>
              </w:rPr>
            </w:pPr>
          </w:p>
        </w:tc>
        <w:tc>
          <w:tcPr>
            <w:tcW w:w="2552" w:type="dxa"/>
          </w:tcPr>
          <w:p w14:paraId="7F000ED4" w14:textId="77777777" w:rsidR="00BE248F" w:rsidRPr="00BE248F" w:rsidRDefault="00BE248F" w:rsidP="008D550A">
            <w:pPr>
              <w:pStyle w:val="NoSpacing1"/>
              <w:spacing w:line="240" w:lineRule="auto"/>
              <w:rPr>
                <w:rFonts w:ascii="Times New Roman" w:hAnsi="Times New Roman" w:cs="Times New Roman"/>
                <w:b/>
                <w:bCs/>
              </w:rPr>
            </w:pPr>
            <w:r w:rsidRPr="00BE248F">
              <w:rPr>
                <w:rFonts w:ascii="Times New Roman" w:hAnsi="Times New Roman" w:cs="Times New Roman"/>
                <w:b/>
                <w:bCs/>
              </w:rPr>
              <w:t>Zone 1</w:t>
            </w:r>
          </w:p>
          <w:p w14:paraId="4045DA2B" w14:textId="77777777" w:rsidR="00BE248F" w:rsidRPr="00BE248F" w:rsidRDefault="00BE248F" w:rsidP="008D550A">
            <w:pPr>
              <w:pStyle w:val="NoSpacing1"/>
              <w:spacing w:line="240" w:lineRule="auto"/>
              <w:rPr>
                <w:rFonts w:ascii="Times New Roman" w:hAnsi="Times New Roman" w:cs="Times New Roman"/>
                <w:b/>
                <w:bCs/>
              </w:rPr>
            </w:pPr>
            <w:r w:rsidRPr="00BE248F">
              <w:rPr>
                <w:rFonts w:ascii="Times New Roman" w:hAnsi="Times New Roman" w:cs="Times New Roman"/>
                <w:b/>
                <w:bCs/>
              </w:rPr>
              <w:t>(28–19 ka)</w:t>
            </w:r>
          </w:p>
        </w:tc>
        <w:tc>
          <w:tcPr>
            <w:tcW w:w="1984" w:type="dxa"/>
          </w:tcPr>
          <w:p w14:paraId="52CF86E6" w14:textId="77777777" w:rsidR="00BE248F" w:rsidRPr="00BE248F" w:rsidRDefault="00BE248F" w:rsidP="008D550A">
            <w:pPr>
              <w:pStyle w:val="NoSpacing1"/>
              <w:spacing w:line="240" w:lineRule="auto"/>
              <w:rPr>
                <w:rFonts w:ascii="Times New Roman" w:hAnsi="Times New Roman" w:cs="Times New Roman"/>
                <w:b/>
                <w:bCs/>
              </w:rPr>
            </w:pPr>
            <w:r w:rsidRPr="00BE248F">
              <w:rPr>
                <w:rFonts w:ascii="Times New Roman" w:hAnsi="Times New Roman" w:cs="Times New Roman"/>
                <w:b/>
                <w:bCs/>
              </w:rPr>
              <w:t>Zone 2</w:t>
            </w:r>
          </w:p>
          <w:p w14:paraId="7E77193E" w14:textId="77777777" w:rsidR="00BE248F" w:rsidRPr="00BE248F" w:rsidRDefault="00BE248F" w:rsidP="008D550A">
            <w:pPr>
              <w:pStyle w:val="NoSpacing1"/>
              <w:spacing w:line="240" w:lineRule="auto"/>
              <w:rPr>
                <w:rFonts w:ascii="Times New Roman" w:hAnsi="Times New Roman" w:cs="Times New Roman"/>
                <w:b/>
                <w:bCs/>
              </w:rPr>
            </w:pPr>
            <w:r w:rsidRPr="00BE248F">
              <w:rPr>
                <w:rFonts w:ascii="Times New Roman" w:hAnsi="Times New Roman" w:cs="Times New Roman"/>
                <w:b/>
                <w:bCs/>
              </w:rPr>
              <w:t>(18–14 ka)</w:t>
            </w:r>
          </w:p>
        </w:tc>
        <w:tc>
          <w:tcPr>
            <w:tcW w:w="2784" w:type="dxa"/>
          </w:tcPr>
          <w:p w14:paraId="3A104ABF" w14:textId="77777777" w:rsidR="00BE248F" w:rsidRPr="00BE248F" w:rsidRDefault="00BE248F" w:rsidP="008D550A">
            <w:pPr>
              <w:pStyle w:val="NoSpacing1"/>
              <w:spacing w:line="240" w:lineRule="auto"/>
              <w:rPr>
                <w:rFonts w:ascii="Times New Roman" w:hAnsi="Times New Roman" w:cs="Times New Roman"/>
                <w:b/>
                <w:bCs/>
              </w:rPr>
            </w:pPr>
            <w:r w:rsidRPr="00BE248F">
              <w:rPr>
                <w:rFonts w:ascii="Times New Roman" w:hAnsi="Times New Roman" w:cs="Times New Roman"/>
                <w:b/>
                <w:bCs/>
              </w:rPr>
              <w:t>Zone 3</w:t>
            </w:r>
          </w:p>
          <w:p w14:paraId="1E105888" w14:textId="77777777" w:rsidR="00BE248F" w:rsidRPr="00BE248F" w:rsidRDefault="00BE248F" w:rsidP="008D550A">
            <w:pPr>
              <w:pStyle w:val="NoSpacing1"/>
              <w:spacing w:line="240" w:lineRule="auto"/>
              <w:rPr>
                <w:rFonts w:ascii="Times New Roman" w:hAnsi="Times New Roman" w:cs="Times New Roman"/>
                <w:b/>
                <w:bCs/>
              </w:rPr>
            </w:pPr>
            <w:r w:rsidRPr="00BE248F">
              <w:rPr>
                <w:rFonts w:ascii="Times New Roman" w:hAnsi="Times New Roman" w:cs="Times New Roman"/>
                <w:b/>
                <w:bCs/>
              </w:rPr>
              <w:t>(14–0 ka)</w:t>
            </w:r>
          </w:p>
        </w:tc>
      </w:tr>
      <w:tr w:rsidR="00BE248F" w:rsidRPr="00BE248F" w14:paraId="02091B56" w14:textId="77777777" w:rsidTr="00CC6B22">
        <w:tc>
          <w:tcPr>
            <w:tcW w:w="1696" w:type="dxa"/>
          </w:tcPr>
          <w:p w14:paraId="34651B5A" w14:textId="77777777" w:rsidR="00BE248F" w:rsidRPr="00BE248F" w:rsidRDefault="00BE248F" w:rsidP="008D550A">
            <w:pPr>
              <w:pStyle w:val="NoSpacing1"/>
              <w:spacing w:line="240" w:lineRule="auto"/>
              <w:rPr>
                <w:rFonts w:ascii="Times New Roman" w:hAnsi="Times New Roman" w:cs="Times New Roman"/>
              </w:rPr>
            </w:pPr>
          </w:p>
        </w:tc>
        <w:tc>
          <w:tcPr>
            <w:tcW w:w="2552" w:type="dxa"/>
          </w:tcPr>
          <w:p w14:paraId="25D70C83" w14:textId="77777777" w:rsidR="00BE248F" w:rsidRPr="00BE248F" w:rsidRDefault="00BE248F" w:rsidP="008D550A">
            <w:pPr>
              <w:pStyle w:val="NoSpacing1"/>
              <w:spacing w:line="240" w:lineRule="auto"/>
              <w:rPr>
                <w:rFonts w:ascii="Times New Roman" w:eastAsiaTheme="minorEastAsia" w:hAnsi="Times New Roman" w:cs="Times New Roman"/>
                <w:b/>
                <w:bCs/>
                <w:lang w:val="en-US"/>
              </w:rPr>
            </w:pPr>
            <w:r w:rsidRPr="00BE248F">
              <w:rPr>
                <w:rFonts w:ascii="Times New Roman" w:hAnsi="Times New Roman" w:cs="Times New Roman"/>
                <w:b/>
                <w:bCs/>
                <w:lang w:val="en-US"/>
              </w:rPr>
              <w:t>Forbs:</w:t>
            </w:r>
          </w:p>
          <w:p w14:paraId="4607B5A3" w14:textId="77777777" w:rsidR="00BE248F" w:rsidRPr="00BE248F" w:rsidRDefault="00BE248F" w:rsidP="008D550A">
            <w:pPr>
              <w:pStyle w:val="NoSpacing1"/>
              <w:spacing w:line="240" w:lineRule="auto"/>
              <w:rPr>
                <w:rFonts w:ascii="Times New Roman" w:eastAsiaTheme="minorEastAsia" w:hAnsi="Times New Roman" w:cs="Times New Roman"/>
                <w:i/>
                <w:iCs/>
                <w:lang w:val="en-US"/>
              </w:rPr>
            </w:pPr>
            <w:r w:rsidRPr="00BE248F">
              <w:rPr>
                <w:rFonts w:ascii="Times New Roman" w:hAnsi="Times New Roman" w:cs="Times New Roman"/>
                <w:i/>
                <w:iCs/>
                <w:lang w:val="en-US"/>
              </w:rPr>
              <w:t>Monolepis asiatica</w:t>
            </w:r>
          </w:p>
          <w:p w14:paraId="30D002F6" w14:textId="77777777" w:rsidR="00BE248F" w:rsidRPr="00BE248F" w:rsidRDefault="00BE248F" w:rsidP="008D550A">
            <w:pPr>
              <w:pStyle w:val="NoSpacing1"/>
              <w:spacing w:line="240" w:lineRule="auto"/>
              <w:rPr>
                <w:rFonts w:ascii="Times New Roman" w:eastAsiaTheme="minorEastAsia" w:hAnsi="Times New Roman" w:cs="Times New Roman"/>
                <w:lang w:val="en-US"/>
              </w:rPr>
            </w:pPr>
            <w:r w:rsidRPr="00BE248F">
              <w:rPr>
                <w:rFonts w:ascii="Times New Roman" w:hAnsi="Times New Roman" w:cs="Times New Roman"/>
                <w:i/>
                <w:iCs/>
                <w:lang w:val="en-US"/>
              </w:rPr>
              <w:t>Erysimum</w:t>
            </w:r>
            <w:r w:rsidRPr="00BE248F">
              <w:rPr>
                <w:rFonts w:ascii="Times New Roman" w:hAnsi="Times New Roman" w:cs="Times New Roman"/>
                <w:lang w:val="en-US"/>
              </w:rPr>
              <w:t xml:space="preserve"> sp.</w:t>
            </w:r>
          </w:p>
          <w:p w14:paraId="370E5B8E" w14:textId="77777777" w:rsidR="00BE248F" w:rsidRPr="00BE248F" w:rsidRDefault="00BE248F" w:rsidP="008D550A">
            <w:pPr>
              <w:pStyle w:val="NoSpacing1"/>
              <w:spacing w:line="240" w:lineRule="auto"/>
              <w:rPr>
                <w:rFonts w:ascii="Times New Roman" w:eastAsiaTheme="minorEastAsia" w:hAnsi="Times New Roman" w:cs="Times New Roman"/>
                <w:i/>
                <w:iCs/>
                <w:lang w:val="en-US"/>
              </w:rPr>
            </w:pPr>
            <w:r w:rsidRPr="00BE248F">
              <w:rPr>
                <w:rFonts w:ascii="Times New Roman" w:hAnsi="Times New Roman" w:cs="Times New Roman"/>
                <w:i/>
                <w:iCs/>
                <w:lang w:val="en-US"/>
              </w:rPr>
              <w:t>Transberingia bursifolia</w:t>
            </w:r>
          </w:p>
          <w:p w14:paraId="3CDB154D" w14:textId="77777777" w:rsidR="00BE248F" w:rsidRPr="00BE248F" w:rsidRDefault="00BE248F" w:rsidP="008D550A">
            <w:pPr>
              <w:pStyle w:val="NoSpacing1"/>
              <w:spacing w:line="240" w:lineRule="auto"/>
              <w:rPr>
                <w:rFonts w:ascii="Times New Roman" w:eastAsiaTheme="minorEastAsia" w:hAnsi="Times New Roman" w:cs="Times New Roman"/>
                <w:i/>
                <w:iCs/>
                <w:lang w:val="en-US"/>
              </w:rPr>
            </w:pPr>
            <w:r w:rsidRPr="00BE248F">
              <w:rPr>
                <w:rFonts w:ascii="Times New Roman" w:hAnsi="Times New Roman" w:cs="Times New Roman"/>
                <w:i/>
                <w:iCs/>
                <w:lang w:val="en-US"/>
              </w:rPr>
              <w:t>Eremogone capillaris</w:t>
            </w:r>
          </w:p>
          <w:p w14:paraId="3BCD0616" w14:textId="77777777" w:rsidR="00BE248F" w:rsidRPr="00BE248F" w:rsidRDefault="00BE248F" w:rsidP="008D550A">
            <w:pPr>
              <w:pStyle w:val="NoSpacing1"/>
              <w:spacing w:line="240" w:lineRule="auto"/>
              <w:rPr>
                <w:rFonts w:ascii="Times New Roman" w:eastAsiaTheme="minorEastAsia" w:hAnsi="Times New Roman" w:cs="Times New Roman"/>
                <w:lang w:val="en-US"/>
              </w:rPr>
            </w:pPr>
            <w:r w:rsidRPr="00BE248F">
              <w:rPr>
                <w:rFonts w:ascii="Times New Roman" w:hAnsi="Times New Roman" w:cs="Times New Roman"/>
                <w:i/>
                <w:iCs/>
                <w:lang w:val="en-US"/>
              </w:rPr>
              <w:t>Minuartia</w:t>
            </w:r>
            <w:r w:rsidRPr="00BE248F">
              <w:rPr>
                <w:rFonts w:ascii="Times New Roman" w:hAnsi="Times New Roman" w:cs="Times New Roman"/>
                <w:lang w:val="en-US"/>
              </w:rPr>
              <w:t xml:space="preserve"> sp. </w:t>
            </w:r>
          </w:p>
          <w:p w14:paraId="436F4F09" w14:textId="77777777" w:rsidR="00BE248F" w:rsidRPr="00BE248F" w:rsidRDefault="00BE248F" w:rsidP="008D550A">
            <w:pPr>
              <w:pStyle w:val="NoSpacing1"/>
              <w:spacing w:line="240" w:lineRule="auto"/>
              <w:rPr>
                <w:rFonts w:ascii="Times New Roman" w:eastAsiaTheme="minorEastAsia" w:hAnsi="Times New Roman" w:cs="Times New Roman"/>
                <w:i/>
                <w:iCs/>
                <w:lang w:val="en-US"/>
              </w:rPr>
            </w:pPr>
            <w:r w:rsidRPr="00BE248F">
              <w:rPr>
                <w:rFonts w:ascii="Times New Roman" w:hAnsi="Times New Roman" w:cs="Times New Roman"/>
                <w:i/>
                <w:iCs/>
                <w:lang w:val="en-US"/>
              </w:rPr>
              <w:t xml:space="preserve">Silene linnaeana </w:t>
            </w:r>
          </w:p>
          <w:p w14:paraId="2037EC54" w14:textId="77777777" w:rsidR="00BE248F" w:rsidRPr="00BE248F" w:rsidRDefault="00BE248F" w:rsidP="008D550A">
            <w:pPr>
              <w:pStyle w:val="NoSpacing1"/>
              <w:spacing w:line="240" w:lineRule="auto"/>
              <w:rPr>
                <w:rFonts w:ascii="Times New Roman" w:eastAsiaTheme="minorEastAsia" w:hAnsi="Times New Roman" w:cs="Times New Roman"/>
                <w:lang w:val="en-US"/>
              </w:rPr>
            </w:pPr>
            <w:r w:rsidRPr="00BE248F">
              <w:rPr>
                <w:rFonts w:ascii="Times New Roman" w:hAnsi="Times New Roman" w:cs="Times New Roman"/>
                <w:i/>
                <w:iCs/>
                <w:lang w:val="en-US"/>
              </w:rPr>
              <w:t>Silene</w:t>
            </w:r>
            <w:r w:rsidRPr="00BE248F">
              <w:rPr>
                <w:rFonts w:ascii="Times New Roman" w:hAnsi="Times New Roman" w:cs="Times New Roman"/>
                <w:lang w:val="en-US"/>
              </w:rPr>
              <w:t xml:space="preserve"> sp. </w:t>
            </w:r>
          </w:p>
          <w:p w14:paraId="1C72271D" w14:textId="77777777" w:rsidR="00BE248F" w:rsidRPr="00BE248F" w:rsidRDefault="00BE248F" w:rsidP="008D550A">
            <w:pPr>
              <w:pStyle w:val="NoSpacing1"/>
              <w:spacing w:line="240" w:lineRule="auto"/>
              <w:rPr>
                <w:rFonts w:ascii="Times New Roman" w:eastAsiaTheme="minorEastAsia" w:hAnsi="Times New Roman" w:cs="Times New Roman"/>
                <w:i/>
                <w:iCs/>
                <w:lang w:val="en-US"/>
              </w:rPr>
            </w:pPr>
            <w:r w:rsidRPr="00BE248F">
              <w:rPr>
                <w:rFonts w:ascii="Times New Roman" w:hAnsi="Times New Roman" w:cs="Times New Roman"/>
                <w:i/>
                <w:iCs/>
                <w:lang w:val="en-US"/>
              </w:rPr>
              <w:t>Claytonia eschscholtzii</w:t>
            </w:r>
          </w:p>
          <w:p w14:paraId="625339C8" w14:textId="77777777" w:rsidR="00BE248F" w:rsidRPr="00BE248F" w:rsidRDefault="00BE248F" w:rsidP="008D550A">
            <w:pPr>
              <w:pStyle w:val="NoSpacing1"/>
              <w:spacing w:line="240" w:lineRule="auto"/>
              <w:rPr>
                <w:rFonts w:ascii="Times New Roman" w:eastAsiaTheme="minorEastAsia" w:hAnsi="Times New Roman" w:cs="Times New Roman"/>
                <w:lang w:val="en-US"/>
              </w:rPr>
            </w:pPr>
            <w:r w:rsidRPr="00BE248F">
              <w:rPr>
                <w:rFonts w:ascii="Times New Roman" w:hAnsi="Times New Roman" w:cs="Times New Roman"/>
                <w:i/>
                <w:iCs/>
                <w:lang w:val="en-US"/>
              </w:rPr>
              <w:t>Claytonia</w:t>
            </w:r>
            <w:r w:rsidRPr="00BE248F">
              <w:rPr>
                <w:rFonts w:ascii="Times New Roman" w:hAnsi="Times New Roman" w:cs="Times New Roman"/>
                <w:lang w:val="en-US"/>
              </w:rPr>
              <w:t xml:space="preserve"> sp.</w:t>
            </w:r>
          </w:p>
          <w:p w14:paraId="2DDC9AFA" w14:textId="77777777" w:rsidR="00BE248F" w:rsidRPr="00BE248F" w:rsidRDefault="00BE248F" w:rsidP="008D550A">
            <w:pPr>
              <w:pStyle w:val="NoSpacing1"/>
              <w:spacing w:line="240" w:lineRule="auto"/>
              <w:rPr>
                <w:rFonts w:ascii="Times New Roman" w:eastAsiaTheme="minorEastAsia" w:hAnsi="Times New Roman" w:cs="Times New Roman"/>
                <w:i/>
                <w:iCs/>
                <w:lang w:val="en-US"/>
              </w:rPr>
            </w:pPr>
            <w:r w:rsidRPr="00BE248F">
              <w:rPr>
                <w:rFonts w:ascii="Times New Roman" w:hAnsi="Times New Roman" w:cs="Times New Roman"/>
                <w:i/>
                <w:iCs/>
                <w:lang w:val="en-US"/>
              </w:rPr>
              <w:t>Pedicularis oederi</w:t>
            </w:r>
          </w:p>
          <w:p w14:paraId="03324330" w14:textId="77777777" w:rsidR="00BE248F" w:rsidRPr="00BE248F" w:rsidRDefault="00BE248F" w:rsidP="008D550A">
            <w:pPr>
              <w:pStyle w:val="NoSpacing1"/>
              <w:spacing w:line="240" w:lineRule="auto"/>
              <w:rPr>
                <w:rFonts w:ascii="Times New Roman" w:eastAsiaTheme="minorEastAsia" w:hAnsi="Times New Roman" w:cs="Times New Roman"/>
                <w:i/>
                <w:iCs/>
                <w:lang w:val="en-US"/>
              </w:rPr>
            </w:pPr>
            <w:r w:rsidRPr="00BE248F">
              <w:rPr>
                <w:rFonts w:ascii="Times New Roman" w:hAnsi="Times New Roman" w:cs="Times New Roman"/>
                <w:i/>
                <w:iCs/>
                <w:lang w:val="en-US"/>
              </w:rPr>
              <w:t>Armeria scabra</w:t>
            </w:r>
          </w:p>
          <w:p w14:paraId="3A483E29" w14:textId="77777777" w:rsidR="00BE248F" w:rsidRPr="00BE248F" w:rsidRDefault="00BE248F" w:rsidP="008D550A">
            <w:pPr>
              <w:pStyle w:val="NoSpacing1"/>
              <w:spacing w:line="240" w:lineRule="auto"/>
              <w:rPr>
                <w:rFonts w:ascii="Times New Roman" w:eastAsiaTheme="minorEastAsia" w:hAnsi="Times New Roman" w:cs="Times New Roman"/>
                <w:lang w:val="en-US"/>
              </w:rPr>
            </w:pPr>
            <w:r w:rsidRPr="00BE248F">
              <w:rPr>
                <w:rFonts w:ascii="Times New Roman" w:hAnsi="Times New Roman" w:cs="Times New Roman"/>
                <w:i/>
                <w:iCs/>
                <w:lang w:val="en-US"/>
              </w:rPr>
              <w:t>Delphinium</w:t>
            </w:r>
            <w:r w:rsidRPr="00BE248F">
              <w:rPr>
                <w:rFonts w:ascii="Times New Roman" w:hAnsi="Times New Roman" w:cs="Times New Roman"/>
                <w:lang w:val="en-US"/>
              </w:rPr>
              <w:t xml:space="preserve"> sp.</w:t>
            </w:r>
          </w:p>
          <w:p w14:paraId="00858DCE" w14:textId="77777777" w:rsidR="00BE248F" w:rsidRPr="00BE248F" w:rsidRDefault="00BE248F" w:rsidP="008D550A">
            <w:pPr>
              <w:pStyle w:val="NoSpacing1"/>
              <w:spacing w:line="240" w:lineRule="auto"/>
              <w:rPr>
                <w:rFonts w:ascii="Times New Roman" w:eastAsiaTheme="minorEastAsia" w:hAnsi="Times New Roman" w:cs="Times New Roman"/>
                <w:i/>
                <w:iCs/>
                <w:lang w:val="en-US"/>
              </w:rPr>
            </w:pPr>
            <w:r w:rsidRPr="00BE248F">
              <w:rPr>
                <w:rFonts w:ascii="Times New Roman" w:hAnsi="Times New Roman" w:cs="Times New Roman"/>
                <w:i/>
                <w:iCs/>
                <w:lang w:val="en-US"/>
              </w:rPr>
              <w:t>Ranunculus glacialis</w:t>
            </w:r>
          </w:p>
          <w:p w14:paraId="1E9DD953" w14:textId="77777777" w:rsidR="00BE248F" w:rsidRPr="00BE248F" w:rsidRDefault="00BE248F" w:rsidP="008D550A">
            <w:pPr>
              <w:pStyle w:val="NoSpacing1"/>
              <w:spacing w:line="240" w:lineRule="auto"/>
              <w:rPr>
                <w:rFonts w:ascii="Times New Roman" w:eastAsiaTheme="minorEastAsia" w:hAnsi="Times New Roman" w:cs="Times New Roman"/>
                <w:i/>
                <w:iCs/>
                <w:lang w:val="en-US"/>
              </w:rPr>
            </w:pPr>
            <w:r w:rsidRPr="00BE248F">
              <w:rPr>
                <w:rFonts w:ascii="Times New Roman" w:hAnsi="Times New Roman" w:cs="Times New Roman"/>
                <w:i/>
                <w:iCs/>
                <w:lang w:val="en-US"/>
              </w:rPr>
              <w:t>Ranunculus sulphureu</w:t>
            </w:r>
          </w:p>
          <w:p w14:paraId="28A7158E" w14:textId="77777777" w:rsidR="00BE248F" w:rsidRPr="00BE248F" w:rsidRDefault="00BE248F" w:rsidP="008D550A">
            <w:pPr>
              <w:pStyle w:val="NoSpacing1"/>
              <w:spacing w:line="240" w:lineRule="auto"/>
              <w:rPr>
                <w:rFonts w:ascii="Times New Roman" w:eastAsiaTheme="minorEastAsia" w:hAnsi="Times New Roman" w:cs="Times New Roman"/>
                <w:i/>
                <w:iCs/>
                <w:lang w:val="en-US"/>
              </w:rPr>
            </w:pPr>
            <w:r w:rsidRPr="00BE248F">
              <w:rPr>
                <w:rFonts w:ascii="Times New Roman" w:hAnsi="Times New Roman" w:cs="Times New Roman"/>
                <w:i/>
                <w:iCs/>
                <w:lang w:val="en-US"/>
              </w:rPr>
              <w:t>Micranthes calycina</w:t>
            </w:r>
          </w:p>
          <w:p w14:paraId="2CF2A3BE" w14:textId="77777777" w:rsidR="00BE248F" w:rsidRPr="00BE248F" w:rsidRDefault="00BE248F" w:rsidP="008D550A">
            <w:pPr>
              <w:pStyle w:val="NoSpacing1"/>
              <w:spacing w:line="240" w:lineRule="auto"/>
              <w:rPr>
                <w:rFonts w:ascii="Times New Roman" w:eastAsiaTheme="minorEastAsia" w:hAnsi="Times New Roman" w:cs="Times New Roman"/>
                <w:lang w:val="en-US"/>
              </w:rPr>
            </w:pPr>
            <w:r w:rsidRPr="00BE248F">
              <w:rPr>
                <w:rFonts w:ascii="Times New Roman" w:hAnsi="Times New Roman" w:cs="Times New Roman"/>
                <w:i/>
                <w:iCs/>
                <w:lang w:val="en-US"/>
              </w:rPr>
              <w:t>Saxifraga</w:t>
            </w:r>
            <w:r w:rsidRPr="00BE248F">
              <w:rPr>
                <w:rFonts w:ascii="Times New Roman" w:hAnsi="Times New Roman" w:cs="Times New Roman"/>
                <w:lang w:val="en-US"/>
              </w:rPr>
              <w:t xml:space="preserve"> sp.</w:t>
            </w:r>
          </w:p>
          <w:p w14:paraId="7380863A" w14:textId="77777777" w:rsidR="00BE248F" w:rsidRPr="00BE248F" w:rsidRDefault="00BE248F" w:rsidP="008D550A">
            <w:pPr>
              <w:pStyle w:val="NoSpacing1"/>
              <w:spacing w:line="240" w:lineRule="auto"/>
              <w:rPr>
                <w:rFonts w:ascii="Times New Roman" w:hAnsi="Times New Roman" w:cs="Times New Roman"/>
                <w:b/>
                <w:bCs/>
                <w:lang w:val="en-US"/>
              </w:rPr>
            </w:pPr>
            <w:r w:rsidRPr="00BE248F">
              <w:rPr>
                <w:rFonts w:ascii="Times New Roman" w:hAnsi="Times New Roman" w:cs="Times New Roman"/>
                <w:b/>
                <w:bCs/>
                <w:lang w:val="en-US"/>
              </w:rPr>
              <w:t xml:space="preserve">Herbs: </w:t>
            </w:r>
          </w:p>
          <w:p w14:paraId="24AA4B3B" w14:textId="77777777" w:rsidR="00BE248F" w:rsidRPr="00BE248F" w:rsidRDefault="00BE248F" w:rsidP="008D550A">
            <w:pPr>
              <w:pStyle w:val="NoSpacing1"/>
              <w:spacing w:line="240" w:lineRule="auto"/>
              <w:rPr>
                <w:rFonts w:ascii="Times New Roman" w:eastAsiaTheme="minorEastAsia" w:hAnsi="Times New Roman" w:cs="Times New Roman"/>
                <w:lang w:val="en-US"/>
              </w:rPr>
            </w:pPr>
            <w:r w:rsidRPr="00BE248F">
              <w:rPr>
                <w:rFonts w:ascii="Times New Roman" w:hAnsi="Times New Roman" w:cs="Times New Roman"/>
                <w:i/>
                <w:iCs/>
                <w:lang w:val="en-US"/>
              </w:rPr>
              <w:t>Phalaris</w:t>
            </w:r>
            <w:r w:rsidRPr="00BE248F">
              <w:rPr>
                <w:rFonts w:ascii="Times New Roman" w:hAnsi="Times New Roman" w:cs="Times New Roman"/>
                <w:lang w:val="en-US"/>
              </w:rPr>
              <w:t xml:space="preserve"> </w:t>
            </w:r>
            <w:r w:rsidRPr="00BE248F">
              <w:rPr>
                <w:rFonts w:ascii="Times New Roman" w:hAnsi="Times New Roman" w:cs="Times New Roman"/>
                <w:i/>
                <w:iCs/>
                <w:lang w:val="en-US"/>
              </w:rPr>
              <w:t>arundinacea</w:t>
            </w:r>
          </w:p>
          <w:p w14:paraId="3414E4BC" w14:textId="77777777" w:rsidR="00BE248F" w:rsidRPr="00BE248F" w:rsidRDefault="00BE248F" w:rsidP="008D550A">
            <w:pPr>
              <w:pStyle w:val="NoSpacing1"/>
              <w:spacing w:line="240" w:lineRule="auto"/>
              <w:rPr>
                <w:rFonts w:ascii="Times New Roman" w:eastAsiaTheme="minorEastAsia" w:hAnsi="Times New Roman" w:cs="Times New Roman"/>
                <w:i/>
                <w:iCs/>
                <w:lang w:val="en-US"/>
              </w:rPr>
            </w:pPr>
            <w:r w:rsidRPr="00BE248F">
              <w:rPr>
                <w:rFonts w:ascii="Times New Roman" w:hAnsi="Times New Roman" w:cs="Times New Roman"/>
                <w:i/>
                <w:iCs/>
                <w:lang w:val="en-US"/>
              </w:rPr>
              <w:t>Poinae</w:t>
            </w:r>
          </w:p>
          <w:p w14:paraId="2097D305" w14:textId="77777777" w:rsidR="00BE248F" w:rsidRPr="00BE248F" w:rsidRDefault="00BE248F" w:rsidP="008D550A">
            <w:pPr>
              <w:pStyle w:val="NoSpacing1"/>
              <w:spacing w:line="240" w:lineRule="auto"/>
              <w:rPr>
                <w:rFonts w:ascii="Times New Roman" w:hAnsi="Times New Roman" w:cs="Times New Roman"/>
                <w:lang w:val="en-US"/>
              </w:rPr>
            </w:pPr>
            <w:r w:rsidRPr="00BE248F">
              <w:rPr>
                <w:rFonts w:ascii="Times New Roman" w:hAnsi="Times New Roman" w:cs="Times New Roman"/>
                <w:i/>
                <w:iCs/>
                <w:lang w:val="en-US"/>
              </w:rPr>
              <w:t>Puccinellia</w:t>
            </w:r>
            <w:r w:rsidRPr="00BE248F">
              <w:rPr>
                <w:rFonts w:ascii="Times New Roman" w:hAnsi="Times New Roman" w:cs="Times New Roman"/>
                <w:lang w:val="en-US"/>
              </w:rPr>
              <w:t xml:space="preserve"> sp.</w:t>
            </w:r>
          </w:p>
        </w:tc>
        <w:tc>
          <w:tcPr>
            <w:tcW w:w="1984" w:type="dxa"/>
          </w:tcPr>
          <w:p w14:paraId="7B872EAB" w14:textId="77777777" w:rsidR="00BE248F" w:rsidRPr="00BE248F" w:rsidRDefault="00BE248F" w:rsidP="008D550A">
            <w:pPr>
              <w:pStyle w:val="NoSpacing1"/>
              <w:spacing w:line="240" w:lineRule="auto"/>
              <w:rPr>
                <w:rFonts w:ascii="Times New Roman" w:hAnsi="Times New Roman" w:cs="Times New Roman"/>
              </w:rPr>
            </w:pPr>
            <w:r w:rsidRPr="00BE248F">
              <w:rPr>
                <w:rFonts w:ascii="Times New Roman" w:hAnsi="Times New Roman" w:cs="Times New Roman"/>
              </w:rPr>
              <w:t>(No unique taxa)</w:t>
            </w:r>
          </w:p>
        </w:tc>
        <w:tc>
          <w:tcPr>
            <w:tcW w:w="2784" w:type="dxa"/>
          </w:tcPr>
          <w:p w14:paraId="0C165DBF" w14:textId="77777777" w:rsidR="00BE248F" w:rsidRPr="00BE248F" w:rsidRDefault="00BE248F" w:rsidP="008D550A">
            <w:pPr>
              <w:pStyle w:val="NoSpacing1"/>
              <w:spacing w:line="240" w:lineRule="auto"/>
              <w:rPr>
                <w:rFonts w:ascii="Times New Roman" w:hAnsi="Times New Roman" w:cs="Times New Roman"/>
                <w:b/>
                <w:bCs/>
                <w:lang w:val="en-US"/>
              </w:rPr>
            </w:pPr>
            <w:r w:rsidRPr="00BE248F">
              <w:rPr>
                <w:rFonts w:ascii="Times New Roman" w:hAnsi="Times New Roman" w:cs="Times New Roman"/>
                <w:b/>
                <w:bCs/>
                <w:lang w:val="en-US"/>
              </w:rPr>
              <w:t>Trees and erect shrubs:</w:t>
            </w:r>
          </w:p>
          <w:p w14:paraId="5117132C" w14:textId="77777777" w:rsidR="00BE248F" w:rsidRPr="00BE248F" w:rsidRDefault="00BE248F" w:rsidP="008D550A">
            <w:pPr>
              <w:pStyle w:val="NoSpacing1"/>
              <w:spacing w:line="240" w:lineRule="auto"/>
              <w:rPr>
                <w:rFonts w:ascii="Times New Roman" w:hAnsi="Times New Roman" w:cs="Times New Roman"/>
                <w:i/>
                <w:iCs/>
                <w:lang w:val="en-US"/>
              </w:rPr>
            </w:pPr>
            <w:r w:rsidRPr="00BE248F">
              <w:rPr>
                <w:rFonts w:ascii="Times New Roman" w:hAnsi="Times New Roman" w:cs="Times New Roman"/>
                <w:i/>
                <w:iCs/>
                <w:lang w:val="en-US"/>
              </w:rPr>
              <w:t>Ulmus</w:t>
            </w:r>
            <w:r w:rsidRPr="00BE248F">
              <w:rPr>
                <w:rFonts w:ascii="Times New Roman" w:hAnsi="Times New Roman" w:cs="Times New Roman"/>
                <w:lang w:val="en-US"/>
              </w:rPr>
              <w:t xml:space="preserve"> </w:t>
            </w:r>
            <w:r w:rsidRPr="00BE248F">
              <w:rPr>
                <w:rFonts w:ascii="Times New Roman" w:hAnsi="Times New Roman" w:cs="Times New Roman"/>
                <w:i/>
                <w:iCs/>
                <w:lang w:val="en-US"/>
              </w:rPr>
              <w:t>glabra</w:t>
            </w:r>
          </w:p>
          <w:p w14:paraId="7D474DF5" w14:textId="77777777" w:rsidR="00BE248F" w:rsidRPr="00BE248F" w:rsidRDefault="00BE248F" w:rsidP="008D550A">
            <w:pPr>
              <w:pStyle w:val="NoSpacing1"/>
              <w:spacing w:line="240" w:lineRule="auto"/>
              <w:rPr>
                <w:rFonts w:ascii="Times New Roman" w:hAnsi="Times New Roman" w:cs="Times New Roman"/>
                <w:lang w:val="en-US"/>
              </w:rPr>
            </w:pPr>
            <w:r w:rsidRPr="00BE248F">
              <w:rPr>
                <w:rFonts w:ascii="Times New Roman" w:hAnsi="Times New Roman" w:cs="Times New Roman"/>
                <w:i/>
                <w:iCs/>
                <w:lang w:val="en-US"/>
              </w:rPr>
              <w:t>Sambucus</w:t>
            </w:r>
            <w:r w:rsidRPr="00BE248F">
              <w:rPr>
                <w:rFonts w:ascii="Times New Roman" w:hAnsi="Times New Roman" w:cs="Times New Roman"/>
                <w:lang w:val="en-US"/>
              </w:rPr>
              <w:t xml:space="preserve"> sp. </w:t>
            </w:r>
          </w:p>
          <w:p w14:paraId="33869B14" w14:textId="77777777" w:rsidR="00BE248F" w:rsidRPr="00BE248F" w:rsidRDefault="00BE248F" w:rsidP="008D550A">
            <w:pPr>
              <w:pStyle w:val="NoSpacing1"/>
              <w:spacing w:line="240" w:lineRule="auto"/>
              <w:rPr>
                <w:rFonts w:ascii="Times New Roman" w:hAnsi="Times New Roman" w:cs="Times New Roman"/>
                <w:lang w:val="en-US"/>
              </w:rPr>
            </w:pPr>
            <w:r w:rsidRPr="00BE248F">
              <w:rPr>
                <w:rFonts w:ascii="Times New Roman" w:hAnsi="Times New Roman" w:cs="Times New Roman"/>
                <w:i/>
                <w:iCs/>
                <w:lang w:val="en-US"/>
              </w:rPr>
              <w:t>Ribes</w:t>
            </w:r>
            <w:r w:rsidRPr="00BE248F">
              <w:rPr>
                <w:rFonts w:ascii="Times New Roman" w:hAnsi="Times New Roman" w:cs="Times New Roman"/>
                <w:lang w:val="en-US"/>
              </w:rPr>
              <w:t xml:space="preserve"> sp.</w:t>
            </w:r>
          </w:p>
          <w:p w14:paraId="4DF81778" w14:textId="77777777" w:rsidR="00BE248F" w:rsidRPr="00BE248F" w:rsidRDefault="00BE248F" w:rsidP="008D550A">
            <w:pPr>
              <w:pStyle w:val="NoSpacing1"/>
              <w:spacing w:line="240" w:lineRule="auto"/>
              <w:rPr>
                <w:rFonts w:ascii="Times New Roman" w:hAnsi="Times New Roman" w:cs="Times New Roman"/>
                <w:b/>
                <w:bCs/>
                <w:lang w:val="en-US"/>
              </w:rPr>
            </w:pPr>
            <w:r w:rsidRPr="00BE248F">
              <w:rPr>
                <w:rFonts w:ascii="Times New Roman" w:hAnsi="Times New Roman" w:cs="Times New Roman"/>
                <w:b/>
                <w:bCs/>
                <w:lang w:val="en-US"/>
              </w:rPr>
              <w:t xml:space="preserve">Dwarf shrubs: </w:t>
            </w:r>
          </w:p>
          <w:p w14:paraId="41A94231" w14:textId="77777777" w:rsidR="00BE248F" w:rsidRPr="00BE248F" w:rsidRDefault="00BE248F" w:rsidP="008D550A">
            <w:pPr>
              <w:pStyle w:val="NoSpacing1"/>
              <w:spacing w:line="240" w:lineRule="auto"/>
              <w:rPr>
                <w:rFonts w:ascii="Times New Roman" w:hAnsi="Times New Roman" w:cs="Times New Roman"/>
                <w:i/>
                <w:iCs/>
                <w:lang w:val="en-US"/>
              </w:rPr>
            </w:pPr>
            <w:r w:rsidRPr="00BE248F">
              <w:rPr>
                <w:rFonts w:ascii="Times New Roman" w:hAnsi="Times New Roman" w:cs="Times New Roman"/>
                <w:i/>
                <w:iCs/>
                <w:lang w:val="en-US"/>
              </w:rPr>
              <w:t>Andromeda</w:t>
            </w:r>
            <w:r w:rsidRPr="00BE248F">
              <w:rPr>
                <w:rFonts w:ascii="Times New Roman" w:hAnsi="Times New Roman" w:cs="Times New Roman"/>
                <w:lang w:val="en-US"/>
              </w:rPr>
              <w:t xml:space="preserve"> </w:t>
            </w:r>
            <w:r w:rsidRPr="00BE248F">
              <w:rPr>
                <w:rFonts w:ascii="Times New Roman" w:hAnsi="Times New Roman" w:cs="Times New Roman"/>
                <w:i/>
                <w:iCs/>
                <w:lang w:val="en-US"/>
              </w:rPr>
              <w:t>polifolia</w:t>
            </w:r>
          </w:p>
          <w:p w14:paraId="155D2559" w14:textId="77777777" w:rsidR="00BE248F" w:rsidRPr="00BE248F" w:rsidRDefault="00BE248F" w:rsidP="008D550A">
            <w:pPr>
              <w:pStyle w:val="NoSpacing1"/>
              <w:spacing w:line="240" w:lineRule="auto"/>
              <w:rPr>
                <w:rFonts w:ascii="Times New Roman" w:hAnsi="Times New Roman" w:cs="Times New Roman"/>
                <w:i/>
                <w:iCs/>
                <w:lang w:val="en-US"/>
              </w:rPr>
            </w:pPr>
            <w:r w:rsidRPr="00BE248F">
              <w:rPr>
                <w:rFonts w:ascii="Times New Roman" w:hAnsi="Times New Roman" w:cs="Times New Roman"/>
                <w:i/>
                <w:iCs/>
                <w:lang w:val="en-US"/>
              </w:rPr>
              <w:t>Chamaedaphne</w:t>
            </w:r>
            <w:r w:rsidRPr="00BE248F">
              <w:rPr>
                <w:rFonts w:ascii="Times New Roman" w:hAnsi="Times New Roman" w:cs="Times New Roman"/>
                <w:lang w:val="en-US"/>
              </w:rPr>
              <w:t xml:space="preserve"> </w:t>
            </w:r>
            <w:r w:rsidRPr="00BE248F">
              <w:rPr>
                <w:rFonts w:ascii="Times New Roman" w:hAnsi="Times New Roman" w:cs="Times New Roman"/>
                <w:i/>
                <w:iCs/>
                <w:lang w:val="en-US"/>
              </w:rPr>
              <w:t>calyculata</w:t>
            </w:r>
          </w:p>
          <w:p w14:paraId="316E8F1D" w14:textId="77777777" w:rsidR="00BE248F" w:rsidRPr="00BE248F" w:rsidRDefault="00BE248F" w:rsidP="008D550A">
            <w:pPr>
              <w:pStyle w:val="NoSpacing1"/>
              <w:spacing w:line="240" w:lineRule="auto"/>
              <w:rPr>
                <w:rFonts w:ascii="Times New Roman" w:hAnsi="Times New Roman" w:cs="Times New Roman"/>
                <w:i/>
                <w:iCs/>
                <w:lang w:val="en-US"/>
              </w:rPr>
            </w:pPr>
            <w:r w:rsidRPr="00BE248F">
              <w:rPr>
                <w:rFonts w:ascii="Times New Roman" w:hAnsi="Times New Roman" w:cs="Times New Roman"/>
                <w:i/>
                <w:iCs/>
                <w:lang w:val="en-US"/>
              </w:rPr>
              <w:t>Vaccinium</w:t>
            </w:r>
            <w:r w:rsidRPr="00BE248F">
              <w:rPr>
                <w:rFonts w:ascii="Times New Roman" w:hAnsi="Times New Roman" w:cs="Times New Roman"/>
                <w:lang w:val="en-US"/>
              </w:rPr>
              <w:t xml:space="preserve"> </w:t>
            </w:r>
            <w:r w:rsidRPr="00BE248F">
              <w:rPr>
                <w:rFonts w:ascii="Times New Roman" w:hAnsi="Times New Roman" w:cs="Times New Roman"/>
                <w:i/>
                <w:iCs/>
                <w:lang w:val="en-US"/>
              </w:rPr>
              <w:t>ovalifolium</w:t>
            </w:r>
          </w:p>
          <w:p w14:paraId="797525D2" w14:textId="77777777" w:rsidR="00BE248F" w:rsidRPr="00BE248F" w:rsidRDefault="00BE248F" w:rsidP="008D550A">
            <w:pPr>
              <w:pStyle w:val="NoSpacing1"/>
              <w:spacing w:line="240" w:lineRule="auto"/>
              <w:rPr>
                <w:rFonts w:ascii="Times New Roman" w:hAnsi="Times New Roman" w:cs="Times New Roman"/>
                <w:lang w:val="en-US"/>
              </w:rPr>
            </w:pPr>
            <w:r w:rsidRPr="00BE248F">
              <w:rPr>
                <w:rFonts w:ascii="Times New Roman" w:hAnsi="Times New Roman" w:cs="Times New Roman"/>
                <w:i/>
                <w:iCs/>
                <w:lang w:val="en-US"/>
              </w:rPr>
              <w:t>Vaccinium</w:t>
            </w:r>
            <w:r w:rsidRPr="00BE248F">
              <w:rPr>
                <w:rFonts w:ascii="Times New Roman" w:hAnsi="Times New Roman" w:cs="Times New Roman"/>
                <w:lang w:val="en-US"/>
              </w:rPr>
              <w:t xml:space="preserve"> sp.</w:t>
            </w:r>
          </w:p>
          <w:p w14:paraId="1E38E4C6" w14:textId="77777777" w:rsidR="00BE248F" w:rsidRPr="00BE248F" w:rsidRDefault="00BE248F" w:rsidP="008D550A">
            <w:pPr>
              <w:pStyle w:val="NoSpacing1"/>
              <w:spacing w:line="240" w:lineRule="auto"/>
              <w:rPr>
                <w:rFonts w:ascii="Times New Roman" w:hAnsi="Times New Roman" w:cs="Times New Roman"/>
                <w:i/>
                <w:iCs/>
                <w:lang w:val="en-US"/>
              </w:rPr>
            </w:pPr>
            <w:r w:rsidRPr="00BE248F">
              <w:rPr>
                <w:rFonts w:ascii="Times New Roman" w:hAnsi="Times New Roman" w:cs="Times New Roman"/>
                <w:i/>
                <w:iCs/>
                <w:lang w:val="en-US"/>
              </w:rPr>
              <w:t>Comarum</w:t>
            </w:r>
            <w:r w:rsidRPr="00BE248F">
              <w:rPr>
                <w:rFonts w:ascii="Times New Roman" w:hAnsi="Times New Roman" w:cs="Times New Roman"/>
                <w:lang w:val="en-US"/>
              </w:rPr>
              <w:t xml:space="preserve"> </w:t>
            </w:r>
            <w:r w:rsidRPr="00BE248F">
              <w:rPr>
                <w:rFonts w:ascii="Times New Roman" w:hAnsi="Times New Roman" w:cs="Times New Roman"/>
                <w:i/>
                <w:iCs/>
                <w:lang w:val="en-US"/>
              </w:rPr>
              <w:t>palustre</w:t>
            </w:r>
          </w:p>
          <w:p w14:paraId="07AD4099" w14:textId="77777777" w:rsidR="00BE248F" w:rsidRPr="00BE248F" w:rsidRDefault="00BE248F" w:rsidP="008D550A">
            <w:pPr>
              <w:pStyle w:val="NoSpacing1"/>
              <w:spacing w:line="240" w:lineRule="auto"/>
              <w:rPr>
                <w:rFonts w:ascii="Times New Roman" w:hAnsi="Times New Roman" w:cs="Times New Roman"/>
                <w:lang w:val="en-US"/>
              </w:rPr>
            </w:pPr>
            <w:r w:rsidRPr="00BE248F">
              <w:rPr>
                <w:rFonts w:ascii="Times New Roman" w:hAnsi="Times New Roman" w:cs="Times New Roman"/>
                <w:lang w:val="en-US"/>
              </w:rPr>
              <w:t>Fragariinae</w:t>
            </w:r>
          </w:p>
          <w:p w14:paraId="1C93D7B2" w14:textId="77777777" w:rsidR="00BE248F" w:rsidRPr="00BE248F" w:rsidRDefault="00BE248F" w:rsidP="008D550A">
            <w:pPr>
              <w:pStyle w:val="NoSpacing1"/>
              <w:spacing w:line="240" w:lineRule="auto"/>
              <w:rPr>
                <w:rFonts w:ascii="Times New Roman" w:hAnsi="Times New Roman" w:cs="Times New Roman"/>
                <w:lang w:val="en-US"/>
              </w:rPr>
            </w:pPr>
            <w:r w:rsidRPr="00BE248F">
              <w:rPr>
                <w:rFonts w:ascii="Times New Roman" w:hAnsi="Times New Roman" w:cs="Times New Roman"/>
                <w:i/>
                <w:iCs/>
                <w:lang w:val="en-US"/>
              </w:rPr>
              <w:t>Spiraea</w:t>
            </w:r>
            <w:r w:rsidRPr="00BE248F">
              <w:rPr>
                <w:rFonts w:ascii="Times New Roman" w:hAnsi="Times New Roman" w:cs="Times New Roman"/>
                <w:lang w:val="en-US"/>
              </w:rPr>
              <w:t xml:space="preserve"> sp.</w:t>
            </w:r>
          </w:p>
          <w:p w14:paraId="6EC67E49" w14:textId="77777777" w:rsidR="00BE248F" w:rsidRPr="00BE248F" w:rsidRDefault="00BE248F" w:rsidP="008D550A">
            <w:pPr>
              <w:pStyle w:val="NoSpacing1"/>
              <w:spacing w:line="240" w:lineRule="auto"/>
              <w:rPr>
                <w:rFonts w:ascii="Times New Roman" w:hAnsi="Times New Roman" w:cs="Times New Roman"/>
                <w:b/>
                <w:bCs/>
                <w:lang w:val="en-US"/>
              </w:rPr>
            </w:pPr>
            <w:r w:rsidRPr="00BE248F">
              <w:rPr>
                <w:rFonts w:ascii="Times New Roman" w:hAnsi="Times New Roman" w:cs="Times New Roman"/>
                <w:b/>
                <w:bCs/>
                <w:lang w:val="en-US"/>
              </w:rPr>
              <w:t>Forbs:</w:t>
            </w:r>
          </w:p>
          <w:p w14:paraId="4FE7A051" w14:textId="77777777" w:rsidR="00BE248F" w:rsidRPr="00BE248F" w:rsidRDefault="00BE248F" w:rsidP="008D550A">
            <w:pPr>
              <w:pStyle w:val="NoSpacing1"/>
              <w:spacing w:line="240" w:lineRule="auto"/>
              <w:rPr>
                <w:rFonts w:ascii="Times New Roman" w:hAnsi="Times New Roman" w:cs="Times New Roman"/>
                <w:lang w:val="en-US"/>
              </w:rPr>
            </w:pPr>
            <w:r w:rsidRPr="00BE248F">
              <w:rPr>
                <w:rFonts w:ascii="Times New Roman" w:hAnsi="Times New Roman" w:cs="Times New Roman"/>
                <w:lang w:val="en-US"/>
              </w:rPr>
              <w:t xml:space="preserve">Gnaphalieae </w:t>
            </w:r>
          </w:p>
          <w:p w14:paraId="03FE2F8D" w14:textId="77777777" w:rsidR="00BE248F" w:rsidRPr="00BE248F" w:rsidRDefault="00BE248F" w:rsidP="008D550A">
            <w:pPr>
              <w:pStyle w:val="NoSpacing1"/>
              <w:spacing w:line="240" w:lineRule="auto"/>
              <w:rPr>
                <w:rFonts w:ascii="Times New Roman" w:hAnsi="Times New Roman" w:cs="Times New Roman"/>
                <w:i/>
                <w:iCs/>
                <w:lang w:val="en-US"/>
              </w:rPr>
            </w:pPr>
            <w:r w:rsidRPr="00BE248F">
              <w:rPr>
                <w:rFonts w:ascii="Times New Roman" w:hAnsi="Times New Roman" w:cs="Times New Roman"/>
                <w:i/>
                <w:iCs/>
                <w:lang w:val="en-US"/>
              </w:rPr>
              <w:t>Pedicularis</w:t>
            </w:r>
            <w:r w:rsidRPr="00BE248F">
              <w:rPr>
                <w:rFonts w:ascii="Times New Roman" w:hAnsi="Times New Roman" w:cs="Times New Roman"/>
                <w:lang w:val="en-US"/>
              </w:rPr>
              <w:t xml:space="preserve"> </w:t>
            </w:r>
            <w:r w:rsidRPr="00BE248F">
              <w:rPr>
                <w:rFonts w:ascii="Times New Roman" w:hAnsi="Times New Roman" w:cs="Times New Roman"/>
                <w:i/>
                <w:iCs/>
                <w:lang w:val="en-US"/>
              </w:rPr>
              <w:t>lapponica</w:t>
            </w:r>
          </w:p>
          <w:p w14:paraId="4972EBD2" w14:textId="77777777" w:rsidR="00BE248F" w:rsidRPr="00BE248F" w:rsidRDefault="00BE248F" w:rsidP="008D550A">
            <w:pPr>
              <w:pStyle w:val="NoSpacing1"/>
              <w:spacing w:line="240" w:lineRule="auto"/>
              <w:rPr>
                <w:rFonts w:ascii="Times New Roman" w:hAnsi="Times New Roman" w:cs="Times New Roman"/>
                <w:lang w:val="en-US"/>
              </w:rPr>
            </w:pPr>
            <w:r w:rsidRPr="00BE248F">
              <w:rPr>
                <w:rFonts w:ascii="Times New Roman" w:hAnsi="Times New Roman" w:cs="Times New Roman"/>
                <w:i/>
                <w:iCs/>
                <w:lang w:val="en-US"/>
              </w:rPr>
              <w:t>Hippuris</w:t>
            </w:r>
            <w:r w:rsidRPr="00BE248F">
              <w:rPr>
                <w:rFonts w:ascii="Times New Roman" w:hAnsi="Times New Roman" w:cs="Times New Roman"/>
                <w:lang w:val="en-US"/>
              </w:rPr>
              <w:t xml:space="preserve"> sp. </w:t>
            </w:r>
          </w:p>
          <w:p w14:paraId="58CDA896" w14:textId="77777777" w:rsidR="00BE248F" w:rsidRPr="00BE248F" w:rsidRDefault="00BE248F" w:rsidP="008D550A">
            <w:pPr>
              <w:pStyle w:val="NoSpacing1"/>
              <w:spacing w:line="240" w:lineRule="auto"/>
              <w:rPr>
                <w:rFonts w:ascii="Times New Roman" w:hAnsi="Times New Roman" w:cs="Times New Roman"/>
                <w:i/>
                <w:iCs/>
                <w:lang w:val="en-US"/>
              </w:rPr>
            </w:pPr>
            <w:r w:rsidRPr="00BE248F">
              <w:rPr>
                <w:rFonts w:ascii="Times New Roman" w:hAnsi="Times New Roman" w:cs="Times New Roman"/>
                <w:i/>
                <w:iCs/>
                <w:lang w:val="en-US"/>
              </w:rPr>
              <w:t>Aconogonon</w:t>
            </w:r>
            <w:r w:rsidRPr="00BE248F">
              <w:rPr>
                <w:rFonts w:ascii="Times New Roman" w:hAnsi="Times New Roman" w:cs="Times New Roman"/>
                <w:lang w:val="en-US"/>
              </w:rPr>
              <w:t xml:space="preserve"> </w:t>
            </w:r>
            <w:r w:rsidRPr="00BE248F">
              <w:rPr>
                <w:rFonts w:ascii="Times New Roman" w:hAnsi="Times New Roman" w:cs="Times New Roman"/>
                <w:i/>
                <w:iCs/>
                <w:lang w:val="en-US"/>
              </w:rPr>
              <w:t>tripterocarpum</w:t>
            </w:r>
          </w:p>
          <w:p w14:paraId="64C95F67" w14:textId="77777777" w:rsidR="00BE248F" w:rsidRPr="00BE248F" w:rsidRDefault="00BE248F" w:rsidP="008D550A">
            <w:pPr>
              <w:pStyle w:val="NoSpacing1"/>
              <w:spacing w:line="240" w:lineRule="auto"/>
              <w:rPr>
                <w:rFonts w:ascii="Times New Roman" w:hAnsi="Times New Roman" w:cs="Times New Roman"/>
                <w:i/>
                <w:iCs/>
                <w:lang w:val="en-US"/>
              </w:rPr>
            </w:pPr>
            <w:r w:rsidRPr="00BE248F">
              <w:rPr>
                <w:rFonts w:ascii="Times New Roman" w:hAnsi="Times New Roman" w:cs="Times New Roman"/>
                <w:i/>
                <w:iCs/>
                <w:lang w:val="en-US"/>
              </w:rPr>
              <w:t>Ranunculus</w:t>
            </w:r>
            <w:r w:rsidRPr="00BE248F">
              <w:rPr>
                <w:rFonts w:ascii="Times New Roman" w:hAnsi="Times New Roman" w:cs="Times New Roman"/>
                <w:lang w:val="en-US"/>
              </w:rPr>
              <w:t xml:space="preserve"> </w:t>
            </w:r>
            <w:r w:rsidRPr="00BE248F">
              <w:rPr>
                <w:rFonts w:ascii="Times New Roman" w:hAnsi="Times New Roman" w:cs="Times New Roman"/>
                <w:i/>
                <w:iCs/>
                <w:lang w:val="en-US"/>
              </w:rPr>
              <w:t>reptans</w:t>
            </w:r>
          </w:p>
          <w:p w14:paraId="1C5DD540" w14:textId="77777777" w:rsidR="00BE248F" w:rsidRPr="00BE248F" w:rsidRDefault="00BE248F" w:rsidP="008D550A">
            <w:pPr>
              <w:pStyle w:val="NoSpacing1"/>
              <w:spacing w:line="240" w:lineRule="auto"/>
              <w:rPr>
                <w:rFonts w:ascii="Times New Roman" w:hAnsi="Times New Roman" w:cs="Times New Roman"/>
                <w:lang w:val="en-US"/>
              </w:rPr>
            </w:pPr>
            <w:r w:rsidRPr="00BE248F">
              <w:rPr>
                <w:rFonts w:ascii="Times New Roman" w:hAnsi="Times New Roman" w:cs="Times New Roman"/>
                <w:i/>
                <w:iCs/>
                <w:lang w:val="en-US"/>
              </w:rPr>
              <w:t>Ranunculus</w:t>
            </w:r>
            <w:r w:rsidRPr="00BE248F">
              <w:rPr>
                <w:rFonts w:ascii="Times New Roman" w:hAnsi="Times New Roman" w:cs="Times New Roman"/>
                <w:lang w:val="en-US"/>
              </w:rPr>
              <w:t xml:space="preserve"> sp. 1 </w:t>
            </w:r>
          </w:p>
          <w:p w14:paraId="56CAC221" w14:textId="77777777" w:rsidR="00BE248F" w:rsidRPr="00BE248F" w:rsidRDefault="00BE248F" w:rsidP="008D550A">
            <w:pPr>
              <w:pStyle w:val="NoSpacing1"/>
              <w:spacing w:line="240" w:lineRule="auto"/>
              <w:rPr>
                <w:rFonts w:ascii="Times New Roman" w:hAnsi="Times New Roman" w:cs="Times New Roman"/>
                <w:i/>
                <w:iCs/>
                <w:lang w:val="en-US"/>
              </w:rPr>
            </w:pPr>
            <w:r w:rsidRPr="00BE248F">
              <w:rPr>
                <w:rFonts w:ascii="Times New Roman" w:hAnsi="Times New Roman" w:cs="Times New Roman"/>
                <w:i/>
                <w:iCs/>
                <w:lang w:val="en-US"/>
              </w:rPr>
              <w:t>Galium</w:t>
            </w:r>
            <w:r w:rsidRPr="00BE248F">
              <w:rPr>
                <w:rFonts w:ascii="Times New Roman" w:hAnsi="Times New Roman" w:cs="Times New Roman"/>
                <w:lang w:val="en-US"/>
              </w:rPr>
              <w:t xml:space="preserve"> </w:t>
            </w:r>
            <w:r w:rsidRPr="00BE248F">
              <w:rPr>
                <w:rFonts w:ascii="Times New Roman" w:hAnsi="Times New Roman" w:cs="Times New Roman"/>
                <w:i/>
                <w:iCs/>
                <w:lang w:val="en-US"/>
              </w:rPr>
              <w:t>boreale</w:t>
            </w:r>
          </w:p>
          <w:p w14:paraId="3B864993" w14:textId="77777777" w:rsidR="00BE248F" w:rsidRPr="00BE248F" w:rsidRDefault="00BE248F" w:rsidP="008D550A">
            <w:pPr>
              <w:pStyle w:val="NoSpacing1"/>
              <w:spacing w:line="240" w:lineRule="auto"/>
              <w:rPr>
                <w:rFonts w:ascii="Times New Roman" w:hAnsi="Times New Roman" w:cs="Times New Roman"/>
                <w:b/>
                <w:bCs/>
                <w:lang w:val="en-US"/>
              </w:rPr>
            </w:pPr>
            <w:r w:rsidRPr="00BE248F">
              <w:rPr>
                <w:rFonts w:ascii="Times New Roman" w:hAnsi="Times New Roman" w:cs="Times New Roman"/>
                <w:b/>
                <w:bCs/>
                <w:lang w:val="en-US"/>
              </w:rPr>
              <w:t>Herbs:</w:t>
            </w:r>
          </w:p>
          <w:p w14:paraId="29C16139" w14:textId="77777777" w:rsidR="00BE248F" w:rsidRPr="00BE248F" w:rsidRDefault="00BE248F" w:rsidP="008D550A">
            <w:pPr>
              <w:pStyle w:val="NoSpacing1"/>
              <w:spacing w:line="240" w:lineRule="auto"/>
              <w:rPr>
                <w:rFonts w:ascii="Times New Roman" w:hAnsi="Times New Roman" w:cs="Times New Roman"/>
                <w:i/>
                <w:iCs/>
                <w:lang w:val="en-US"/>
              </w:rPr>
            </w:pPr>
            <w:r w:rsidRPr="00BE248F">
              <w:rPr>
                <w:rFonts w:ascii="Times New Roman" w:hAnsi="Times New Roman" w:cs="Times New Roman"/>
                <w:i/>
                <w:iCs/>
                <w:lang w:val="en-US"/>
              </w:rPr>
              <w:t>Carex</w:t>
            </w:r>
            <w:r w:rsidRPr="00BE248F">
              <w:rPr>
                <w:rFonts w:ascii="Times New Roman" w:hAnsi="Times New Roman" w:cs="Times New Roman"/>
                <w:lang w:val="en-US"/>
              </w:rPr>
              <w:t xml:space="preserve"> </w:t>
            </w:r>
            <w:r w:rsidRPr="00BE248F">
              <w:rPr>
                <w:rFonts w:ascii="Times New Roman" w:hAnsi="Times New Roman" w:cs="Times New Roman"/>
                <w:i/>
                <w:iCs/>
                <w:lang w:val="en-US"/>
              </w:rPr>
              <w:t>vaginata</w:t>
            </w:r>
          </w:p>
          <w:p w14:paraId="7ABB92DB" w14:textId="77777777" w:rsidR="00BE248F" w:rsidRPr="00BE248F" w:rsidRDefault="00BE248F" w:rsidP="008D550A">
            <w:pPr>
              <w:pStyle w:val="NoSpacing1"/>
              <w:spacing w:line="240" w:lineRule="auto"/>
              <w:rPr>
                <w:rFonts w:ascii="Times New Roman" w:hAnsi="Times New Roman" w:cs="Times New Roman"/>
                <w:i/>
                <w:iCs/>
                <w:lang w:val="en-US"/>
              </w:rPr>
            </w:pPr>
            <w:r w:rsidRPr="00BE248F">
              <w:rPr>
                <w:rFonts w:ascii="Times New Roman" w:hAnsi="Times New Roman" w:cs="Times New Roman"/>
                <w:i/>
                <w:iCs/>
                <w:lang w:val="en-US"/>
              </w:rPr>
              <w:t>Dryopteris</w:t>
            </w:r>
            <w:r w:rsidRPr="00BE248F">
              <w:rPr>
                <w:rFonts w:ascii="Times New Roman" w:hAnsi="Times New Roman" w:cs="Times New Roman"/>
                <w:lang w:val="en-US"/>
              </w:rPr>
              <w:t xml:space="preserve"> </w:t>
            </w:r>
            <w:r w:rsidRPr="00BE248F">
              <w:rPr>
                <w:rFonts w:ascii="Times New Roman" w:hAnsi="Times New Roman" w:cs="Times New Roman"/>
                <w:i/>
                <w:iCs/>
                <w:lang w:val="en-US"/>
              </w:rPr>
              <w:t>fragrans</w:t>
            </w:r>
          </w:p>
          <w:p w14:paraId="08FDE2E2" w14:textId="77777777" w:rsidR="00BE248F" w:rsidRPr="00BE248F" w:rsidRDefault="00BE248F" w:rsidP="008D550A">
            <w:pPr>
              <w:pStyle w:val="NoSpacing1"/>
              <w:spacing w:line="240" w:lineRule="auto"/>
              <w:rPr>
                <w:rFonts w:ascii="Times New Roman" w:hAnsi="Times New Roman" w:cs="Times New Roman"/>
                <w:lang w:val="en-US"/>
              </w:rPr>
            </w:pPr>
            <w:r w:rsidRPr="00BE248F">
              <w:rPr>
                <w:rFonts w:ascii="Times New Roman" w:hAnsi="Times New Roman" w:cs="Times New Roman"/>
                <w:i/>
                <w:iCs/>
                <w:lang w:val="en-US"/>
              </w:rPr>
              <w:t>Equisetum</w:t>
            </w:r>
            <w:r w:rsidRPr="00BE248F">
              <w:rPr>
                <w:rFonts w:ascii="Times New Roman" w:hAnsi="Times New Roman" w:cs="Times New Roman"/>
                <w:lang w:val="en-US"/>
              </w:rPr>
              <w:t xml:space="preserve"> sp.</w:t>
            </w:r>
          </w:p>
          <w:p w14:paraId="0EF5AD61" w14:textId="77777777" w:rsidR="00BE248F" w:rsidRPr="00BE248F" w:rsidRDefault="00BE248F" w:rsidP="008D550A">
            <w:pPr>
              <w:pStyle w:val="NoSpacing1"/>
              <w:spacing w:line="240" w:lineRule="auto"/>
              <w:rPr>
                <w:rFonts w:ascii="Times New Roman" w:hAnsi="Times New Roman" w:cs="Times New Roman"/>
                <w:lang w:val="en-US"/>
              </w:rPr>
            </w:pPr>
            <w:r w:rsidRPr="00BE248F">
              <w:rPr>
                <w:rFonts w:ascii="Times New Roman" w:hAnsi="Times New Roman" w:cs="Times New Roman"/>
                <w:lang w:val="en-US"/>
              </w:rPr>
              <w:t>Lycopodiaceae</w:t>
            </w:r>
          </w:p>
        </w:tc>
      </w:tr>
      <w:tr w:rsidR="00BE248F" w:rsidRPr="00BE248F" w14:paraId="198009D8" w14:textId="77777777" w:rsidTr="00CC6B22">
        <w:tc>
          <w:tcPr>
            <w:tcW w:w="1696" w:type="dxa"/>
          </w:tcPr>
          <w:p w14:paraId="326A7574" w14:textId="77777777" w:rsidR="00BE248F" w:rsidRPr="00BE248F" w:rsidRDefault="00BE248F" w:rsidP="008D550A">
            <w:pPr>
              <w:pStyle w:val="NoSpacing1"/>
              <w:spacing w:line="240" w:lineRule="auto"/>
              <w:rPr>
                <w:rFonts w:ascii="Times New Roman" w:hAnsi="Times New Roman" w:cs="Times New Roman"/>
                <w:lang w:val="en-US"/>
              </w:rPr>
            </w:pPr>
            <w:r w:rsidRPr="00BE248F">
              <w:rPr>
                <w:rFonts w:ascii="Times New Roman" w:hAnsi="Times New Roman" w:cs="Times New Roman"/>
                <w:lang w:val="en-US"/>
              </w:rPr>
              <w:t>Total number of unique taxa</w:t>
            </w:r>
          </w:p>
        </w:tc>
        <w:tc>
          <w:tcPr>
            <w:tcW w:w="2552" w:type="dxa"/>
          </w:tcPr>
          <w:p w14:paraId="3928BA5C" w14:textId="77777777" w:rsidR="00BE248F" w:rsidRPr="00BE248F" w:rsidRDefault="00BE248F" w:rsidP="008D550A">
            <w:pPr>
              <w:pStyle w:val="NoSpacing1"/>
              <w:spacing w:line="240" w:lineRule="auto"/>
              <w:rPr>
                <w:rFonts w:ascii="Times New Roman" w:hAnsi="Times New Roman" w:cs="Times New Roman"/>
              </w:rPr>
            </w:pPr>
            <w:r w:rsidRPr="00BE248F">
              <w:rPr>
                <w:rFonts w:ascii="Times New Roman" w:hAnsi="Times New Roman" w:cs="Times New Roman"/>
              </w:rPr>
              <w:t>19</w:t>
            </w:r>
          </w:p>
        </w:tc>
        <w:tc>
          <w:tcPr>
            <w:tcW w:w="1984" w:type="dxa"/>
          </w:tcPr>
          <w:p w14:paraId="6A823662" w14:textId="77777777" w:rsidR="00BE248F" w:rsidRPr="00BE248F" w:rsidRDefault="00BE248F" w:rsidP="008D550A">
            <w:pPr>
              <w:pStyle w:val="NoSpacing1"/>
              <w:spacing w:line="240" w:lineRule="auto"/>
              <w:rPr>
                <w:rFonts w:ascii="Times New Roman" w:hAnsi="Times New Roman" w:cs="Times New Roman"/>
              </w:rPr>
            </w:pPr>
            <w:r w:rsidRPr="00BE248F">
              <w:rPr>
                <w:rFonts w:ascii="Times New Roman" w:hAnsi="Times New Roman" w:cs="Times New Roman"/>
              </w:rPr>
              <w:t>0</w:t>
            </w:r>
          </w:p>
        </w:tc>
        <w:tc>
          <w:tcPr>
            <w:tcW w:w="2784" w:type="dxa"/>
          </w:tcPr>
          <w:p w14:paraId="206D3B13" w14:textId="77777777" w:rsidR="00BE248F" w:rsidRPr="00BE248F" w:rsidRDefault="00BE248F" w:rsidP="008D550A">
            <w:pPr>
              <w:pStyle w:val="NoSpacing1"/>
              <w:spacing w:line="240" w:lineRule="auto"/>
              <w:rPr>
                <w:rFonts w:ascii="Times New Roman" w:hAnsi="Times New Roman" w:cs="Times New Roman"/>
              </w:rPr>
            </w:pPr>
            <w:r w:rsidRPr="00BE248F">
              <w:rPr>
                <w:rFonts w:ascii="Times New Roman" w:hAnsi="Times New Roman" w:cs="Times New Roman"/>
              </w:rPr>
              <w:t>21</w:t>
            </w:r>
          </w:p>
        </w:tc>
      </w:tr>
    </w:tbl>
    <w:p w14:paraId="600650F3" w14:textId="77777777" w:rsidR="00BE248F" w:rsidRPr="00BE248F" w:rsidRDefault="00BE248F" w:rsidP="008D550A"/>
    <w:p w14:paraId="6D5C5DEE" w14:textId="77777777" w:rsidR="00BE248F" w:rsidRPr="00BE248F" w:rsidRDefault="00BE248F" w:rsidP="008D550A">
      <w:pPr>
        <w:rPr>
          <w:color w:val="000000" w:themeColor="text1"/>
        </w:rPr>
      </w:pPr>
      <w:r w:rsidRPr="00BE248F">
        <w:rPr>
          <w:color w:val="000000" w:themeColor="text1"/>
        </w:rPr>
        <w:t xml:space="preserve"> </w:t>
      </w:r>
    </w:p>
    <w:p w14:paraId="44B0C568" w14:textId="77777777" w:rsidR="003E2B4B" w:rsidRDefault="003E2B4B">
      <w:pPr>
        <w:spacing w:after="200" w:line="276" w:lineRule="auto"/>
        <w:rPr>
          <w:b/>
          <w:bCs/>
          <w:lang w:val="en-GB"/>
        </w:rPr>
      </w:pPr>
      <w:bookmarkStart w:id="0" w:name="OLE_LINK5"/>
      <w:bookmarkStart w:id="1" w:name="OLE_LINK6"/>
      <w:r>
        <w:rPr>
          <w:b/>
          <w:bCs/>
          <w:lang w:val="en-GB"/>
        </w:rPr>
        <w:br w:type="page"/>
      </w:r>
    </w:p>
    <w:p w14:paraId="1A0F03D4" w14:textId="4C920A5C" w:rsidR="004B7C6F" w:rsidRDefault="004B7C6F" w:rsidP="004B7C6F">
      <w:pPr>
        <w:rPr>
          <w:rFonts w:eastAsiaTheme="minorHAnsi"/>
          <w:color w:val="000000" w:themeColor="text1"/>
        </w:rPr>
      </w:pPr>
      <w:r>
        <w:rPr>
          <w:b/>
          <w:bCs/>
          <w:lang w:val="en-GB"/>
        </w:rPr>
        <w:lastRenderedPageBreak/>
        <w:t xml:space="preserve">Supplementary </w:t>
      </w:r>
      <w:r w:rsidRPr="00BE248F">
        <w:rPr>
          <w:b/>
          <w:bCs/>
          <w:color w:val="000000" w:themeColor="text1"/>
        </w:rPr>
        <w:t xml:space="preserve">Table </w:t>
      </w:r>
      <w:r>
        <w:rPr>
          <w:b/>
          <w:bCs/>
          <w:color w:val="000000" w:themeColor="text1"/>
        </w:rPr>
        <w:t>S</w:t>
      </w:r>
      <w:r w:rsidR="001804A5">
        <w:rPr>
          <w:b/>
          <w:bCs/>
          <w:color w:val="000000" w:themeColor="text1"/>
        </w:rPr>
        <w:t>5</w:t>
      </w:r>
      <w:r w:rsidRPr="00BE248F">
        <w:rPr>
          <w:color w:val="000000" w:themeColor="text1"/>
        </w:rPr>
        <w:t xml:space="preserve"> Pearson correlation </w:t>
      </w:r>
      <w:r w:rsidRPr="004B7C6F">
        <w:rPr>
          <w:rFonts w:eastAsiaTheme="minorHAnsi"/>
          <w:color w:val="000000" w:themeColor="text1"/>
        </w:rPr>
        <w:t>of taxonomic richness using data from individual PCR replicate batches (replicate 1, 2, and 3), summed counts of three replicates (submitted data).</w:t>
      </w:r>
    </w:p>
    <w:p w14:paraId="19A454A0" w14:textId="77777777" w:rsidR="003E2B4B" w:rsidRPr="00FD2F81" w:rsidRDefault="003E2B4B" w:rsidP="004B7C6F">
      <w:pPr>
        <w:rPr>
          <w:b/>
          <w:color w:val="000000" w:themeColor="text1"/>
        </w:rPr>
      </w:pP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2977"/>
        <w:gridCol w:w="1559"/>
        <w:gridCol w:w="1560"/>
        <w:gridCol w:w="1701"/>
      </w:tblGrid>
      <w:tr w:rsidR="004B7C6F" w:rsidRPr="004B7C6F" w14:paraId="4481EE79" w14:textId="77777777" w:rsidTr="00FD2F81">
        <w:tc>
          <w:tcPr>
            <w:tcW w:w="2977" w:type="dxa"/>
          </w:tcPr>
          <w:p w14:paraId="4D129EB4" w14:textId="77777777" w:rsidR="004B7C6F" w:rsidRPr="00FD2F81" w:rsidRDefault="004B7C6F" w:rsidP="00A659A7">
            <w:pPr>
              <w:pStyle w:val="NoSpacing"/>
              <w:spacing w:beforeLines="50" w:before="120" w:afterLines="50" w:after="120"/>
              <w:rPr>
                <w:rFonts w:cs="Times New Roman"/>
                <w:b/>
                <w:bCs/>
                <w:sz w:val="20"/>
                <w:szCs w:val="20"/>
              </w:rPr>
            </w:pPr>
            <w:r w:rsidRPr="00FD2F81">
              <w:rPr>
                <w:rFonts w:cs="Times New Roman"/>
                <w:b/>
                <w:bCs/>
                <w:sz w:val="20"/>
                <w:szCs w:val="20"/>
              </w:rPr>
              <w:t>Correlation</w:t>
            </w:r>
          </w:p>
        </w:tc>
        <w:tc>
          <w:tcPr>
            <w:tcW w:w="1559" w:type="dxa"/>
          </w:tcPr>
          <w:p w14:paraId="5E5F2C31" w14:textId="77777777" w:rsidR="004B7C6F" w:rsidRPr="00FD2F81" w:rsidRDefault="004B7C6F" w:rsidP="00A659A7">
            <w:pPr>
              <w:pStyle w:val="NoSpacing"/>
              <w:spacing w:beforeLines="50" w:before="120" w:afterLines="50" w:after="120"/>
              <w:rPr>
                <w:rFonts w:cs="Times New Roman"/>
                <w:b/>
                <w:bCs/>
                <w:sz w:val="20"/>
                <w:szCs w:val="20"/>
              </w:rPr>
            </w:pPr>
            <w:r w:rsidRPr="00FD2F81">
              <w:rPr>
                <w:rFonts w:cs="Times New Roman"/>
                <w:b/>
                <w:bCs/>
                <w:sz w:val="20"/>
                <w:szCs w:val="20"/>
              </w:rPr>
              <w:t>Richness of replicate 1</w:t>
            </w:r>
          </w:p>
        </w:tc>
        <w:tc>
          <w:tcPr>
            <w:tcW w:w="1560" w:type="dxa"/>
          </w:tcPr>
          <w:p w14:paraId="042F349D" w14:textId="77777777" w:rsidR="004B7C6F" w:rsidRPr="00FD2F81" w:rsidRDefault="004B7C6F" w:rsidP="00A659A7">
            <w:pPr>
              <w:pStyle w:val="NoSpacing"/>
              <w:spacing w:beforeLines="50" w:before="120" w:afterLines="50" w:after="120"/>
              <w:rPr>
                <w:rFonts w:cs="Times New Roman"/>
                <w:b/>
                <w:bCs/>
                <w:sz w:val="20"/>
                <w:szCs w:val="20"/>
              </w:rPr>
            </w:pPr>
            <w:r w:rsidRPr="00FD2F81">
              <w:rPr>
                <w:rFonts w:cs="Times New Roman"/>
                <w:b/>
                <w:bCs/>
                <w:sz w:val="20"/>
                <w:szCs w:val="20"/>
              </w:rPr>
              <w:t>Richness of replicate 2</w:t>
            </w:r>
          </w:p>
        </w:tc>
        <w:tc>
          <w:tcPr>
            <w:tcW w:w="1701" w:type="dxa"/>
          </w:tcPr>
          <w:p w14:paraId="2202123A" w14:textId="77777777" w:rsidR="004B7C6F" w:rsidRPr="00FD2F81" w:rsidRDefault="004B7C6F" w:rsidP="00A659A7">
            <w:pPr>
              <w:pStyle w:val="NoSpacing"/>
              <w:spacing w:beforeLines="50" w:before="120" w:afterLines="50" w:after="120"/>
              <w:rPr>
                <w:rFonts w:cs="Times New Roman"/>
                <w:b/>
                <w:bCs/>
                <w:sz w:val="20"/>
                <w:szCs w:val="20"/>
              </w:rPr>
            </w:pPr>
            <w:r w:rsidRPr="00FD2F81">
              <w:rPr>
                <w:rFonts w:cs="Times New Roman"/>
                <w:b/>
                <w:bCs/>
                <w:sz w:val="20"/>
                <w:szCs w:val="20"/>
              </w:rPr>
              <w:t>Richness of replicate 3</w:t>
            </w:r>
          </w:p>
        </w:tc>
      </w:tr>
      <w:tr w:rsidR="004B7C6F" w:rsidRPr="004B7C6F" w14:paraId="785E0281" w14:textId="77777777" w:rsidTr="00FD2F81">
        <w:tc>
          <w:tcPr>
            <w:tcW w:w="2977" w:type="dxa"/>
          </w:tcPr>
          <w:p w14:paraId="47A662A9" w14:textId="77777777" w:rsidR="004B7C6F" w:rsidRPr="00FD2F81" w:rsidRDefault="004B7C6F" w:rsidP="00A659A7">
            <w:pPr>
              <w:pStyle w:val="NoSpacing"/>
              <w:spacing w:beforeLines="50" w:before="120" w:afterLines="50" w:after="120"/>
              <w:rPr>
                <w:rFonts w:cs="Times New Roman"/>
                <w:sz w:val="20"/>
                <w:szCs w:val="20"/>
              </w:rPr>
            </w:pPr>
            <w:r w:rsidRPr="00FD2F81">
              <w:rPr>
                <w:rFonts w:cs="Times New Roman"/>
                <w:sz w:val="20"/>
                <w:szCs w:val="20"/>
              </w:rPr>
              <w:t xml:space="preserve">Richness using summed replicates </w:t>
            </w:r>
          </w:p>
          <w:p w14:paraId="5523CAE7" w14:textId="77777777" w:rsidR="004B7C6F" w:rsidRPr="00FD2F81" w:rsidRDefault="004B7C6F" w:rsidP="00A659A7">
            <w:pPr>
              <w:pStyle w:val="NoSpacing"/>
              <w:spacing w:beforeLines="50" w:before="120" w:afterLines="50" w:after="120"/>
              <w:rPr>
                <w:rFonts w:cs="Times New Roman"/>
                <w:b/>
                <w:bCs/>
                <w:sz w:val="20"/>
                <w:szCs w:val="20"/>
              </w:rPr>
            </w:pPr>
            <w:r w:rsidRPr="00FD2F81">
              <w:rPr>
                <w:rFonts w:cs="Times New Roman"/>
                <w:bCs/>
                <w:sz w:val="20"/>
                <w:szCs w:val="20"/>
              </w:rPr>
              <w:t>(submitted data)</w:t>
            </w:r>
          </w:p>
        </w:tc>
        <w:tc>
          <w:tcPr>
            <w:tcW w:w="1559" w:type="dxa"/>
          </w:tcPr>
          <w:p w14:paraId="592BF421" w14:textId="77777777" w:rsidR="004B7C6F" w:rsidRPr="00FD2F81" w:rsidRDefault="004B7C6F" w:rsidP="00A659A7">
            <w:pPr>
              <w:pStyle w:val="NoSpacing"/>
              <w:spacing w:beforeLines="50" w:before="120" w:afterLines="50" w:after="120"/>
              <w:rPr>
                <w:rFonts w:cs="Times New Roman"/>
                <w:sz w:val="20"/>
                <w:szCs w:val="20"/>
              </w:rPr>
            </w:pPr>
            <w:r w:rsidRPr="00FD2F81">
              <w:rPr>
                <w:rFonts w:cs="Times New Roman"/>
                <w:sz w:val="20"/>
                <w:szCs w:val="20"/>
              </w:rPr>
              <w:t xml:space="preserve">r = 0.98 </w:t>
            </w:r>
          </w:p>
          <w:p w14:paraId="06418BA1" w14:textId="77777777" w:rsidR="004B7C6F" w:rsidRPr="00FD2F81" w:rsidRDefault="004B7C6F" w:rsidP="00A659A7">
            <w:pPr>
              <w:pStyle w:val="NoSpacing"/>
              <w:spacing w:beforeLines="50" w:before="120" w:afterLines="50" w:after="120"/>
              <w:rPr>
                <w:rFonts w:cs="Times New Roman"/>
                <w:b/>
                <w:bCs/>
                <w:sz w:val="20"/>
                <w:szCs w:val="20"/>
              </w:rPr>
            </w:pPr>
            <w:r w:rsidRPr="00FD2F81">
              <w:rPr>
                <w:rFonts w:cs="Times New Roman"/>
                <w:sz w:val="20"/>
                <w:szCs w:val="20"/>
              </w:rPr>
              <w:t>(</w:t>
            </w:r>
            <w:r w:rsidRPr="00FD2F81">
              <w:rPr>
                <w:rFonts w:cs="Times New Roman"/>
                <w:i/>
                <w:iCs/>
                <w:sz w:val="20"/>
                <w:szCs w:val="20"/>
              </w:rPr>
              <w:t>p</w:t>
            </w:r>
            <w:r w:rsidRPr="00FD2F81">
              <w:rPr>
                <w:rFonts w:cs="Times New Roman"/>
                <w:sz w:val="20"/>
                <w:szCs w:val="20"/>
              </w:rPr>
              <w:t xml:space="preserve"> &lt; 0.001)</w:t>
            </w:r>
          </w:p>
        </w:tc>
        <w:tc>
          <w:tcPr>
            <w:tcW w:w="1560" w:type="dxa"/>
          </w:tcPr>
          <w:p w14:paraId="1B9659B6" w14:textId="77777777" w:rsidR="004B7C6F" w:rsidRPr="00FD2F81" w:rsidRDefault="004B7C6F" w:rsidP="00A659A7">
            <w:pPr>
              <w:pStyle w:val="NoSpacing"/>
              <w:spacing w:beforeLines="50" w:before="120" w:afterLines="50" w:after="120"/>
              <w:rPr>
                <w:rFonts w:cs="Times New Roman"/>
                <w:sz w:val="20"/>
                <w:szCs w:val="20"/>
              </w:rPr>
            </w:pPr>
            <w:r w:rsidRPr="00FD2F81">
              <w:rPr>
                <w:rFonts w:cs="Times New Roman"/>
                <w:sz w:val="20"/>
                <w:szCs w:val="20"/>
              </w:rPr>
              <w:t xml:space="preserve">r = 0.98 </w:t>
            </w:r>
          </w:p>
          <w:p w14:paraId="71FC53C3" w14:textId="77777777" w:rsidR="004B7C6F" w:rsidRPr="00FD2F81" w:rsidRDefault="004B7C6F" w:rsidP="00A659A7">
            <w:pPr>
              <w:pStyle w:val="NoSpacing"/>
              <w:spacing w:beforeLines="50" w:before="120" w:afterLines="50" w:after="120"/>
              <w:rPr>
                <w:rFonts w:cs="Times New Roman"/>
                <w:b/>
                <w:bCs/>
                <w:sz w:val="20"/>
                <w:szCs w:val="20"/>
              </w:rPr>
            </w:pPr>
            <w:r w:rsidRPr="00FD2F81">
              <w:rPr>
                <w:rFonts w:cs="Times New Roman"/>
                <w:sz w:val="20"/>
                <w:szCs w:val="20"/>
              </w:rPr>
              <w:t>(</w:t>
            </w:r>
            <w:r w:rsidRPr="00FD2F81">
              <w:rPr>
                <w:rFonts w:cs="Times New Roman"/>
                <w:i/>
                <w:iCs/>
                <w:sz w:val="20"/>
                <w:szCs w:val="20"/>
              </w:rPr>
              <w:t>p</w:t>
            </w:r>
            <w:r w:rsidRPr="00FD2F81">
              <w:rPr>
                <w:rFonts w:cs="Times New Roman"/>
                <w:sz w:val="20"/>
                <w:szCs w:val="20"/>
              </w:rPr>
              <w:t xml:space="preserve"> &lt; 0.001)</w:t>
            </w:r>
          </w:p>
        </w:tc>
        <w:tc>
          <w:tcPr>
            <w:tcW w:w="1701" w:type="dxa"/>
          </w:tcPr>
          <w:p w14:paraId="782645F7" w14:textId="77777777" w:rsidR="004B7C6F" w:rsidRPr="00FD2F81" w:rsidRDefault="004B7C6F" w:rsidP="00A659A7">
            <w:pPr>
              <w:pStyle w:val="NoSpacing"/>
              <w:spacing w:beforeLines="50" w:before="120" w:afterLines="50" w:after="120"/>
              <w:rPr>
                <w:rFonts w:cs="Times New Roman"/>
                <w:sz w:val="20"/>
                <w:szCs w:val="20"/>
              </w:rPr>
            </w:pPr>
            <w:r w:rsidRPr="00FD2F81">
              <w:rPr>
                <w:rFonts w:cs="Times New Roman"/>
                <w:sz w:val="20"/>
                <w:szCs w:val="20"/>
              </w:rPr>
              <w:t xml:space="preserve">r = 0.98 </w:t>
            </w:r>
          </w:p>
          <w:p w14:paraId="6F5704BF" w14:textId="77777777" w:rsidR="004B7C6F" w:rsidRPr="00FD2F81" w:rsidRDefault="004B7C6F" w:rsidP="00A659A7">
            <w:pPr>
              <w:pStyle w:val="NoSpacing"/>
              <w:spacing w:beforeLines="50" w:before="120" w:afterLines="50" w:after="120"/>
              <w:rPr>
                <w:rFonts w:cs="Times New Roman"/>
                <w:b/>
                <w:bCs/>
                <w:sz w:val="20"/>
                <w:szCs w:val="20"/>
              </w:rPr>
            </w:pPr>
            <w:r w:rsidRPr="00FD2F81">
              <w:rPr>
                <w:rFonts w:cs="Times New Roman"/>
                <w:sz w:val="20"/>
                <w:szCs w:val="20"/>
              </w:rPr>
              <w:t>(</w:t>
            </w:r>
            <w:r w:rsidRPr="00FD2F81">
              <w:rPr>
                <w:rFonts w:cs="Times New Roman"/>
                <w:i/>
                <w:iCs/>
                <w:sz w:val="20"/>
                <w:szCs w:val="20"/>
              </w:rPr>
              <w:t>p</w:t>
            </w:r>
            <w:r w:rsidRPr="00FD2F81">
              <w:rPr>
                <w:rFonts w:cs="Times New Roman"/>
                <w:sz w:val="20"/>
                <w:szCs w:val="20"/>
              </w:rPr>
              <w:t xml:space="preserve"> &lt; 0.001)</w:t>
            </w:r>
          </w:p>
        </w:tc>
      </w:tr>
    </w:tbl>
    <w:p w14:paraId="221D97FE" w14:textId="77777777" w:rsidR="004B7C6F" w:rsidRPr="00FD2F81" w:rsidRDefault="004B7C6F" w:rsidP="008D550A">
      <w:pPr>
        <w:rPr>
          <w:b/>
          <w:bCs/>
          <w:lang w:val="en-US"/>
        </w:rPr>
      </w:pPr>
    </w:p>
    <w:p w14:paraId="3BF89C6B" w14:textId="77777777" w:rsidR="003E2B4B" w:rsidRDefault="003E2B4B" w:rsidP="008D550A">
      <w:pPr>
        <w:rPr>
          <w:b/>
          <w:bCs/>
          <w:lang w:val="en-GB"/>
        </w:rPr>
      </w:pPr>
    </w:p>
    <w:p w14:paraId="0B8C63A2" w14:textId="1B3B4EDB" w:rsidR="00BE248F" w:rsidRDefault="008D550A" w:rsidP="008D550A">
      <w:pPr>
        <w:rPr>
          <w:color w:val="000000" w:themeColor="text1"/>
        </w:rPr>
      </w:pPr>
      <w:r>
        <w:rPr>
          <w:b/>
          <w:bCs/>
          <w:lang w:val="en-GB"/>
        </w:rPr>
        <w:t xml:space="preserve">Supplementary </w:t>
      </w:r>
      <w:r w:rsidR="00BE248F" w:rsidRPr="00BE248F">
        <w:rPr>
          <w:b/>
          <w:bCs/>
          <w:color w:val="000000" w:themeColor="text1"/>
        </w:rPr>
        <w:t xml:space="preserve">Table </w:t>
      </w:r>
      <w:r w:rsidR="00CC653F">
        <w:rPr>
          <w:b/>
          <w:bCs/>
          <w:color w:val="000000" w:themeColor="text1"/>
        </w:rPr>
        <w:t>S</w:t>
      </w:r>
      <w:r w:rsidR="004B7C6F">
        <w:rPr>
          <w:b/>
          <w:bCs/>
          <w:color w:val="000000" w:themeColor="text1"/>
        </w:rPr>
        <w:t>6</w:t>
      </w:r>
      <w:r w:rsidR="00BE248F" w:rsidRPr="00BE248F">
        <w:rPr>
          <w:color w:val="000000" w:themeColor="text1"/>
        </w:rPr>
        <w:t> </w:t>
      </w:r>
      <w:bookmarkEnd w:id="0"/>
      <w:bookmarkEnd w:id="1"/>
      <w:r w:rsidR="00BE248F" w:rsidRPr="00BE248F">
        <w:rPr>
          <w:color w:val="000000" w:themeColor="text1"/>
        </w:rPr>
        <w:t>Pearson correlation of taxonomic richness and phylogenetic diversity by taxonomic rank. The abundance-  and occurrence- based nearest taxon index (NTI) were used to indicate the phylogenetic alpha diversity. The sequences were assigned by ArctBorBryo with 100%. All taxa - richness of all 158 taxa with taxonomic levels at family and lower levels. Genus aggregated - aggregated richness of taxa within genus and lower levels. Family aggregated - aggregated richness of taxa within family and lower levels.</w:t>
      </w:r>
    </w:p>
    <w:p w14:paraId="4DBADBDA" w14:textId="77777777" w:rsidR="003E2B4B" w:rsidRPr="00BE248F" w:rsidRDefault="003E2B4B" w:rsidP="008D550A">
      <w:pPr>
        <w:rPr>
          <w:color w:val="000000" w:themeColor="text1"/>
        </w:rPr>
      </w:pPr>
    </w:p>
    <w:tbl>
      <w:tblPr>
        <w:tblStyle w:val="TableGrid"/>
        <w:tblW w:w="9356" w:type="dxa"/>
        <w:tblBorders>
          <w:left w:val="none" w:sz="0" w:space="0" w:color="auto"/>
          <w:right w:val="none" w:sz="0" w:space="0" w:color="auto"/>
          <w:insideV w:val="none" w:sz="0" w:space="0" w:color="auto"/>
        </w:tblBorders>
        <w:tblLook w:val="04A0" w:firstRow="1" w:lastRow="0" w:firstColumn="1" w:lastColumn="0" w:noHBand="0" w:noVBand="1"/>
      </w:tblPr>
      <w:tblGrid>
        <w:gridCol w:w="3402"/>
        <w:gridCol w:w="1985"/>
        <w:gridCol w:w="1984"/>
        <w:gridCol w:w="1985"/>
      </w:tblGrid>
      <w:tr w:rsidR="00BE248F" w:rsidRPr="00BE248F" w14:paraId="7C04CAC6" w14:textId="77777777" w:rsidTr="00CC6B22">
        <w:tc>
          <w:tcPr>
            <w:tcW w:w="3402" w:type="dxa"/>
          </w:tcPr>
          <w:p w14:paraId="23D6EE2F" w14:textId="77777777" w:rsidR="00BE248F" w:rsidRPr="00BE248F" w:rsidRDefault="00BE248F" w:rsidP="008D550A">
            <w:pPr>
              <w:pStyle w:val="NoSpacing1"/>
              <w:spacing w:line="240" w:lineRule="auto"/>
              <w:rPr>
                <w:rFonts w:ascii="Times New Roman" w:hAnsi="Times New Roman" w:cs="Times New Roman"/>
                <w:b/>
                <w:bCs/>
                <w:lang w:val="en-US"/>
              </w:rPr>
            </w:pPr>
            <w:r w:rsidRPr="00BE248F">
              <w:rPr>
                <w:rFonts w:ascii="Times New Roman" w:hAnsi="Times New Roman" w:cs="Times New Roman"/>
                <w:b/>
                <w:bCs/>
                <w:lang w:val="en-US"/>
              </w:rPr>
              <w:t>Correlation</w:t>
            </w:r>
          </w:p>
        </w:tc>
        <w:tc>
          <w:tcPr>
            <w:tcW w:w="1985" w:type="dxa"/>
          </w:tcPr>
          <w:p w14:paraId="077C3A9F" w14:textId="77777777" w:rsidR="00BE248F" w:rsidRPr="00BE248F" w:rsidRDefault="00BE248F" w:rsidP="008D550A">
            <w:pPr>
              <w:pStyle w:val="NoSpacing1"/>
              <w:spacing w:line="240" w:lineRule="auto"/>
              <w:rPr>
                <w:rFonts w:ascii="Times New Roman" w:hAnsi="Times New Roman" w:cs="Times New Roman"/>
                <w:b/>
                <w:bCs/>
                <w:lang w:val="en-US"/>
              </w:rPr>
            </w:pPr>
            <w:r w:rsidRPr="00BE248F">
              <w:rPr>
                <w:rFonts w:ascii="Times New Roman" w:hAnsi="Times New Roman" w:cs="Times New Roman"/>
                <w:b/>
                <w:bCs/>
                <w:lang w:val="en-US"/>
              </w:rPr>
              <w:t>28</w:t>
            </w:r>
            <w:r w:rsidRPr="00BE248F">
              <w:rPr>
                <w:rFonts w:ascii="Times New Roman" w:hAnsi="Times New Roman" w:cs="Times New Roman"/>
                <w:b/>
                <w:bCs/>
                <w:color w:val="808080" w:themeColor="background1" w:themeShade="80"/>
                <w:lang w:val="en-US"/>
              </w:rPr>
              <w:t>–</w:t>
            </w:r>
            <w:r w:rsidRPr="00BE248F">
              <w:rPr>
                <w:rFonts w:ascii="Times New Roman" w:hAnsi="Times New Roman" w:cs="Times New Roman"/>
                <w:b/>
                <w:bCs/>
                <w:lang w:val="en-US"/>
              </w:rPr>
              <w:t>0 ka</w:t>
            </w:r>
          </w:p>
        </w:tc>
        <w:tc>
          <w:tcPr>
            <w:tcW w:w="1984" w:type="dxa"/>
          </w:tcPr>
          <w:p w14:paraId="43E1AC6B" w14:textId="77777777" w:rsidR="00BE248F" w:rsidRPr="00BE248F" w:rsidRDefault="00BE248F" w:rsidP="008D550A">
            <w:pPr>
              <w:pStyle w:val="NoSpacing1"/>
              <w:spacing w:line="240" w:lineRule="auto"/>
              <w:rPr>
                <w:rFonts w:ascii="Times New Roman" w:hAnsi="Times New Roman" w:cs="Times New Roman"/>
                <w:b/>
                <w:bCs/>
                <w:lang w:val="en-US"/>
              </w:rPr>
            </w:pPr>
            <w:r w:rsidRPr="00BE248F">
              <w:rPr>
                <w:rFonts w:ascii="Times New Roman" w:hAnsi="Times New Roman" w:cs="Times New Roman"/>
                <w:b/>
                <w:bCs/>
                <w:lang w:val="en-US"/>
              </w:rPr>
              <w:t>28</w:t>
            </w:r>
            <w:r w:rsidRPr="00BE248F">
              <w:rPr>
                <w:rFonts w:ascii="Times New Roman" w:hAnsi="Times New Roman" w:cs="Times New Roman"/>
                <w:b/>
                <w:bCs/>
                <w:color w:val="808080" w:themeColor="background1" w:themeShade="80"/>
                <w:lang w:val="en-US"/>
              </w:rPr>
              <w:t>–</w:t>
            </w:r>
            <w:r w:rsidRPr="00BE248F">
              <w:rPr>
                <w:rFonts w:ascii="Times New Roman" w:hAnsi="Times New Roman" w:cs="Times New Roman"/>
                <w:b/>
                <w:bCs/>
                <w:lang w:val="en-US"/>
              </w:rPr>
              <w:t>14 ka</w:t>
            </w:r>
          </w:p>
        </w:tc>
        <w:tc>
          <w:tcPr>
            <w:tcW w:w="1985" w:type="dxa"/>
          </w:tcPr>
          <w:p w14:paraId="43A069BA" w14:textId="77777777" w:rsidR="00BE248F" w:rsidRPr="00BE248F" w:rsidRDefault="00BE248F" w:rsidP="008D550A">
            <w:pPr>
              <w:pStyle w:val="NoSpacing1"/>
              <w:spacing w:line="240" w:lineRule="auto"/>
              <w:rPr>
                <w:rFonts w:ascii="Times New Roman" w:hAnsi="Times New Roman" w:cs="Times New Roman"/>
                <w:b/>
                <w:bCs/>
                <w:lang w:val="en-US"/>
              </w:rPr>
            </w:pPr>
            <w:r w:rsidRPr="00BE248F">
              <w:rPr>
                <w:rFonts w:ascii="Times New Roman" w:hAnsi="Times New Roman" w:cs="Times New Roman"/>
                <w:b/>
                <w:bCs/>
                <w:lang w:val="en-US"/>
              </w:rPr>
              <w:t>14</w:t>
            </w:r>
            <w:r w:rsidRPr="00BE248F">
              <w:rPr>
                <w:rFonts w:ascii="Times New Roman" w:hAnsi="Times New Roman" w:cs="Times New Roman"/>
                <w:b/>
                <w:bCs/>
                <w:color w:val="808080" w:themeColor="background1" w:themeShade="80"/>
                <w:lang w:val="en-US"/>
              </w:rPr>
              <w:t>–</w:t>
            </w:r>
            <w:r w:rsidRPr="00BE248F">
              <w:rPr>
                <w:rFonts w:ascii="Times New Roman" w:hAnsi="Times New Roman" w:cs="Times New Roman"/>
                <w:b/>
                <w:bCs/>
                <w:lang w:val="en-US"/>
              </w:rPr>
              <w:t>0 ka</w:t>
            </w:r>
          </w:p>
        </w:tc>
      </w:tr>
      <w:tr w:rsidR="00BE248F" w:rsidRPr="00BE248F" w14:paraId="7CEE3E89" w14:textId="77777777" w:rsidTr="00CC6B22">
        <w:tc>
          <w:tcPr>
            <w:tcW w:w="3402" w:type="dxa"/>
          </w:tcPr>
          <w:p w14:paraId="5EE415B3" w14:textId="77777777" w:rsidR="00BE248F" w:rsidRPr="00BE248F" w:rsidRDefault="00BE248F" w:rsidP="008D550A">
            <w:pPr>
              <w:pStyle w:val="NoSpacing1"/>
              <w:spacing w:line="240" w:lineRule="auto"/>
              <w:rPr>
                <w:rFonts w:ascii="Times New Roman" w:hAnsi="Times New Roman" w:cs="Times New Roman"/>
                <w:b/>
                <w:bCs/>
                <w:lang w:val="en-US"/>
              </w:rPr>
            </w:pPr>
            <w:r w:rsidRPr="00BE248F">
              <w:rPr>
                <w:rFonts w:ascii="Times New Roman" w:hAnsi="Times New Roman" w:cs="Times New Roman"/>
                <w:b/>
                <w:bCs/>
                <w:lang w:val="en-US"/>
              </w:rPr>
              <w:t>Taxonomic richness</w:t>
            </w:r>
          </w:p>
        </w:tc>
        <w:tc>
          <w:tcPr>
            <w:tcW w:w="1985" w:type="dxa"/>
          </w:tcPr>
          <w:p w14:paraId="6F2152F5" w14:textId="77777777" w:rsidR="00BE248F" w:rsidRPr="00BE248F" w:rsidRDefault="00BE248F" w:rsidP="008D550A">
            <w:pPr>
              <w:pStyle w:val="NoSpacing1"/>
              <w:spacing w:line="240" w:lineRule="auto"/>
              <w:rPr>
                <w:rFonts w:ascii="Times New Roman" w:hAnsi="Times New Roman" w:cs="Times New Roman"/>
                <w:b/>
                <w:bCs/>
                <w:lang w:val="en-US"/>
              </w:rPr>
            </w:pPr>
          </w:p>
        </w:tc>
        <w:tc>
          <w:tcPr>
            <w:tcW w:w="1984" w:type="dxa"/>
          </w:tcPr>
          <w:p w14:paraId="6C788686" w14:textId="77777777" w:rsidR="00BE248F" w:rsidRPr="00BE248F" w:rsidRDefault="00BE248F" w:rsidP="008D550A">
            <w:pPr>
              <w:pStyle w:val="NoSpacing1"/>
              <w:spacing w:line="240" w:lineRule="auto"/>
              <w:rPr>
                <w:rFonts w:ascii="Times New Roman" w:hAnsi="Times New Roman" w:cs="Times New Roman"/>
                <w:b/>
                <w:bCs/>
                <w:lang w:val="en-US"/>
              </w:rPr>
            </w:pPr>
          </w:p>
        </w:tc>
        <w:tc>
          <w:tcPr>
            <w:tcW w:w="1985" w:type="dxa"/>
          </w:tcPr>
          <w:p w14:paraId="66CDB6E4" w14:textId="77777777" w:rsidR="00BE248F" w:rsidRPr="00BE248F" w:rsidRDefault="00BE248F" w:rsidP="008D550A">
            <w:pPr>
              <w:pStyle w:val="NoSpacing1"/>
              <w:spacing w:line="240" w:lineRule="auto"/>
              <w:rPr>
                <w:rFonts w:ascii="Times New Roman" w:hAnsi="Times New Roman" w:cs="Times New Roman"/>
                <w:b/>
                <w:bCs/>
                <w:lang w:val="en-US"/>
              </w:rPr>
            </w:pPr>
          </w:p>
        </w:tc>
      </w:tr>
      <w:tr w:rsidR="00BE248F" w:rsidRPr="00BE248F" w14:paraId="1DB37AEB" w14:textId="77777777" w:rsidTr="00CC6B22">
        <w:tc>
          <w:tcPr>
            <w:tcW w:w="3402" w:type="dxa"/>
          </w:tcPr>
          <w:p w14:paraId="5AE21BAF" w14:textId="77777777" w:rsidR="00BE248F" w:rsidRPr="00BE248F" w:rsidRDefault="00BE248F" w:rsidP="008D550A">
            <w:pPr>
              <w:pStyle w:val="NoSpacing1"/>
              <w:spacing w:line="240" w:lineRule="auto"/>
              <w:rPr>
                <w:rFonts w:ascii="Times New Roman" w:hAnsi="Times New Roman" w:cs="Times New Roman"/>
                <w:b/>
                <w:bCs/>
                <w:lang w:val="en-US"/>
              </w:rPr>
            </w:pPr>
            <w:r w:rsidRPr="00BE248F">
              <w:rPr>
                <w:rFonts w:ascii="Times New Roman" w:hAnsi="Times New Roman" w:cs="Times New Roman"/>
                <w:lang w:val="en-US"/>
              </w:rPr>
              <w:t xml:space="preserve">All taxa ~ Genus aggregated </w:t>
            </w:r>
          </w:p>
        </w:tc>
        <w:tc>
          <w:tcPr>
            <w:tcW w:w="1985" w:type="dxa"/>
          </w:tcPr>
          <w:p w14:paraId="2F4CE39D" w14:textId="77777777" w:rsidR="00BE248F" w:rsidRPr="00BE248F" w:rsidRDefault="00BE248F" w:rsidP="008D550A">
            <w:pPr>
              <w:pStyle w:val="NoSpacing1"/>
              <w:spacing w:line="240" w:lineRule="auto"/>
              <w:rPr>
                <w:rFonts w:ascii="Times New Roman" w:hAnsi="Times New Roman" w:cs="Times New Roman"/>
                <w:b/>
                <w:bCs/>
                <w:lang w:val="en-US"/>
              </w:rPr>
            </w:pPr>
            <w:r w:rsidRPr="00BE248F">
              <w:rPr>
                <w:rFonts w:ascii="Times New Roman" w:hAnsi="Times New Roman" w:cs="Times New Roman"/>
                <w:lang w:val="en-US"/>
              </w:rPr>
              <w:t>r = 0.99 (</w:t>
            </w:r>
            <w:r w:rsidRPr="00BE248F">
              <w:rPr>
                <w:rFonts w:ascii="Times New Roman" w:hAnsi="Times New Roman" w:cs="Times New Roman"/>
                <w:i/>
                <w:iCs/>
                <w:lang w:val="en-US"/>
              </w:rPr>
              <w:t>p</w:t>
            </w:r>
            <w:r w:rsidRPr="00BE248F">
              <w:rPr>
                <w:rFonts w:ascii="Times New Roman" w:hAnsi="Times New Roman" w:cs="Times New Roman"/>
                <w:lang w:val="en-US"/>
              </w:rPr>
              <w:t xml:space="preserve"> &lt; 0.001)</w:t>
            </w:r>
          </w:p>
        </w:tc>
        <w:tc>
          <w:tcPr>
            <w:tcW w:w="1984" w:type="dxa"/>
          </w:tcPr>
          <w:p w14:paraId="33C4CC1D" w14:textId="77777777" w:rsidR="00BE248F" w:rsidRPr="00BE248F" w:rsidRDefault="00BE248F" w:rsidP="008D550A">
            <w:pPr>
              <w:pStyle w:val="NoSpacing1"/>
              <w:spacing w:line="240" w:lineRule="auto"/>
              <w:rPr>
                <w:rFonts w:ascii="Times New Roman" w:hAnsi="Times New Roman" w:cs="Times New Roman"/>
                <w:b/>
                <w:bCs/>
                <w:lang w:val="en-US"/>
              </w:rPr>
            </w:pPr>
            <w:r w:rsidRPr="00BE248F">
              <w:rPr>
                <w:rFonts w:ascii="Times New Roman" w:hAnsi="Times New Roman" w:cs="Times New Roman"/>
                <w:lang w:val="en-US"/>
              </w:rPr>
              <w:t>r = 0.99 (</w:t>
            </w:r>
            <w:r w:rsidRPr="00BE248F">
              <w:rPr>
                <w:rFonts w:ascii="Times New Roman" w:hAnsi="Times New Roman" w:cs="Times New Roman"/>
                <w:i/>
                <w:iCs/>
                <w:lang w:val="en-US"/>
              </w:rPr>
              <w:t>p</w:t>
            </w:r>
            <w:r w:rsidRPr="00BE248F">
              <w:rPr>
                <w:rFonts w:ascii="Times New Roman" w:hAnsi="Times New Roman" w:cs="Times New Roman"/>
                <w:lang w:val="en-US"/>
              </w:rPr>
              <w:t xml:space="preserve"> &lt; 0.001)</w:t>
            </w:r>
          </w:p>
        </w:tc>
        <w:tc>
          <w:tcPr>
            <w:tcW w:w="1985" w:type="dxa"/>
          </w:tcPr>
          <w:p w14:paraId="1FD7325A" w14:textId="77777777" w:rsidR="00BE248F" w:rsidRPr="00BE248F" w:rsidRDefault="00BE248F" w:rsidP="008D550A">
            <w:pPr>
              <w:pStyle w:val="NoSpacing1"/>
              <w:spacing w:line="240" w:lineRule="auto"/>
              <w:rPr>
                <w:rFonts w:ascii="Times New Roman" w:hAnsi="Times New Roman" w:cs="Times New Roman"/>
                <w:b/>
                <w:bCs/>
                <w:lang w:val="en-US"/>
              </w:rPr>
            </w:pPr>
            <w:r w:rsidRPr="00BE248F">
              <w:rPr>
                <w:rFonts w:ascii="Times New Roman" w:hAnsi="Times New Roman" w:cs="Times New Roman"/>
                <w:lang w:val="en-US"/>
              </w:rPr>
              <w:t>r = 0.99 (</w:t>
            </w:r>
            <w:r w:rsidRPr="00BE248F">
              <w:rPr>
                <w:rFonts w:ascii="Times New Roman" w:hAnsi="Times New Roman" w:cs="Times New Roman"/>
                <w:i/>
                <w:iCs/>
                <w:lang w:val="en-US"/>
              </w:rPr>
              <w:t>p</w:t>
            </w:r>
            <w:r w:rsidRPr="00BE248F">
              <w:rPr>
                <w:rFonts w:ascii="Times New Roman" w:hAnsi="Times New Roman" w:cs="Times New Roman"/>
                <w:lang w:val="en-US"/>
              </w:rPr>
              <w:t xml:space="preserve"> &lt; 0.001)</w:t>
            </w:r>
          </w:p>
        </w:tc>
      </w:tr>
      <w:tr w:rsidR="00BE248F" w:rsidRPr="00BE248F" w14:paraId="1F19D5BA" w14:textId="77777777" w:rsidTr="00CC6B22">
        <w:tc>
          <w:tcPr>
            <w:tcW w:w="3402" w:type="dxa"/>
          </w:tcPr>
          <w:p w14:paraId="097F4325" w14:textId="77777777" w:rsidR="00BE248F" w:rsidRPr="00BE248F" w:rsidRDefault="00BE248F" w:rsidP="008D550A">
            <w:pPr>
              <w:pStyle w:val="NoSpacing1"/>
              <w:spacing w:line="240" w:lineRule="auto"/>
              <w:rPr>
                <w:rFonts w:ascii="Times New Roman" w:hAnsi="Times New Roman" w:cs="Times New Roman"/>
                <w:b/>
                <w:bCs/>
                <w:lang w:val="en-US"/>
              </w:rPr>
            </w:pPr>
            <w:r w:rsidRPr="00BE248F">
              <w:rPr>
                <w:rFonts w:ascii="Times New Roman" w:hAnsi="Times New Roman" w:cs="Times New Roman"/>
                <w:lang w:val="en-US"/>
              </w:rPr>
              <w:t>All taxa ~ Family aggregated</w:t>
            </w:r>
          </w:p>
        </w:tc>
        <w:tc>
          <w:tcPr>
            <w:tcW w:w="1985" w:type="dxa"/>
          </w:tcPr>
          <w:p w14:paraId="723F97A3" w14:textId="77777777" w:rsidR="00BE248F" w:rsidRPr="00BE248F" w:rsidRDefault="00BE248F" w:rsidP="008D550A">
            <w:pPr>
              <w:pStyle w:val="NoSpacing1"/>
              <w:spacing w:line="240" w:lineRule="auto"/>
              <w:rPr>
                <w:rFonts w:ascii="Times New Roman" w:hAnsi="Times New Roman" w:cs="Times New Roman"/>
                <w:b/>
                <w:bCs/>
                <w:lang w:val="en-US"/>
              </w:rPr>
            </w:pPr>
            <w:r w:rsidRPr="00BE248F">
              <w:rPr>
                <w:rFonts w:ascii="Times New Roman" w:hAnsi="Times New Roman" w:cs="Times New Roman"/>
                <w:lang w:val="en-US"/>
              </w:rPr>
              <w:t>r = 0.93 (</w:t>
            </w:r>
            <w:r w:rsidRPr="00BE248F">
              <w:rPr>
                <w:rFonts w:ascii="Times New Roman" w:hAnsi="Times New Roman" w:cs="Times New Roman"/>
                <w:i/>
                <w:iCs/>
                <w:lang w:val="en-US"/>
              </w:rPr>
              <w:t>p</w:t>
            </w:r>
            <w:r w:rsidRPr="00BE248F">
              <w:rPr>
                <w:rFonts w:ascii="Times New Roman" w:hAnsi="Times New Roman" w:cs="Times New Roman"/>
                <w:lang w:val="en-US"/>
              </w:rPr>
              <w:t xml:space="preserve"> &lt; 0.001)</w:t>
            </w:r>
          </w:p>
        </w:tc>
        <w:tc>
          <w:tcPr>
            <w:tcW w:w="1984" w:type="dxa"/>
          </w:tcPr>
          <w:p w14:paraId="0CA94712" w14:textId="77777777" w:rsidR="00BE248F" w:rsidRPr="00BE248F" w:rsidRDefault="00BE248F" w:rsidP="008D550A">
            <w:pPr>
              <w:pStyle w:val="NoSpacing1"/>
              <w:spacing w:line="240" w:lineRule="auto"/>
              <w:rPr>
                <w:rFonts w:ascii="Times New Roman" w:hAnsi="Times New Roman" w:cs="Times New Roman"/>
                <w:b/>
                <w:bCs/>
                <w:lang w:val="en-US"/>
              </w:rPr>
            </w:pPr>
            <w:r w:rsidRPr="00BE248F">
              <w:rPr>
                <w:rFonts w:ascii="Times New Roman" w:hAnsi="Times New Roman" w:cs="Times New Roman"/>
                <w:lang w:val="en-US"/>
              </w:rPr>
              <w:t>r = 0.95 (</w:t>
            </w:r>
            <w:r w:rsidRPr="00BE248F">
              <w:rPr>
                <w:rFonts w:ascii="Times New Roman" w:hAnsi="Times New Roman" w:cs="Times New Roman"/>
                <w:i/>
                <w:iCs/>
                <w:lang w:val="en-US"/>
              </w:rPr>
              <w:t>p</w:t>
            </w:r>
            <w:r w:rsidRPr="00BE248F">
              <w:rPr>
                <w:rFonts w:ascii="Times New Roman" w:hAnsi="Times New Roman" w:cs="Times New Roman"/>
                <w:lang w:val="en-US"/>
              </w:rPr>
              <w:t xml:space="preserve"> &lt; 0.001)</w:t>
            </w:r>
          </w:p>
        </w:tc>
        <w:tc>
          <w:tcPr>
            <w:tcW w:w="1985" w:type="dxa"/>
          </w:tcPr>
          <w:p w14:paraId="551844F2" w14:textId="77777777" w:rsidR="00BE248F" w:rsidRPr="00BE248F" w:rsidRDefault="00BE248F" w:rsidP="008D550A">
            <w:pPr>
              <w:pStyle w:val="NoSpacing1"/>
              <w:spacing w:line="240" w:lineRule="auto"/>
              <w:rPr>
                <w:rFonts w:ascii="Times New Roman" w:hAnsi="Times New Roman" w:cs="Times New Roman"/>
                <w:b/>
                <w:bCs/>
                <w:lang w:val="en-US"/>
              </w:rPr>
            </w:pPr>
            <w:r w:rsidRPr="00BE248F">
              <w:rPr>
                <w:rFonts w:ascii="Times New Roman" w:hAnsi="Times New Roman" w:cs="Times New Roman"/>
                <w:lang w:val="en-US"/>
              </w:rPr>
              <w:t>r = 0.92 (</w:t>
            </w:r>
            <w:r w:rsidRPr="00BE248F">
              <w:rPr>
                <w:rFonts w:ascii="Times New Roman" w:hAnsi="Times New Roman" w:cs="Times New Roman"/>
                <w:i/>
                <w:iCs/>
                <w:lang w:val="en-US"/>
              </w:rPr>
              <w:t>p</w:t>
            </w:r>
            <w:r w:rsidRPr="00BE248F">
              <w:rPr>
                <w:rFonts w:ascii="Times New Roman" w:hAnsi="Times New Roman" w:cs="Times New Roman"/>
                <w:lang w:val="en-US"/>
              </w:rPr>
              <w:t xml:space="preserve"> &lt; 0.001)</w:t>
            </w:r>
          </w:p>
        </w:tc>
      </w:tr>
      <w:tr w:rsidR="00BE248F" w:rsidRPr="00BE248F" w14:paraId="6988A69D" w14:textId="77777777" w:rsidTr="00CC6B22">
        <w:tc>
          <w:tcPr>
            <w:tcW w:w="9356" w:type="dxa"/>
            <w:gridSpan w:val="4"/>
          </w:tcPr>
          <w:p w14:paraId="3D2903EE" w14:textId="77777777" w:rsidR="00BE248F" w:rsidRPr="00BE248F" w:rsidRDefault="00BE248F" w:rsidP="008D550A">
            <w:pPr>
              <w:pStyle w:val="NoSpacing1"/>
              <w:spacing w:line="240" w:lineRule="auto"/>
              <w:rPr>
                <w:rFonts w:ascii="Times New Roman" w:hAnsi="Times New Roman" w:cs="Times New Roman"/>
                <w:b/>
                <w:bCs/>
                <w:lang w:val="en-US"/>
              </w:rPr>
            </w:pPr>
            <w:r w:rsidRPr="00BE248F">
              <w:rPr>
                <w:rFonts w:ascii="Times New Roman" w:hAnsi="Times New Roman" w:cs="Times New Roman"/>
                <w:b/>
                <w:bCs/>
                <w:lang w:val="en-US"/>
              </w:rPr>
              <w:t>Abundance-weighted NTI</w:t>
            </w:r>
          </w:p>
        </w:tc>
      </w:tr>
      <w:tr w:rsidR="00BE248F" w:rsidRPr="00BE248F" w14:paraId="328A9E09" w14:textId="77777777" w:rsidTr="00CC6B22">
        <w:tc>
          <w:tcPr>
            <w:tcW w:w="3402" w:type="dxa"/>
          </w:tcPr>
          <w:p w14:paraId="3A6CB71E" w14:textId="77777777" w:rsidR="00BE248F" w:rsidRPr="00BE248F" w:rsidRDefault="00BE248F" w:rsidP="008D550A">
            <w:pPr>
              <w:pStyle w:val="NoSpacing1"/>
              <w:spacing w:line="240" w:lineRule="auto"/>
              <w:rPr>
                <w:rFonts w:ascii="Times New Roman" w:hAnsi="Times New Roman" w:cs="Times New Roman"/>
                <w:lang w:val="en-US"/>
              </w:rPr>
            </w:pPr>
            <w:r w:rsidRPr="00BE248F">
              <w:rPr>
                <w:rFonts w:ascii="Times New Roman" w:hAnsi="Times New Roman" w:cs="Times New Roman"/>
                <w:lang w:val="en-US"/>
              </w:rPr>
              <w:t xml:space="preserve">All taxa ~ Genus aggregated </w:t>
            </w:r>
          </w:p>
        </w:tc>
        <w:tc>
          <w:tcPr>
            <w:tcW w:w="1985" w:type="dxa"/>
          </w:tcPr>
          <w:p w14:paraId="77B9CAD1" w14:textId="77777777" w:rsidR="00BE248F" w:rsidRPr="00BE248F" w:rsidRDefault="00BE248F" w:rsidP="008D550A">
            <w:pPr>
              <w:pStyle w:val="NoSpacing1"/>
              <w:spacing w:line="240" w:lineRule="auto"/>
              <w:rPr>
                <w:rFonts w:ascii="Times New Roman" w:hAnsi="Times New Roman" w:cs="Times New Roman"/>
                <w:lang w:val="en-US"/>
              </w:rPr>
            </w:pPr>
            <w:r w:rsidRPr="00BE248F">
              <w:rPr>
                <w:rFonts w:ascii="Times New Roman" w:hAnsi="Times New Roman" w:cs="Times New Roman"/>
                <w:lang w:val="en-US"/>
              </w:rPr>
              <w:t>r = 0.66 (</w:t>
            </w:r>
            <w:r w:rsidRPr="00BE248F">
              <w:rPr>
                <w:rFonts w:ascii="Times New Roman" w:hAnsi="Times New Roman" w:cs="Times New Roman"/>
                <w:i/>
                <w:iCs/>
                <w:lang w:val="en-US"/>
              </w:rPr>
              <w:t>p</w:t>
            </w:r>
            <w:r w:rsidRPr="00BE248F">
              <w:rPr>
                <w:rFonts w:ascii="Times New Roman" w:hAnsi="Times New Roman" w:cs="Times New Roman"/>
                <w:lang w:val="en-US"/>
              </w:rPr>
              <w:t xml:space="preserve"> &lt; 0.001)</w:t>
            </w:r>
          </w:p>
        </w:tc>
        <w:tc>
          <w:tcPr>
            <w:tcW w:w="1984" w:type="dxa"/>
          </w:tcPr>
          <w:p w14:paraId="2DA6BAB9" w14:textId="77777777" w:rsidR="00BE248F" w:rsidRPr="00BE248F" w:rsidRDefault="00BE248F" w:rsidP="008D550A">
            <w:pPr>
              <w:pStyle w:val="NoSpacing1"/>
              <w:spacing w:line="240" w:lineRule="auto"/>
              <w:rPr>
                <w:rFonts w:ascii="Times New Roman" w:hAnsi="Times New Roman" w:cs="Times New Roman"/>
                <w:lang w:val="en-US"/>
              </w:rPr>
            </w:pPr>
            <w:r w:rsidRPr="00BE248F">
              <w:rPr>
                <w:rFonts w:ascii="Times New Roman" w:hAnsi="Times New Roman" w:cs="Times New Roman"/>
                <w:lang w:val="en-US"/>
              </w:rPr>
              <w:t>r = 0.81 (</w:t>
            </w:r>
            <w:r w:rsidRPr="00BE248F">
              <w:rPr>
                <w:rFonts w:ascii="Times New Roman" w:hAnsi="Times New Roman" w:cs="Times New Roman"/>
                <w:i/>
                <w:iCs/>
                <w:lang w:val="en-US"/>
              </w:rPr>
              <w:t>p</w:t>
            </w:r>
            <w:r w:rsidRPr="00BE248F">
              <w:rPr>
                <w:rFonts w:ascii="Times New Roman" w:hAnsi="Times New Roman" w:cs="Times New Roman"/>
                <w:lang w:val="en-US"/>
              </w:rPr>
              <w:t xml:space="preserve"> &lt; 0.001)</w:t>
            </w:r>
          </w:p>
        </w:tc>
        <w:tc>
          <w:tcPr>
            <w:tcW w:w="1985" w:type="dxa"/>
          </w:tcPr>
          <w:p w14:paraId="70561C5A" w14:textId="77777777" w:rsidR="00BE248F" w:rsidRPr="00BE248F" w:rsidRDefault="00BE248F" w:rsidP="008D550A">
            <w:pPr>
              <w:pStyle w:val="NoSpacing1"/>
              <w:spacing w:line="240" w:lineRule="auto"/>
              <w:rPr>
                <w:rFonts w:ascii="Times New Roman" w:hAnsi="Times New Roman" w:cs="Times New Roman"/>
                <w:lang w:val="en-US"/>
              </w:rPr>
            </w:pPr>
            <w:r w:rsidRPr="00BE248F">
              <w:rPr>
                <w:rFonts w:ascii="Times New Roman" w:hAnsi="Times New Roman" w:cs="Times New Roman"/>
                <w:lang w:val="en-US"/>
              </w:rPr>
              <w:t>r = 0.55 (</w:t>
            </w:r>
            <w:r w:rsidRPr="00BE248F">
              <w:rPr>
                <w:rFonts w:ascii="Times New Roman" w:hAnsi="Times New Roman" w:cs="Times New Roman"/>
                <w:i/>
                <w:iCs/>
                <w:lang w:val="en-US"/>
              </w:rPr>
              <w:t>p</w:t>
            </w:r>
            <w:r w:rsidRPr="00BE248F">
              <w:rPr>
                <w:rFonts w:ascii="Times New Roman" w:hAnsi="Times New Roman" w:cs="Times New Roman"/>
                <w:lang w:val="en-US"/>
              </w:rPr>
              <w:t xml:space="preserve"> &lt; 0.005)</w:t>
            </w:r>
          </w:p>
        </w:tc>
      </w:tr>
      <w:tr w:rsidR="00BE248F" w:rsidRPr="00BE248F" w14:paraId="396FE31C" w14:textId="77777777" w:rsidTr="00CC6B22">
        <w:tc>
          <w:tcPr>
            <w:tcW w:w="3402" w:type="dxa"/>
          </w:tcPr>
          <w:p w14:paraId="0ADD8422" w14:textId="77777777" w:rsidR="00BE248F" w:rsidRPr="00BE248F" w:rsidRDefault="00BE248F" w:rsidP="008D550A">
            <w:pPr>
              <w:pStyle w:val="NoSpacing1"/>
              <w:spacing w:line="240" w:lineRule="auto"/>
              <w:rPr>
                <w:rFonts w:ascii="Times New Roman" w:hAnsi="Times New Roman" w:cs="Times New Roman"/>
                <w:lang w:val="en-US"/>
              </w:rPr>
            </w:pPr>
            <w:r w:rsidRPr="00BE248F">
              <w:rPr>
                <w:rFonts w:ascii="Times New Roman" w:hAnsi="Times New Roman" w:cs="Times New Roman"/>
                <w:lang w:val="en-US"/>
              </w:rPr>
              <w:t>All taxa ~ Family aggregated</w:t>
            </w:r>
          </w:p>
        </w:tc>
        <w:tc>
          <w:tcPr>
            <w:tcW w:w="1985" w:type="dxa"/>
          </w:tcPr>
          <w:p w14:paraId="6F22BD0D" w14:textId="77777777" w:rsidR="00BE248F" w:rsidRPr="00BE248F" w:rsidRDefault="00BE248F" w:rsidP="008D550A">
            <w:pPr>
              <w:pStyle w:val="NoSpacing1"/>
              <w:spacing w:line="240" w:lineRule="auto"/>
              <w:rPr>
                <w:rFonts w:ascii="Times New Roman" w:hAnsi="Times New Roman" w:cs="Times New Roman"/>
                <w:lang w:val="en-US"/>
              </w:rPr>
            </w:pPr>
            <w:r w:rsidRPr="00BE248F">
              <w:rPr>
                <w:rFonts w:ascii="Times New Roman" w:hAnsi="Times New Roman" w:cs="Times New Roman"/>
                <w:lang w:val="en-US"/>
              </w:rPr>
              <w:t>r = 0.57 (</w:t>
            </w:r>
            <w:r w:rsidRPr="00BE248F">
              <w:rPr>
                <w:rFonts w:ascii="Times New Roman" w:hAnsi="Times New Roman" w:cs="Times New Roman"/>
                <w:i/>
                <w:iCs/>
                <w:lang w:val="en-US"/>
              </w:rPr>
              <w:t>p</w:t>
            </w:r>
            <w:r w:rsidRPr="00BE248F">
              <w:rPr>
                <w:rFonts w:ascii="Times New Roman" w:hAnsi="Times New Roman" w:cs="Times New Roman"/>
                <w:lang w:val="en-US"/>
              </w:rPr>
              <w:t xml:space="preserve"> &lt; 0.001)</w:t>
            </w:r>
          </w:p>
        </w:tc>
        <w:tc>
          <w:tcPr>
            <w:tcW w:w="1984" w:type="dxa"/>
          </w:tcPr>
          <w:p w14:paraId="22BB9E7A" w14:textId="77777777" w:rsidR="00BE248F" w:rsidRPr="00BE248F" w:rsidRDefault="00BE248F" w:rsidP="008D550A">
            <w:pPr>
              <w:pStyle w:val="NoSpacing1"/>
              <w:spacing w:line="240" w:lineRule="auto"/>
              <w:rPr>
                <w:rFonts w:ascii="Times New Roman" w:hAnsi="Times New Roman" w:cs="Times New Roman"/>
                <w:lang w:val="en-US"/>
              </w:rPr>
            </w:pPr>
            <w:r w:rsidRPr="00BE248F">
              <w:rPr>
                <w:rFonts w:ascii="Times New Roman" w:hAnsi="Times New Roman" w:cs="Times New Roman"/>
                <w:lang w:val="en-US"/>
              </w:rPr>
              <w:t>r = 0.72 (</w:t>
            </w:r>
            <w:r w:rsidRPr="00BE248F">
              <w:rPr>
                <w:rFonts w:ascii="Times New Roman" w:hAnsi="Times New Roman" w:cs="Times New Roman"/>
                <w:i/>
                <w:iCs/>
                <w:lang w:val="en-US"/>
              </w:rPr>
              <w:t>p</w:t>
            </w:r>
            <w:r w:rsidRPr="00BE248F">
              <w:rPr>
                <w:rFonts w:ascii="Times New Roman" w:hAnsi="Times New Roman" w:cs="Times New Roman"/>
                <w:lang w:val="en-US"/>
              </w:rPr>
              <w:t xml:space="preserve"> &lt; 0.001)</w:t>
            </w:r>
          </w:p>
        </w:tc>
        <w:tc>
          <w:tcPr>
            <w:tcW w:w="1985" w:type="dxa"/>
          </w:tcPr>
          <w:p w14:paraId="12BB6073" w14:textId="77777777" w:rsidR="00BE248F" w:rsidRPr="00BE248F" w:rsidRDefault="00BE248F" w:rsidP="008D550A">
            <w:pPr>
              <w:pStyle w:val="NoSpacing1"/>
              <w:spacing w:line="240" w:lineRule="auto"/>
              <w:rPr>
                <w:rFonts w:ascii="Times New Roman" w:hAnsi="Times New Roman" w:cs="Times New Roman"/>
                <w:lang w:val="en-US"/>
              </w:rPr>
            </w:pPr>
            <w:r w:rsidRPr="00BE248F">
              <w:rPr>
                <w:rFonts w:ascii="Times New Roman" w:hAnsi="Times New Roman" w:cs="Times New Roman"/>
                <w:lang w:val="en-US"/>
              </w:rPr>
              <w:t>r = 0.45 (</w:t>
            </w:r>
            <w:r w:rsidRPr="00BE248F">
              <w:rPr>
                <w:rFonts w:ascii="Times New Roman" w:hAnsi="Times New Roman" w:cs="Times New Roman"/>
                <w:i/>
                <w:iCs/>
                <w:lang w:val="en-US"/>
              </w:rPr>
              <w:t>p</w:t>
            </w:r>
            <w:r w:rsidRPr="00BE248F">
              <w:rPr>
                <w:rFonts w:ascii="Times New Roman" w:hAnsi="Times New Roman" w:cs="Times New Roman"/>
                <w:lang w:val="en-US"/>
              </w:rPr>
              <w:t xml:space="preserve"> &lt; 0.05)</w:t>
            </w:r>
          </w:p>
        </w:tc>
      </w:tr>
      <w:tr w:rsidR="00BE248F" w:rsidRPr="00BE248F" w14:paraId="0803E0F0" w14:textId="77777777" w:rsidTr="00CC6B22">
        <w:tc>
          <w:tcPr>
            <w:tcW w:w="9356" w:type="dxa"/>
            <w:gridSpan w:val="4"/>
          </w:tcPr>
          <w:p w14:paraId="14688004" w14:textId="77777777" w:rsidR="00BE248F" w:rsidRPr="00BE248F" w:rsidRDefault="00BE248F" w:rsidP="008D550A">
            <w:pPr>
              <w:pStyle w:val="NoSpacing1"/>
              <w:spacing w:line="240" w:lineRule="auto"/>
              <w:rPr>
                <w:rFonts w:ascii="Times New Roman" w:hAnsi="Times New Roman" w:cs="Times New Roman"/>
                <w:b/>
                <w:bCs/>
                <w:lang w:val="en-US"/>
              </w:rPr>
            </w:pPr>
            <w:r w:rsidRPr="00BE248F">
              <w:rPr>
                <w:rFonts w:ascii="Times New Roman" w:hAnsi="Times New Roman" w:cs="Times New Roman"/>
                <w:b/>
                <w:bCs/>
                <w:lang w:val="en-US"/>
              </w:rPr>
              <w:t>Occurrence-based NTI</w:t>
            </w:r>
          </w:p>
        </w:tc>
      </w:tr>
      <w:tr w:rsidR="00BE248F" w:rsidRPr="00BE248F" w14:paraId="4DCE1D4E" w14:textId="77777777" w:rsidTr="00CC6B22">
        <w:tc>
          <w:tcPr>
            <w:tcW w:w="3402" w:type="dxa"/>
          </w:tcPr>
          <w:p w14:paraId="17D9159B" w14:textId="77777777" w:rsidR="00BE248F" w:rsidRPr="00BE248F" w:rsidRDefault="00BE248F" w:rsidP="008D550A">
            <w:pPr>
              <w:pStyle w:val="NoSpacing1"/>
              <w:spacing w:line="240" w:lineRule="auto"/>
              <w:rPr>
                <w:rFonts w:ascii="Times New Roman" w:hAnsi="Times New Roman" w:cs="Times New Roman"/>
                <w:lang w:val="en-US"/>
              </w:rPr>
            </w:pPr>
            <w:r w:rsidRPr="00BE248F">
              <w:rPr>
                <w:rFonts w:ascii="Times New Roman" w:hAnsi="Times New Roman" w:cs="Times New Roman"/>
                <w:lang w:val="en-US"/>
              </w:rPr>
              <w:t xml:space="preserve">All taxa ~ Genus aggregated </w:t>
            </w:r>
          </w:p>
        </w:tc>
        <w:tc>
          <w:tcPr>
            <w:tcW w:w="1985" w:type="dxa"/>
          </w:tcPr>
          <w:p w14:paraId="7E1E9A8B" w14:textId="77777777" w:rsidR="00BE248F" w:rsidRPr="00BE248F" w:rsidRDefault="00BE248F" w:rsidP="008D550A">
            <w:pPr>
              <w:pStyle w:val="NoSpacing1"/>
              <w:spacing w:line="240" w:lineRule="auto"/>
              <w:rPr>
                <w:rFonts w:ascii="Times New Roman" w:hAnsi="Times New Roman" w:cs="Times New Roman"/>
                <w:lang w:val="en-US"/>
              </w:rPr>
            </w:pPr>
            <w:r w:rsidRPr="00BE248F">
              <w:rPr>
                <w:rFonts w:ascii="Times New Roman" w:hAnsi="Times New Roman" w:cs="Times New Roman"/>
                <w:lang w:val="en-US"/>
              </w:rPr>
              <w:t>r = 0.76 (</w:t>
            </w:r>
            <w:r w:rsidRPr="00BE248F">
              <w:rPr>
                <w:rFonts w:ascii="Times New Roman" w:hAnsi="Times New Roman" w:cs="Times New Roman"/>
                <w:i/>
                <w:iCs/>
                <w:lang w:val="en-US"/>
              </w:rPr>
              <w:t>p</w:t>
            </w:r>
            <w:r w:rsidRPr="00BE248F">
              <w:rPr>
                <w:rFonts w:ascii="Times New Roman" w:hAnsi="Times New Roman" w:cs="Times New Roman"/>
                <w:lang w:val="en-US"/>
              </w:rPr>
              <w:t xml:space="preserve"> &lt; 0.001)</w:t>
            </w:r>
          </w:p>
        </w:tc>
        <w:tc>
          <w:tcPr>
            <w:tcW w:w="1984" w:type="dxa"/>
          </w:tcPr>
          <w:p w14:paraId="771BD262" w14:textId="77777777" w:rsidR="00BE248F" w:rsidRPr="00BE248F" w:rsidRDefault="00BE248F" w:rsidP="008D550A">
            <w:pPr>
              <w:pStyle w:val="NoSpacing1"/>
              <w:spacing w:line="240" w:lineRule="auto"/>
              <w:rPr>
                <w:rFonts w:ascii="Times New Roman" w:hAnsi="Times New Roman" w:cs="Times New Roman"/>
                <w:lang w:val="en-US"/>
              </w:rPr>
            </w:pPr>
            <w:r w:rsidRPr="00BE248F">
              <w:rPr>
                <w:rFonts w:ascii="Times New Roman" w:hAnsi="Times New Roman" w:cs="Times New Roman"/>
                <w:lang w:val="en-US"/>
              </w:rPr>
              <w:t>r = 0.77 (</w:t>
            </w:r>
            <w:r w:rsidRPr="00BE248F">
              <w:rPr>
                <w:rFonts w:ascii="Times New Roman" w:hAnsi="Times New Roman" w:cs="Times New Roman"/>
                <w:i/>
                <w:iCs/>
                <w:lang w:val="en-US"/>
              </w:rPr>
              <w:t>p</w:t>
            </w:r>
            <w:r w:rsidRPr="00BE248F">
              <w:rPr>
                <w:rFonts w:ascii="Times New Roman" w:hAnsi="Times New Roman" w:cs="Times New Roman"/>
                <w:lang w:val="en-US"/>
              </w:rPr>
              <w:t xml:space="preserve"> &lt; 0.001)</w:t>
            </w:r>
          </w:p>
        </w:tc>
        <w:tc>
          <w:tcPr>
            <w:tcW w:w="1985" w:type="dxa"/>
          </w:tcPr>
          <w:p w14:paraId="0162FE9A" w14:textId="77777777" w:rsidR="00BE248F" w:rsidRPr="00BE248F" w:rsidRDefault="00BE248F" w:rsidP="008D550A">
            <w:pPr>
              <w:pStyle w:val="NoSpacing1"/>
              <w:spacing w:line="240" w:lineRule="auto"/>
              <w:rPr>
                <w:rFonts w:ascii="Times New Roman" w:hAnsi="Times New Roman" w:cs="Times New Roman"/>
                <w:lang w:val="en-US"/>
              </w:rPr>
            </w:pPr>
            <w:r w:rsidRPr="00BE248F">
              <w:rPr>
                <w:rFonts w:ascii="Times New Roman" w:hAnsi="Times New Roman" w:cs="Times New Roman"/>
                <w:lang w:val="en-US"/>
              </w:rPr>
              <w:t>r = 0.62 (</w:t>
            </w:r>
            <w:r w:rsidRPr="00BE248F">
              <w:rPr>
                <w:rFonts w:ascii="Times New Roman" w:hAnsi="Times New Roman" w:cs="Times New Roman"/>
                <w:i/>
                <w:iCs/>
                <w:lang w:val="en-US"/>
              </w:rPr>
              <w:t>p</w:t>
            </w:r>
            <w:r w:rsidRPr="00BE248F">
              <w:rPr>
                <w:rFonts w:ascii="Times New Roman" w:hAnsi="Times New Roman" w:cs="Times New Roman"/>
                <w:lang w:val="en-US"/>
              </w:rPr>
              <w:t xml:space="preserve"> &lt; 0.001)</w:t>
            </w:r>
          </w:p>
        </w:tc>
      </w:tr>
      <w:tr w:rsidR="00BE248F" w:rsidRPr="00BE248F" w14:paraId="0C3CBCD5" w14:textId="77777777" w:rsidTr="00CC6B22">
        <w:tc>
          <w:tcPr>
            <w:tcW w:w="3402" w:type="dxa"/>
          </w:tcPr>
          <w:p w14:paraId="77471E7D" w14:textId="77777777" w:rsidR="00BE248F" w:rsidRPr="00BE248F" w:rsidRDefault="00BE248F" w:rsidP="008D550A">
            <w:pPr>
              <w:pStyle w:val="NoSpacing1"/>
              <w:spacing w:line="240" w:lineRule="auto"/>
              <w:rPr>
                <w:rFonts w:ascii="Times New Roman" w:hAnsi="Times New Roman" w:cs="Times New Roman"/>
                <w:lang w:val="en-US"/>
              </w:rPr>
            </w:pPr>
            <w:r w:rsidRPr="00BE248F">
              <w:rPr>
                <w:rFonts w:ascii="Times New Roman" w:hAnsi="Times New Roman" w:cs="Times New Roman"/>
                <w:lang w:val="en-US"/>
              </w:rPr>
              <w:t>All taxa ~ Family aggregated</w:t>
            </w:r>
          </w:p>
        </w:tc>
        <w:tc>
          <w:tcPr>
            <w:tcW w:w="1985" w:type="dxa"/>
          </w:tcPr>
          <w:p w14:paraId="7E698EF4" w14:textId="77777777" w:rsidR="00BE248F" w:rsidRPr="00BE248F" w:rsidRDefault="00BE248F" w:rsidP="008D550A">
            <w:pPr>
              <w:pStyle w:val="NoSpacing1"/>
              <w:spacing w:line="240" w:lineRule="auto"/>
              <w:rPr>
                <w:rFonts w:ascii="Times New Roman" w:hAnsi="Times New Roman" w:cs="Times New Roman"/>
                <w:lang w:val="en-US"/>
              </w:rPr>
            </w:pPr>
            <w:r w:rsidRPr="00BE248F">
              <w:rPr>
                <w:rFonts w:ascii="Times New Roman" w:hAnsi="Times New Roman" w:cs="Times New Roman"/>
                <w:lang w:val="en-US"/>
              </w:rPr>
              <w:t>r = 0.68 (</w:t>
            </w:r>
            <w:r w:rsidRPr="00BE248F">
              <w:rPr>
                <w:rFonts w:ascii="Times New Roman" w:hAnsi="Times New Roman" w:cs="Times New Roman"/>
                <w:i/>
                <w:iCs/>
                <w:lang w:val="en-US"/>
              </w:rPr>
              <w:t>p</w:t>
            </w:r>
            <w:r w:rsidRPr="00BE248F">
              <w:rPr>
                <w:rFonts w:ascii="Times New Roman" w:hAnsi="Times New Roman" w:cs="Times New Roman"/>
                <w:lang w:val="en-US"/>
              </w:rPr>
              <w:t xml:space="preserve"> &lt; 0.001)</w:t>
            </w:r>
          </w:p>
        </w:tc>
        <w:tc>
          <w:tcPr>
            <w:tcW w:w="1984" w:type="dxa"/>
          </w:tcPr>
          <w:p w14:paraId="329E160F" w14:textId="77777777" w:rsidR="00BE248F" w:rsidRPr="00BE248F" w:rsidRDefault="00BE248F" w:rsidP="008D550A">
            <w:pPr>
              <w:pStyle w:val="NoSpacing1"/>
              <w:spacing w:line="240" w:lineRule="auto"/>
              <w:rPr>
                <w:rFonts w:ascii="Times New Roman" w:hAnsi="Times New Roman" w:cs="Times New Roman"/>
                <w:lang w:val="en-US"/>
              </w:rPr>
            </w:pPr>
            <w:r w:rsidRPr="00BE248F">
              <w:rPr>
                <w:rFonts w:ascii="Times New Roman" w:hAnsi="Times New Roman" w:cs="Times New Roman"/>
                <w:lang w:val="en-US"/>
              </w:rPr>
              <w:t>r = 0.69 (</w:t>
            </w:r>
            <w:r w:rsidRPr="00BE248F">
              <w:rPr>
                <w:rFonts w:ascii="Times New Roman" w:hAnsi="Times New Roman" w:cs="Times New Roman"/>
                <w:i/>
                <w:iCs/>
                <w:lang w:val="en-US"/>
              </w:rPr>
              <w:t>p</w:t>
            </w:r>
            <w:r w:rsidRPr="00BE248F">
              <w:rPr>
                <w:rFonts w:ascii="Times New Roman" w:hAnsi="Times New Roman" w:cs="Times New Roman"/>
                <w:lang w:val="en-US"/>
              </w:rPr>
              <w:t xml:space="preserve"> &lt; 0.001)</w:t>
            </w:r>
          </w:p>
        </w:tc>
        <w:tc>
          <w:tcPr>
            <w:tcW w:w="1985" w:type="dxa"/>
          </w:tcPr>
          <w:p w14:paraId="75C11B2E" w14:textId="77777777" w:rsidR="00BE248F" w:rsidRPr="00BE248F" w:rsidRDefault="00BE248F" w:rsidP="008D550A">
            <w:pPr>
              <w:pStyle w:val="NoSpacing1"/>
              <w:spacing w:line="240" w:lineRule="auto"/>
              <w:rPr>
                <w:rFonts w:ascii="Times New Roman" w:hAnsi="Times New Roman" w:cs="Times New Roman"/>
                <w:lang w:val="en-US"/>
              </w:rPr>
            </w:pPr>
            <w:r w:rsidRPr="00BE248F">
              <w:rPr>
                <w:rFonts w:ascii="Times New Roman" w:hAnsi="Times New Roman" w:cs="Times New Roman"/>
                <w:lang w:val="en-US"/>
              </w:rPr>
              <w:t>r = 0.45 (</w:t>
            </w:r>
            <w:r w:rsidRPr="00BE248F">
              <w:rPr>
                <w:rFonts w:ascii="Times New Roman" w:hAnsi="Times New Roman" w:cs="Times New Roman"/>
                <w:i/>
                <w:iCs/>
                <w:lang w:val="en-US"/>
              </w:rPr>
              <w:t>p</w:t>
            </w:r>
            <w:r w:rsidRPr="00BE248F">
              <w:rPr>
                <w:rFonts w:ascii="Times New Roman" w:hAnsi="Times New Roman" w:cs="Times New Roman"/>
                <w:lang w:val="en-US"/>
              </w:rPr>
              <w:t xml:space="preserve"> &lt; 0.05)</w:t>
            </w:r>
          </w:p>
        </w:tc>
      </w:tr>
    </w:tbl>
    <w:p w14:paraId="593A13F3" w14:textId="77777777" w:rsidR="004B7C6F" w:rsidRDefault="004B7C6F" w:rsidP="008D550A">
      <w:pPr>
        <w:rPr>
          <w:b/>
          <w:bCs/>
          <w:lang w:val="en-GB"/>
        </w:rPr>
      </w:pPr>
    </w:p>
    <w:p w14:paraId="7A153D21" w14:textId="77777777" w:rsidR="001804A5" w:rsidRDefault="001804A5">
      <w:pPr>
        <w:spacing w:after="200" w:line="276" w:lineRule="auto"/>
        <w:rPr>
          <w:b/>
          <w:bCs/>
          <w:lang w:val="en-GB"/>
        </w:rPr>
      </w:pPr>
      <w:r>
        <w:rPr>
          <w:b/>
          <w:bCs/>
          <w:lang w:val="en-GB"/>
        </w:rPr>
        <w:br w:type="page"/>
      </w:r>
    </w:p>
    <w:p w14:paraId="52A88A54" w14:textId="6FD6FD9B" w:rsidR="00BE248F" w:rsidRDefault="008D550A" w:rsidP="008D550A">
      <w:pPr>
        <w:rPr>
          <w:color w:val="000000" w:themeColor="text1"/>
        </w:rPr>
      </w:pPr>
      <w:r>
        <w:rPr>
          <w:b/>
          <w:bCs/>
          <w:lang w:val="en-GB"/>
        </w:rPr>
        <w:lastRenderedPageBreak/>
        <w:t xml:space="preserve">Supplementary </w:t>
      </w:r>
      <w:r w:rsidR="00BE248F" w:rsidRPr="00BE248F">
        <w:rPr>
          <w:b/>
          <w:bCs/>
          <w:color w:val="000000" w:themeColor="text1"/>
        </w:rPr>
        <w:t xml:space="preserve">Table </w:t>
      </w:r>
      <w:r w:rsidR="00CC653F">
        <w:rPr>
          <w:b/>
          <w:bCs/>
          <w:color w:val="000000" w:themeColor="text1"/>
        </w:rPr>
        <w:t>S</w:t>
      </w:r>
      <w:r w:rsidR="004B7C6F">
        <w:rPr>
          <w:b/>
          <w:bCs/>
          <w:color w:val="000000" w:themeColor="text1"/>
        </w:rPr>
        <w:t>7</w:t>
      </w:r>
      <w:r w:rsidR="00BE248F" w:rsidRPr="00BE248F">
        <w:rPr>
          <w:color w:val="000000" w:themeColor="text1"/>
        </w:rPr>
        <w:t xml:space="preserve"> Pearson correlation between </w:t>
      </w:r>
      <w:r w:rsidR="00442226" w:rsidRPr="00BE248F">
        <w:rPr>
          <w:color w:val="000000" w:themeColor="text1"/>
        </w:rPr>
        <w:t xml:space="preserve">nearest taxon index (NTI) </w:t>
      </w:r>
      <w:r w:rsidR="00BE248F" w:rsidRPr="00BE248F">
        <w:rPr>
          <w:color w:val="000000" w:themeColor="text1"/>
        </w:rPr>
        <w:t>of all plants (158 taxa, submitted data) and angiosperms (136 taxa) in the dataset. Both abundance- and occurrence- based data were analysed. </w:t>
      </w:r>
    </w:p>
    <w:p w14:paraId="37A89294" w14:textId="77777777" w:rsidR="003E2B4B" w:rsidRPr="00BE248F" w:rsidRDefault="003E2B4B" w:rsidP="008D550A">
      <w:pPr>
        <w:rPr>
          <w:color w:val="000000" w:themeColor="text1"/>
        </w:rPr>
      </w:pP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3218"/>
        <w:gridCol w:w="1885"/>
        <w:gridCol w:w="1843"/>
        <w:gridCol w:w="1843"/>
      </w:tblGrid>
      <w:tr w:rsidR="00BE248F" w:rsidRPr="00BE248F" w14:paraId="5FE307C2" w14:textId="77777777" w:rsidTr="00FD2F81">
        <w:tc>
          <w:tcPr>
            <w:tcW w:w="0" w:type="auto"/>
          </w:tcPr>
          <w:p w14:paraId="26CFAB15" w14:textId="77777777" w:rsidR="00BE248F" w:rsidRPr="00BE248F" w:rsidRDefault="00BE248F" w:rsidP="008D550A">
            <w:pPr>
              <w:pStyle w:val="NoSpacing1"/>
              <w:spacing w:line="240" w:lineRule="auto"/>
              <w:rPr>
                <w:rFonts w:ascii="Times New Roman" w:hAnsi="Times New Roman" w:cs="Times New Roman"/>
                <w:b/>
                <w:bCs/>
              </w:rPr>
            </w:pPr>
            <w:r w:rsidRPr="00BE248F">
              <w:rPr>
                <w:rFonts w:ascii="Times New Roman" w:hAnsi="Times New Roman" w:cs="Times New Roman"/>
                <w:b/>
                <w:bCs/>
              </w:rPr>
              <w:t>Correlation</w:t>
            </w:r>
          </w:p>
        </w:tc>
        <w:tc>
          <w:tcPr>
            <w:tcW w:w="1885" w:type="dxa"/>
          </w:tcPr>
          <w:p w14:paraId="07E3140F" w14:textId="77777777" w:rsidR="00BE248F" w:rsidRPr="00BE248F" w:rsidRDefault="00BE248F" w:rsidP="004B7C6F">
            <w:pPr>
              <w:pStyle w:val="NoSpacing1"/>
              <w:spacing w:line="240" w:lineRule="auto"/>
              <w:rPr>
                <w:rFonts w:ascii="Times New Roman" w:hAnsi="Times New Roman" w:cs="Times New Roman"/>
                <w:b/>
                <w:bCs/>
              </w:rPr>
            </w:pPr>
            <w:r w:rsidRPr="00BE248F">
              <w:rPr>
                <w:rFonts w:ascii="Times New Roman" w:hAnsi="Times New Roman" w:cs="Times New Roman"/>
                <w:b/>
                <w:bCs/>
              </w:rPr>
              <w:t>28-0 ka</w:t>
            </w:r>
          </w:p>
        </w:tc>
        <w:tc>
          <w:tcPr>
            <w:tcW w:w="1843" w:type="dxa"/>
          </w:tcPr>
          <w:p w14:paraId="2D85253E" w14:textId="77777777" w:rsidR="00BE248F" w:rsidRPr="00BE248F" w:rsidRDefault="00BE248F" w:rsidP="008D550A">
            <w:pPr>
              <w:pStyle w:val="NoSpacing1"/>
              <w:spacing w:line="240" w:lineRule="auto"/>
              <w:rPr>
                <w:rFonts w:ascii="Times New Roman" w:hAnsi="Times New Roman" w:cs="Times New Roman"/>
                <w:b/>
                <w:bCs/>
              </w:rPr>
            </w:pPr>
            <w:r w:rsidRPr="00BE248F">
              <w:rPr>
                <w:rFonts w:ascii="Times New Roman" w:hAnsi="Times New Roman" w:cs="Times New Roman"/>
                <w:b/>
                <w:bCs/>
              </w:rPr>
              <w:t>28-14 ka</w:t>
            </w:r>
          </w:p>
        </w:tc>
        <w:tc>
          <w:tcPr>
            <w:tcW w:w="1843" w:type="dxa"/>
          </w:tcPr>
          <w:p w14:paraId="67F2924A" w14:textId="77777777" w:rsidR="00BE248F" w:rsidRPr="00BE248F" w:rsidRDefault="00BE248F" w:rsidP="008D550A">
            <w:pPr>
              <w:pStyle w:val="NoSpacing1"/>
              <w:spacing w:line="240" w:lineRule="auto"/>
              <w:rPr>
                <w:rFonts w:ascii="Times New Roman" w:hAnsi="Times New Roman" w:cs="Times New Roman"/>
                <w:b/>
                <w:bCs/>
              </w:rPr>
            </w:pPr>
            <w:r w:rsidRPr="00BE248F">
              <w:rPr>
                <w:rFonts w:ascii="Times New Roman" w:hAnsi="Times New Roman" w:cs="Times New Roman"/>
                <w:b/>
                <w:bCs/>
              </w:rPr>
              <w:t>14-0 ka</w:t>
            </w:r>
          </w:p>
        </w:tc>
      </w:tr>
      <w:tr w:rsidR="00BE248F" w:rsidRPr="00BE248F" w14:paraId="5308F61A" w14:textId="77777777" w:rsidTr="00FD2F81">
        <w:tc>
          <w:tcPr>
            <w:tcW w:w="8789" w:type="dxa"/>
            <w:gridSpan w:val="4"/>
          </w:tcPr>
          <w:p w14:paraId="23AD8661" w14:textId="77777777" w:rsidR="00BE248F" w:rsidRPr="00BE248F" w:rsidRDefault="00BE248F" w:rsidP="008D550A">
            <w:pPr>
              <w:pStyle w:val="NoSpacing1"/>
              <w:spacing w:line="240" w:lineRule="auto"/>
              <w:rPr>
                <w:rFonts w:ascii="Times New Roman" w:hAnsi="Times New Roman" w:cs="Times New Roman"/>
              </w:rPr>
            </w:pPr>
            <w:r w:rsidRPr="00BE248F">
              <w:rPr>
                <w:rFonts w:ascii="Times New Roman" w:hAnsi="Times New Roman" w:cs="Times New Roman"/>
              </w:rPr>
              <w:t>Abundance-weighted data</w:t>
            </w:r>
          </w:p>
        </w:tc>
      </w:tr>
      <w:tr w:rsidR="00BE248F" w:rsidRPr="00BE248F" w14:paraId="69C48AFC" w14:textId="77777777" w:rsidTr="00FD2F81">
        <w:tc>
          <w:tcPr>
            <w:tcW w:w="0" w:type="auto"/>
          </w:tcPr>
          <w:p w14:paraId="19D62C7F" w14:textId="77777777" w:rsidR="00BE248F" w:rsidRPr="00BE248F" w:rsidRDefault="00BE248F" w:rsidP="008D550A">
            <w:pPr>
              <w:pStyle w:val="NoSpacing1"/>
              <w:spacing w:line="240" w:lineRule="auto"/>
              <w:rPr>
                <w:rFonts w:ascii="Times New Roman" w:hAnsi="Times New Roman" w:cs="Times New Roman"/>
                <w:lang w:val="en-US"/>
              </w:rPr>
            </w:pPr>
            <w:r w:rsidRPr="00BE248F">
              <w:rPr>
                <w:rFonts w:ascii="Times New Roman" w:hAnsi="Times New Roman" w:cs="Times New Roman"/>
                <w:lang w:val="en-US"/>
              </w:rPr>
              <w:t>NTI of all taxa ~ NTI of angiosperms</w:t>
            </w:r>
          </w:p>
        </w:tc>
        <w:tc>
          <w:tcPr>
            <w:tcW w:w="1885" w:type="dxa"/>
          </w:tcPr>
          <w:p w14:paraId="6ADD67FE" w14:textId="25CC1DBE" w:rsidR="00BE248F" w:rsidRPr="00BE248F" w:rsidRDefault="00BE248F" w:rsidP="008D550A">
            <w:pPr>
              <w:pStyle w:val="NoSpacing1"/>
              <w:spacing w:line="240" w:lineRule="auto"/>
              <w:rPr>
                <w:rFonts w:ascii="Times New Roman" w:hAnsi="Times New Roman" w:cs="Times New Roman"/>
              </w:rPr>
            </w:pPr>
            <w:r w:rsidRPr="00BE248F">
              <w:rPr>
                <w:rFonts w:ascii="Times New Roman" w:hAnsi="Times New Roman" w:cs="Times New Roman"/>
              </w:rPr>
              <w:t>r = 0.72 (</w:t>
            </w:r>
            <w:r w:rsidRPr="00BE248F">
              <w:rPr>
                <w:rFonts w:ascii="Times New Roman" w:hAnsi="Times New Roman" w:cs="Times New Roman"/>
                <w:i/>
                <w:iCs/>
              </w:rPr>
              <w:t>p</w:t>
            </w:r>
            <w:r w:rsidRPr="00BE248F">
              <w:rPr>
                <w:rFonts w:ascii="Times New Roman" w:hAnsi="Times New Roman" w:cs="Times New Roman"/>
              </w:rPr>
              <w:t xml:space="preserve"> &lt; 0.001)</w:t>
            </w:r>
          </w:p>
        </w:tc>
        <w:tc>
          <w:tcPr>
            <w:tcW w:w="1843" w:type="dxa"/>
          </w:tcPr>
          <w:p w14:paraId="45155E47" w14:textId="229DD45F" w:rsidR="00BE248F" w:rsidRPr="00BE248F" w:rsidRDefault="00BE248F" w:rsidP="008D550A">
            <w:pPr>
              <w:pStyle w:val="NoSpacing1"/>
              <w:spacing w:line="240" w:lineRule="auto"/>
              <w:rPr>
                <w:rFonts w:ascii="Times New Roman" w:hAnsi="Times New Roman" w:cs="Times New Roman"/>
              </w:rPr>
            </w:pPr>
            <w:r w:rsidRPr="00BE248F">
              <w:rPr>
                <w:rFonts w:ascii="Times New Roman" w:hAnsi="Times New Roman" w:cs="Times New Roman"/>
              </w:rPr>
              <w:t>r = 0.83 (</w:t>
            </w:r>
            <w:r w:rsidRPr="00BE248F">
              <w:rPr>
                <w:rFonts w:ascii="Times New Roman" w:hAnsi="Times New Roman" w:cs="Times New Roman"/>
                <w:i/>
                <w:iCs/>
              </w:rPr>
              <w:t>p</w:t>
            </w:r>
            <w:r w:rsidRPr="00BE248F">
              <w:rPr>
                <w:rFonts w:ascii="Times New Roman" w:hAnsi="Times New Roman" w:cs="Times New Roman"/>
              </w:rPr>
              <w:t xml:space="preserve"> &lt; 0.001)</w:t>
            </w:r>
          </w:p>
        </w:tc>
        <w:tc>
          <w:tcPr>
            <w:tcW w:w="1843" w:type="dxa"/>
          </w:tcPr>
          <w:p w14:paraId="142EFD9F" w14:textId="1BE90BE4" w:rsidR="00BE248F" w:rsidRPr="00BE248F" w:rsidRDefault="00BE248F" w:rsidP="008D550A">
            <w:pPr>
              <w:pStyle w:val="NoSpacing1"/>
              <w:spacing w:line="240" w:lineRule="auto"/>
              <w:rPr>
                <w:rFonts w:ascii="Times New Roman" w:hAnsi="Times New Roman" w:cs="Times New Roman"/>
              </w:rPr>
            </w:pPr>
            <w:r w:rsidRPr="00BE248F">
              <w:rPr>
                <w:rFonts w:ascii="Times New Roman" w:hAnsi="Times New Roman" w:cs="Times New Roman"/>
              </w:rPr>
              <w:t>r = 0.79 (</w:t>
            </w:r>
            <w:r w:rsidRPr="00BE248F">
              <w:rPr>
                <w:rFonts w:ascii="Times New Roman" w:hAnsi="Times New Roman" w:cs="Times New Roman"/>
                <w:i/>
                <w:iCs/>
              </w:rPr>
              <w:t>p</w:t>
            </w:r>
            <w:r w:rsidRPr="00BE248F">
              <w:rPr>
                <w:rFonts w:ascii="Times New Roman" w:hAnsi="Times New Roman" w:cs="Times New Roman"/>
              </w:rPr>
              <w:t xml:space="preserve"> &lt; 0.001)</w:t>
            </w:r>
          </w:p>
        </w:tc>
      </w:tr>
      <w:tr w:rsidR="00BE248F" w:rsidRPr="00BE248F" w14:paraId="1EA260BD" w14:textId="77777777" w:rsidTr="00FD2F81">
        <w:tc>
          <w:tcPr>
            <w:tcW w:w="8789" w:type="dxa"/>
            <w:gridSpan w:val="4"/>
          </w:tcPr>
          <w:p w14:paraId="3414D7AA" w14:textId="77777777" w:rsidR="00BE248F" w:rsidRPr="00BE248F" w:rsidRDefault="00BE248F" w:rsidP="008D550A">
            <w:pPr>
              <w:pStyle w:val="NoSpacing1"/>
              <w:spacing w:line="240" w:lineRule="auto"/>
              <w:rPr>
                <w:rFonts w:ascii="Times New Roman" w:hAnsi="Times New Roman" w:cs="Times New Roman"/>
              </w:rPr>
            </w:pPr>
            <w:r w:rsidRPr="00BE248F">
              <w:rPr>
                <w:rFonts w:ascii="Times New Roman" w:hAnsi="Times New Roman" w:cs="Times New Roman"/>
              </w:rPr>
              <w:t>Occurrence-based data</w:t>
            </w:r>
          </w:p>
        </w:tc>
      </w:tr>
      <w:tr w:rsidR="00BE248F" w:rsidRPr="00BE248F" w14:paraId="1E925A0D" w14:textId="77777777" w:rsidTr="00FD2F81">
        <w:tc>
          <w:tcPr>
            <w:tcW w:w="0" w:type="auto"/>
          </w:tcPr>
          <w:p w14:paraId="5665ED2E" w14:textId="77777777" w:rsidR="00BE248F" w:rsidRPr="00BE248F" w:rsidRDefault="00BE248F" w:rsidP="008D550A">
            <w:pPr>
              <w:pStyle w:val="NoSpacing1"/>
              <w:spacing w:line="240" w:lineRule="auto"/>
              <w:rPr>
                <w:rFonts w:ascii="Times New Roman" w:hAnsi="Times New Roman" w:cs="Times New Roman"/>
                <w:lang w:val="en-US"/>
              </w:rPr>
            </w:pPr>
            <w:r w:rsidRPr="00BE248F">
              <w:rPr>
                <w:rFonts w:ascii="Times New Roman" w:hAnsi="Times New Roman" w:cs="Times New Roman"/>
                <w:lang w:val="en-US"/>
              </w:rPr>
              <w:t>NTI of all taxa ~ NTI of angiosperms</w:t>
            </w:r>
          </w:p>
        </w:tc>
        <w:tc>
          <w:tcPr>
            <w:tcW w:w="1885" w:type="dxa"/>
          </w:tcPr>
          <w:p w14:paraId="47B5F714" w14:textId="5679F953" w:rsidR="00BE248F" w:rsidRPr="00BE248F" w:rsidRDefault="00BE248F" w:rsidP="008D550A">
            <w:pPr>
              <w:pStyle w:val="NoSpacing1"/>
              <w:spacing w:line="240" w:lineRule="auto"/>
              <w:rPr>
                <w:rFonts w:ascii="Times New Roman" w:hAnsi="Times New Roman" w:cs="Times New Roman"/>
              </w:rPr>
            </w:pPr>
            <w:r w:rsidRPr="00BE248F">
              <w:rPr>
                <w:rFonts w:ascii="Times New Roman" w:hAnsi="Times New Roman" w:cs="Times New Roman"/>
              </w:rPr>
              <w:t>r = 0.64 (</w:t>
            </w:r>
            <w:r w:rsidRPr="00BE248F">
              <w:rPr>
                <w:rFonts w:ascii="Times New Roman" w:hAnsi="Times New Roman" w:cs="Times New Roman"/>
                <w:i/>
                <w:iCs/>
              </w:rPr>
              <w:t>p</w:t>
            </w:r>
            <w:r w:rsidRPr="00BE248F">
              <w:rPr>
                <w:rFonts w:ascii="Times New Roman" w:hAnsi="Times New Roman" w:cs="Times New Roman"/>
              </w:rPr>
              <w:t xml:space="preserve"> &lt; 0.001)</w:t>
            </w:r>
          </w:p>
        </w:tc>
        <w:tc>
          <w:tcPr>
            <w:tcW w:w="1843" w:type="dxa"/>
          </w:tcPr>
          <w:p w14:paraId="360C5AF5" w14:textId="205EDAA4" w:rsidR="00BE248F" w:rsidRPr="00BE248F" w:rsidRDefault="00BE248F" w:rsidP="008D550A">
            <w:pPr>
              <w:pStyle w:val="NoSpacing1"/>
              <w:spacing w:line="240" w:lineRule="auto"/>
              <w:rPr>
                <w:rFonts w:ascii="Times New Roman" w:hAnsi="Times New Roman" w:cs="Times New Roman"/>
              </w:rPr>
            </w:pPr>
            <w:r w:rsidRPr="00BE248F">
              <w:rPr>
                <w:rFonts w:ascii="Times New Roman" w:hAnsi="Times New Roman" w:cs="Times New Roman"/>
              </w:rPr>
              <w:t>r = 0.81 (</w:t>
            </w:r>
            <w:r w:rsidRPr="00BE248F">
              <w:rPr>
                <w:rFonts w:ascii="Times New Roman" w:hAnsi="Times New Roman" w:cs="Times New Roman"/>
                <w:i/>
                <w:iCs/>
              </w:rPr>
              <w:t>p</w:t>
            </w:r>
            <w:r w:rsidRPr="00BE248F">
              <w:rPr>
                <w:rFonts w:ascii="Times New Roman" w:hAnsi="Times New Roman" w:cs="Times New Roman"/>
              </w:rPr>
              <w:t xml:space="preserve"> &lt; 0.001)</w:t>
            </w:r>
          </w:p>
        </w:tc>
        <w:tc>
          <w:tcPr>
            <w:tcW w:w="1843" w:type="dxa"/>
          </w:tcPr>
          <w:p w14:paraId="0C908030" w14:textId="71F69839" w:rsidR="00BE248F" w:rsidRPr="00BE248F" w:rsidRDefault="00BE248F" w:rsidP="008D550A">
            <w:pPr>
              <w:pStyle w:val="NoSpacing1"/>
              <w:spacing w:line="240" w:lineRule="auto"/>
              <w:rPr>
                <w:rFonts w:ascii="Times New Roman" w:hAnsi="Times New Roman" w:cs="Times New Roman"/>
              </w:rPr>
            </w:pPr>
            <w:r w:rsidRPr="00BE248F">
              <w:rPr>
                <w:rFonts w:ascii="Times New Roman" w:hAnsi="Times New Roman" w:cs="Times New Roman"/>
              </w:rPr>
              <w:t>r = 0.66 (</w:t>
            </w:r>
            <w:r w:rsidRPr="00BE248F">
              <w:rPr>
                <w:rFonts w:ascii="Times New Roman" w:hAnsi="Times New Roman" w:cs="Times New Roman"/>
                <w:i/>
                <w:iCs/>
              </w:rPr>
              <w:t>p</w:t>
            </w:r>
            <w:r w:rsidRPr="00BE248F">
              <w:rPr>
                <w:rFonts w:ascii="Times New Roman" w:hAnsi="Times New Roman" w:cs="Times New Roman"/>
              </w:rPr>
              <w:t xml:space="preserve"> &lt; 0.001)</w:t>
            </w:r>
          </w:p>
        </w:tc>
      </w:tr>
    </w:tbl>
    <w:p w14:paraId="7B65BC41" w14:textId="77777777" w:rsidR="00DE23E8" w:rsidRPr="00BE248F" w:rsidRDefault="00DE23E8" w:rsidP="008D550A">
      <w:pPr>
        <w:spacing w:before="240"/>
      </w:pPr>
    </w:p>
    <w:sectPr w:rsidR="00DE23E8" w:rsidRPr="00BE248F" w:rsidSect="0093429D">
      <w:headerReference w:type="even" r:id="rId19"/>
      <w:footerReference w:type="even" r:id="rId20"/>
      <w:footerReference w:type="default" r:id="rId21"/>
      <w:headerReference w:type="first" r:id="rId22"/>
      <w:pgSz w:w="12240" w:h="15840"/>
      <w:pgMar w:top="1138" w:right="1181" w:bottom="1138" w:left="128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05394F" w14:textId="77777777" w:rsidR="00B82A7F" w:rsidRDefault="00B82A7F" w:rsidP="00117666">
      <w:r>
        <w:separator/>
      </w:r>
    </w:p>
  </w:endnote>
  <w:endnote w:type="continuationSeparator" w:id="0">
    <w:p w14:paraId="66627110" w14:textId="77777777" w:rsidR="00B82A7F" w:rsidRDefault="00B82A7F" w:rsidP="001176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93025F" w14:textId="77777777" w:rsidR="00995F6A" w:rsidRPr="00577C4C" w:rsidRDefault="00C52A7B">
    <w:pPr>
      <w:rPr>
        <w:color w:val="C00000"/>
      </w:rPr>
    </w:pPr>
    <w:r>
      <w:rPr>
        <w:noProof/>
        <w:lang w:val="en-GB" w:eastAsia="en-GB"/>
      </w:rPr>
      <mc:AlternateContent>
        <mc:Choice Requires="wps">
          <w:drawing>
            <wp:anchor distT="0" distB="0" distL="114300" distR="114300" simplePos="0" relativeHeight="251659264" behindDoc="0" locked="0" layoutInCell="1" allowOverlap="1" wp14:anchorId="382EAD14" wp14:editId="71B2BC98">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0BC4D33"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82EAD14" id="_x0000_t202" coordsize="21600,21600" o:spt="202" path="m,l,21600r21600,l21600,xe">
              <v:stroke joinstyle="miter"/>
              <v:path gradientshapeok="t" o:connecttype="rect"/>
            </v:shapetype>
            <v:shape id="Text Box 1" o:spid="_x0000_s1026"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ZicMwIAAF8EAAAOAAAAZHJzL2Uyb0RvYy54bWysVFFv2jAQfp+0/2D5fSRQoG1EqFgrpkmo&#10;rQRTn43jQKTY59mGhP363TmBom5P016c89358919nzN7aHXNjsr5CkzOh4OUM2UkFJXZ5fzHZvnl&#10;jjMfhClEDUbl/KQ8f5h//jRrbKZGsIe6UI4hiPFZY3O+D8FmSeLlXmnhB2CVwWAJTouAW7dLCica&#10;RNd1MkrTadKAK6wDqbxH71MX5POIX5ZKhpey9CqwOudYW4iri+uW1mQ+E9nOCbuvZF+G+IcqtKgM&#10;XnqBehJBsIOr/oDSlXTgoQwDCTqBsqykij1gN8P0QzfrvbAq9oLD8fYyJv//YOXz8dWxqkDuODNC&#10;I0Ub1Qb2FVo2pOk01meYtLaYFlp0U2bv9+ikptvSafpiOwzjOOfTZbYEJunQJL27nWJIYuzmfjJN&#10;JwSTvJ+2zodvCjQjI+cOuYsjFceVD13qOYUuM7Cs6hr9IqsNa3I+vZmk8cAlguC1oQQVldDDUEdd&#10;5WSFdtv27WyhOGGXDjqVeCuXFZayEj68CoeywOpR6uEFl7IGvBJ6i7M9uF9/81M+soVRzhqUWc79&#10;z4NwirP6u0Ee74fjMekybsaT2xFu3HVkex0xB/0IqGTkCquLJuWH+myWDvQbvogF3YohYSTenfNw&#10;Nh9DJ358UVItFjEJlWhFWJm1lQRNA6NBb9o34WzPRkAen+EsSJF9IKXLpZPeLg4BqYmM0YC7qSLT&#10;tEEVR877F0fP5Hofs97/C/PfAAAA//8DAFBLAwQUAAYACAAAACEAWHOkItwAAAAJAQAADwAAAGRy&#10;cy9kb3ducmV2LnhtbEyPwU7DMBBE70j8g7VIXBB1mkoBpXEqVJRz1ZQPcONtkmKvo9hpwt+zcIHL&#10;SKvRzM4rdouz4oZj6D0pWK8SEEiNNz21Cj5O1fMriBA1GW09oYIvDLAr7+8KnRs/0xFvdWwFl1DI&#10;tYIuxiGXMjQdOh1WfkBi7+JHpyOfYyvNqGcud1amSZJJp3viD50ecN9h81lPToFP5yd7rNfV/jBf&#10;q+Qw4akOqNTjw/K+ZXnbgoi4xL8E/DDwfih52NlPZIKwCpgm/ip76eYlA3FWkKUbkGUh/xOU3wAA&#10;AP//AwBQSwECLQAUAAYACAAAACEAtoM4kv4AAADhAQAAEwAAAAAAAAAAAAAAAAAAAAAAW0NvbnRl&#10;bnRfVHlwZXNdLnhtbFBLAQItABQABgAIAAAAIQA4/SH/1gAAAJQBAAALAAAAAAAAAAAAAAAAAC8B&#10;AABfcmVscy8ucmVsc1BLAQItABQABgAIAAAAIQAWiZicMwIAAF8EAAAOAAAAAAAAAAAAAAAAAC4C&#10;AABkcnMvZTJvRG9jLnhtbFBLAQItABQABgAIAAAAIQBYc6Qi3AAAAAkBAAAPAAAAAAAAAAAAAAAA&#10;AI0EAABkcnMvZG93bnJldi54bWxQSwUGAAAAAAQABADzAAAAlgUAAAAA&#10;" filled="f" stroked="f" strokeweight=".5pt">
              <v:textbox style="mso-fit-shape-to-text:t">
                <w:txbxContent>
                  <w:p w14:paraId="50BC4D33"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4D6A35" w14:textId="77777777" w:rsidR="00995F6A" w:rsidRPr="00577C4C" w:rsidRDefault="00C52A7B">
    <w:pPr>
      <w:rPr>
        <w:b/>
        <w:sz w:val="20"/>
      </w:rPr>
    </w:pPr>
    <w:r>
      <w:rPr>
        <w:noProof/>
        <w:lang w:val="en-GB" w:eastAsia="en-GB"/>
      </w:rPr>
      <mc:AlternateContent>
        <mc:Choice Requires="wps">
          <w:drawing>
            <wp:anchor distT="0" distB="0" distL="114300" distR="114300" simplePos="0" relativeHeight="251646976" behindDoc="0" locked="0" layoutInCell="1" allowOverlap="1" wp14:anchorId="70F9F55F" wp14:editId="40473BEB">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70F0D09"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70F9F55F" id="_x0000_t202" coordsize="21600,21600" o:spt="202" path="m,l,21600r21600,l21600,xe">
              <v:stroke joinstyle="miter"/>
              <v:path gradientshapeok="t" o:connecttype="rect"/>
            </v:shapetype>
            <v:shape id="Text Box 56" o:spid="_x0000_s1027"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HOnNwIAAGgEAAAOAAAAZHJzL2Uyb0RvYy54bWysVFFv2jAQfp+0/2D5fSRQQtuIULFWTJNQ&#10;WwmmPhvHIZFsn2cbEvbrd3YCRd2epr0457vzZ9/33WX+0ClJjsK6BnRBx6OUEqE5lI3eF/THdvXl&#10;jhLnmS6ZBC0KehKOPiw+f5q3JhcTqEGWwhIE0S5vTUFr702eJI7XQjE3AiM0Biuwinnc2n1SWtYi&#10;upLJJE1nSQu2NBa4cA69T32QLiJ+VQnuX6rKCU9kQfFtPq42rruwJos5y/eWmbrhwzPYP7xCsUbj&#10;pReoJ+YZOdjmDyjVcAsOKj/ioBKoqoaLWANWM04/VLOpmRGxFiTHmQtN7v/B8ufjqyVNWdBsRolm&#10;CjXais6Tr9ARdCE/rXE5pm0MJvoO/ajz2e/QGcruKqvCFwsiGEemTxd2AxoPh7L07naGIY6xm/ts&#10;lmYBJnk/bazz3wQoEoyCWlQvksqOa+f71HNKuEzDqpEyKig1aQs6u8nSeOASQXCpQ66IvTDAhIr6&#10;lwfLd7suMnCpagflCYu10LeLM3zV4IvWzPlXZrE/sAjsef+CSyUBb4bBoqQG++tv/pCPsmGUkhb7&#10;raDu54FZQYn8rlHQ+/F0Gho0bqbZ7QQ39jqyu47og3oEbOkxTpfh0Qz5Xp7NyoJ6w9FYhlsxxDTH&#10;uwvqz+aj76cAR4uL5TImYUsa5td6Y3iADrwFvrfdG7NmEMWjnM9w7kyWf9Cmzw0nnVkePCoUhQs8&#10;96yi4GGD7RylH0YvzMv1Pma9/yAWvwEAAP//AwBQSwMEFAAGAAgAAAAhAFhzpCLcAAAACQEAAA8A&#10;AABkcnMvZG93bnJldi54bWxMj8FOwzAQRO9I/IO1SFwQdZpKAaVxKlSUc9WUD3DjbZJir6PYacLf&#10;s3CBy0ir0czOK3aLs+KGY+g9KVivEhBIjTc9tQo+TtXzK4gQNRltPaGCLwywK+/vCp0bP9MRb3Vs&#10;BZdQyLWCLsYhlzI0HTodVn5AYu/iR6cjn2MrzahnLndWpkmSSad74g+dHnDfYfNZT06BT+cne6zX&#10;1f4wX6vkMOGpDqjU48PyvmV524KIuMS/BPww8H4oedjZT2SCsAqYJv4qe+nmJQNxVpClG5BlIf8T&#10;lN8AAAD//wMAUEsBAi0AFAAGAAgAAAAhALaDOJL+AAAA4QEAABMAAAAAAAAAAAAAAAAAAAAAAFtD&#10;b250ZW50X1R5cGVzXS54bWxQSwECLQAUAAYACAAAACEAOP0h/9YAAACUAQAACwAAAAAAAAAAAAAA&#10;AAAvAQAAX3JlbHMvLnJlbHNQSwECLQAUAAYACAAAACEAWqhzpzcCAABoBAAADgAAAAAAAAAAAAAA&#10;AAAuAgAAZHJzL2Uyb0RvYy54bWxQSwECLQAUAAYACAAAACEAWHOkItwAAAAJAQAADwAAAAAAAAAA&#10;AAAAAACRBAAAZHJzL2Rvd25yZXYueG1sUEsFBgAAAAAEAAQA8wAAAJoFAAAAAA==&#10;" filled="f" stroked="f" strokeweight=".5pt">
              <v:textbox style="mso-fit-shape-to-text:t">
                <w:txbxContent>
                  <w:p w14:paraId="570F0D09"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C8F362" w14:textId="77777777" w:rsidR="00B82A7F" w:rsidRDefault="00B82A7F" w:rsidP="00117666">
      <w:r>
        <w:separator/>
      </w:r>
    </w:p>
  </w:footnote>
  <w:footnote w:type="continuationSeparator" w:id="0">
    <w:p w14:paraId="22BD6021" w14:textId="77777777" w:rsidR="00B82A7F" w:rsidRDefault="00B82A7F" w:rsidP="0011766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AEF00C" w14:textId="77777777" w:rsidR="00995F6A" w:rsidRPr="009151AA" w:rsidRDefault="00C52A7B">
    <w:r w:rsidRPr="009151AA">
      <w:ptab w:relativeTo="margin" w:alignment="center" w:leader="none"/>
    </w:r>
    <w:r w:rsidRPr="009151AA">
      <w:ptab w:relativeTo="margin" w:alignment="right" w:leader="none"/>
    </w:r>
    <w:r w:rsidR="001549D3" w:rsidRPr="009151AA">
      <w:t>Supplementary Material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1D68C6" w14:textId="77777777" w:rsidR="00995F6A" w:rsidRDefault="0093429D" w:rsidP="0093429D">
    <w:r w:rsidRPr="005A1D84">
      <w:rPr>
        <w:b/>
        <w:noProof/>
        <w:color w:val="A6A6A6" w:themeColor="background1" w:themeShade="A6"/>
        <w:lang w:val="en-GB" w:eastAsia="en-GB"/>
      </w:rPr>
      <w:drawing>
        <wp:inline distT="0" distB="0" distL="0" distR="0" wp14:anchorId="07D26A56" wp14:editId="2E460F0E">
          <wp:extent cx="1382534" cy="497091"/>
          <wp:effectExtent l="0" t="0" r="0" b="0"/>
          <wp:docPr id="7"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00C52A7B" w:rsidRPr="007E3148">
      <w:rPr>
        <w:b/>
      </w:rPr>
      <w:ptab w:relativeTo="margin" w:alignment="center" w:leader="none"/>
    </w:r>
    <w:r w:rsidR="00C52A7B">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C0601A"/>
    <w:multiLevelType w:val="multilevel"/>
    <w:tmpl w:val="2D740DBE"/>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pStyle w:val="Heading3"/>
      <w:lvlText w:val="%1.%2.%3"/>
      <w:lvlJc w:val="left"/>
      <w:pPr>
        <w:tabs>
          <w:tab w:val="num" w:pos="567"/>
        </w:tabs>
        <w:ind w:left="567" w:hanging="567"/>
      </w:pPr>
      <w:rPr>
        <w:rFonts w:hint="default"/>
      </w:rPr>
    </w:lvl>
    <w:lvl w:ilvl="3">
      <w:start w:val="1"/>
      <w:numFmt w:val="decimal"/>
      <w:pStyle w:val="Heading4"/>
      <w:lvlText w:val="%1.%2.%3.%4"/>
      <w:lvlJc w:val="left"/>
      <w:pPr>
        <w:tabs>
          <w:tab w:val="num" w:pos="567"/>
        </w:tabs>
        <w:ind w:left="567" w:hanging="567"/>
      </w:pPr>
      <w:rPr>
        <w:rFonts w:hint="default"/>
      </w:rPr>
    </w:lvl>
    <w:lvl w:ilvl="4">
      <w:start w:val="1"/>
      <w:numFmt w:val="decimal"/>
      <w:pStyle w:val="Heading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3" w15:restartNumberingAfterBreak="0">
    <w:nsid w:val="225305B5"/>
    <w:multiLevelType w:val="hybridMultilevel"/>
    <w:tmpl w:val="4F8C24FA"/>
    <w:lvl w:ilvl="0" w:tplc="A9DCD718">
      <w:start w:val="1"/>
      <w:numFmt w:val="bullet"/>
      <w:pStyle w:val="ListParagraph"/>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num w:numId="1">
    <w:abstractNumId w:val="0"/>
  </w:num>
  <w:num w:numId="2">
    <w:abstractNumId w:val="4"/>
  </w:num>
  <w:num w:numId="3">
    <w:abstractNumId w:val="1"/>
  </w:num>
  <w:num w:numId="4">
    <w:abstractNumId w:val="5"/>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6"/>
  </w:num>
  <w:num w:numId="8">
    <w:abstractNumId w:val="6"/>
  </w:num>
  <w:num w:numId="9">
    <w:abstractNumId w:val="6"/>
  </w:num>
  <w:num w:numId="10">
    <w:abstractNumId w:val="6"/>
  </w:num>
  <w:num w:numId="11">
    <w:abstractNumId w:val="6"/>
  </w:num>
  <w:num w:numId="12">
    <w:abstractNumId w:val="6"/>
  </w:num>
  <w:num w:numId="13">
    <w:abstractNumId w:val="3"/>
  </w:num>
  <w:num w:numId="14">
    <w:abstractNumId w:val="2"/>
  </w:num>
  <w:num w:numId="15">
    <w:abstractNumId w:val="2"/>
  </w:num>
  <w:num w:numId="16">
    <w:abstractNumId w:val="2"/>
  </w:num>
  <w:num w:numId="17">
    <w:abstractNumId w:val="2"/>
  </w:num>
  <w:num w:numId="18">
    <w:abstractNumId w:val="2"/>
  </w:num>
  <w:num w:numId="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attachedTemplate r:id="rId1"/>
  <w:defaultTabStop w:val="720"/>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20B5"/>
    <w:rsid w:val="0001436A"/>
    <w:rsid w:val="00034304"/>
    <w:rsid w:val="00035434"/>
    <w:rsid w:val="00052A14"/>
    <w:rsid w:val="00077D53"/>
    <w:rsid w:val="000C7FC1"/>
    <w:rsid w:val="00105FD9"/>
    <w:rsid w:val="0011372A"/>
    <w:rsid w:val="00117666"/>
    <w:rsid w:val="00143A92"/>
    <w:rsid w:val="001549D3"/>
    <w:rsid w:val="00160065"/>
    <w:rsid w:val="00177D84"/>
    <w:rsid w:val="001804A5"/>
    <w:rsid w:val="00260DEF"/>
    <w:rsid w:val="00267D18"/>
    <w:rsid w:val="00274347"/>
    <w:rsid w:val="002868E2"/>
    <w:rsid w:val="002869C3"/>
    <w:rsid w:val="002936E4"/>
    <w:rsid w:val="002B4A57"/>
    <w:rsid w:val="002B4ADE"/>
    <w:rsid w:val="002C74CA"/>
    <w:rsid w:val="002E5694"/>
    <w:rsid w:val="003123F4"/>
    <w:rsid w:val="003544FB"/>
    <w:rsid w:val="003A2824"/>
    <w:rsid w:val="003D2F2D"/>
    <w:rsid w:val="003E2B4B"/>
    <w:rsid w:val="00401590"/>
    <w:rsid w:val="00442226"/>
    <w:rsid w:val="00447801"/>
    <w:rsid w:val="0045160C"/>
    <w:rsid w:val="00452E9C"/>
    <w:rsid w:val="004735C8"/>
    <w:rsid w:val="00487E6C"/>
    <w:rsid w:val="004947A6"/>
    <w:rsid w:val="004961FF"/>
    <w:rsid w:val="004B7C6F"/>
    <w:rsid w:val="004D315F"/>
    <w:rsid w:val="00517A89"/>
    <w:rsid w:val="005250F2"/>
    <w:rsid w:val="00593EEA"/>
    <w:rsid w:val="005A5EEE"/>
    <w:rsid w:val="005B5C7C"/>
    <w:rsid w:val="006375C7"/>
    <w:rsid w:val="006402B1"/>
    <w:rsid w:val="00654E8F"/>
    <w:rsid w:val="00660D05"/>
    <w:rsid w:val="00673607"/>
    <w:rsid w:val="00674C0B"/>
    <w:rsid w:val="006820B1"/>
    <w:rsid w:val="006B7D14"/>
    <w:rsid w:val="00701727"/>
    <w:rsid w:val="0070566C"/>
    <w:rsid w:val="00714C50"/>
    <w:rsid w:val="00725A7D"/>
    <w:rsid w:val="007501BE"/>
    <w:rsid w:val="00790BB3"/>
    <w:rsid w:val="00796275"/>
    <w:rsid w:val="007A67B0"/>
    <w:rsid w:val="007C206C"/>
    <w:rsid w:val="007C492E"/>
    <w:rsid w:val="007E034C"/>
    <w:rsid w:val="007E7440"/>
    <w:rsid w:val="00817DD6"/>
    <w:rsid w:val="00821184"/>
    <w:rsid w:val="0083759F"/>
    <w:rsid w:val="00885156"/>
    <w:rsid w:val="008B299E"/>
    <w:rsid w:val="008D550A"/>
    <w:rsid w:val="009151AA"/>
    <w:rsid w:val="0093429D"/>
    <w:rsid w:val="00943573"/>
    <w:rsid w:val="00963A87"/>
    <w:rsid w:val="00964134"/>
    <w:rsid w:val="00970F7D"/>
    <w:rsid w:val="00994A3D"/>
    <w:rsid w:val="009A4840"/>
    <w:rsid w:val="009C2B12"/>
    <w:rsid w:val="00A174D9"/>
    <w:rsid w:val="00A86264"/>
    <w:rsid w:val="00AA4D24"/>
    <w:rsid w:val="00AB6715"/>
    <w:rsid w:val="00AB71CC"/>
    <w:rsid w:val="00AC09A2"/>
    <w:rsid w:val="00B053F3"/>
    <w:rsid w:val="00B1671E"/>
    <w:rsid w:val="00B25EB8"/>
    <w:rsid w:val="00B37F4D"/>
    <w:rsid w:val="00B82A7F"/>
    <w:rsid w:val="00B93FFC"/>
    <w:rsid w:val="00BE248F"/>
    <w:rsid w:val="00C12C93"/>
    <w:rsid w:val="00C200AB"/>
    <w:rsid w:val="00C52A7B"/>
    <w:rsid w:val="00C56BAF"/>
    <w:rsid w:val="00C679AA"/>
    <w:rsid w:val="00C75972"/>
    <w:rsid w:val="00CC653F"/>
    <w:rsid w:val="00CD066B"/>
    <w:rsid w:val="00CE4FEE"/>
    <w:rsid w:val="00D060CF"/>
    <w:rsid w:val="00DB59C3"/>
    <w:rsid w:val="00DC259A"/>
    <w:rsid w:val="00DE23E8"/>
    <w:rsid w:val="00DF57B5"/>
    <w:rsid w:val="00E52377"/>
    <w:rsid w:val="00E537AD"/>
    <w:rsid w:val="00E56EBD"/>
    <w:rsid w:val="00E64E17"/>
    <w:rsid w:val="00E8103C"/>
    <w:rsid w:val="00E866C9"/>
    <w:rsid w:val="00EA3D3C"/>
    <w:rsid w:val="00EB0E84"/>
    <w:rsid w:val="00EC090A"/>
    <w:rsid w:val="00ED20B5"/>
    <w:rsid w:val="00EE6AC4"/>
    <w:rsid w:val="00F0148F"/>
    <w:rsid w:val="00F23242"/>
    <w:rsid w:val="00F33038"/>
    <w:rsid w:val="00F46900"/>
    <w:rsid w:val="00F61D89"/>
    <w:rsid w:val="00FA12A5"/>
    <w:rsid w:val="00FB3374"/>
    <w:rsid w:val="00FB4B42"/>
    <w:rsid w:val="00FD2F81"/>
    <w:rsid w:val="00FF0ED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6DB94A"/>
  <w15:docId w15:val="{88748FF8-5D22-488D-A39B-60AD93690E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7FC1"/>
    <w:pPr>
      <w:spacing w:after="0" w:line="240" w:lineRule="auto"/>
    </w:pPr>
    <w:rPr>
      <w:rFonts w:ascii="Times New Roman" w:eastAsia="Times New Roman" w:hAnsi="Times New Roman" w:cs="Times New Roman"/>
      <w:sz w:val="24"/>
      <w:szCs w:val="24"/>
      <w:lang w:eastAsia="zh-CN"/>
    </w:rPr>
  </w:style>
  <w:style w:type="paragraph" w:styleId="Heading1">
    <w:name w:val="heading 1"/>
    <w:basedOn w:val="ListParagraph"/>
    <w:next w:val="Normal"/>
    <w:link w:val="Heading1Char"/>
    <w:uiPriority w:val="2"/>
    <w:qFormat/>
    <w:rsid w:val="00AB6715"/>
    <w:pPr>
      <w:numPr>
        <w:numId w:val="19"/>
      </w:numPr>
      <w:spacing w:before="240"/>
      <w:contextualSpacing w:val="0"/>
      <w:outlineLvl w:val="0"/>
    </w:pPr>
    <w:rPr>
      <w:b/>
    </w:rPr>
  </w:style>
  <w:style w:type="paragraph" w:styleId="Heading2">
    <w:name w:val="heading 2"/>
    <w:basedOn w:val="Heading1"/>
    <w:next w:val="Normal"/>
    <w:link w:val="Heading2Char"/>
    <w:uiPriority w:val="2"/>
    <w:qFormat/>
    <w:rsid w:val="00AB6715"/>
    <w:pPr>
      <w:numPr>
        <w:ilvl w:val="1"/>
      </w:numPr>
      <w:spacing w:after="200"/>
      <w:outlineLvl w:val="1"/>
    </w:pPr>
  </w:style>
  <w:style w:type="paragraph" w:styleId="Heading3">
    <w:name w:val="heading 3"/>
    <w:basedOn w:val="Normal"/>
    <w:next w:val="Normal"/>
    <w:link w:val="Heading3Char"/>
    <w:uiPriority w:val="2"/>
    <w:qFormat/>
    <w:rsid w:val="00AB6715"/>
    <w:pPr>
      <w:keepNext/>
      <w:keepLines/>
      <w:numPr>
        <w:ilvl w:val="2"/>
        <w:numId w:val="19"/>
      </w:numPr>
      <w:spacing w:before="40" w:after="120"/>
      <w:outlineLvl w:val="2"/>
    </w:pPr>
    <w:rPr>
      <w:rFonts w:eastAsiaTheme="majorEastAsia" w:cstheme="majorBidi"/>
      <w:b/>
      <w:lang w:val="en-US" w:eastAsia="en-US"/>
    </w:rPr>
  </w:style>
  <w:style w:type="paragraph" w:styleId="Heading4">
    <w:name w:val="heading 4"/>
    <w:basedOn w:val="Heading3"/>
    <w:next w:val="Normal"/>
    <w:link w:val="Heading4Char"/>
    <w:uiPriority w:val="2"/>
    <w:qFormat/>
    <w:rsid w:val="00AB6715"/>
    <w:pPr>
      <w:numPr>
        <w:ilvl w:val="3"/>
      </w:numPr>
      <w:outlineLvl w:val="3"/>
    </w:pPr>
    <w:rPr>
      <w:iCs/>
    </w:rPr>
  </w:style>
  <w:style w:type="paragraph" w:styleId="Heading5">
    <w:name w:val="heading 5"/>
    <w:basedOn w:val="Heading4"/>
    <w:next w:val="Normal"/>
    <w:link w:val="Heading5Char"/>
    <w:uiPriority w:val="2"/>
    <w:qFormat/>
    <w:rsid w:val="00AB6715"/>
    <w:pPr>
      <w:numPr>
        <w:ilvl w:val="4"/>
      </w:numPr>
      <w:outlineLvl w:val="4"/>
    </w:pPr>
  </w:style>
  <w:style w:type="paragraph" w:styleId="Heading6">
    <w:name w:val="heading 6"/>
    <w:basedOn w:val="Normal"/>
    <w:next w:val="Normal"/>
    <w:link w:val="Heading6Char"/>
    <w:uiPriority w:val="9"/>
    <w:semiHidden/>
    <w:unhideWhenUsed/>
    <w:qFormat/>
    <w:rsid w:val="00AB71CC"/>
    <w:pPr>
      <w:keepNext/>
      <w:keepLines/>
      <w:spacing w:before="40"/>
      <w:outlineLvl w:val="5"/>
    </w:pPr>
    <w:rPr>
      <w:rFonts w:asciiTheme="majorHAnsi" w:eastAsiaTheme="majorEastAsia" w:hAnsiTheme="majorHAnsi" w:cstheme="majorBidi"/>
      <w:color w:val="243F60" w:themeColor="accent1" w:themeShade="7F"/>
      <w:szCs w:val="22"/>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AB6715"/>
    <w:rPr>
      <w:rFonts w:ascii="Times New Roman" w:eastAsia="Cambria" w:hAnsi="Times New Roman" w:cs="Times New Roman"/>
      <w:b/>
      <w:sz w:val="24"/>
      <w:szCs w:val="24"/>
    </w:rPr>
  </w:style>
  <w:style w:type="character" w:customStyle="1" w:styleId="Heading2Char">
    <w:name w:val="Heading 2 Char"/>
    <w:basedOn w:val="DefaultParagraphFont"/>
    <w:link w:val="Heading2"/>
    <w:uiPriority w:val="2"/>
    <w:rsid w:val="00AB6715"/>
    <w:rPr>
      <w:rFonts w:ascii="Times New Roman" w:eastAsia="Cambria" w:hAnsi="Times New Roman" w:cs="Times New Roman"/>
      <w:b/>
      <w:sz w:val="24"/>
      <w:szCs w:val="24"/>
    </w:rPr>
  </w:style>
  <w:style w:type="paragraph" w:styleId="Subtitle">
    <w:name w:val="Subtitle"/>
    <w:basedOn w:val="Normal"/>
    <w:next w:val="Normal"/>
    <w:link w:val="SubtitleChar"/>
    <w:uiPriority w:val="99"/>
    <w:unhideWhenUsed/>
    <w:qFormat/>
    <w:rsid w:val="00AB6715"/>
    <w:pPr>
      <w:spacing w:before="240" w:after="240"/>
    </w:pPr>
    <w:rPr>
      <w:rFonts w:eastAsiaTheme="minorEastAsia"/>
      <w:b/>
      <w:lang w:val="en-US" w:eastAsia="en-US"/>
    </w:rPr>
  </w:style>
  <w:style w:type="character" w:customStyle="1" w:styleId="SubtitleChar">
    <w:name w:val="Subtitle Char"/>
    <w:basedOn w:val="DefaultParagraphFont"/>
    <w:link w:val="Subtitle"/>
    <w:uiPriority w:val="99"/>
    <w:rsid w:val="00AB6715"/>
    <w:rPr>
      <w:rFonts w:ascii="Times New Roman" w:hAnsi="Times New Roman" w:cs="Times New Roman"/>
      <w:b/>
      <w:sz w:val="24"/>
      <w:szCs w:val="24"/>
    </w:rPr>
  </w:style>
  <w:style w:type="paragraph" w:customStyle="1" w:styleId="AuthorList">
    <w:name w:val="Author List"/>
    <w:aliases w:val="Keywords,Abstract"/>
    <w:basedOn w:val="Subtitle"/>
    <w:next w:val="Normal"/>
    <w:uiPriority w:val="1"/>
    <w:qFormat/>
    <w:rsid w:val="00AB6715"/>
  </w:style>
  <w:style w:type="paragraph" w:styleId="BalloonText">
    <w:name w:val="Balloon Text"/>
    <w:basedOn w:val="Normal"/>
    <w:link w:val="BalloonTextChar"/>
    <w:uiPriority w:val="99"/>
    <w:semiHidden/>
    <w:unhideWhenUsed/>
    <w:rsid w:val="00AB6715"/>
    <w:rPr>
      <w:rFonts w:ascii="Tahoma" w:hAnsi="Tahoma" w:cs="Tahoma"/>
      <w:sz w:val="16"/>
      <w:szCs w:val="16"/>
    </w:rPr>
  </w:style>
  <w:style w:type="character" w:customStyle="1" w:styleId="BalloonTextChar">
    <w:name w:val="Balloon Text Char"/>
    <w:basedOn w:val="DefaultParagraphFont"/>
    <w:link w:val="BalloonText"/>
    <w:uiPriority w:val="99"/>
    <w:semiHidden/>
    <w:rsid w:val="00AB6715"/>
    <w:rPr>
      <w:rFonts w:ascii="Tahoma" w:hAnsi="Tahoma" w:cs="Tahoma"/>
      <w:sz w:val="16"/>
      <w:szCs w:val="16"/>
    </w:rPr>
  </w:style>
  <w:style w:type="character" w:styleId="BookTitle">
    <w:name w:val="Book Title"/>
    <w:basedOn w:val="DefaultParagraphFont"/>
    <w:uiPriority w:val="33"/>
    <w:qFormat/>
    <w:rsid w:val="00AB6715"/>
    <w:rPr>
      <w:rFonts w:ascii="Times New Roman" w:hAnsi="Times New Roman"/>
      <w:b/>
      <w:bCs/>
      <w:i/>
      <w:iCs/>
      <w:spacing w:val="5"/>
    </w:rPr>
  </w:style>
  <w:style w:type="paragraph" w:styleId="Caption">
    <w:name w:val="caption"/>
    <w:basedOn w:val="Normal"/>
    <w:next w:val="NoSpacing"/>
    <w:uiPriority w:val="35"/>
    <w:unhideWhenUsed/>
    <w:qFormat/>
    <w:rsid w:val="00AB6715"/>
    <w:pPr>
      <w:keepNext/>
      <w:spacing w:before="120" w:after="240"/>
    </w:pPr>
    <w:rPr>
      <w:rFonts w:eastAsiaTheme="minorEastAsia"/>
      <w:b/>
      <w:bCs/>
      <w:lang w:val="en-US" w:eastAsia="en-US"/>
    </w:rPr>
  </w:style>
  <w:style w:type="paragraph" w:styleId="NoSpacing">
    <w:name w:val="No Spacing"/>
    <w:aliases w:val="Table"/>
    <w:uiPriority w:val="1"/>
    <w:unhideWhenUsed/>
    <w:qFormat/>
    <w:rsid w:val="00AB6715"/>
    <w:pPr>
      <w:spacing w:after="0" w:line="240" w:lineRule="auto"/>
    </w:pPr>
    <w:rPr>
      <w:rFonts w:ascii="Times New Roman" w:hAnsi="Times New Roman"/>
      <w:sz w:val="24"/>
    </w:rPr>
  </w:style>
  <w:style w:type="character" w:styleId="CommentReference">
    <w:name w:val="annotation reference"/>
    <w:basedOn w:val="DefaultParagraphFont"/>
    <w:uiPriority w:val="99"/>
    <w:semiHidden/>
    <w:unhideWhenUsed/>
    <w:rsid w:val="00AB6715"/>
    <w:rPr>
      <w:sz w:val="16"/>
      <w:szCs w:val="16"/>
    </w:rPr>
  </w:style>
  <w:style w:type="paragraph" w:styleId="CommentText">
    <w:name w:val="annotation text"/>
    <w:basedOn w:val="Normal"/>
    <w:link w:val="CommentTextChar"/>
    <w:uiPriority w:val="99"/>
    <w:semiHidden/>
    <w:unhideWhenUsed/>
    <w:rsid w:val="00AB6715"/>
    <w:rPr>
      <w:sz w:val="20"/>
      <w:szCs w:val="20"/>
    </w:rPr>
  </w:style>
  <w:style w:type="character" w:customStyle="1" w:styleId="CommentTextChar">
    <w:name w:val="Comment Text Char"/>
    <w:basedOn w:val="DefaultParagraphFont"/>
    <w:link w:val="CommentText"/>
    <w:uiPriority w:val="99"/>
    <w:semiHidden/>
    <w:rsid w:val="00AB6715"/>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AB6715"/>
    <w:rPr>
      <w:b/>
      <w:bCs/>
    </w:rPr>
  </w:style>
  <w:style w:type="character" w:customStyle="1" w:styleId="CommentSubjectChar">
    <w:name w:val="Comment Subject Char"/>
    <w:basedOn w:val="CommentTextChar"/>
    <w:link w:val="CommentSubject"/>
    <w:uiPriority w:val="99"/>
    <w:semiHidden/>
    <w:rsid w:val="00AB6715"/>
    <w:rPr>
      <w:rFonts w:ascii="Times New Roman" w:hAnsi="Times New Roman"/>
      <w:b/>
      <w:bCs/>
      <w:sz w:val="20"/>
      <w:szCs w:val="20"/>
    </w:rPr>
  </w:style>
  <w:style w:type="character" w:styleId="Emphasis">
    <w:name w:val="Emphasis"/>
    <w:basedOn w:val="DefaultParagraphFont"/>
    <w:uiPriority w:val="20"/>
    <w:qFormat/>
    <w:rsid w:val="00AB6715"/>
    <w:rPr>
      <w:rFonts w:ascii="Times New Roman" w:hAnsi="Times New Roman"/>
      <w:i/>
      <w:iCs/>
    </w:rPr>
  </w:style>
  <w:style w:type="character" w:styleId="EndnoteReference">
    <w:name w:val="endnote reference"/>
    <w:basedOn w:val="DefaultParagraphFont"/>
    <w:uiPriority w:val="99"/>
    <w:semiHidden/>
    <w:unhideWhenUsed/>
    <w:rsid w:val="00AB6715"/>
    <w:rPr>
      <w:vertAlign w:val="superscript"/>
    </w:rPr>
  </w:style>
  <w:style w:type="paragraph" w:styleId="EndnoteText">
    <w:name w:val="endnote text"/>
    <w:basedOn w:val="Normal"/>
    <w:link w:val="EndnoteTextChar"/>
    <w:uiPriority w:val="99"/>
    <w:semiHidden/>
    <w:unhideWhenUsed/>
    <w:rsid w:val="00AB6715"/>
    <w:rPr>
      <w:sz w:val="20"/>
      <w:szCs w:val="20"/>
    </w:rPr>
  </w:style>
  <w:style w:type="character" w:customStyle="1" w:styleId="EndnoteTextChar">
    <w:name w:val="Endnote Text Char"/>
    <w:basedOn w:val="DefaultParagraphFont"/>
    <w:link w:val="EndnoteText"/>
    <w:uiPriority w:val="99"/>
    <w:semiHidden/>
    <w:rsid w:val="00AB6715"/>
    <w:rPr>
      <w:rFonts w:ascii="Times New Roman" w:hAnsi="Times New Roman"/>
      <w:sz w:val="20"/>
      <w:szCs w:val="20"/>
    </w:rPr>
  </w:style>
  <w:style w:type="character" w:styleId="FollowedHyperlink">
    <w:name w:val="FollowedHyperlink"/>
    <w:basedOn w:val="DefaultParagraphFont"/>
    <w:uiPriority w:val="99"/>
    <w:semiHidden/>
    <w:unhideWhenUsed/>
    <w:rsid w:val="00AB6715"/>
    <w:rPr>
      <w:color w:val="800080" w:themeColor="followedHyperlink"/>
      <w:u w:val="single"/>
    </w:rPr>
  </w:style>
  <w:style w:type="paragraph" w:styleId="Footer">
    <w:name w:val="footer"/>
    <w:basedOn w:val="Normal"/>
    <w:link w:val="FooterChar"/>
    <w:uiPriority w:val="99"/>
    <w:unhideWhenUsed/>
    <w:rsid w:val="00AB6715"/>
    <w:pPr>
      <w:tabs>
        <w:tab w:val="center" w:pos="4844"/>
        <w:tab w:val="right" w:pos="9689"/>
      </w:tabs>
      <w:spacing w:before="120"/>
    </w:pPr>
    <w:rPr>
      <w:rFonts w:eastAsiaTheme="minorEastAsia" w:cstheme="minorBidi"/>
      <w:szCs w:val="22"/>
      <w:lang w:val="en-US" w:eastAsia="en-US"/>
    </w:rPr>
  </w:style>
  <w:style w:type="character" w:customStyle="1" w:styleId="FooterChar">
    <w:name w:val="Footer Char"/>
    <w:basedOn w:val="DefaultParagraphFont"/>
    <w:link w:val="Footer"/>
    <w:uiPriority w:val="99"/>
    <w:rsid w:val="00AB6715"/>
    <w:rPr>
      <w:rFonts w:ascii="Times New Roman" w:hAnsi="Times New Roman"/>
      <w:sz w:val="24"/>
    </w:rPr>
  </w:style>
  <w:style w:type="character" w:styleId="FootnoteReference">
    <w:name w:val="footnote reference"/>
    <w:basedOn w:val="DefaultParagraphFont"/>
    <w:uiPriority w:val="99"/>
    <w:semiHidden/>
    <w:unhideWhenUsed/>
    <w:rsid w:val="00AB6715"/>
    <w:rPr>
      <w:vertAlign w:val="superscript"/>
    </w:rPr>
  </w:style>
  <w:style w:type="paragraph" w:styleId="FootnoteText">
    <w:name w:val="footnote text"/>
    <w:basedOn w:val="Normal"/>
    <w:link w:val="FootnoteTextChar"/>
    <w:uiPriority w:val="99"/>
    <w:semiHidden/>
    <w:unhideWhenUsed/>
    <w:rsid w:val="00AB6715"/>
    <w:pPr>
      <w:spacing w:before="120"/>
    </w:pPr>
    <w:rPr>
      <w:rFonts w:eastAsiaTheme="minorEastAsia" w:cstheme="minorBidi"/>
      <w:sz w:val="20"/>
      <w:szCs w:val="20"/>
      <w:lang w:val="en-US" w:eastAsia="en-US"/>
    </w:rPr>
  </w:style>
  <w:style w:type="character" w:customStyle="1" w:styleId="FootnoteTextChar">
    <w:name w:val="Footnote Text Char"/>
    <w:basedOn w:val="DefaultParagraphFont"/>
    <w:link w:val="FootnoteText"/>
    <w:uiPriority w:val="99"/>
    <w:semiHidden/>
    <w:rsid w:val="00AB6715"/>
    <w:rPr>
      <w:rFonts w:ascii="Times New Roman" w:hAnsi="Times New Roman"/>
      <w:sz w:val="20"/>
      <w:szCs w:val="20"/>
    </w:rPr>
  </w:style>
  <w:style w:type="paragraph" w:styleId="Header">
    <w:name w:val="header"/>
    <w:basedOn w:val="Normal"/>
    <w:link w:val="HeaderChar"/>
    <w:uiPriority w:val="99"/>
    <w:unhideWhenUsed/>
    <w:rsid w:val="00AB6715"/>
    <w:pPr>
      <w:tabs>
        <w:tab w:val="center" w:pos="4844"/>
        <w:tab w:val="right" w:pos="9689"/>
      </w:tabs>
      <w:spacing w:before="120" w:after="240"/>
    </w:pPr>
    <w:rPr>
      <w:rFonts w:eastAsiaTheme="minorEastAsia" w:cstheme="minorBidi"/>
      <w:b/>
      <w:szCs w:val="22"/>
      <w:lang w:val="en-US" w:eastAsia="en-US"/>
    </w:rPr>
  </w:style>
  <w:style w:type="character" w:customStyle="1" w:styleId="HeaderChar">
    <w:name w:val="Header Char"/>
    <w:basedOn w:val="DefaultParagraphFont"/>
    <w:link w:val="Header"/>
    <w:uiPriority w:val="99"/>
    <w:rsid w:val="00AB6715"/>
    <w:rPr>
      <w:rFonts w:ascii="Times New Roman" w:hAnsi="Times New Roman"/>
      <w:b/>
      <w:sz w:val="24"/>
    </w:rPr>
  </w:style>
  <w:style w:type="paragraph" w:styleId="ListParagraph">
    <w:name w:val="List Paragraph"/>
    <w:basedOn w:val="Normal"/>
    <w:uiPriority w:val="3"/>
    <w:qFormat/>
    <w:rsid w:val="00AB6715"/>
    <w:pPr>
      <w:numPr>
        <w:numId w:val="13"/>
      </w:numPr>
      <w:spacing w:before="120" w:after="240"/>
      <w:contextualSpacing/>
    </w:pPr>
    <w:rPr>
      <w:rFonts w:eastAsia="Cambria"/>
      <w:lang w:val="en-US" w:eastAsia="en-US"/>
    </w:rPr>
  </w:style>
  <w:style w:type="numbering" w:customStyle="1" w:styleId="Headings">
    <w:name w:val="Headings"/>
    <w:uiPriority w:val="99"/>
    <w:rsid w:val="00AB6715"/>
    <w:pPr>
      <w:numPr>
        <w:numId w:val="14"/>
      </w:numPr>
    </w:pPr>
  </w:style>
  <w:style w:type="character" w:styleId="Hyperlink">
    <w:name w:val="Hyperlink"/>
    <w:basedOn w:val="DefaultParagraphFont"/>
    <w:uiPriority w:val="99"/>
    <w:unhideWhenUsed/>
    <w:rsid w:val="00AB6715"/>
    <w:rPr>
      <w:color w:val="0000FF"/>
      <w:u w:val="single"/>
    </w:rPr>
  </w:style>
  <w:style w:type="character" w:styleId="IntenseEmphasis">
    <w:name w:val="Intense Emphasis"/>
    <w:basedOn w:val="DefaultParagraphFont"/>
    <w:uiPriority w:val="21"/>
    <w:unhideWhenUsed/>
    <w:rsid w:val="00AB6715"/>
    <w:rPr>
      <w:rFonts w:ascii="Times New Roman" w:hAnsi="Times New Roman"/>
      <w:i/>
      <w:iCs/>
      <w:color w:val="auto"/>
    </w:rPr>
  </w:style>
  <w:style w:type="character" w:styleId="IntenseReference">
    <w:name w:val="Intense Reference"/>
    <w:basedOn w:val="DefaultParagraphFont"/>
    <w:uiPriority w:val="32"/>
    <w:qFormat/>
    <w:rsid w:val="00AB6715"/>
    <w:rPr>
      <w:b/>
      <w:bCs/>
      <w:smallCaps/>
      <w:color w:val="auto"/>
      <w:spacing w:val="5"/>
    </w:rPr>
  </w:style>
  <w:style w:type="character" w:styleId="LineNumber">
    <w:name w:val="line number"/>
    <w:basedOn w:val="DefaultParagraphFont"/>
    <w:uiPriority w:val="99"/>
    <w:semiHidden/>
    <w:unhideWhenUsed/>
    <w:rsid w:val="00AB6715"/>
  </w:style>
  <w:style w:type="character" w:customStyle="1" w:styleId="Heading3Char">
    <w:name w:val="Heading 3 Char"/>
    <w:basedOn w:val="DefaultParagraphFont"/>
    <w:link w:val="Heading3"/>
    <w:uiPriority w:val="2"/>
    <w:rsid w:val="00AB6715"/>
    <w:rPr>
      <w:rFonts w:ascii="Times New Roman" w:eastAsiaTheme="majorEastAsia" w:hAnsi="Times New Roman" w:cstheme="majorBidi"/>
      <w:b/>
      <w:sz w:val="24"/>
      <w:szCs w:val="24"/>
    </w:rPr>
  </w:style>
  <w:style w:type="character" w:customStyle="1" w:styleId="Heading4Char">
    <w:name w:val="Heading 4 Char"/>
    <w:basedOn w:val="DefaultParagraphFont"/>
    <w:link w:val="Heading4"/>
    <w:uiPriority w:val="2"/>
    <w:rsid w:val="00AB6715"/>
    <w:rPr>
      <w:rFonts w:ascii="Times New Roman" w:eastAsiaTheme="majorEastAsia" w:hAnsi="Times New Roman" w:cstheme="majorBidi"/>
      <w:b/>
      <w:iCs/>
      <w:sz w:val="24"/>
      <w:szCs w:val="24"/>
    </w:rPr>
  </w:style>
  <w:style w:type="character" w:customStyle="1" w:styleId="Heading5Char">
    <w:name w:val="Heading 5 Char"/>
    <w:basedOn w:val="DefaultParagraphFont"/>
    <w:link w:val="Heading5"/>
    <w:uiPriority w:val="2"/>
    <w:rsid w:val="00AB6715"/>
    <w:rPr>
      <w:rFonts w:ascii="Times New Roman" w:eastAsiaTheme="majorEastAsia" w:hAnsi="Times New Roman" w:cstheme="majorBidi"/>
      <w:b/>
      <w:iCs/>
      <w:sz w:val="24"/>
      <w:szCs w:val="24"/>
    </w:rPr>
  </w:style>
  <w:style w:type="paragraph" w:styleId="NormalWeb">
    <w:name w:val="Normal (Web)"/>
    <w:basedOn w:val="Normal"/>
    <w:uiPriority w:val="99"/>
    <w:unhideWhenUsed/>
    <w:rsid w:val="00AB6715"/>
    <w:pPr>
      <w:spacing w:before="100" w:beforeAutospacing="1" w:after="100" w:afterAutospacing="1"/>
    </w:pPr>
    <w:rPr>
      <w:lang w:val="en-US" w:eastAsia="en-US"/>
    </w:rPr>
  </w:style>
  <w:style w:type="paragraph" w:styleId="Quote">
    <w:name w:val="Quote"/>
    <w:basedOn w:val="Normal"/>
    <w:next w:val="Normal"/>
    <w:link w:val="QuoteChar"/>
    <w:uiPriority w:val="29"/>
    <w:qFormat/>
    <w:rsid w:val="00AB6715"/>
    <w:pPr>
      <w:spacing w:before="200" w:after="160"/>
      <w:ind w:left="864" w:right="864"/>
      <w:jc w:val="center"/>
    </w:pPr>
    <w:rPr>
      <w:rFonts w:eastAsiaTheme="minorEastAsia" w:cstheme="minorBidi"/>
      <w:i/>
      <w:iCs/>
      <w:color w:val="404040" w:themeColor="text1" w:themeTint="BF"/>
      <w:szCs w:val="22"/>
      <w:lang w:val="en-US" w:eastAsia="en-US"/>
    </w:rPr>
  </w:style>
  <w:style w:type="character" w:customStyle="1" w:styleId="QuoteChar">
    <w:name w:val="Quote Char"/>
    <w:basedOn w:val="DefaultParagraphFont"/>
    <w:link w:val="Quote"/>
    <w:uiPriority w:val="29"/>
    <w:rsid w:val="00AB6715"/>
    <w:rPr>
      <w:rFonts w:ascii="Times New Roman" w:hAnsi="Times New Roman"/>
      <w:i/>
      <w:iCs/>
      <w:color w:val="404040" w:themeColor="text1" w:themeTint="BF"/>
      <w:sz w:val="24"/>
    </w:rPr>
  </w:style>
  <w:style w:type="character" w:styleId="Strong">
    <w:name w:val="Strong"/>
    <w:basedOn w:val="DefaultParagraphFont"/>
    <w:uiPriority w:val="22"/>
    <w:qFormat/>
    <w:rsid w:val="00AB6715"/>
    <w:rPr>
      <w:rFonts w:ascii="Times New Roman" w:hAnsi="Times New Roman"/>
      <w:b/>
      <w:bCs/>
    </w:rPr>
  </w:style>
  <w:style w:type="character" w:styleId="SubtleEmphasis">
    <w:name w:val="Subtle Emphasis"/>
    <w:basedOn w:val="DefaultParagraphFont"/>
    <w:uiPriority w:val="19"/>
    <w:qFormat/>
    <w:rsid w:val="00AB6715"/>
    <w:rPr>
      <w:rFonts w:ascii="Times New Roman" w:hAnsi="Times New Roman"/>
      <w:i/>
      <w:iCs/>
      <w:color w:val="404040" w:themeColor="text1" w:themeTint="BF"/>
    </w:rPr>
  </w:style>
  <w:style w:type="table" w:styleId="TableGrid">
    <w:name w:val="Table Grid"/>
    <w:basedOn w:val="TableNormal"/>
    <w:uiPriority w:val="39"/>
    <w:qFormat/>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rsid w:val="00AB6715"/>
    <w:pPr>
      <w:suppressLineNumbers/>
      <w:spacing w:before="240" w:after="360"/>
      <w:jc w:val="center"/>
    </w:pPr>
    <w:rPr>
      <w:rFonts w:eastAsiaTheme="minorEastAsia"/>
      <w:b/>
      <w:sz w:val="32"/>
      <w:szCs w:val="32"/>
      <w:lang w:val="en-US" w:eastAsia="en-US"/>
    </w:rPr>
  </w:style>
  <w:style w:type="character" w:customStyle="1" w:styleId="TitleChar">
    <w:name w:val="Title Char"/>
    <w:basedOn w:val="DefaultParagraphFont"/>
    <w:link w:val="Title"/>
    <w:rsid w:val="00AB6715"/>
    <w:rPr>
      <w:rFonts w:ascii="Times New Roman" w:hAnsi="Times New Roman" w:cs="Times New Roman"/>
      <w:b/>
      <w:sz w:val="32"/>
      <w:szCs w:val="32"/>
    </w:rPr>
  </w:style>
  <w:style w:type="paragraph" w:customStyle="1" w:styleId="SupplementaryMaterial">
    <w:name w:val="Supplementary Material"/>
    <w:basedOn w:val="Title"/>
    <w:next w:val="Title"/>
    <w:qFormat/>
    <w:rsid w:val="0001436A"/>
    <w:pPr>
      <w:spacing w:after="120"/>
    </w:pPr>
    <w:rPr>
      <w:i/>
    </w:rPr>
  </w:style>
  <w:style w:type="paragraph" w:customStyle="1" w:styleId="NoSpacing1">
    <w:name w:val="No Spacing1"/>
    <w:basedOn w:val="Normal"/>
    <w:uiPriority w:val="1"/>
    <w:qFormat/>
    <w:rsid w:val="00BE248F"/>
    <w:pPr>
      <w:spacing w:beforeLines="60" w:before="144" w:afterLines="60" w:after="144" w:line="276" w:lineRule="auto"/>
    </w:pPr>
    <w:rPr>
      <w:rFonts w:ascii="Arial" w:hAnsi="Arial" w:cs="Arial"/>
      <w:color w:val="000000" w:themeColor="text1"/>
      <w:sz w:val="20"/>
      <w:szCs w:val="20"/>
      <w:lang w:val="zh-CN"/>
    </w:rPr>
  </w:style>
  <w:style w:type="character" w:customStyle="1" w:styleId="Heading6Char">
    <w:name w:val="Heading 6 Char"/>
    <w:basedOn w:val="DefaultParagraphFont"/>
    <w:link w:val="Heading6"/>
    <w:uiPriority w:val="9"/>
    <w:semiHidden/>
    <w:rsid w:val="00AB71CC"/>
    <w:rPr>
      <w:rFonts w:asciiTheme="majorHAnsi" w:eastAsiaTheme="majorEastAsia" w:hAnsiTheme="majorHAnsi" w:cstheme="majorBidi"/>
      <w:color w:val="243F60" w:themeColor="accent1" w:themeShade="7F"/>
      <w:sz w:val="24"/>
    </w:rPr>
  </w:style>
  <w:style w:type="character" w:styleId="UnresolvedMention">
    <w:name w:val="Unresolved Mention"/>
    <w:basedOn w:val="DefaultParagraphFont"/>
    <w:uiPriority w:val="99"/>
    <w:semiHidden/>
    <w:unhideWhenUsed/>
    <w:rsid w:val="000C7FC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671221787">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 w:id="1925718984">
      <w:bodyDiv w:val="1"/>
      <w:marLeft w:val="0"/>
      <w:marRight w:val="0"/>
      <w:marTop w:val="0"/>
      <w:marBottom w:val="0"/>
      <w:divBdr>
        <w:top w:val="none" w:sz="0" w:space="0" w:color="auto"/>
        <w:left w:val="none" w:sz="0" w:space="0" w:color="auto"/>
        <w:bottom w:val="none" w:sz="0" w:space="0" w:color="auto"/>
        <w:right w:val="none" w:sz="0" w:space="0" w:color="auto"/>
      </w:divBdr>
    </w:div>
    <w:div w:id="21248384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1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shua.stocco\Documents\Templates\Frontiers_Word_Templ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57A95B22-B4E8-4C8E-ABCB-1E2B9143F8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Supplementary_Material</Template>
  <TotalTime>0</TotalTime>
  <Pages>11</Pages>
  <Words>1501</Words>
  <Characters>8557</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Frontiers Media SA</dc:creator>
  <cp:lastModifiedBy>Catriona Christodoulou</cp:lastModifiedBy>
  <cp:revision>16</cp:revision>
  <cp:lastPrinted>2013-10-03T12:51:00Z</cp:lastPrinted>
  <dcterms:created xsi:type="dcterms:W3CDTF">2021-10-02T15:04:00Z</dcterms:created>
  <dcterms:modified xsi:type="dcterms:W3CDTF">2021-11-11T14:27:00Z</dcterms:modified>
</cp:coreProperties>
</file>