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2336" w14:textId="77777777" w:rsidR="00561E9B" w:rsidRDefault="00561E9B" w:rsidP="00561E9B">
      <w:pPr>
        <w:pStyle w:val="Heading2"/>
        <w:spacing w:before="200"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SUPPLEMENTARY</w:t>
      </w:r>
    </w:p>
    <w:p w14:paraId="743EA335" w14:textId="6926A7DA" w:rsidR="00561E9B" w:rsidRPr="00EB7F62" w:rsidRDefault="00561E9B" w:rsidP="00561E9B">
      <w:pPr>
        <w:pStyle w:val="Heading3"/>
        <w:spacing w:before="280"/>
        <w:rPr>
          <w:rFonts w:ascii="Times New Roman" w:hAnsi="Times New Roman" w:cs="Times New Roman"/>
          <w:color w:val="000000"/>
          <w:sz w:val="22"/>
          <w:szCs w:val="22"/>
        </w:rPr>
      </w:pPr>
      <w:r w:rsidRPr="00EB7F62">
        <w:rPr>
          <w:rFonts w:ascii="Times New Roman" w:hAnsi="Times New Roman" w:cs="Times New Roman"/>
          <w:color w:val="000000"/>
          <w:sz w:val="22"/>
          <w:szCs w:val="22"/>
        </w:rPr>
        <w:t xml:space="preserve">Table S1. </w:t>
      </w:r>
      <w:r w:rsidR="00746D39">
        <w:rPr>
          <w:rFonts w:ascii="Times New Roman" w:hAnsi="Times New Roman" w:cs="Times New Roman"/>
          <w:color w:val="000000"/>
          <w:sz w:val="22"/>
          <w:szCs w:val="22"/>
        </w:rPr>
        <w:t>List of p</w:t>
      </w:r>
      <w:r w:rsidRPr="00EB7F62">
        <w:rPr>
          <w:rFonts w:ascii="Times New Roman" w:hAnsi="Times New Roman" w:cs="Times New Roman"/>
          <w:color w:val="000000"/>
          <w:sz w:val="22"/>
          <w:szCs w:val="22"/>
        </w:rPr>
        <w:t>rimers.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561E9B" w:rsidRPr="006C68B6" w14:paraId="7C92FFB0" w14:textId="77777777" w:rsidTr="006C68B6">
        <w:tc>
          <w:tcPr>
            <w:tcW w:w="3402" w:type="dxa"/>
          </w:tcPr>
          <w:p w14:paraId="22082B3B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Primer</w:t>
            </w:r>
            <w:r w:rsidRPr="006C68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0" w:type="dxa"/>
          </w:tcPr>
          <w:p w14:paraId="2E6F3D64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  <w:r w:rsidRPr="006C68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561E9B" w:rsidRPr="006C68B6" w14:paraId="1A187E44" w14:textId="77777777" w:rsidTr="006C68B6">
        <w:tc>
          <w:tcPr>
            <w:tcW w:w="3402" w:type="dxa"/>
          </w:tcPr>
          <w:p w14:paraId="2E680564" w14:textId="75AE50C9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ASHH2-CW-</w:t>
            </w:r>
            <w:r w:rsidR="006C68B6" w:rsidRPr="006C68B6">
              <w:rPr>
                <w:rFonts w:ascii="Times New Roman" w:hAnsi="Times New Roman" w:cs="Times New Roman"/>
                <w:sz w:val="20"/>
                <w:szCs w:val="20"/>
              </w:rPr>
              <w:t>D870A</w:t>
            </w: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 xml:space="preserve"> FW</w:t>
            </w:r>
          </w:p>
          <w:p w14:paraId="67A389F1" w14:textId="635C1E55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ASHH2-CW-</w:t>
            </w:r>
            <w:r w:rsidR="006C68B6" w:rsidRPr="006C68B6">
              <w:rPr>
                <w:rFonts w:ascii="Times New Roman" w:hAnsi="Times New Roman" w:cs="Times New Roman"/>
                <w:sz w:val="20"/>
                <w:szCs w:val="20"/>
              </w:rPr>
              <w:t>D870A</w:t>
            </w: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 xml:space="preserve"> RV</w:t>
            </w:r>
          </w:p>
          <w:p w14:paraId="07EFE0BC" w14:textId="7AFCB52C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ASHH2-CW-</w:t>
            </w:r>
            <w:r w:rsidR="006C68B6" w:rsidRPr="006C68B6">
              <w:rPr>
                <w:rFonts w:ascii="Times New Roman" w:hAnsi="Times New Roman" w:cs="Times New Roman"/>
                <w:sz w:val="20"/>
                <w:szCs w:val="20"/>
              </w:rPr>
              <w:t>insC866-SFPN-C871</w:t>
            </w: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 xml:space="preserve"> FW</w:t>
            </w:r>
          </w:p>
          <w:p w14:paraId="188D3B48" w14:textId="474062D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ASHH2-CW-</w:t>
            </w:r>
            <w:r w:rsidR="006C68B6" w:rsidRPr="006C68B6">
              <w:rPr>
                <w:rFonts w:ascii="Times New Roman" w:hAnsi="Times New Roman" w:cs="Times New Roman"/>
                <w:sz w:val="20"/>
                <w:szCs w:val="20"/>
              </w:rPr>
              <w:t>insC866-SFPN-C871</w:t>
            </w: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 xml:space="preserve"> RV</w:t>
            </w:r>
          </w:p>
          <w:p w14:paraId="7D27E85C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ASHH2-CW-I915A FW</w:t>
            </w:r>
          </w:p>
          <w:p w14:paraId="7F09FBE4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 I915A RV</w:t>
            </w:r>
          </w:p>
          <w:p w14:paraId="3D115E60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 L919A FW</w:t>
            </w:r>
          </w:p>
          <w:p w14:paraId="5E5E6F27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ASHH2-CW L919A RV</w:t>
            </w:r>
          </w:p>
        </w:tc>
        <w:tc>
          <w:tcPr>
            <w:tcW w:w="5670" w:type="dxa"/>
          </w:tcPr>
          <w:p w14:paraId="67DB02AF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5’-TCGATGTGATgccTGCTTTAAATGGCGAC</w:t>
            </w:r>
          </w:p>
          <w:p w14:paraId="5802D368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5’-ACCCAGGCACTCTCTGTG</w:t>
            </w:r>
          </w:p>
          <w:p w14:paraId="7F7522D4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5’-cctaacTGCTTTAAATGGCGACGAATAC</w:t>
            </w:r>
          </w:p>
          <w:p w14:paraId="4BC62E5A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5’-aaatgaACATCGAACCCAGGCACT</w:t>
            </w:r>
          </w:p>
          <w:p w14:paraId="0CED1EF8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5’-AGAGTTGGGCATAGGACAGGATG</w:t>
            </w:r>
          </w:p>
          <w:p w14:paraId="7FC9D5A0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5’-TCATTagcTTCTTCATTTGACATCTCTTGAGATTTTGAGC</w:t>
            </w:r>
          </w:p>
          <w:p w14:paraId="7D154A8A" w14:textId="77777777" w:rsidR="00561E9B" w:rsidRPr="006C68B6" w:rsidRDefault="00561E9B" w:rsidP="00830D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5’-AGAGgctGGCATAGGACAGGATGAAG</w:t>
            </w:r>
          </w:p>
          <w:p w14:paraId="34D9943B" w14:textId="77777777" w:rsidR="00561E9B" w:rsidRPr="006C68B6" w:rsidRDefault="00561E9B" w:rsidP="000D38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8B6">
              <w:rPr>
                <w:rFonts w:ascii="Times New Roman" w:hAnsi="Times New Roman" w:cs="Times New Roman"/>
                <w:sz w:val="20"/>
                <w:szCs w:val="20"/>
              </w:rPr>
              <w:t>5’-TCATTAATTTCTTCATTTGACATCTCTTGAG</w:t>
            </w:r>
          </w:p>
        </w:tc>
      </w:tr>
    </w:tbl>
    <w:p w14:paraId="38B0C095" w14:textId="77777777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  <w:proofErr w:type="spellStart"/>
      <w:r w:rsidRPr="00EB7F62">
        <w:rPr>
          <w:rFonts w:ascii="Times New Roman" w:hAnsi="Times New Roman" w:cs="Times New Roman"/>
          <w:vertAlign w:val="superscript"/>
        </w:rPr>
        <w:t>a</w:t>
      </w:r>
      <w:r w:rsidRPr="00EB7F62">
        <w:rPr>
          <w:rFonts w:ascii="Times New Roman" w:hAnsi="Times New Roman" w:cs="Times New Roman"/>
        </w:rPr>
        <w:t>FW</w:t>
      </w:r>
      <w:proofErr w:type="spellEnd"/>
      <w:r w:rsidRPr="00EB7F62">
        <w:rPr>
          <w:rFonts w:ascii="Times New Roman" w:hAnsi="Times New Roman" w:cs="Times New Roman"/>
        </w:rPr>
        <w:t xml:space="preserve"> and RV indicate forward and reverse primers, respectively.</w:t>
      </w:r>
    </w:p>
    <w:p w14:paraId="6FD8F1B6" w14:textId="737E9EC3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  <w:proofErr w:type="spellStart"/>
      <w:r w:rsidRPr="00EB7F62">
        <w:rPr>
          <w:rFonts w:ascii="Times New Roman" w:hAnsi="Times New Roman" w:cs="Times New Roman"/>
          <w:vertAlign w:val="superscript"/>
        </w:rPr>
        <w:t>b</w:t>
      </w:r>
      <w:r w:rsidRPr="00EB7F62">
        <w:rPr>
          <w:rFonts w:ascii="Times New Roman" w:hAnsi="Times New Roman" w:cs="Times New Roman"/>
        </w:rPr>
        <w:t>Lower</w:t>
      </w:r>
      <w:proofErr w:type="spellEnd"/>
      <w:r w:rsidRPr="00EB7F62">
        <w:rPr>
          <w:rFonts w:ascii="Times New Roman" w:hAnsi="Times New Roman" w:cs="Times New Roman"/>
        </w:rPr>
        <w:t xml:space="preserve"> case </w:t>
      </w:r>
      <w:r w:rsidR="00230389" w:rsidRPr="00EB7F62">
        <w:rPr>
          <w:rFonts w:ascii="Times New Roman" w:hAnsi="Times New Roman" w:cs="Times New Roman"/>
        </w:rPr>
        <w:t>indicates</w:t>
      </w:r>
      <w:r w:rsidRPr="00EB7F62">
        <w:rPr>
          <w:rFonts w:ascii="Times New Roman" w:hAnsi="Times New Roman" w:cs="Times New Roman"/>
        </w:rPr>
        <w:t xml:space="preserve"> mutated codons.</w:t>
      </w:r>
    </w:p>
    <w:p w14:paraId="70BDCE4C" w14:textId="77777777" w:rsidR="00561E9B" w:rsidRPr="00EB7F62" w:rsidRDefault="00561E9B" w:rsidP="00561E9B">
      <w:pPr>
        <w:rPr>
          <w:rFonts w:ascii="Times New Roman" w:hAnsi="Times New Roman" w:cs="Times New Roman"/>
        </w:rPr>
      </w:pPr>
    </w:p>
    <w:p w14:paraId="3CA02B20" w14:textId="77777777" w:rsidR="00561E9B" w:rsidRPr="00EB7F62" w:rsidRDefault="00561E9B" w:rsidP="00561E9B">
      <w:pPr>
        <w:pStyle w:val="Heading3"/>
        <w:spacing w:before="280"/>
        <w:rPr>
          <w:rFonts w:ascii="Times New Roman" w:hAnsi="Times New Roman" w:cs="Times New Roman"/>
          <w:color w:val="000000"/>
          <w:sz w:val="22"/>
          <w:szCs w:val="22"/>
        </w:rPr>
      </w:pPr>
      <w:r w:rsidRPr="00EB7F62">
        <w:rPr>
          <w:rFonts w:ascii="Times New Roman" w:hAnsi="Times New Roman" w:cs="Times New Roman"/>
          <w:color w:val="000000"/>
          <w:sz w:val="22"/>
          <w:szCs w:val="22"/>
        </w:rPr>
        <w:t>Table S2. Histone mimicking peptides.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44"/>
        <w:gridCol w:w="3019"/>
      </w:tblGrid>
      <w:tr w:rsidR="00561E9B" w:rsidRPr="00EB7F62" w14:paraId="288D9D77" w14:textId="77777777" w:rsidTr="006C4920">
        <w:trPr>
          <w:jc w:val="center"/>
        </w:trPr>
        <w:tc>
          <w:tcPr>
            <w:tcW w:w="3070" w:type="dxa"/>
            <w:vAlign w:val="center"/>
          </w:tcPr>
          <w:p w14:paraId="67A34BA8" w14:textId="77777777" w:rsidR="00561E9B" w:rsidRPr="00EB7F62" w:rsidRDefault="00561E9B" w:rsidP="000D3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071" w:type="dxa"/>
            <w:vAlign w:val="center"/>
          </w:tcPr>
          <w:p w14:paraId="7E9A4E7C" w14:textId="77777777" w:rsidR="00561E9B" w:rsidRPr="00EB7F62" w:rsidRDefault="00561E9B" w:rsidP="000D3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Sequence</w:t>
            </w:r>
          </w:p>
        </w:tc>
        <w:tc>
          <w:tcPr>
            <w:tcW w:w="3071" w:type="dxa"/>
            <w:vAlign w:val="center"/>
          </w:tcPr>
          <w:p w14:paraId="00C1DED1" w14:textId="77777777" w:rsidR="00561E9B" w:rsidRPr="00EB7F62" w:rsidRDefault="00561E9B" w:rsidP="000D3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Manufacturer</w:t>
            </w:r>
          </w:p>
        </w:tc>
      </w:tr>
      <w:tr w:rsidR="00561E9B" w:rsidRPr="00EB7F62" w14:paraId="38ABD610" w14:textId="77777777" w:rsidTr="006C4920">
        <w:trPr>
          <w:jc w:val="center"/>
        </w:trPr>
        <w:tc>
          <w:tcPr>
            <w:tcW w:w="3070" w:type="dxa"/>
            <w:vAlign w:val="center"/>
          </w:tcPr>
          <w:p w14:paraId="5BDEB825" w14:textId="77777777" w:rsidR="000D389A" w:rsidRPr="00AB7AC9" w:rsidRDefault="000D389A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</w:t>
            </w:r>
          </w:p>
          <w:p w14:paraId="0A4B4796" w14:textId="77777777" w:rsidR="00561E9B" w:rsidRPr="00AB7AC9" w:rsidRDefault="00561E9B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H3K4me1</w:t>
            </w:r>
          </w:p>
          <w:p w14:paraId="05060316" w14:textId="77777777" w:rsidR="00561E9B" w:rsidRPr="00AB7AC9" w:rsidRDefault="00561E9B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H3K4me2</w:t>
            </w:r>
          </w:p>
          <w:p w14:paraId="2B7323D2" w14:textId="7F341F3A" w:rsidR="00830DA5" w:rsidRPr="00AB7AC9" w:rsidRDefault="00561E9B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H3K4me3</w:t>
            </w:r>
          </w:p>
        </w:tc>
        <w:tc>
          <w:tcPr>
            <w:tcW w:w="3071" w:type="dxa"/>
            <w:vAlign w:val="center"/>
          </w:tcPr>
          <w:p w14:paraId="7B31EC0D" w14:textId="525924B7" w:rsidR="000D389A" w:rsidRPr="00AB7AC9" w:rsidRDefault="008F44A0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>
              <w:rPr>
                <w:rFonts w:ascii="Times New Roman" w:hAnsi="Times New Roman" w:cs="Times New Roman"/>
                <w:lang w:val="nn-NO"/>
              </w:rPr>
              <w:t>ARTKQTAR</w:t>
            </w:r>
            <w:r w:rsidR="000D389A" w:rsidRPr="00AB7AC9">
              <w:rPr>
                <w:rFonts w:ascii="Times New Roman" w:hAnsi="Times New Roman" w:cs="Times New Roman"/>
                <w:lang w:val="nn-NO"/>
              </w:rPr>
              <w:t>Y*</w:t>
            </w:r>
          </w:p>
          <w:p w14:paraId="4539BAD7" w14:textId="6B713887" w:rsidR="00561E9B" w:rsidRPr="00AB7AC9" w:rsidRDefault="00561E9B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ARTK(me1)QTARY*</w:t>
            </w:r>
          </w:p>
          <w:p w14:paraId="52C1975B" w14:textId="18AB5C52" w:rsidR="00561E9B" w:rsidRPr="00AB7AC9" w:rsidRDefault="00561E9B" w:rsidP="000D389A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ARTK(me2)QTARY*</w:t>
            </w:r>
          </w:p>
          <w:p w14:paraId="0A6BDD44" w14:textId="2CF20E1A" w:rsidR="00830DA5" w:rsidRPr="00EB7F62" w:rsidRDefault="00561E9B" w:rsidP="000D389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B7F62">
              <w:rPr>
                <w:rFonts w:ascii="Times New Roman" w:hAnsi="Times New Roman" w:cs="Times New Roman"/>
              </w:rPr>
              <w:t>ARTK(</w:t>
            </w:r>
            <w:proofErr w:type="gramEnd"/>
            <w:r w:rsidRPr="00EB7F62">
              <w:rPr>
                <w:rFonts w:ascii="Times New Roman" w:hAnsi="Times New Roman" w:cs="Times New Roman"/>
              </w:rPr>
              <w:t>me3)QTARY*</w:t>
            </w:r>
          </w:p>
        </w:tc>
        <w:tc>
          <w:tcPr>
            <w:tcW w:w="3071" w:type="dxa"/>
            <w:vAlign w:val="center"/>
          </w:tcPr>
          <w:p w14:paraId="67142F46" w14:textId="77777777" w:rsidR="000D389A" w:rsidRDefault="000D389A" w:rsidP="000D3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F62">
              <w:rPr>
                <w:rFonts w:ascii="Times New Roman" w:hAnsi="Times New Roman" w:cs="Times New Roman"/>
              </w:rPr>
              <w:t>LifeTein</w:t>
            </w:r>
            <w:proofErr w:type="spellEnd"/>
            <w:r w:rsidRPr="00EB7F62">
              <w:rPr>
                <w:rFonts w:ascii="Times New Roman" w:hAnsi="Times New Roman" w:cs="Times New Roman"/>
              </w:rPr>
              <w:t xml:space="preserve"> LLC (95% purity)</w:t>
            </w:r>
          </w:p>
          <w:p w14:paraId="0C668BC4" w14:textId="77777777" w:rsidR="00561E9B" w:rsidRPr="00EB7F62" w:rsidRDefault="00561E9B" w:rsidP="000D3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F62">
              <w:rPr>
                <w:rFonts w:ascii="Times New Roman" w:hAnsi="Times New Roman" w:cs="Times New Roman"/>
              </w:rPr>
              <w:t>LifeTein</w:t>
            </w:r>
            <w:proofErr w:type="spellEnd"/>
            <w:r w:rsidRPr="00EB7F62">
              <w:rPr>
                <w:rFonts w:ascii="Times New Roman" w:hAnsi="Times New Roman" w:cs="Times New Roman"/>
              </w:rPr>
              <w:t xml:space="preserve"> LLC (95% purity)</w:t>
            </w:r>
          </w:p>
          <w:p w14:paraId="550C90EE" w14:textId="77777777" w:rsidR="00561E9B" w:rsidRPr="00EB7F62" w:rsidRDefault="00561E9B" w:rsidP="000D3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F62">
              <w:rPr>
                <w:rFonts w:ascii="Times New Roman" w:hAnsi="Times New Roman" w:cs="Times New Roman"/>
              </w:rPr>
              <w:t>LifeTein</w:t>
            </w:r>
            <w:proofErr w:type="spellEnd"/>
            <w:r w:rsidRPr="00EB7F62">
              <w:rPr>
                <w:rFonts w:ascii="Times New Roman" w:hAnsi="Times New Roman" w:cs="Times New Roman"/>
              </w:rPr>
              <w:t xml:space="preserve"> LLC (95% purity)</w:t>
            </w:r>
          </w:p>
          <w:p w14:paraId="6AAAE1F8" w14:textId="41400D51" w:rsidR="000D389A" w:rsidRPr="00EB7F62" w:rsidRDefault="00561E9B" w:rsidP="006C49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F62">
              <w:rPr>
                <w:rFonts w:ascii="Times New Roman" w:hAnsi="Times New Roman" w:cs="Times New Roman"/>
              </w:rPr>
              <w:t>LifeTein</w:t>
            </w:r>
            <w:proofErr w:type="spellEnd"/>
            <w:r w:rsidRPr="00EB7F62">
              <w:rPr>
                <w:rFonts w:ascii="Times New Roman" w:hAnsi="Times New Roman" w:cs="Times New Roman"/>
              </w:rPr>
              <w:t xml:space="preserve"> LLC (95% purity)</w:t>
            </w:r>
          </w:p>
        </w:tc>
      </w:tr>
    </w:tbl>
    <w:p w14:paraId="333FFE07" w14:textId="77777777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  <w:r w:rsidRPr="00EB7F62">
        <w:rPr>
          <w:rFonts w:ascii="Times New Roman" w:hAnsi="Times New Roman" w:cs="Times New Roman"/>
        </w:rPr>
        <w:t>*</w:t>
      </w:r>
      <w:r w:rsidR="00FA4104">
        <w:rPr>
          <w:rFonts w:ascii="Times New Roman" w:hAnsi="Times New Roman" w:cs="Times New Roman"/>
        </w:rPr>
        <w:t>An a</w:t>
      </w:r>
      <w:r w:rsidRPr="00EB7F62">
        <w:rPr>
          <w:rFonts w:ascii="Times New Roman" w:hAnsi="Times New Roman" w:cs="Times New Roman"/>
        </w:rPr>
        <w:t xml:space="preserve">dditional tyrosine was introduced for concentration determination by </w:t>
      </w:r>
      <w:r w:rsidR="00FA4104">
        <w:rPr>
          <w:rFonts w:ascii="Times New Roman" w:hAnsi="Times New Roman" w:cs="Times New Roman"/>
        </w:rPr>
        <w:t>absorption at 280 nm (</w:t>
      </w:r>
      <w:proofErr w:type="spellStart"/>
      <w:r w:rsidRPr="00EB7F62">
        <w:rPr>
          <w:rFonts w:ascii="Times New Roman" w:hAnsi="Times New Roman" w:cs="Times New Roman"/>
        </w:rPr>
        <w:t>NanoDrop</w:t>
      </w:r>
      <w:proofErr w:type="spellEnd"/>
      <w:r w:rsidR="00FA4104">
        <w:rPr>
          <w:rFonts w:ascii="Times New Roman" w:hAnsi="Times New Roman" w:cs="Times New Roman"/>
        </w:rPr>
        <w:t>)</w:t>
      </w:r>
      <w:r w:rsidRPr="00EB7F62">
        <w:rPr>
          <w:rFonts w:ascii="Times New Roman" w:hAnsi="Times New Roman" w:cs="Times New Roman"/>
        </w:rPr>
        <w:t xml:space="preserve">, and </w:t>
      </w:r>
      <w:r w:rsidR="00FA4104">
        <w:rPr>
          <w:rFonts w:ascii="Times New Roman" w:hAnsi="Times New Roman" w:cs="Times New Roman"/>
        </w:rPr>
        <w:t xml:space="preserve">an </w:t>
      </w:r>
      <w:r w:rsidRPr="00EB7F62">
        <w:rPr>
          <w:rFonts w:ascii="Times New Roman" w:hAnsi="Times New Roman" w:cs="Times New Roman"/>
        </w:rPr>
        <w:t>extinction coefficient of 1490 M</w:t>
      </w:r>
      <w:r w:rsidRPr="00EB7F62">
        <w:rPr>
          <w:rFonts w:ascii="Times New Roman" w:hAnsi="Times New Roman" w:cs="Times New Roman"/>
          <w:vertAlign w:val="superscript"/>
        </w:rPr>
        <w:t>-1</w:t>
      </w:r>
      <w:r w:rsidRPr="00EB7F62">
        <w:rPr>
          <w:rFonts w:ascii="Times New Roman" w:hAnsi="Times New Roman" w:cs="Times New Roman"/>
        </w:rPr>
        <w:t xml:space="preserve"> cm</w:t>
      </w:r>
      <w:r w:rsidRPr="00EB7F62">
        <w:rPr>
          <w:rFonts w:ascii="Times New Roman" w:hAnsi="Times New Roman" w:cs="Times New Roman"/>
          <w:vertAlign w:val="superscript"/>
        </w:rPr>
        <w:t>-1</w:t>
      </w:r>
      <w:r w:rsidRPr="00EB7F62">
        <w:rPr>
          <w:rFonts w:ascii="Times New Roman" w:hAnsi="Times New Roman" w:cs="Times New Roman"/>
        </w:rPr>
        <w:t xml:space="preserve"> was used.</w:t>
      </w:r>
    </w:p>
    <w:p w14:paraId="390120B2" w14:textId="77777777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</w:p>
    <w:p w14:paraId="7B501172" w14:textId="77777777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</w:p>
    <w:p w14:paraId="49BA38E0" w14:textId="77777777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</w:p>
    <w:p w14:paraId="0824C9F6" w14:textId="77777777" w:rsidR="00561E9B" w:rsidRPr="00EB7F62" w:rsidRDefault="00561E9B" w:rsidP="00561E9B">
      <w:pPr>
        <w:spacing w:line="240" w:lineRule="auto"/>
        <w:rPr>
          <w:rFonts w:ascii="Times New Roman" w:hAnsi="Times New Roman" w:cs="Times New Roman"/>
        </w:rPr>
      </w:pPr>
    </w:p>
    <w:p w14:paraId="06649B04" w14:textId="77777777" w:rsidR="00561E9B" w:rsidRPr="00EB7F62" w:rsidRDefault="00561E9B" w:rsidP="00561E9B">
      <w:pPr>
        <w:rPr>
          <w:rFonts w:ascii="Times New Roman" w:hAnsi="Times New Roman" w:cs="Times New Roman"/>
        </w:rPr>
      </w:pPr>
      <w:r w:rsidRPr="00EB7F62">
        <w:rPr>
          <w:rFonts w:ascii="Times New Roman" w:hAnsi="Times New Roman" w:cs="Times New Roman"/>
        </w:rPr>
        <w:br w:type="page"/>
      </w:r>
    </w:p>
    <w:p w14:paraId="5C9BA837" w14:textId="77777777" w:rsidR="00561E9B" w:rsidRPr="00EB7F62" w:rsidRDefault="00561E9B" w:rsidP="00561E9B">
      <w:pPr>
        <w:pStyle w:val="Heading3"/>
        <w:spacing w:before="280"/>
        <w:rPr>
          <w:rFonts w:ascii="Times New Roman" w:hAnsi="Times New Roman" w:cs="Times New Roman"/>
          <w:color w:val="000000"/>
          <w:sz w:val="22"/>
          <w:szCs w:val="22"/>
        </w:rPr>
      </w:pPr>
      <w:r w:rsidRPr="00EB7F62">
        <w:rPr>
          <w:rFonts w:ascii="Times New Roman" w:hAnsi="Times New Roman" w:cs="Times New Roman"/>
          <w:color w:val="000000"/>
          <w:sz w:val="22"/>
          <w:szCs w:val="22"/>
        </w:rPr>
        <w:t xml:space="preserve">Table S3.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Summary of </w:t>
      </w:r>
      <w:r w:rsidRPr="00EB7F62">
        <w:rPr>
          <w:rFonts w:ascii="Times New Roman" w:hAnsi="Times New Roman" w:cs="Times New Roman"/>
          <w:color w:val="000000"/>
          <w:sz w:val="22"/>
          <w:szCs w:val="22"/>
        </w:rPr>
        <w:t>ITC data.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1414"/>
        <w:gridCol w:w="1388"/>
        <w:gridCol w:w="1388"/>
        <w:gridCol w:w="1468"/>
        <w:gridCol w:w="1279"/>
      </w:tblGrid>
      <w:tr w:rsidR="00561E9B" w:rsidRPr="00EB7F62" w14:paraId="2494FD89" w14:textId="77777777" w:rsidTr="006C492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135EC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Ligand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E86D0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Temperature, 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69882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ΔH, kJ/mol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5684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TΔS, kJ/mol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4F500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ΔG, kJ/mol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C749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F62">
              <w:rPr>
                <w:rFonts w:ascii="Times New Roman" w:hAnsi="Times New Roman" w:cs="Times New Roman"/>
              </w:rPr>
              <w:t>K</w:t>
            </w:r>
            <w:r w:rsidRPr="00EB7F62">
              <w:rPr>
                <w:rFonts w:ascii="Times New Roman" w:hAnsi="Times New Roman" w:cs="Times New Roman"/>
                <w:vertAlign w:val="subscript"/>
              </w:rPr>
              <w:t>d</w:t>
            </w:r>
            <w:proofErr w:type="spellEnd"/>
            <w:r w:rsidRPr="00EB7F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7F62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</w:tr>
      <w:tr w:rsidR="00561E9B" w:rsidRPr="00EB7F62" w14:paraId="09646D91" w14:textId="77777777" w:rsidTr="006C4920"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02CF2539" w14:textId="2EB27CB5" w:rsidR="00561E9B" w:rsidRPr="00AB7AC9" w:rsidRDefault="00561E9B" w:rsidP="00E22D24">
            <w:pPr>
              <w:spacing w:line="240" w:lineRule="auto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CW w</w:t>
            </w:r>
            <w:r w:rsidR="006C68B6">
              <w:rPr>
                <w:rFonts w:ascii="Times New Roman" w:hAnsi="Times New Roman" w:cs="Times New Roman"/>
                <w:lang w:val="nn-NO"/>
              </w:rPr>
              <w:t xml:space="preserve">ild </w:t>
            </w:r>
            <w:r w:rsidRPr="00AB7AC9">
              <w:rPr>
                <w:rFonts w:ascii="Times New Roman" w:hAnsi="Times New Roman" w:cs="Times New Roman"/>
                <w:lang w:val="nn-NO"/>
              </w:rPr>
              <w:t>t</w:t>
            </w:r>
            <w:r w:rsidR="006C68B6">
              <w:rPr>
                <w:rFonts w:ascii="Times New Roman" w:hAnsi="Times New Roman" w:cs="Times New Roman"/>
                <w:lang w:val="nn-NO"/>
              </w:rPr>
              <w:t>ype</w:t>
            </w:r>
          </w:p>
          <w:p w14:paraId="5FD3B4E0" w14:textId="77777777" w:rsidR="00561E9B" w:rsidRPr="00AB7AC9" w:rsidRDefault="00561E9B" w:rsidP="00E22D24">
            <w:pPr>
              <w:spacing w:line="240" w:lineRule="auto"/>
              <w:ind w:left="426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H3K4me1</w:t>
            </w:r>
          </w:p>
          <w:p w14:paraId="57CEE5EB" w14:textId="77777777" w:rsidR="00561E9B" w:rsidRPr="00AB7AC9" w:rsidRDefault="00561E9B" w:rsidP="00E22D24">
            <w:pPr>
              <w:spacing w:line="240" w:lineRule="auto"/>
              <w:ind w:left="426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H3K4me2</w:t>
            </w:r>
          </w:p>
          <w:p w14:paraId="37575278" w14:textId="77777777" w:rsidR="00561E9B" w:rsidRPr="00AB7AC9" w:rsidRDefault="00561E9B" w:rsidP="00E22D24">
            <w:pPr>
              <w:spacing w:line="240" w:lineRule="auto"/>
              <w:ind w:left="426"/>
              <w:rPr>
                <w:rFonts w:ascii="Times New Roman" w:hAnsi="Times New Roman" w:cs="Times New Roman"/>
                <w:lang w:val="nn-NO"/>
              </w:rPr>
            </w:pPr>
            <w:r w:rsidRPr="00AB7AC9">
              <w:rPr>
                <w:rFonts w:ascii="Times New Roman" w:hAnsi="Times New Roman" w:cs="Times New Roman"/>
                <w:lang w:val="nn-NO"/>
              </w:rPr>
              <w:t>H3K4me3</w:t>
            </w:r>
          </w:p>
          <w:p w14:paraId="7CCDB2A7" w14:textId="77777777" w:rsidR="00561E9B" w:rsidRPr="00EB7F62" w:rsidRDefault="00561E9B" w:rsidP="00E22D2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A4BA5DA" w14:textId="623643A5" w:rsidR="00561E9B" w:rsidRPr="00EB7F62" w:rsidRDefault="006C68B6" w:rsidP="00E22D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D870A</w:t>
            </w:r>
          </w:p>
          <w:p w14:paraId="43269FB2" w14:textId="77777777" w:rsidR="00561E9B" w:rsidRPr="00EB7F62" w:rsidRDefault="00561E9B" w:rsidP="00E22D24">
            <w:pPr>
              <w:spacing w:line="240" w:lineRule="auto"/>
              <w:ind w:left="426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H3K4me1</w:t>
            </w:r>
          </w:p>
          <w:p w14:paraId="3BC9411D" w14:textId="77777777" w:rsidR="00561E9B" w:rsidRPr="00EB7F62" w:rsidRDefault="00561E9B" w:rsidP="00E22D24">
            <w:pPr>
              <w:spacing w:line="240" w:lineRule="auto"/>
              <w:ind w:left="426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H3K4me2</w:t>
            </w:r>
          </w:p>
          <w:p w14:paraId="32D3BA05" w14:textId="77777777" w:rsidR="00561E9B" w:rsidRPr="00EB7F62" w:rsidRDefault="00561E9B" w:rsidP="00E22D24">
            <w:pPr>
              <w:spacing w:line="240" w:lineRule="auto"/>
              <w:ind w:left="426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H3K4me3</w:t>
            </w:r>
          </w:p>
          <w:p w14:paraId="7F942C67" w14:textId="77777777" w:rsidR="00561E9B" w:rsidRPr="00EB7F62" w:rsidRDefault="00561E9B" w:rsidP="00E22D2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785C68" w14:textId="77777777" w:rsidR="00561E9B" w:rsidRPr="00EB7F62" w:rsidRDefault="00561E9B" w:rsidP="00E22D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L919A</w:t>
            </w:r>
          </w:p>
          <w:p w14:paraId="0E7DFEB1" w14:textId="77777777" w:rsidR="00561E9B" w:rsidRPr="00EB7F62" w:rsidRDefault="00561E9B" w:rsidP="00E22D24">
            <w:pPr>
              <w:spacing w:line="240" w:lineRule="auto"/>
              <w:ind w:left="426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hAnsi="Times New Roman" w:cs="Times New Roman"/>
              </w:rPr>
              <w:t>H3K4me1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A077FD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27D46A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  <w:p w14:paraId="600CC67D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  <w:p w14:paraId="65279D66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  <w:p w14:paraId="5B46229D" w14:textId="77777777" w:rsidR="00561E9B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2CAAD1CE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303F8D79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  <w:p w14:paraId="1123394C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  <w:p w14:paraId="0F59C006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  <w:p w14:paraId="01286E7D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07236FC1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7582F762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EB7F62">
              <w:rPr>
                <w:rFonts w:ascii="Times New Roman" w:eastAsia="Times New Roman" w:hAnsi="Times New Roman" w:cs="Times New Roman"/>
                <w:lang w:eastAsia="nb-NO"/>
              </w:rPr>
              <w:t>298.15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C595FC1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BB359F" w14:textId="44F3FF58" w:rsidR="00561E9B" w:rsidRPr="00EB7F62" w:rsidRDefault="00792923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-89</w:t>
            </w:r>
            <w:r w:rsidR="00561E9B">
              <w:rPr>
                <w:rFonts w:ascii="Times New Roman" w:hAnsi="Times New Roman" w:cs="Times New Roman"/>
              </w:rPr>
              <w:t>.</w:t>
            </w:r>
            <w:r w:rsidR="008859D0">
              <w:rPr>
                <w:rFonts w:ascii="Times New Roman" w:hAnsi="Times New Roman" w:cs="Times New Roman"/>
              </w:rPr>
              <w:t>25</w:t>
            </w:r>
            <w:r w:rsidR="00561E9B" w:rsidRPr="00EB7F62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8</w:t>
            </w:r>
            <w:r w:rsidR="00561E9B" w:rsidRPr="00EB7F62">
              <w:rPr>
                <w:rFonts w:ascii="Times New Roman" w:hAnsi="Times New Roman" w:cs="Times New Roman"/>
              </w:rPr>
              <w:t>.</w:t>
            </w:r>
            <w:r w:rsidR="004E485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6804EBAD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-83.64±3.11</w:t>
            </w:r>
          </w:p>
          <w:p w14:paraId="1FD240AA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-60.14±1.38</w:t>
            </w:r>
          </w:p>
          <w:p w14:paraId="161A4109" w14:textId="77777777" w:rsidR="00561E9B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3DC03A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042F43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-79.22±4.81</w:t>
            </w:r>
          </w:p>
          <w:p w14:paraId="6F95EE09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-93.33±3.65</w:t>
            </w:r>
          </w:p>
          <w:p w14:paraId="65D9C129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-57.47±2.37</w:t>
            </w:r>
          </w:p>
          <w:p w14:paraId="6DD41F54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C2C6C2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4FFA63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-76.92±2.31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456FD1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FAC8C" w14:textId="1E842CBA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  <w:r w:rsidR="007929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8859D0">
              <w:rPr>
                <w:rFonts w:ascii="Times New Roman" w:hAnsi="Times New Roman" w:cs="Times New Roman"/>
              </w:rPr>
              <w:t>3</w:t>
            </w:r>
            <w:r w:rsidR="00792923">
              <w:rPr>
                <w:rFonts w:ascii="Times New Roman" w:hAnsi="Times New Roman" w:cs="Times New Roman"/>
              </w:rPr>
              <w:t>7</w:t>
            </w:r>
            <w:r w:rsidRPr="00EB7F62">
              <w:rPr>
                <w:rFonts w:ascii="Times New Roman" w:hAnsi="Times New Roman" w:cs="Times New Roman"/>
              </w:rPr>
              <w:t>±</w:t>
            </w:r>
            <w:r w:rsidR="0079292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792923">
              <w:rPr>
                <w:rFonts w:ascii="Times New Roman" w:hAnsi="Times New Roman" w:cs="Times New Roman"/>
              </w:rPr>
              <w:t>14</w:t>
            </w:r>
          </w:p>
          <w:p w14:paraId="6CEB4801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-53.18±3.23</w:t>
            </w:r>
          </w:p>
          <w:p w14:paraId="193643B4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-32.47±1.49</w:t>
            </w:r>
          </w:p>
          <w:p w14:paraId="4D7472D0" w14:textId="77777777" w:rsidR="00561E9B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656DFB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38F68C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-45.70±4.10</w:t>
            </w:r>
          </w:p>
          <w:p w14:paraId="795733D2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-64.03±3.59</w:t>
            </w:r>
          </w:p>
          <w:p w14:paraId="216BECC3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-30.45±2.65</w:t>
            </w:r>
          </w:p>
          <w:p w14:paraId="4466B6DA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81A402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7DC043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-48.84±1.97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66459484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5F856A" w14:textId="057D61E0" w:rsidR="00561E9B" w:rsidRPr="00EB7F62" w:rsidRDefault="008859D0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92923">
              <w:rPr>
                <w:rFonts w:ascii="Times New Roman" w:hAnsi="Times New Roman" w:cs="Times New Roman"/>
              </w:rPr>
              <w:t>31</w:t>
            </w:r>
            <w:r w:rsidR="00561E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="00792923">
              <w:rPr>
                <w:rFonts w:ascii="Times New Roman" w:hAnsi="Times New Roman" w:cs="Times New Roman"/>
              </w:rPr>
              <w:t>8</w:t>
            </w:r>
            <w:r w:rsidR="00561E9B">
              <w:rPr>
                <w:rFonts w:ascii="Times New Roman" w:hAnsi="Times New Roman" w:cs="Times New Roman"/>
              </w:rPr>
              <w:t>±</w:t>
            </w:r>
            <w:r w:rsidR="00792923">
              <w:rPr>
                <w:rFonts w:ascii="Times New Roman" w:hAnsi="Times New Roman" w:cs="Times New Roman"/>
              </w:rPr>
              <w:t>2</w:t>
            </w:r>
            <w:r w:rsidR="00561E9B">
              <w:rPr>
                <w:rFonts w:ascii="Times New Roman" w:hAnsi="Times New Roman" w:cs="Times New Roman"/>
              </w:rPr>
              <w:t>.</w:t>
            </w:r>
            <w:r w:rsidR="00792923">
              <w:rPr>
                <w:rFonts w:ascii="Times New Roman" w:hAnsi="Times New Roman" w:cs="Times New Roman"/>
              </w:rPr>
              <w:t>78</w:t>
            </w:r>
          </w:p>
          <w:p w14:paraId="698DF7D7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-30.46±0.15</w:t>
            </w:r>
          </w:p>
          <w:p w14:paraId="0669E620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-27.67±0.13</w:t>
            </w:r>
          </w:p>
          <w:p w14:paraId="35FA9075" w14:textId="77777777" w:rsidR="00561E9B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84AA40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84399C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-33.52±0.71</w:t>
            </w:r>
          </w:p>
          <w:p w14:paraId="1FA2DFC7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-29.29±0.23</w:t>
            </w:r>
          </w:p>
          <w:p w14:paraId="466FA16C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-27.02±0.29</w:t>
            </w:r>
          </w:p>
          <w:p w14:paraId="439074B1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D97695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A6E229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-28.08±0.42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793F02ED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603B9B" w14:textId="42674FC8" w:rsidR="00561E9B" w:rsidRPr="00EB7F62" w:rsidRDefault="008859D0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92923">
              <w:rPr>
                <w:rFonts w:ascii="Times New Roman" w:hAnsi="Times New Roman" w:cs="Times New Roman"/>
              </w:rPr>
              <w:t>31±0.32</w:t>
            </w:r>
          </w:p>
          <w:p w14:paraId="63DB6660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4.61±0.28</w:t>
            </w:r>
          </w:p>
          <w:p w14:paraId="72F34C23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14.18±0.74</w:t>
            </w:r>
          </w:p>
          <w:p w14:paraId="76E6A61D" w14:textId="77777777" w:rsidR="00561E9B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7F8DCA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6F3D8B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1.37±0.32</w:t>
            </w:r>
          </w:p>
          <w:p w14:paraId="2F99026C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7.48±0.72</w:t>
            </w:r>
          </w:p>
          <w:p w14:paraId="1BFEA5B4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18.53±2.17</w:t>
            </w:r>
          </w:p>
          <w:p w14:paraId="1327B446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3B98A6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5C137E" w14:textId="77777777" w:rsidR="00561E9B" w:rsidRPr="00EB7F62" w:rsidRDefault="00561E9B" w:rsidP="00E22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7F62">
              <w:rPr>
                <w:rFonts w:ascii="Times New Roman" w:hAnsi="Times New Roman" w:cs="Times New Roman"/>
              </w:rPr>
              <w:t>12.17±2.10</w:t>
            </w:r>
          </w:p>
        </w:tc>
      </w:tr>
    </w:tbl>
    <w:p w14:paraId="6CCC0E44" w14:textId="77777777" w:rsidR="00561E9B" w:rsidRPr="00EB7F62" w:rsidRDefault="00561E9B" w:rsidP="00561E9B">
      <w:pPr>
        <w:rPr>
          <w:rFonts w:ascii="Times New Roman" w:hAnsi="Times New Roman" w:cs="Times New Roman"/>
        </w:rPr>
      </w:pPr>
    </w:p>
    <w:p w14:paraId="6B4C488D" w14:textId="77777777" w:rsidR="00561E9B" w:rsidRDefault="00561E9B" w:rsidP="00561E9B">
      <w:pPr>
        <w:rPr>
          <w:rFonts w:ascii="Times New Roman" w:eastAsia="Times New Roman" w:hAnsi="Times New Roman" w:cs="Times New Roman"/>
        </w:rPr>
      </w:pPr>
    </w:p>
    <w:p w14:paraId="6888412E" w14:textId="77777777" w:rsidR="00A51863" w:rsidRDefault="00A51863"/>
    <w:p w14:paraId="2779FA8A" w14:textId="77777777" w:rsidR="00741DAA" w:rsidRDefault="00741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</w:pPr>
    </w:p>
    <w:p w14:paraId="0D8D3DE1" w14:textId="77777777" w:rsidR="00741DAA" w:rsidRDefault="00741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</w:pPr>
    </w:p>
    <w:p w14:paraId="7E8B879F" w14:textId="77777777" w:rsidR="00741DAA" w:rsidRDefault="00741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</w:pPr>
    </w:p>
    <w:p w14:paraId="07AC096E" w14:textId="77777777" w:rsidR="00741DAA" w:rsidRDefault="00741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</w:pPr>
      <w:r>
        <w:br w:type="page"/>
      </w:r>
    </w:p>
    <w:p w14:paraId="31C77A06" w14:textId="7C0509C2" w:rsidR="004C3AC4" w:rsidRDefault="006C6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</w:pPr>
      <w:r>
        <w:rPr>
          <w:noProof/>
        </w:rPr>
        <w:drawing>
          <wp:inline distT="0" distB="0" distL="0" distR="0" wp14:anchorId="68545C8C" wp14:editId="080D94BE">
            <wp:extent cx="5760720" cy="3729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CFDC" w14:textId="77777777" w:rsidR="00BC21ED" w:rsidRDefault="00BC21ED" w:rsidP="00BC21ED">
      <w:pPr>
        <w:keepNext/>
        <w:keepLines/>
        <w:spacing w:before="360" w:after="120" w:line="360" w:lineRule="auto"/>
        <w:jc w:val="both"/>
        <w:outlineLvl w:val="1"/>
        <w:rPr>
          <w:rFonts w:ascii="Times New Roman" w:hAnsi="Times New Roman" w:cs="Times New Roman"/>
        </w:rPr>
      </w:pPr>
      <w:r w:rsidRPr="00EE167B">
        <w:rPr>
          <w:rFonts w:ascii="Times New Roman" w:eastAsia="Trebuchet MS" w:hAnsi="Times New Roman" w:cs="Trebuchet MS"/>
          <w:color w:val="1C4587"/>
          <w:sz w:val="28"/>
          <w:szCs w:val="28"/>
        </w:rPr>
        <w:t xml:space="preserve">Figure </w:t>
      </w:r>
      <w:r w:rsidR="004C3AC4" w:rsidRPr="00BC21ED">
        <w:rPr>
          <w:rFonts w:ascii="Times New Roman" w:eastAsia="Trebuchet MS" w:hAnsi="Times New Roman" w:cs="Trebuchet MS"/>
          <w:color w:val="1C4587"/>
          <w:sz w:val="28"/>
          <w:szCs w:val="28"/>
        </w:rPr>
        <w:t>S1.</w:t>
      </w:r>
      <w:r w:rsidR="004C3AC4" w:rsidRPr="0099367F">
        <w:rPr>
          <w:rFonts w:ascii="Times New Roman" w:hAnsi="Times New Roman" w:cs="Times New Roman"/>
        </w:rPr>
        <w:t xml:space="preserve"> </w:t>
      </w:r>
    </w:p>
    <w:p w14:paraId="20B59B76" w14:textId="74F0002E" w:rsidR="001A5001" w:rsidRPr="00BC21ED" w:rsidRDefault="004C3AC4" w:rsidP="00BC21ED">
      <w:pPr>
        <w:rPr>
          <w:rFonts w:ascii="Times New Roman" w:hAnsi="Times New Roman" w:cs="Times New Roman"/>
        </w:rPr>
      </w:pPr>
      <w:r w:rsidRPr="00BC21ED">
        <w:rPr>
          <w:rFonts w:ascii="Times New Roman" w:hAnsi="Times New Roman" w:cs="Times New Roman"/>
        </w:rPr>
        <w:t>Overlaid HSQC spectra of CW wild type in free state (red) and bound to H3K4me1 (blue), H3K4me2 (green) and H3K4me3 (orange) peptides.</w:t>
      </w:r>
    </w:p>
    <w:p w14:paraId="1B06FA2E" w14:textId="77777777" w:rsidR="001A5001" w:rsidRPr="00BC21ED" w:rsidRDefault="001A5001" w:rsidP="00BC21ED"/>
    <w:p w14:paraId="0FD25108" w14:textId="77777777" w:rsidR="001A5001" w:rsidRPr="00BC21ED" w:rsidRDefault="001A5001" w:rsidP="00BC21ED"/>
    <w:p w14:paraId="5E6746AD" w14:textId="77777777" w:rsidR="001A5001" w:rsidRPr="00BC21ED" w:rsidRDefault="001A5001" w:rsidP="00BC21ED"/>
    <w:p w14:paraId="3055B29E" w14:textId="3AC97A58" w:rsidR="0095632F" w:rsidRPr="00BC21ED" w:rsidRDefault="0095632F" w:rsidP="00BC21ED">
      <w:r w:rsidRPr="00BC21ED">
        <w:br w:type="page"/>
      </w:r>
    </w:p>
    <w:p w14:paraId="0E7102BA" w14:textId="75CDCFC7" w:rsidR="00E129A5" w:rsidRDefault="00E129A5" w:rsidP="00BC21ED">
      <w:pPr>
        <w:keepNext/>
        <w:keepLines/>
        <w:spacing w:before="360" w:after="120" w:line="360" w:lineRule="auto"/>
        <w:jc w:val="both"/>
        <w:outlineLvl w:val="1"/>
        <w:rPr>
          <w:rFonts w:ascii="Times New Roman" w:eastAsia="Trebuchet MS" w:hAnsi="Times New Roman" w:cs="Trebuchet MS"/>
          <w:color w:val="1C4587"/>
          <w:sz w:val="28"/>
          <w:szCs w:val="28"/>
        </w:rPr>
      </w:pPr>
      <w:r>
        <w:rPr>
          <w:noProof/>
        </w:rPr>
        <w:drawing>
          <wp:inline distT="0" distB="0" distL="0" distR="0" wp14:anchorId="6306F1F1" wp14:editId="30C44D14">
            <wp:extent cx="9251950" cy="11903710"/>
            <wp:effectExtent l="0" t="0" r="6350" b="2540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19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B949" w14:textId="77777777" w:rsidR="00E129A5" w:rsidRDefault="00E129A5" w:rsidP="00BC21ED">
      <w:pPr>
        <w:keepNext/>
        <w:keepLines/>
        <w:spacing w:before="360" w:after="120" w:line="360" w:lineRule="auto"/>
        <w:jc w:val="both"/>
        <w:outlineLvl w:val="1"/>
        <w:rPr>
          <w:rFonts w:ascii="Times New Roman" w:eastAsia="Trebuchet MS" w:hAnsi="Times New Roman" w:cs="Trebuchet MS"/>
          <w:color w:val="1C4587"/>
          <w:sz w:val="28"/>
          <w:szCs w:val="28"/>
        </w:rPr>
      </w:pPr>
    </w:p>
    <w:p w14:paraId="0A8BEDBA" w14:textId="20825E48" w:rsidR="00BC21ED" w:rsidRPr="00EE167B" w:rsidRDefault="00BC21ED" w:rsidP="00BC21ED">
      <w:pPr>
        <w:keepNext/>
        <w:keepLines/>
        <w:spacing w:before="360" w:after="120" w:line="360" w:lineRule="auto"/>
        <w:jc w:val="both"/>
        <w:outlineLvl w:val="1"/>
        <w:rPr>
          <w:rFonts w:ascii="Times New Roman" w:eastAsia="Trebuchet MS" w:hAnsi="Times New Roman" w:cs="Trebuchet MS"/>
          <w:color w:val="1C4587"/>
          <w:sz w:val="28"/>
          <w:szCs w:val="28"/>
        </w:rPr>
      </w:pPr>
      <w:r w:rsidRPr="00EE167B">
        <w:rPr>
          <w:rFonts w:ascii="Times New Roman" w:eastAsia="Trebuchet MS" w:hAnsi="Times New Roman" w:cs="Trebuchet MS"/>
          <w:color w:val="1C4587"/>
          <w:sz w:val="28"/>
          <w:szCs w:val="28"/>
        </w:rPr>
        <w:t xml:space="preserve">Figure </w:t>
      </w:r>
      <w:r>
        <w:rPr>
          <w:rFonts w:ascii="Times New Roman" w:eastAsia="Trebuchet MS" w:hAnsi="Times New Roman" w:cs="Trebuchet MS"/>
          <w:color w:val="1C4587"/>
          <w:sz w:val="28"/>
          <w:szCs w:val="28"/>
        </w:rPr>
        <w:t>S</w:t>
      </w:r>
      <w:r w:rsidRPr="00EE167B">
        <w:rPr>
          <w:rFonts w:ascii="Times New Roman" w:eastAsia="Trebuchet MS" w:hAnsi="Times New Roman" w:cs="Trebuchet MS"/>
          <w:color w:val="1C4587"/>
          <w:sz w:val="28"/>
          <w:szCs w:val="28"/>
        </w:rPr>
        <w:t xml:space="preserve">2 </w:t>
      </w:r>
    </w:p>
    <w:p w14:paraId="747DE01F" w14:textId="29B25733" w:rsidR="0033532C" w:rsidRPr="00746D39" w:rsidRDefault="0095632F" w:rsidP="00BC21ED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746D39">
        <w:rPr>
          <w:rFonts w:ascii="Times New Roman" w:hAnsi="Times New Roman" w:cs="Times New Roman"/>
        </w:rPr>
        <w:t>Titration curves and integrated data of</w:t>
      </w:r>
      <w:r w:rsidR="008859D0">
        <w:rPr>
          <w:rFonts w:ascii="Times New Roman" w:hAnsi="Times New Roman" w:cs="Times New Roman"/>
        </w:rPr>
        <w:t>:</w:t>
      </w:r>
      <w:r w:rsidR="00F47CA2" w:rsidRPr="00746D39">
        <w:rPr>
          <w:rFonts w:ascii="Times New Roman" w:hAnsi="Times New Roman" w:cs="Times New Roman"/>
        </w:rPr>
        <w:t xml:space="preserve"> A</w:t>
      </w:r>
      <w:r w:rsidR="00257DB5">
        <w:rPr>
          <w:rFonts w:ascii="Times New Roman" w:hAnsi="Times New Roman" w:cs="Times New Roman"/>
        </w:rPr>
        <w:t>-C</w:t>
      </w:r>
      <w:r w:rsidR="00F47CA2" w:rsidRPr="00746D39">
        <w:rPr>
          <w:rFonts w:ascii="Times New Roman" w:hAnsi="Times New Roman" w:cs="Times New Roman"/>
        </w:rPr>
        <w:t xml:space="preserve"> – CW </w:t>
      </w:r>
      <w:proofErr w:type="spellStart"/>
      <w:r w:rsidR="00F47CA2" w:rsidRPr="00746D39">
        <w:rPr>
          <w:rFonts w:ascii="Times New Roman" w:hAnsi="Times New Roman" w:cs="Times New Roman"/>
        </w:rPr>
        <w:t>wt</w:t>
      </w:r>
      <w:proofErr w:type="spellEnd"/>
      <w:r w:rsidR="00F47CA2" w:rsidRPr="00746D39">
        <w:rPr>
          <w:rFonts w:ascii="Times New Roman" w:hAnsi="Times New Roman" w:cs="Times New Roman"/>
        </w:rPr>
        <w:t xml:space="preserve"> with H3K4me1</w:t>
      </w:r>
      <w:r w:rsidR="00257DB5">
        <w:rPr>
          <w:rFonts w:ascii="Times New Roman" w:hAnsi="Times New Roman" w:cs="Times New Roman"/>
        </w:rPr>
        <w:t>/2/3 peptides</w:t>
      </w:r>
      <w:r w:rsidR="00F47CA2" w:rsidRPr="00746D39">
        <w:rPr>
          <w:rFonts w:ascii="Times New Roman" w:hAnsi="Times New Roman" w:cs="Times New Roman"/>
        </w:rPr>
        <w:t xml:space="preserve">; </w:t>
      </w:r>
      <w:r w:rsidR="001E2363" w:rsidRPr="00746D39">
        <w:rPr>
          <w:rFonts w:ascii="Times New Roman" w:hAnsi="Times New Roman" w:cs="Times New Roman"/>
        </w:rPr>
        <w:t>D</w:t>
      </w:r>
      <w:r w:rsidR="00257DB5">
        <w:rPr>
          <w:rFonts w:ascii="Times New Roman" w:hAnsi="Times New Roman" w:cs="Times New Roman"/>
        </w:rPr>
        <w:t>-F</w:t>
      </w:r>
      <w:r w:rsidR="00F47CA2" w:rsidRPr="00746D39">
        <w:rPr>
          <w:rFonts w:ascii="Times New Roman" w:hAnsi="Times New Roman" w:cs="Times New Roman"/>
        </w:rPr>
        <w:t xml:space="preserve"> – </w:t>
      </w:r>
      <w:r w:rsidR="00257DB5">
        <w:rPr>
          <w:rFonts w:ascii="Times New Roman" w:hAnsi="Times New Roman" w:cs="Times New Roman"/>
        </w:rPr>
        <w:t>D870A</w:t>
      </w:r>
      <w:r w:rsidR="00F47CA2" w:rsidRPr="00746D39">
        <w:rPr>
          <w:rFonts w:ascii="Times New Roman" w:hAnsi="Times New Roman" w:cs="Times New Roman"/>
        </w:rPr>
        <w:t xml:space="preserve"> with H3K4me1</w:t>
      </w:r>
      <w:r w:rsidR="00257DB5">
        <w:rPr>
          <w:rFonts w:ascii="Times New Roman" w:hAnsi="Times New Roman" w:cs="Times New Roman"/>
        </w:rPr>
        <w:t>/2/3 peptides</w:t>
      </w:r>
      <w:r w:rsidR="00F47CA2" w:rsidRPr="00746D39">
        <w:rPr>
          <w:rFonts w:ascii="Times New Roman" w:hAnsi="Times New Roman" w:cs="Times New Roman"/>
        </w:rPr>
        <w:t xml:space="preserve">; </w:t>
      </w:r>
      <w:r w:rsidR="001E2363" w:rsidRPr="00746D39">
        <w:rPr>
          <w:rFonts w:ascii="Times New Roman" w:hAnsi="Times New Roman" w:cs="Times New Roman"/>
        </w:rPr>
        <w:t>G</w:t>
      </w:r>
      <w:r w:rsidR="00257DB5">
        <w:rPr>
          <w:rFonts w:ascii="Times New Roman" w:hAnsi="Times New Roman" w:cs="Times New Roman"/>
        </w:rPr>
        <w:t>-I</w:t>
      </w:r>
      <w:r w:rsidR="001E2363" w:rsidRPr="00746D39">
        <w:rPr>
          <w:rFonts w:ascii="Times New Roman" w:hAnsi="Times New Roman" w:cs="Times New Roman"/>
        </w:rPr>
        <w:t xml:space="preserve"> </w:t>
      </w:r>
      <w:r w:rsidR="00F47CA2" w:rsidRPr="00746D39">
        <w:rPr>
          <w:rFonts w:ascii="Times New Roman" w:hAnsi="Times New Roman" w:cs="Times New Roman"/>
        </w:rPr>
        <w:t>– L919A with H3K4me1</w:t>
      </w:r>
      <w:r w:rsidR="00257DB5">
        <w:rPr>
          <w:rFonts w:ascii="Times New Roman" w:hAnsi="Times New Roman" w:cs="Times New Roman"/>
        </w:rPr>
        <w:t>/2/3 peptides</w:t>
      </w:r>
      <w:r w:rsidR="00F47CA2" w:rsidRPr="00746D39">
        <w:rPr>
          <w:rFonts w:ascii="Times New Roman" w:hAnsi="Times New Roman" w:cs="Times New Roman"/>
        </w:rPr>
        <w:t xml:space="preserve">; </w:t>
      </w:r>
      <w:r w:rsidR="001E2363" w:rsidRPr="00746D39">
        <w:rPr>
          <w:rFonts w:ascii="Times New Roman" w:hAnsi="Times New Roman" w:cs="Times New Roman"/>
        </w:rPr>
        <w:t xml:space="preserve">J – CW </w:t>
      </w:r>
      <w:proofErr w:type="spellStart"/>
      <w:r w:rsidR="001E2363" w:rsidRPr="00746D39">
        <w:rPr>
          <w:rFonts w:ascii="Times New Roman" w:hAnsi="Times New Roman" w:cs="Times New Roman"/>
        </w:rPr>
        <w:t>wt</w:t>
      </w:r>
      <w:proofErr w:type="spellEnd"/>
      <w:r w:rsidR="001E2363" w:rsidRPr="00746D39">
        <w:rPr>
          <w:rFonts w:ascii="Times New Roman" w:hAnsi="Times New Roman" w:cs="Times New Roman"/>
        </w:rPr>
        <w:t xml:space="preserve"> with H3 unmodified</w:t>
      </w:r>
      <w:r w:rsidR="00257DB5">
        <w:rPr>
          <w:rFonts w:ascii="Times New Roman" w:hAnsi="Times New Roman" w:cs="Times New Roman"/>
        </w:rPr>
        <w:t xml:space="preserve"> peptide</w:t>
      </w:r>
      <w:r w:rsidR="001E2363" w:rsidRPr="00746D39">
        <w:rPr>
          <w:rFonts w:ascii="Times New Roman" w:hAnsi="Times New Roman" w:cs="Times New Roman"/>
        </w:rPr>
        <w:t xml:space="preserve">; K – </w:t>
      </w:r>
      <w:r w:rsidR="00257DB5">
        <w:rPr>
          <w:rFonts w:ascii="Times New Roman" w:hAnsi="Times New Roman" w:cs="Times New Roman"/>
        </w:rPr>
        <w:t>insC866-SFPN-C871</w:t>
      </w:r>
      <w:r w:rsidR="001E2363" w:rsidRPr="00746D39">
        <w:rPr>
          <w:rFonts w:ascii="Times New Roman" w:hAnsi="Times New Roman" w:cs="Times New Roman"/>
        </w:rPr>
        <w:t xml:space="preserve"> with H3K4me1</w:t>
      </w:r>
      <w:r w:rsidR="00257DB5">
        <w:rPr>
          <w:rFonts w:ascii="Times New Roman" w:hAnsi="Times New Roman" w:cs="Times New Roman"/>
        </w:rPr>
        <w:t xml:space="preserve"> peptide</w:t>
      </w:r>
      <w:r w:rsidR="001E2363" w:rsidRPr="00746D39">
        <w:rPr>
          <w:rFonts w:ascii="Times New Roman" w:hAnsi="Times New Roman" w:cs="Times New Roman"/>
        </w:rPr>
        <w:t>; L – I915A with H3K4me1</w:t>
      </w:r>
      <w:r w:rsidR="00257DB5">
        <w:rPr>
          <w:rFonts w:ascii="Times New Roman" w:hAnsi="Times New Roman" w:cs="Times New Roman"/>
        </w:rPr>
        <w:t xml:space="preserve"> peptide</w:t>
      </w:r>
      <w:r w:rsidR="001E2363" w:rsidRPr="00746D39">
        <w:rPr>
          <w:rFonts w:ascii="Times New Roman" w:hAnsi="Times New Roman" w:cs="Times New Roman"/>
        </w:rPr>
        <w:t>. In H</w:t>
      </w:r>
      <w:r w:rsidR="00257DB5">
        <w:rPr>
          <w:rFonts w:ascii="Times New Roman" w:hAnsi="Times New Roman" w:cs="Times New Roman"/>
        </w:rPr>
        <w:t>-</w:t>
      </w:r>
      <w:r w:rsidR="001E2363" w:rsidRPr="00746D39">
        <w:rPr>
          <w:rFonts w:ascii="Times New Roman" w:hAnsi="Times New Roman" w:cs="Times New Roman"/>
        </w:rPr>
        <w:t>L no sigmoidal curve could be fitted.</w:t>
      </w:r>
    </w:p>
    <w:p w14:paraId="110FDC73" w14:textId="20B8D6F5" w:rsidR="0033532C" w:rsidRDefault="0033532C" w:rsidP="00F55AE0">
      <w:pPr>
        <w:pStyle w:val="NoSpacing"/>
        <w:jc w:val="both"/>
        <w:rPr>
          <w:highlight w:val="yellow"/>
        </w:rPr>
      </w:pPr>
    </w:p>
    <w:p w14:paraId="6E1B4673" w14:textId="2FF5C9EB" w:rsidR="0033532C" w:rsidRDefault="0033532C" w:rsidP="00F55AE0">
      <w:pPr>
        <w:pStyle w:val="NoSpacing"/>
        <w:jc w:val="both"/>
        <w:rPr>
          <w:highlight w:val="yellow"/>
        </w:rPr>
      </w:pPr>
    </w:p>
    <w:p w14:paraId="5BB4B959" w14:textId="6EC736C9" w:rsidR="0095632F" w:rsidRPr="001E2363" w:rsidRDefault="0095632F" w:rsidP="001E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highlight w:val="yellow"/>
        </w:rPr>
      </w:pPr>
    </w:p>
    <w:sectPr w:rsidR="0095632F" w:rsidRPr="001E2363">
      <w:headerReference w:type="default" r:id="rId9"/>
      <w:footerReference w:type="default" r:id="rId10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1B6C" w14:textId="77777777" w:rsidR="00187CD5" w:rsidRDefault="00187CD5">
      <w:pPr>
        <w:spacing w:line="240" w:lineRule="auto"/>
      </w:pPr>
      <w:r>
        <w:separator/>
      </w:r>
    </w:p>
  </w:endnote>
  <w:endnote w:type="continuationSeparator" w:id="0">
    <w:p w14:paraId="4F53FE31" w14:textId="77777777" w:rsidR="00187CD5" w:rsidRDefault="00187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4D91" w14:textId="6481A0AC" w:rsidR="006C4920" w:rsidRDefault="006C4920">
    <w:pPr>
      <w:jc w:val="right"/>
    </w:pPr>
    <w:r>
      <w:fldChar w:fldCharType="begin"/>
    </w:r>
    <w:r>
      <w:instrText>PAGE</w:instrText>
    </w:r>
    <w:r>
      <w:fldChar w:fldCharType="separate"/>
    </w:r>
    <w:r w:rsidR="00D865D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7F23" w14:textId="77777777" w:rsidR="00187CD5" w:rsidRDefault="00187CD5">
      <w:pPr>
        <w:spacing w:line="240" w:lineRule="auto"/>
      </w:pPr>
      <w:r>
        <w:separator/>
      </w:r>
    </w:p>
  </w:footnote>
  <w:footnote w:type="continuationSeparator" w:id="0">
    <w:p w14:paraId="4E876A41" w14:textId="77777777" w:rsidR="00187CD5" w:rsidRDefault="00187C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7FB2" w14:textId="77777777" w:rsidR="006C4920" w:rsidRDefault="006C4920" w:rsidP="006C4920">
    <w:pPr>
      <w:pStyle w:val="Heading1"/>
      <w:spacing w:before="0"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p w14:paraId="4322A30F" w14:textId="4B4C28D9" w:rsidR="006C4920" w:rsidRDefault="00D865D8" w:rsidP="00D865D8">
    <w:pPr>
      <w:pStyle w:val="Heading1"/>
      <w:spacing w:before="0" w:after="0" w:line="276" w:lineRule="auto"/>
      <w:rPr>
        <w:rFonts w:ascii="Times New Roman" w:eastAsia="Times New Roman" w:hAnsi="Times New Roman" w:cs="Times New Roman"/>
        <w:sz w:val="24"/>
        <w:szCs w:val="24"/>
      </w:rPr>
    </w:pPr>
    <w:r w:rsidRPr="00D865D8">
      <w:rPr>
        <w:rFonts w:ascii="Times New Roman" w:eastAsia="Times New Roman" w:hAnsi="Times New Roman" w:cs="Times New Roman"/>
        <w:sz w:val="24"/>
        <w:szCs w:val="24"/>
      </w:rPr>
      <w:t>Maxim S. Bril’kov. Binding specificity of ASHH2 CW-domain towards H3K4me1 ligand is coupled to its structural stability through its α1-helix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sTQwtDQ3sjC3tLBQ0lEKTi0uzszPAykwqgUATuJs3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AA4157"/>
    <w:rsid w:val="00035D18"/>
    <w:rsid w:val="00055100"/>
    <w:rsid w:val="000573C6"/>
    <w:rsid w:val="00062189"/>
    <w:rsid w:val="000D389A"/>
    <w:rsid w:val="000E2477"/>
    <w:rsid w:val="00187CD5"/>
    <w:rsid w:val="001A5001"/>
    <w:rsid w:val="001A6BBA"/>
    <w:rsid w:val="001B316B"/>
    <w:rsid w:val="001E2363"/>
    <w:rsid w:val="001E4B4B"/>
    <w:rsid w:val="00205C9C"/>
    <w:rsid w:val="00210ADB"/>
    <w:rsid w:val="00210B91"/>
    <w:rsid w:val="00221EE7"/>
    <w:rsid w:val="0022411C"/>
    <w:rsid w:val="00230389"/>
    <w:rsid w:val="00257DB5"/>
    <w:rsid w:val="0026759F"/>
    <w:rsid w:val="00293B40"/>
    <w:rsid w:val="002B4ED8"/>
    <w:rsid w:val="002D4A17"/>
    <w:rsid w:val="003312B6"/>
    <w:rsid w:val="0033532C"/>
    <w:rsid w:val="00355BA7"/>
    <w:rsid w:val="00377665"/>
    <w:rsid w:val="003F3322"/>
    <w:rsid w:val="0040326D"/>
    <w:rsid w:val="00432116"/>
    <w:rsid w:val="00445315"/>
    <w:rsid w:val="00493F0F"/>
    <w:rsid w:val="004C3AC4"/>
    <w:rsid w:val="004D02A1"/>
    <w:rsid w:val="004E0CDA"/>
    <w:rsid w:val="004E4853"/>
    <w:rsid w:val="004E6CBA"/>
    <w:rsid w:val="00533960"/>
    <w:rsid w:val="0053414D"/>
    <w:rsid w:val="0055326E"/>
    <w:rsid w:val="00561E9B"/>
    <w:rsid w:val="005626FE"/>
    <w:rsid w:val="005A7765"/>
    <w:rsid w:val="005C1EF0"/>
    <w:rsid w:val="005C5959"/>
    <w:rsid w:val="005C650E"/>
    <w:rsid w:val="005E61AB"/>
    <w:rsid w:val="005E65C1"/>
    <w:rsid w:val="005F075C"/>
    <w:rsid w:val="005F518E"/>
    <w:rsid w:val="00622A68"/>
    <w:rsid w:val="006349D3"/>
    <w:rsid w:val="0064295D"/>
    <w:rsid w:val="00671450"/>
    <w:rsid w:val="006B3D49"/>
    <w:rsid w:val="006C48A2"/>
    <w:rsid w:val="006C4920"/>
    <w:rsid w:val="006C68B6"/>
    <w:rsid w:val="00705544"/>
    <w:rsid w:val="007239D8"/>
    <w:rsid w:val="00741DAA"/>
    <w:rsid w:val="00746D39"/>
    <w:rsid w:val="00792923"/>
    <w:rsid w:val="007A03BE"/>
    <w:rsid w:val="007E551E"/>
    <w:rsid w:val="00816E0B"/>
    <w:rsid w:val="00830DA5"/>
    <w:rsid w:val="00841A03"/>
    <w:rsid w:val="008859D0"/>
    <w:rsid w:val="008B1633"/>
    <w:rsid w:val="008B37F7"/>
    <w:rsid w:val="008D0E9C"/>
    <w:rsid w:val="008D32E3"/>
    <w:rsid w:val="008E1F43"/>
    <w:rsid w:val="008E3A07"/>
    <w:rsid w:val="008F32D0"/>
    <w:rsid w:val="008F44A0"/>
    <w:rsid w:val="00912D99"/>
    <w:rsid w:val="0095632F"/>
    <w:rsid w:val="00967E00"/>
    <w:rsid w:val="0099367F"/>
    <w:rsid w:val="009A4E10"/>
    <w:rsid w:val="009E5332"/>
    <w:rsid w:val="009F2058"/>
    <w:rsid w:val="009F31CA"/>
    <w:rsid w:val="009F3642"/>
    <w:rsid w:val="00A22636"/>
    <w:rsid w:val="00A45CEB"/>
    <w:rsid w:val="00A51863"/>
    <w:rsid w:val="00A93142"/>
    <w:rsid w:val="00A9510C"/>
    <w:rsid w:val="00A9711F"/>
    <w:rsid w:val="00AA24D4"/>
    <w:rsid w:val="00AA318C"/>
    <w:rsid w:val="00AA4157"/>
    <w:rsid w:val="00AB7AC9"/>
    <w:rsid w:val="00AD7156"/>
    <w:rsid w:val="00AE3436"/>
    <w:rsid w:val="00B00862"/>
    <w:rsid w:val="00B04EEE"/>
    <w:rsid w:val="00B12F25"/>
    <w:rsid w:val="00B443DA"/>
    <w:rsid w:val="00B4798D"/>
    <w:rsid w:val="00B973CA"/>
    <w:rsid w:val="00BA2BC5"/>
    <w:rsid w:val="00BB0B08"/>
    <w:rsid w:val="00BC21ED"/>
    <w:rsid w:val="00C0329D"/>
    <w:rsid w:val="00C14412"/>
    <w:rsid w:val="00C331EA"/>
    <w:rsid w:val="00C3433C"/>
    <w:rsid w:val="00D33D60"/>
    <w:rsid w:val="00D566DC"/>
    <w:rsid w:val="00D865D8"/>
    <w:rsid w:val="00D970A5"/>
    <w:rsid w:val="00DB1487"/>
    <w:rsid w:val="00E00780"/>
    <w:rsid w:val="00E00A26"/>
    <w:rsid w:val="00E10160"/>
    <w:rsid w:val="00E129A5"/>
    <w:rsid w:val="00E22D24"/>
    <w:rsid w:val="00E71CE7"/>
    <w:rsid w:val="00EC2EE3"/>
    <w:rsid w:val="00EC537F"/>
    <w:rsid w:val="00EE167B"/>
    <w:rsid w:val="00F22AC5"/>
    <w:rsid w:val="00F445BE"/>
    <w:rsid w:val="00F45DBE"/>
    <w:rsid w:val="00F47CA2"/>
    <w:rsid w:val="00F55AE0"/>
    <w:rsid w:val="00F62DF7"/>
    <w:rsid w:val="00FA4104"/>
    <w:rsid w:val="00FC662F"/>
    <w:rsid w:val="00FD0F95"/>
    <w:rsid w:val="00FD53CA"/>
    <w:rsid w:val="00FD6473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AD88F"/>
  <w15:docId w15:val="{A03AE4BF-F8AF-4C52-AE5E-BB6F77A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1E9B"/>
    <w:pPr>
      <w:pBdr>
        <w:top w:val="nil"/>
        <w:left w:val="nil"/>
        <w:bottom w:val="nil"/>
        <w:right w:val="nil"/>
        <w:between w:val="nil"/>
      </w:pBdr>
      <w:spacing w:after="0" w:line="480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rsid w:val="00561E9B"/>
    <w:pPr>
      <w:keepNext/>
      <w:keepLines/>
      <w:spacing w:before="400" w:after="120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561E9B"/>
    <w:pPr>
      <w:keepNext/>
      <w:keepLines/>
      <w:spacing w:before="360" w:after="120"/>
      <w:outlineLvl w:val="1"/>
    </w:pPr>
    <w:rPr>
      <w:rFonts w:ascii="Trebuchet MS" w:eastAsia="Trebuchet MS" w:hAnsi="Trebuchet MS" w:cs="Trebuchet MS"/>
      <w:color w:val="1C4587"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561E9B"/>
    <w:pPr>
      <w:keepNext/>
      <w:keepLines/>
      <w:spacing w:before="320" w:after="80"/>
      <w:outlineLvl w:val="2"/>
    </w:pPr>
    <w:rPr>
      <w:rFonts w:ascii="Trebuchet MS" w:eastAsia="Trebuchet MS" w:hAnsi="Trebuchet MS" w:cs="Trebuchet MS"/>
      <w:color w:val="1C458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E9B"/>
    <w:rPr>
      <w:rFonts w:ascii="Trebuchet MS" w:eastAsia="Trebuchet MS" w:hAnsi="Trebuchet MS" w:cs="Trebuchet MS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61E9B"/>
    <w:rPr>
      <w:rFonts w:ascii="Trebuchet MS" w:eastAsia="Trebuchet MS" w:hAnsi="Trebuchet MS" w:cs="Trebuchet MS"/>
      <w:color w:val="1C4587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61E9B"/>
    <w:rPr>
      <w:rFonts w:ascii="Trebuchet MS" w:eastAsia="Trebuchet MS" w:hAnsi="Trebuchet MS" w:cs="Trebuchet MS"/>
      <w:color w:val="1C4587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1E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561E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E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9B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5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54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F47CA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33532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3532C"/>
    <w:rPr>
      <w:rFonts w:ascii="Calibri" w:eastAsia="Calibri" w:hAnsi="Calibri" w:cs="Calibri"/>
      <w:noProof/>
      <w:color w:val="000000"/>
    </w:rPr>
  </w:style>
  <w:style w:type="paragraph" w:customStyle="1" w:styleId="EndNoteBibliography">
    <w:name w:val="EndNote Bibliography"/>
    <w:basedOn w:val="Normal"/>
    <w:link w:val="EndNoteBibliographyChar"/>
    <w:rsid w:val="0033532C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3532C"/>
    <w:rPr>
      <w:rFonts w:ascii="Calibri" w:eastAsia="Calibri" w:hAnsi="Calibri" w:cs="Calibri"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865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5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65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5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CB38-1905-4497-99F7-B7B46531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Bril'kov</dc:creator>
  <cp:lastModifiedBy>Bindhu Krishnan</cp:lastModifiedBy>
  <cp:revision>2</cp:revision>
  <cp:lastPrinted>2021-08-12T19:37:00Z</cp:lastPrinted>
  <dcterms:created xsi:type="dcterms:W3CDTF">2022-03-21T15:44:00Z</dcterms:created>
  <dcterms:modified xsi:type="dcterms:W3CDTF">2022-03-21T15:44:00Z</dcterms:modified>
</cp:coreProperties>
</file>