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FE94" w14:textId="7258C98E" w:rsidR="007C51DE" w:rsidRPr="004F6CA7" w:rsidRDefault="00C149A4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4F6CA7">
        <w:rPr>
          <w:rFonts w:ascii="Arial" w:hAnsi="Arial" w:cs="Arial"/>
          <w:b/>
          <w:bCs/>
          <w:sz w:val="20"/>
          <w:szCs w:val="20"/>
          <w:lang w:val="en-US"/>
        </w:rPr>
        <w:t>Additional file 5</w:t>
      </w:r>
      <w:r w:rsidR="00A413E3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="007C51DE" w:rsidRPr="004F6CA7">
        <w:rPr>
          <w:rFonts w:ascii="Arial" w:hAnsi="Arial" w:cs="Arial"/>
          <w:b/>
          <w:bCs/>
          <w:sz w:val="20"/>
          <w:szCs w:val="20"/>
          <w:lang w:val="en-US"/>
        </w:rPr>
        <w:t xml:space="preserve">Logistic regression models for the relationship between group (Religious x Medical students) and religious measures adjusted for </w:t>
      </w:r>
      <w:r w:rsidR="002C78D6" w:rsidRPr="004F6CA7">
        <w:rPr>
          <w:rFonts w:ascii="Arial" w:hAnsi="Arial" w:cs="Arial"/>
          <w:b/>
          <w:bCs/>
          <w:sz w:val="20"/>
          <w:szCs w:val="20"/>
          <w:lang w:val="en-US"/>
        </w:rPr>
        <w:t>sociodemographic</w:t>
      </w:r>
      <w:r w:rsidR="007C51DE" w:rsidRPr="004F6CA7">
        <w:rPr>
          <w:rFonts w:ascii="Arial" w:hAnsi="Arial" w:cs="Arial"/>
          <w:b/>
          <w:bCs/>
          <w:sz w:val="20"/>
          <w:szCs w:val="20"/>
          <w:lang w:val="en-US"/>
        </w:rPr>
        <w:t xml:space="preserve"> variables.</w:t>
      </w:r>
    </w:p>
    <w:p w14:paraId="0150716D" w14:textId="77777777" w:rsidR="007C51DE" w:rsidRPr="004F6CA7" w:rsidRDefault="007C51DE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44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59"/>
        <w:gridCol w:w="1060"/>
        <w:gridCol w:w="1580"/>
        <w:gridCol w:w="1060"/>
        <w:gridCol w:w="1060"/>
        <w:gridCol w:w="1477"/>
        <w:gridCol w:w="1060"/>
        <w:gridCol w:w="1060"/>
        <w:gridCol w:w="1424"/>
        <w:gridCol w:w="1060"/>
      </w:tblGrid>
      <w:tr w:rsidR="007C51DE" w:rsidRPr="004F6CA7" w14:paraId="6F518C69" w14:textId="77777777" w:rsidTr="007C51DE">
        <w:trPr>
          <w:trHeight w:val="280"/>
        </w:trPr>
        <w:tc>
          <w:tcPr>
            <w:tcW w:w="35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61C072B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Coefficients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BA24F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t>ARES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EA40B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t>DUREL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837CC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t>BMMRS</w:t>
            </w:r>
          </w:p>
        </w:tc>
      </w:tr>
      <w:tr w:rsidR="007C51DE" w:rsidRPr="004F6CA7" w14:paraId="5BA98205" w14:textId="77777777" w:rsidTr="007C51DE">
        <w:trPr>
          <w:trHeight w:val="280"/>
        </w:trPr>
        <w:tc>
          <w:tcPr>
            <w:tcW w:w="3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84895D" w14:textId="77777777" w:rsidR="007C51DE" w:rsidRPr="004F6CA7" w:rsidRDefault="007C51DE" w:rsidP="007C51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9679F2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t>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D1057E" w14:textId="26609B10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t>95%CI</w:t>
            </w:r>
            <w:r w:rsidR="006E00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t xml:space="preserve"> 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CC7EAD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248CC3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t>OR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38ED7C" w14:textId="5846316E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t>95%CI</w:t>
            </w:r>
            <w:r w:rsidR="006E00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t xml:space="preserve"> 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FB5CF3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29CB3E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t>OR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66E8C3" w14:textId="6A809DFB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t>95%CI</w:t>
            </w:r>
            <w:r w:rsidR="006E00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t xml:space="preserve"> 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FC2F25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t>p-value</w:t>
            </w:r>
          </w:p>
        </w:tc>
      </w:tr>
      <w:tr w:rsidR="007C51DE" w:rsidRPr="004F6CA7" w14:paraId="0FBE1E09" w14:textId="77777777" w:rsidTr="007C51DE">
        <w:trPr>
          <w:trHeight w:val="8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DE318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DCB11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3F942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(0.01, 0.43)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E27A6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0.0067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400DF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21E56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(0.01, 1.04)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2B357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0.0504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6FDC7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287CB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(0.01, 0.55)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0620C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0.0127</w:t>
            </w:r>
          </w:p>
        </w:tc>
      </w:tr>
      <w:tr w:rsidR="007C51DE" w:rsidRPr="004F6CA7" w14:paraId="79CF24CE" w14:textId="77777777" w:rsidTr="007C51DE">
        <w:trPr>
          <w:trHeight w:val="9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2F12D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Group (Religious x Medical Students)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AFDC7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32.1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67823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(2.94, 515.12)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B9D13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0.0076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5AAE2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13.7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976CC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(1.14, 294.91)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F29A7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0.0561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DD8B0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34.2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EBCDE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(3.18, 582.81)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05DE7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0.0069</w:t>
            </w:r>
          </w:p>
        </w:tc>
      </w:tr>
      <w:tr w:rsidR="007C51DE" w:rsidRPr="004F6CA7" w14:paraId="301C8686" w14:textId="77777777" w:rsidTr="007C51DE">
        <w:trPr>
          <w:trHeight w:val="9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3F464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Age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3560D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1.0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913A1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(0.96, 1.08)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2D856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0.5496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234B5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1.0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CD8F2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(0.95, 1.10)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BA9E9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0.4932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21BFF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1.0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8E2FF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(0.96, 1.09)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936EA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0.4573</w:t>
            </w:r>
          </w:p>
        </w:tc>
      </w:tr>
      <w:tr w:rsidR="007C51DE" w:rsidRPr="004F6CA7" w14:paraId="6FA8CFC8" w14:textId="77777777" w:rsidTr="007C51DE">
        <w:trPr>
          <w:trHeight w:val="28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1A283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Marital status (married x not married)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461A5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2B98E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(0.12, 2.78)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5426B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0.5475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1E7CD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5.5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670BA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(0.92, 46.74)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F4D76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0.0788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B830F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F8C1A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(0.10, 2.41)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E7705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0.4385</w:t>
            </w:r>
          </w:p>
        </w:tc>
      </w:tr>
      <w:tr w:rsidR="007C51DE" w:rsidRPr="004F6CA7" w14:paraId="79C96E7B" w14:textId="77777777" w:rsidTr="007C51DE">
        <w:trPr>
          <w:trHeight w:val="9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82B1C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Education (complete higher education)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AA9F7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5.4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72593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(1.48, 20.65)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93EC3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0.0112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987D3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2.0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C59FB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(0.40, 8.43)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4D218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0.3408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CA961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1.6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AACBB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(0.36, 6.08)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14824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0.5069</w:t>
            </w:r>
          </w:p>
        </w:tc>
      </w:tr>
      <w:tr w:rsidR="007C51DE" w:rsidRPr="004F6CA7" w14:paraId="5CBDFFB9" w14:textId="77777777" w:rsidTr="007C51DE">
        <w:trPr>
          <w:trHeight w:val="28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069FB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Income (10 or more salaries)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EA16C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1.7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35A8B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(0.51, 6.59)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543B6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0.4199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38651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4AC2B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(0.29, 2.59)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D9FD2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0.7538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92FF4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17670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(0.21, 1.97)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97584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0.4215</w:t>
            </w:r>
          </w:p>
        </w:tc>
      </w:tr>
      <w:tr w:rsidR="007C51DE" w:rsidRPr="004F6CA7" w14:paraId="4BD5AA77" w14:textId="77777777" w:rsidTr="007C51DE">
        <w:trPr>
          <w:trHeight w:val="280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0853F2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Gender (male)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89286E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E0E2AC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(0.19, 1.71)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64B861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0.3165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021730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405DE2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(0.24, 2.10)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5EA056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0.5275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39D930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1.3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4DC707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(0.44, 4.13)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D9210C" w14:textId="77777777" w:rsidR="007C51DE" w:rsidRPr="004F6CA7" w:rsidRDefault="007C51DE" w:rsidP="007C51DE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</w:pPr>
            <w:r w:rsidRPr="004F6CA7">
              <w:rPr>
                <w:rFonts w:ascii="Arial" w:eastAsia="Times New Roman" w:hAnsi="Arial" w:cs="Arial"/>
                <w:color w:val="333333"/>
                <w:sz w:val="20"/>
                <w:szCs w:val="20"/>
                <w:lang w:val="en-US"/>
              </w:rPr>
              <w:t>0.6445</w:t>
            </w:r>
          </w:p>
        </w:tc>
      </w:tr>
    </w:tbl>
    <w:p w14:paraId="5EF980A7" w14:textId="77777777" w:rsidR="007C51DE" w:rsidRPr="004F6CA7" w:rsidRDefault="007C51DE">
      <w:pPr>
        <w:rPr>
          <w:rFonts w:ascii="Arial" w:hAnsi="Arial" w:cs="Arial"/>
          <w:sz w:val="20"/>
          <w:szCs w:val="20"/>
          <w:lang w:val="en-US"/>
        </w:rPr>
      </w:pPr>
    </w:p>
    <w:sectPr w:rsidR="007C51DE" w:rsidRPr="004F6CA7" w:rsidSect="007C51DE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DE"/>
    <w:rsid w:val="002C78D6"/>
    <w:rsid w:val="004F6CA7"/>
    <w:rsid w:val="006E00A4"/>
    <w:rsid w:val="0070148E"/>
    <w:rsid w:val="007310E2"/>
    <w:rsid w:val="007C51DE"/>
    <w:rsid w:val="008E0982"/>
    <w:rsid w:val="00A413E3"/>
    <w:rsid w:val="00C149A4"/>
    <w:rsid w:val="00D9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CA743"/>
  <w14:defaultImageDpi w14:val="300"/>
  <w15:docId w15:val="{34829858-F2B5-4831-9D3A-D53EFB66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LUCCHETTI</dc:creator>
  <cp:keywords/>
  <dc:description/>
  <cp:lastModifiedBy>Camilla Casaletti Braghetta</cp:lastModifiedBy>
  <cp:revision>4</cp:revision>
  <dcterms:created xsi:type="dcterms:W3CDTF">2021-06-10T10:47:00Z</dcterms:created>
  <dcterms:modified xsi:type="dcterms:W3CDTF">2021-09-23T22:21:00Z</dcterms:modified>
</cp:coreProperties>
</file>