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3BD5A427" w14:textId="38843A23" w:rsidR="00EA3D3C" w:rsidRPr="00994A3D" w:rsidRDefault="00654E8F" w:rsidP="0001436A">
      <w:pPr>
        <w:pStyle w:val="Heading1"/>
      </w:pPr>
      <w:r w:rsidRPr="00994A3D">
        <w:t xml:space="preserve">Supplementary </w:t>
      </w:r>
      <w:r w:rsidR="005D51EC">
        <w:t>Tables</w:t>
      </w:r>
    </w:p>
    <w:p w14:paraId="582F6C76" w14:textId="760C8D73" w:rsidR="005D51EC" w:rsidRPr="005D51EC" w:rsidRDefault="005D51EC" w:rsidP="005D51EC">
      <w:pPr>
        <w:spacing w:before="0" w:after="0"/>
        <w:rPr>
          <w:rFonts w:cs="Times New Roman"/>
        </w:rPr>
      </w:pPr>
      <w:r w:rsidRPr="00025507">
        <w:rPr>
          <w:rFonts w:cs="Times New Roman"/>
          <w:b/>
        </w:rPr>
        <w:t>Table 1</w:t>
      </w:r>
      <w:r w:rsidR="009401C2">
        <w:rPr>
          <w:rFonts w:cs="Times New Roman"/>
        </w:rPr>
        <w:t>.</w:t>
      </w:r>
      <w:r w:rsidRPr="005D51EC">
        <w:rPr>
          <w:rFonts w:cs="Times New Roman"/>
        </w:rPr>
        <w:t xml:space="preserve"> Adolescents’ </w:t>
      </w:r>
      <w:r w:rsidRPr="00025507">
        <w:rPr>
          <w:rFonts w:cs="Times New Roman"/>
        </w:rPr>
        <w:t>Mental Health Knowledge Questionnaire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"/>
        <w:gridCol w:w="5686"/>
        <w:gridCol w:w="990"/>
        <w:gridCol w:w="885"/>
        <w:gridCol w:w="1134"/>
      </w:tblGrid>
      <w:tr w:rsidR="005D51EC" w:rsidRPr="005D51EC" w14:paraId="4EB67D1A" w14:textId="77777777" w:rsidTr="00303D2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CDB3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5D51EC">
              <w:rPr>
                <w:rFonts w:cs="Times New Roman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15E8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5D51EC">
              <w:rPr>
                <w:rFonts w:cs="Times New Roman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42DE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bCs/>
                <w:i/>
                <w:sz w:val="18"/>
                <w:szCs w:val="18"/>
              </w:rPr>
            </w:pPr>
            <w:r w:rsidRPr="005D51EC">
              <w:rPr>
                <w:rFonts w:cs="Times New Roman"/>
                <w:b/>
                <w:bCs/>
                <w:i/>
                <w:sz w:val="18"/>
                <w:szCs w:val="18"/>
              </w:rPr>
              <w:t>Benar</w:t>
            </w:r>
          </w:p>
          <w:p w14:paraId="00B31379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5D51EC">
              <w:rPr>
                <w:rFonts w:cs="Times New Roman"/>
                <w:b/>
                <w:bCs/>
                <w:sz w:val="18"/>
                <w:szCs w:val="18"/>
              </w:rPr>
              <w:t>True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ADBF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bCs/>
                <w:i/>
                <w:sz w:val="18"/>
                <w:szCs w:val="18"/>
              </w:rPr>
            </w:pPr>
            <w:r w:rsidRPr="005D51EC">
              <w:rPr>
                <w:rFonts w:cs="Times New Roman"/>
                <w:b/>
                <w:bCs/>
                <w:i/>
                <w:sz w:val="18"/>
                <w:szCs w:val="18"/>
              </w:rPr>
              <w:t>Salah</w:t>
            </w:r>
          </w:p>
          <w:p w14:paraId="755C5958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5D51EC">
              <w:rPr>
                <w:rFonts w:cs="Times New Roman"/>
                <w:b/>
                <w:bCs/>
                <w:sz w:val="18"/>
                <w:szCs w:val="18"/>
              </w:rPr>
              <w:t>False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6BFE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bCs/>
                <w:i/>
                <w:sz w:val="18"/>
                <w:szCs w:val="18"/>
              </w:rPr>
            </w:pPr>
            <w:r w:rsidRPr="005D51EC">
              <w:rPr>
                <w:rFonts w:cs="Times New Roman"/>
                <w:b/>
                <w:bCs/>
                <w:i/>
                <w:sz w:val="18"/>
                <w:szCs w:val="18"/>
              </w:rPr>
              <w:t>Tidak Tahu</w:t>
            </w:r>
          </w:p>
          <w:p w14:paraId="0D27E630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5D51EC">
              <w:rPr>
                <w:rFonts w:cs="Times New Roman"/>
                <w:b/>
                <w:bCs/>
                <w:sz w:val="18"/>
                <w:szCs w:val="18"/>
              </w:rPr>
              <w:t>Do not know</w:t>
            </w:r>
          </w:p>
        </w:tc>
      </w:tr>
      <w:tr w:rsidR="009700BE" w:rsidRPr="005D51EC" w14:paraId="6BB1AE24" w14:textId="77777777" w:rsidTr="000255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3B17" w14:textId="77777777" w:rsidR="009700BE" w:rsidRPr="005D51EC" w:rsidRDefault="009700BE" w:rsidP="009700BE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686" w:type="dxa"/>
            <w:tcBorders>
              <w:top w:val="single" w:sz="4" w:space="0" w:color="auto"/>
              <w:bottom w:val="single" w:sz="4" w:space="0" w:color="auto"/>
            </w:tcBorders>
          </w:tcPr>
          <w:p w14:paraId="50E38F0F" w14:textId="77777777" w:rsidR="009700BE" w:rsidRDefault="009700BE" w:rsidP="00025507">
            <w:pPr>
              <w:spacing w:before="0" w:after="0"/>
              <w:jc w:val="both"/>
              <w:rPr>
                <w:i/>
                <w:iCs/>
                <w:sz w:val="18"/>
                <w:szCs w:val="18"/>
              </w:rPr>
            </w:pPr>
            <w:r w:rsidRPr="00982A9E">
              <w:rPr>
                <w:i/>
                <w:iCs/>
                <w:sz w:val="18"/>
                <w:szCs w:val="18"/>
              </w:rPr>
              <w:t xml:space="preserve">Sedikit rasa </w:t>
            </w:r>
            <w:r w:rsidRPr="00412C70">
              <w:rPr>
                <w:i/>
                <w:iCs/>
                <w:sz w:val="18"/>
                <w:szCs w:val="18"/>
              </w:rPr>
              <w:t>cemas dapat membantu Anda meningkatkan kinerja Anda (contoh: dalam kompetisi olah raga, dalam sebuah ujian, dll.)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  <w:p w14:paraId="58ECE5BF" w14:textId="210D3A7F" w:rsidR="009700BE" w:rsidRPr="005D51EC" w:rsidRDefault="009700BE">
            <w:pPr>
              <w:spacing w:before="0" w:after="0"/>
              <w:jc w:val="both"/>
              <w:rPr>
                <w:rFonts w:cs="Times New Roman"/>
                <w:sz w:val="18"/>
                <w:szCs w:val="18"/>
              </w:rPr>
            </w:pPr>
            <w:r w:rsidRPr="00412C70">
              <w:rPr>
                <w:color w:val="000000" w:themeColor="text1"/>
                <w:sz w:val="18"/>
                <w:szCs w:val="18"/>
              </w:rPr>
              <w:t>A small amount of anxiety is helpful to improving how well you perform (for example: at a sporting event; on a test; etc.)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AFEC" w14:textId="77777777" w:rsidR="009700BE" w:rsidRPr="005D51EC" w:rsidRDefault="009700BE" w:rsidP="009700BE">
            <w:pPr>
              <w:spacing w:before="0" w:after="0"/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BAEA" w14:textId="77777777" w:rsidR="009700BE" w:rsidRPr="005D51EC" w:rsidRDefault="009700BE" w:rsidP="009700BE">
            <w:pPr>
              <w:spacing w:before="0" w:after="0"/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761B" w14:textId="77777777" w:rsidR="009700BE" w:rsidRPr="005D51EC" w:rsidRDefault="009700BE" w:rsidP="009700BE">
            <w:pPr>
              <w:spacing w:before="0" w:after="0"/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700BE" w:rsidRPr="005D51EC" w14:paraId="15B8DA00" w14:textId="77777777" w:rsidTr="000255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8E18" w14:textId="77777777" w:rsidR="009700BE" w:rsidRPr="005D51EC" w:rsidRDefault="009700BE" w:rsidP="009700BE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86" w:type="dxa"/>
            <w:tcBorders>
              <w:top w:val="single" w:sz="4" w:space="0" w:color="auto"/>
              <w:bottom w:val="single" w:sz="4" w:space="0" w:color="auto"/>
            </w:tcBorders>
          </w:tcPr>
          <w:p w14:paraId="230DE74A" w14:textId="77777777" w:rsidR="009700BE" w:rsidRDefault="009700BE" w:rsidP="00025507">
            <w:pPr>
              <w:spacing w:before="0" w:after="0"/>
              <w:jc w:val="both"/>
              <w:rPr>
                <w:i/>
                <w:iCs/>
                <w:sz w:val="18"/>
                <w:szCs w:val="18"/>
              </w:rPr>
            </w:pPr>
            <w:r w:rsidRPr="00412C70">
              <w:rPr>
                <w:i/>
                <w:iCs/>
                <w:sz w:val="18"/>
                <w:szCs w:val="18"/>
              </w:rPr>
              <w:t>Delusi atau waham terjadi ketika seseorang melihat benda yang tidak benar-benar ada atau mendengar hal yang tidak benar-benar ad</w:t>
            </w:r>
            <w:r>
              <w:rPr>
                <w:i/>
                <w:iCs/>
                <w:sz w:val="18"/>
                <w:szCs w:val="18"/>
              </w:rPr>
              <w:t>a.</w:t>
            </w:r>
          </w:p>
          <w:p w14:paraId="28C6B385" w14:textId="0B4BE33C" w:rsidR="009700BE" w:rsidRPr="005D51EC" w:rsidRDefault="009700BE">
            <w:pPr>
              <w:spacing w:before="0" w:after="0"/>
              <w:jc w:val="both"/>
              <w:rPr>
                <w:rFonts w:cs="Times New Roman"/>
                <w:sz w:val="18"/>
                <w:szCs w:val="18"/>
              </w:rPr>
            </w:pPr>
            <w:r w:rsidRPr="00982A9E">
              <w:rPr>
                <w:color w:val="000000" w:themeColor="text1"/>
                <w:sz w:val="18"/>
                <w:szCs w:val="18"/>
              </w:rPr>
              <w:t>A delusion occurs when someone sees things that are not really there or hears things that are not really there.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CA35" w14:textId="77777777" w:rsidR="009700BE" w:rsidRPr="005D51EC" w:rsidRDefault="009700BE" w:rsidP="009700BE">
            <w:pPr>
              <w:spacing w:before="0" w:after="0"/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4BBE" w14:textId="77777777" w:rsidR="009700BE" w:rsidRPr="005D51EC" w:rsidRDefault="009700BE" w:rsidP="009700BE">
            <w:pPr>
              <w:spacing w:before="0" w:after="0"/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6E80" w14:textId="77777777" w:rsidR="009700BE" w:rsidRPr="005D51EC" w:rsidRDefault="009700BE" w:rsidP="009700BE">
            <w:pPr>
              <w:spacing w:before="0" w:after="0"/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700BE" w:rsidRPr="005D51EC" w14:paraId="5CD84445" w14:textId="77777777" w:rsidTr="000255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FFFF" w14:textId="77777777" w:rsidR="009700BE" w:rsidRPr="005D51EC" w:rsidRDefault="009700BE" w:rsidP="009700BE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686" w:type="dxa"/>
            <w:tcBorders>
              <w:top w:val="single" w:sz="4" w:space="0" w:color="auto"/>
              <w:bottom w:val="single" w:sz="4" w:space="0" w:color="auto"/>
            </w:tcBorders>
          </w:tcPr>
          <w:p w14:paraId="5E6AC233" w14:textId="77777777" w:rsidR="009700BE" w:rsidRDefault="009700BE" w:rsidP="00025507">
            <w:pPr>
              <w:spacing w:before="0" w:after="0"/>
              <w:jc w:val="both"/>
              <w:rPr>
                <w:i/>
                <w:iCs/>
                <w:sz w:val="18"/>
                <w:szCs w:val="18"/>
              </w:rPr>
            </w:pPr>
            <w:r w:rsidRPr="0052462C">
              <w:rPr>
                <w:i/>
                <w:iCs/>
                <w:sz w:val="18"/>
                <w:szCs w:val="18"/>
              </w:rPr>
              <w:t>Tiga gejala umum depresi adalah: gangguan tidur; merasa tidak berharga; memiliki pemikiran ingin mati atau ingin bunuh dir</w:t>
            </w:r>
            <w:r>
              <w:rPr>
                <w:i/>
                <w:iCs/>
                <w:sz w:val="18"/>
                <w:szCs w:val="18"/>
              </w:rPr>
              <w:t>i.</w:t>
            </w:r>
          </w:p>
          <w:p w14:paraId="3F9F38F5" w14:textId="428B6179" w:rsidR="009700BE" w:rsidRPr="005D51EC" w:rsidRDefault="009700BE">
            <w:pPr>
              <w:spacing w:before="0" w:after="0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B34194">
              <w:rPr>
                <w:color w:val="000000" w:themeColor="text1"/>
                <w:sz w:val="18"/>
                <w:szCs w:val="18"/>
              </w:rPr>
              <w:t>Three common symptoms of Depression are: problems with sleeping; feeling worthless; having thoughts about death or suicide.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EEC3" w14:textId="77777777" w:rsidR="009700BE" w:rsidRPr="005D51EC" w:rsidRDefault="009700BE" w:rsidP="009700BE">
            <w:pPr>
              <w:spacing w:before="0" w:after="0"/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A4EE" w14:textId="77777777" w:rsidR="009700BE" w:rsidRPr="005D51EC" w:rsidRDefault="009700BE" w:rsidP="009700BE">
            <w:pPr>
              <w:spacing w:before="0" w:after="0"/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FC20" w14:textId="77777777" w:rsidR="009700BE" w:rsidRPr="005D51EC" w:rsidRDefault="009700BE" w:rsidP="009700BE">
            <w:pPr>
              <w:spacing w:before="0" w:after="0"/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700BE" w:rsidRPr="005D51EC" w14:paraId="11D160BE" w14:textId="77777777" w:rsidTr="000255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F370" w14:textId="77777777" w:rsidR="009700BE" w:rsidRPr="005D51EC" w:rsidRDefault="009700BE" w:rsidP="009700BE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686" w:type="dxa"/>
            <w:tcBorders>
              <w:top w:val="single" w:sz="4" w:space="0" w:color="auto"/>
              <w:bottom w:val="single" w:sz="4" w:space="0" w:color="auto"/>
            </w:tcBorders>
          </w:tcPr>
          <w:p w14:paraId="3AD3BAF0" w14:textId="77777777" w:rsidR="009700BE" w:rsidRDefault="009700BE" w:rsidP="00025507">
            <w:pPr>
              <w:spacing w:before="0" w:after="0"/>
              <w:rPr>
                <w:i/>
                <w:iCs/>
                <w:sz w:val="18"/>
                <w:szCs w:val="18"/>
              </w:rPr>
            </w:pPr>
            <w:r w:rsidRPr="00200E00">
              <w:rPr>
                <w:i/>
                <w:iCs/>
                <w:sz w:val="18"/>
                <w:szCs w:val="18"/>
              </w:rPr>
              <w:t>Anoreksia Nervosa DAN Bulimia Nervosa, KEDUANYA merupakan tipe gangguan makan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  <w:p w14:paraId="21F2CDD2" w14:textId="56CD8E23" w:rsidR="009700BE" w:rsidRPr="005D51EC" w:rsidRDefault="00970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B34194">
              <w:rPr>
                <w:color w:val="000000" w:themeColor="text1"/>
                <w:sz w:val="18"/>
                <w:szCs w:val="18"/>
              </w:rPr>
              <w:t>Anorexia Nervosa AND Bulimia Nervosa are BOTH types of eating disorders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BB77" w14:textId="77777777" w:rsidR="009700BE" w:rsidRPr="005D51EC" w:rsidRDefault="009700BE" w:rsidP="009700BE">
            <w:pPr>
              <w:spacing w:before="0" w:after="0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BDB0" w14:textId="77777777" w:rsidR="009700BE" w:rsidRPr="005D51EC" w:rsidRDefault="009700BE" w:rsidP="009700BE">
            <w:pPr>
              <w:spacing w:before="0" w:after="0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F3B7" w14:textId="77777777" w:rsidR="009700BE" w:rsidRPr="005D51EC" w:rsidRDefault="009700BE" w:rsidP="009700BE">
            <w:pPr>
              <w:spacing w:before="0" w:after="0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700BE" w:rsidRPr="005D51EC" w14:paraId="504E29E3" w14:textId="77777777" w:rsidTr="000255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0169" w14:textId="77777777" w:rsidR="009700BE" w:rsidRPr="005D51EC" w:rsidRDefault="009700BE" w:rsidP="009700BE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5686" w:type="dxa"/>
            <w:tcBorders>
              <w:top w:val="single" w:sz="4" w:space="0" w:color="auto"/>
              <w:bottom w:val="single" w:sz="4" w:space="0" w:color="auto"/>
            </w:tcBorders>
          </w:tcPr>
          <w:p w14:paraId="0890246F" w14:textId="77777777" w:rsidR="009700BE" w:rsidRDefault="009700BE" w:rsidP="00025507">
            <w:pPr>
              <w:spacing w:before="0" w:after="0"/>
              <w:rPr>
                <w:i/>
                <w:iCs/>
                <w:color w:val="000000"/>
                <w:sz w:val="18"/>
                <w:szCs w:val="18"/>
              </w:rPr>
            </w:pPr>
            <w:r w:rsidRPr="007F09DD">
              <w:rPr>
                <w:i/>
                <w:iCs/>
                <w:color w:val="000000"/>
                <w:sz w:val="18"/>
                <w:szCs w:val="18"/>
              </w:rPr>
              <w:t>Orang dengan gangguan jiwa dapat mencapai derajat kesehatan jiwa yang baik.</w:t>
            </w:r>
          </w:p>
          <w:p w14:paraId="0DE4A58F" w14:textId="339ECB9D" w:rsidR="009700BE" w:rsidRPr="005D51EC" w:rsidRDefault="00970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1E5A53">
              <w:rPr>
                <w:sz w:val="18"/>
                <w:szCs w:val="18"/>
              </w:rPr>
              <w:t>People with mental disorders can achieve good mental health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1C18" w14:textId="77777777" w:rsidR="009700BE" w:rsidRPr="005D51EC" w:rsidRDefault="009700BE" w:rsidP="009700BE">
            <w:pPr>
              <w:spacing w:before="0" w:after="0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8096" w14:textId="77777777" w:rsidR="009700BE" w:rsidRPr="005D51EC" w:rsidRDefault="009700BE" w:rsidP="009700BE">
            <w:pPr>
              <w:spacing w:before="0" w:after="0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D95A" w14:textId="77777777" w:rsidR="009700BE" w:rsidRPr="005D51EC" w:rsidRDefault="009700BE" w:rsidP="009700BE">
            <w:pPr>
              <w:spacing w:before="0" w:after="0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700BE" w:rsidRPr="005D51EC" w14:paraId="4036943A" w14:textId="77777777" w:rsidTr="000255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BB49" w14:textId="77777777" w:rsidR="009700BE" w:rsidRPr="005D51EC" w:rsidRDefault="009700BE" w:rsidP="009700BE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686" w:type="dxa"/>
            <w:tcBorders>
              <w:top w:val="single" w:sz="4" w:space="0" w:color="auto"/>
              <w:bottom w:val="single" w:sz="4" w:space="0" w:color="auto"/>
            </w:tcBorders>
          </w:tcPr>
          <w:p w14:paraId="1C721FC8" w14:textId="11F3159E" w:rsidR="009700BE" w:rsidRDefault="009700BE" w:rsidP="00025507">
            <w:pPr>
              <w:spacing w:before="0" w:after="0"/>
              <w:rPr>
                <w:i/>
                <w:iCs/>
                <w:sz w:val="18"/>
                <w:szCs w:val="18"/>
              </w:rPr>
            </w:pPr>
            <w:r w:rsidRPr="00C76AFA">
              <w:rPr>
                <w:i/>
                <w:iCs/>
                <w:sz w:val="18"/>
                <w:szCs w:val="18"/>
              </w:rPr>
              <w:t xml:space="preserve">Mempunyai pikiran ingin bunuh diri </w:t>
            </w:r>
            <w:r w:rsidR="00025507">
              <w:rPr>
                <w:i/>
                <w:iCs/>
                <w:sz w:val="18"/>
                <w:szCs w:val="18"/>
              </w:rPr>
              <w:t xml:space="preserve">yang </w:t>
            </w:r>
            <w:r w:rsidRPr="00C76AFA">
              <w:rPr>
                <w:i/>
                <w:iCs/>
                <w:sz w:val="18"/>
                <w:szCs w:val="18"/>
              </w:rPr>
              <w:t xml:space="preserve">secara terus-menerus adalah </w:t>
            </w:r>
            <w:r w:rsidR="00025507">
              <w:rPr>
                <w:i/>
                <w:iCs/>
                <w:sz w:val="18"/>
                <w:szCs w:val="18"/>
              </w:rPr>
              <w:t xml:space="preserve">reaksi </w:t>
            </w:r>
            <w:r w:rsidRPr="00C76AFA">
              <w:rPr>
                <w:i/>
                <w:iCs/>
                <w:sz w:val="18"/>
                <w:szCs w:val="18"/>
              </w:rPr>
              <w:t>normal terhadap situasi</w:t>
            </w:r>
            <w:r w:rsidR="00025507">
              <w:rPr>
                <w:i/>
                <w:iCs/>
                <w:sz w:val="18"/>
                <w:szCs w:val="18"/>
              </w:rPr>
              <w:t xml:space="preserve"> stres dalam hidup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  <w:p w14:paraId="7F1338D0" w14:textId="1980FFED" w:rsidR="009700BE" w:rsidRPr="005D51EC" w:rsidRDefault="009700BE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B34194">
              <w:rPr>
                <w:color w:val="000000" w:themeColor="text1"/>
                <w:sz w:val="18"/>
                <w:szCs w:val="18"/>
              </w:rPr>
              <w:t>Having persistent suicidal thoughts is a normal response to a stres</w:t>
            </w:r>
            <w:r>
              <w:rPr>
                <w:color w:val="000000" w:themeColor="text1"/>
                <w:sz w:val="18"/>
                <w:szCs w:val="18"/>
              </w:rPr>
              <w:t>s</w:t>
            </w:r>
            <w:r w:rsidRPr="00B34194">
              <w:rPr>
                <w:color w:val="000000" w:themeColor="text1"/>
                <w:sz w:val="18"/>
                <w:szCs w:val="18"/>
              </w:rPr>
              <w:t>ful situation in your life.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766E" w14:textId="77777777" w:rsidR="009700BE" w:rsidRPr="005D51EC" w:rsidRDefault="009700BE" w:rsidP="009700BE">
            <w:pPr>
              <w:spacing w:before="0" w:after="0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1EF8" w14:textId="77777777" w:rsidR="009700BE" w:rsidRPr="005D51EC" w:rsidRDefault="009700BE" w:rsidP="009700BE">
            <w:pPr>
              <w:spacing w:before="0" w:after="0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F519" w14:textId="77777777" w:rsidR="009700BE" w:rsidRPr="005D51EC" w:rsidRDefault="009700BE" w:rsidP="009700BE">
            <w:pPr>
              <w:spacing w:before="0" w:after="0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700BE" w:rsidRPr="005D51EC" w14:paraId="71434BAE" w14:textId="77777777" w:rsidTr="000255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4E3D" w14:textId="77777777" w:rsidR="009700BE" w:rsidRPr="005D51EC" w:rsidRDefault="009700BE" w:rsidP="009700BE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5686" w:type="dxa"/>
            <w:tcBorders>
              <w:top w:val="single" w:sz="4" w:space="0" w:color="auto"/>
              <w:bottom w:val="single" w:sz="4" w:space="0" w:color="auto"/>
            </w:tcBorders>
          </w:tcPr>
          <w:p w14:paraId="414666B0" w14:textId="367F5859" w:rsidR="009700BE" w:rsidRDefault="009700BE" w:rsidP="00025507">
            <w:pPr>
              <w:spacing w:before="0" w:after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7F09DD">
              <w:rPr>
                <w:i/>
                <w:iCs/>
                <w:color w:val="000000"/>
                <w:sz w:val="18"/>
                <w:szCs w:val="18"/>
              </w:rPr>
              <w:t xml:space="preserve">Depresi dapat diatasi secara efektif dengan pengobatan alternatif </w:t>
            </w:r>
            <w:r w:rsidR="003366E2" w:rsidRPr="007F09DD">
              <w:rPr>
                <w:i/>
                <w:iCs/>
                <w:color w:val="000000"/>
                <w:sz w:val="18"/>
                <w:szCs w:val="18"/>
              </w:rPr>
              <w:t>(paranormal, spiritual, herbal, dll)</w:t>
            </w:r>
            <w:r w:rsidR="003366E2"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  <w:p w14:paraId="325ACDCD" w14:textId="2B8B13D0" w:rsidR="009700BE" w:rsidRPr="005D51EC" w:rsidRDefault="009700BE" w:rsidP="003366E2">
            <w:pPr>
              <w:spacing w:before="0" w:after="0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1E5A53">
              <w:rPr>
                <w:sz w:val="18"/>
                <w:szCs w:val="18"/>
              </w:rPr>
              <w:t>Depression can be treated effectively with alternative therapy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FC53" w14:textId="77777777" w:rsidR="009700BE" w:rsidRPr="005D51EC" w:rsidRDefault="009700BE" w:rsidP="009700BE">
            <w:pPr>
              <w:spacing w:before="0" w:after="0"/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E799" w14:textId="77777777" w:rsidR="009700BE" w:rsidRPr="005D51EC" w:rsidRDefault="009700BE" w:rsidP="009700BE">
            <w:pPr>
              <w:spacing w:before="0" w:after="0"/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C48E" w14:textId="77777777" w:rsidR="009700BE" w:rsidRPr="005D51EC" w:rsidRDefault="009700BE" w:rsidP="009700BE">
            <w:pPr>
              <w:spacing w:before="0" w:after="0"/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700BE" w:rsidRPr="005D51EC" w14:paraId="67A64C1A" w14:textId="77777777" w:rsidTr="000255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5915" w14:textId="77777777" w:rsidR="009700BE" w:rsidRPr="005D51EC" w:rsidRDefault="009700BE" w:rsidP="009700BE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686" w:type="dxa"/>
            <w:tcBorders>
              <w:top w:val="single" w:sz="4" w:space="0" w:color="auto"/>
              <w:bottom w:val="single" w:sz="4" w:space="0" w:color="auto"/>
            </w:tcBorders>
          </w:tcPr>
          <w:p w14:paraId="0058ED8E" w14:textId="5E302004" w:rsidR="009700BE" w:rsidRDefault="009700BE" w:rsidP="00025507">
            <w:pPr>
              <w:spacing w:before="0" w:after="0"/>
              <w:jc w:val="both"/>
              <w:rPr>
                <w:i/>
                <w:iCs/>
                <w:sz w:val="18"/>
                <w:szCs w:val="18"/>
              </w:rPr>
            </w:pPr>
            <w:r w:rsidRPr="00C76AFA">
              <w:rPr>
                <w:i/>
                <w:iCs/>
                <w:sz w:val="18"/>
                <w:szCs w:val="18"/>
              </w:rPr>
              <w:t xml:space="preserve">Gangguan Panik, Gangguan Kecemasan Sosial, dan </w:t>
            </w:r>
            <w:r w:rsidR="003366E2">
              <w:rPr>
                <w:i/>
                <w:iCs/>
                <w:sz w:val="18"/>
                <w:szCs w:val="18"/>
              </w:rPr>
              <w:t xml:space="preserve">rasa </w:t>
            </w:r>
            <w:r w:rsidRPr="00C76AFA">
              <w:rPr>
                <w:i/>
                <w:iCs/>
                <w:sz w:val="18"/>
                <w:szCs w:val="18"/>
              </w:rPr>
              <w:t>cemas saat ujian</w:t>
            </w:r>
            <w:r w:rsidR="003366E2">
              <w:rPr>
                <w:i/>
                <w:iCs/>
                <w:sz w:val="18"/>
                <w:szCs w:val="18"/>
              </w:rPr>
              <w:t xml:space="preserve"> </w:t>
            </w:r>
            <w:r w:rsidR="00E03756">
              <w:rPr>
                <w:i/>
                <w:iCs/>
                <w:sz w:val="18"/>
                <w:szCs w:val="18"/>
              </w:rPr>
              <w:t xml:space="preserve">semua </w:t>
            </w:r>
            <w:r w:rsidRPr="00C76AFA">
              <w:rPr>
                <w:i/>
                <w:iCs/>
                <w:sz w:val="18"/>
                <w:szCs w:val="18"/>
              </w:rPr>
              <w:t xml:space="preserve">adalah contoh </w:t>
            </w:r>
            <w:r w:rsidR="003366E2">
              <w:rPr>
                <w:i/>
                <w:iCs/>
                <w:sz w:val="18"/>
                <w:szCs w:val="18"/>
              </w:rPr>
              <w:t xml:space="preserve">gangguan jiwa berupa </w:t>
            </w:r>
            <w:r w:rsidRPr="00C76AFA">
              <w:rPr>
                <w:i/>
                <w:iCs/>
                <w:sz w:val="18"/>
                <w:szCs w:val="18"/>
              </w:rPr>
              <w:t xml:space="preserve">Gangguan </w:t>
            </w:r>
            <w:r w:rsidR="003366E2">
              <w:rPr>
                <w:i/>
                <w:iCs/>
                <w:sz w:val="18"/>
                <w:szCs w:val="18"/>
              </w:rPr>
              <w:t>Cemas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  <w:p w14:paraId="7F51545E" w14:textId="028AFFCB" w:rsidR="009700BE" w:rsidRPr="005D51EC" w:rsidRDefault="009700BE">
            <w:pPr>
              <w:spacing w:before="0" w:after="0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B34194">
              <w:rPr>
                <w:color w:val="000000" w:themeColor="text1"/>
                <w:sz w:val="18"/>
                <w:szCs w:val="18"/>
              </w:rPr>
              <w:t>Panic Disorder, Social Anxiety Disorder and Examination Anxiety are all examples of Anxiety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34194">
              <w:rPr>
                <w:color w:val="000000" w:themeColor="text1"/>
                <w:sz w:val="18"/>
                <w:szCs w:val="18"/>
              </w:rPr>
              <w:t>Disorders.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89B7" w14:textId="77777777" w:rsidR="009700BE" w:rsidRPr="005D51EC" w:rsidRDefault="009700BE" w:rsidP="009700BE">
            <w:pPr>
              <w:spacing w:before="0" w:after="0"/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1D28" w14:textId="77777777" w:rsidR="009700BE" w:rsidRPr="005D51EC" w:rsidRDefault="009700BE" w:rsidP="009700BE">
            <w:pPr>
              <w:spacing w:before="0" w:after="0"/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3BC2" w14:textId="77777777" w:rsidR="009700BE" w:rsidRPr="005D51EC" w:rsidRDefault="009700BE" w:rsidP="009700BE">
            <w:pPr>
              <w:spacing w:before="0" w:after="0"/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700BE" w:rsidRPr="005D51EC" w14:paraId="5A173966" w14:textId="77777777" w:rsidTr="000255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27E59" w14:textId="77777777" w:rsidR="009700BE" w:rsidRPr="005D51EC" w:rsidRDefault="009700BE" w:rsidP="009700BE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5686" w:type="dxa"/>
            <w:tcBorders>
              <w:top w:val="single" w:sz="4" w:space="0" w:color="auto"/>
              <w:bottom w:val="single" w:sz="4" w:space="0" w:color="auto"/>
            </w:tcBorders>
          </w:tcPr>
          <w:p w14:paraId="6EFBB4CF" w14:textId="77777777" w:rsidR="009700BE" w:rsidRDefault="009700BE" w:rsidP="00025507">
            <w:pPr>
              <w:spacing w:before="0" w:after="0"/>
              <w:jc w:val="both"/>
              <w:rPr>
                <w:i/>
                <w:iCs/>
                <w:sz w:val="18"/>
                <w:szCs w:val="18"/>
              </w:rPr>
            </w:pPr>
            <w:r w:rsidRPr="00C76AFA">
              <w:rPr>
                <w:i/>
                <w:iCs/>
                <w:sz w:val="18"/>
                <w:szCs w:val="18"/>
              </w:rPr>
              <w:t>SEMUA hal berikut ini menggambarkan Gangguan Bipolar: Gangguan Bipolar terjadi pada sekitar 1% populasi; terdiri dari episode manik dan episode depresi (KEDUANYA ada); diobati dengan mood stabilizer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  <w:p w14:paraId="4603B32C" w14:textId="48843C56" w:rsidR="009700BE" w:rsidRPr="005D51EC" w:rsidRDefault="009700BE">
            <w:pPr>
              <w:spacing w:before="0" w:after="0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B34194">
              <w:rPr>
                <w:color w:val="000000" w:themeColor="text1"/>
                <w:sz w:val="18"/>
                <w:szCs w:val="18"/>
              </w:rPr>
              <w:t>ALL of the following describe Bipolar Disorder: it affects about 1% of the population; is comprised of BOTH manic and depressive episodes; is treated with mood stabilizers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6AAA" w14:textId="77777777" w:rsidR="009700BE" w:rsidRPr="005D51EC" w:rsidRDefault="009700BE" w:rsidP="009700BE">
            <w:pPr>
              <w:spacing w:before="0" w:after="0"/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C0C5" w14:textId="77777777" w:rsidR="009700BE" w:rsidRPr="005D51EC" w:rsidRDefault="009700BE" w:rsidP="009700BE">
            <w:pPr>
              <w:spacing w:before="0" w:after="0"/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0434" w14:textId="77777777" w:rsidR="009700BE" w:rsidRPr="005D51EC" w:rsidRDefault="009700BE" w:rsidP="009700BE">
            <w:pPr>
              <w:spacing w:before="0" w:after="0"/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700BE" w:rsidRPr="005D51EC" w14:paraId="05A96C39" w14:textId="77777777" w:rsidTr="000255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D738" w14:textId="77777777" w:rsidR="009700BE" w:rsidRPr="005D51EC" w:rsidRDefault="009700BE" w:rsidP="009700BE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686" w:type="dxa"/>
            <w:tcBorders>
              <w:top w:val="single" w:sz="4" w:space="0" w:color="auto"/>
              <w:bottom w:val="single" w:sz="4" w:space="0" w:color="auto"/>
            </w:tcBorders>
          </w:tcPr>
          <w:p w14:paraId="586DA9AF" w14:textId="77777777" w:rsidR="00F22848" w:rsidRDefault="00F22848" w:rsidP="00025507">
            <w:pPr>
              <w:spacing w:before="0" w:after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7F09DD">
              <w:rPr>
                <w:i/>
                <w:iCs/>
                <w:color w:val="000000"/>
                <w:sz w:val="18"/>
                <w:szCs w:val="18"/>
              </w:rPr>
              <w:t>Situasi akademik sehari-hari yang membebani selama perkuliahan dapat menyebabkan post-traumatic stress disorder (PTSD).</w:t>
            </w:r>
          </w:p>
          <w:p w14:paraId="680C67A8" w14:textId="5CBF7BC9" w:rsidR="009700BE" w:rsidRPr="005D51EC" w:rsidRDefault="009700BE">
            <w:pPr>
              <w:spacing w:before="0" w:after="0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Most stressful events at the university can cause post traumatic stress disorder (PTSD)</w:t>
            </w:r>
            <w:r w:rsidRPr="00B34194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8940" w14:textId="77777777" w:rsidR="009700BE" w:rsidRPr="005D51EC" w:rsidRDefault="009700BE" w:rsidP="009700BE">
            <w:pPr>
              <w:spacing w:before="0" w:after="0"/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2155" w14:textId="77777777" w:rsidR="009700BE" w:rsidRPr="005D51EC" w:rsidRDefault="009700BE" w:rsidP="009700BE">
            <w:pPr>
              <w:spacing w:before="0" w:after="0"/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A5DA" w14:textId="77777777" w:rsidR="009700BE" w:rsidRPr="005D51EC" w:rsidRDefault="009700BE" w:rsidP="009700BE">
            <w:pPr>
              <w:spacing w:before="0" w:after="0"/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700BE" w:rsidRPr="005D51EC" w14:paraId="28BE2638" w14:textId="77777777" w:rsidTr="000255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79E2" w14:textId="77777777" w:rsidR="009700BE" w:rsidRPr="005D51EC" w:rsidRDefault="009700BE" w:rsidP="009700BE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5686" w:type="dxa"/>
            <w:tcBorders>
              <w:top w:val="single" w:sz="4" w:space="0" w:color="auto"/>
              <w:bottom w:val="single" w:sz="4" w:space="0" w:color="auto"/>
            </w:tcBorders>
          </w:tcPr>
          <w:p w14:paraId="41DDE304" w14:textId="3869CA5B" w:rsidR="00F22848" w:rsidRPr="00025507" w:rsidRDefault="00F22848" w:rsidP="00025507">
            <w:pPr>
              <w:spacing w:after="0"/>
              <w:jc w:val="both"/>
              <w:rPr>
                <w:i/>
                <w:iCs/>
                <w:color w:val="000000"/>
                <w:sz w:val="18"/>
                <w:szCs w:val="18"/>
              </w:rPr>
            </w:pPr>
            <w:r w:rsidRPr="007F09DD">
              <w:rPr>
                <w:i/>
                <w:iCs/>
                <w:color w:val="000000"/>
                <w:sz w:val="18"/>
                <w:szCs w:val="18"/>
              </w:rPr>
              <w:t>Seseorang dengan Gangguan Pemusatan Pikiran/Hiperaktifitas (GPPH) dapat menjadi sukses secara akademik dengan bantuan obat dan teknik belajar spesifik</w:t>
            </w:r>
            <w:r>
              <w:rPr>
                <w:i/>
                <w:iCs/>
                <w:color w:val="000000"/>
                <w:sz w:val="18"/>
                <w:szCs w:val="18"/>
              </w:rPr>
              <w:t>.</w:t>
            </w:r>
          </w:p>
          <w:p w14:paraId="5C118736" w14:textId="5CAD2177" w:rsidR="009700BE" w:rsidRPr="005D51EC" w:rsidRDefault="009700BE">
            <w:pPr>
              <w:spacing w:before="0" w:after="0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 person with Attention</w:t>
            </w:r>
            <w:r w:rsidRPr="00B34194">
              <w:rPr>
                <w:color w:val="000000" w:themeColor="text1"/>
                <w:sz w:val="18"/>
                <w:szCs w:val="18"/>
              </w:rPr>
              <w:t xml:space="preserve"> Deficit Hyperactivity Disorder (ADHD)</w:t>
            </w:r>
            <w:r>
              <w:rPr>
                <w:color w:val="000000" w:themeColor="text1"/>
                <w:sz w:val="18"/>
                <w:szCs w:val="18"/>
              </w:rPr>
              <w:t xml:space="preserve"> can often be academically successful with the help of medication and specific learning techniques.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15B5" w14:textId="77777777" w:rsidR="009700BE" w:rsidRPr="005D51EC" w:rsidRDefault="009700BE" w:rsidP="009700BE">
            <w:pPr>
              <w:spacing w:before="0" w:after="0"/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9A99" w14:textId="77777777" w:rsidR="009700BE" w:rsidRPr="005D51EC" w:rsidRDefault="009700BE" w:rsidP="009700BE">
            <w:pPr>
              <w:spacing w:before="0" w:after="0"/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8AE3" w14:textId="77777777" w:rsidR="009700BE" w:rsidRPr="005D51EC" w:rsidRDefault="009700BE" w:rsidP="009700BE">
            <w:pPr>
              <w:spacing w:before="0" w:after="0"/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700BE" w:rsidRPr="005D51EC" w14:paraId="2D3E84B4" w14:textId="77777777" w:rsidTr="000255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00A5" w14:textId="77777777" w:rsidR="009700BE" w:rsidRPr="005D51EC" w:rsidRDefault="009700BE" w:rsidP="009700BE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5686" w:type="dxa"/>
            <w:tcBorders>
              <w:top w:val="single" w:sz="4" w:space="0" w:color="auto"/>
              <w:bottom w:val="single" w:sz="4" w:space="0" w:color="auto"/>
            </w:tcBorders>
          </w:tcPr>
          <w:p w14:paraId="34F8659F" w14:textId="78E9A818" w:rsidR="009700BE" w:rsidRDefault="00F22848" w:rsidP="00025507">
            <w:pPr>
              <w:spacing w:before="0" w:after="0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Latihan mengatur pernapasan</w:t>
            </w:r>
            <w:r w:rsidR="009700BE" w:rsidRPr="00C76AFA">
              <w:rPr>
                <w:i/>
                <w:iCs/>
                <w:sz w:val="18"/>
                <w:szCs w:val="18"/>
              </w:rPr>
              <w:t xml:space="preserve"> adalah teknik yang dapat Anda pelajari untuk membantu Anda menghadapi situasi penuh stress</w:t>
            </w:r>
            <w:r w:rsidR="009700BE">
              <w:rPr>
                <w:i/>
                <w:iCs/>
                <w:sz w:val="18"/>
                <w:szCs w:val="18"/>
              </w:rPr>
              <w:t>.</w:t>
            </w:r>
          </w:p>
          <w:p w14:paraId="6D871D9D" w14:textId="1F228530" w:rsidR="009700BE" w:rsidRPr="005D51EC" w:rsidRDefault="009700BE">
            <w:pPr>
              <w:spacing w:before="0" w:after="0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B34194">
              <w:rPr>
                <w:color w:val="000000" w:themeColor="text1"/>
                <w:sz w:val="18"/>
                <w:szCs w:val="18"/>
              </w:rPr>
              <w:lastRenderedPageBreak/>
              <w:t>Box breathing is a technique that you can learn to help you deal with stresful situations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F14A" w14:textId="77777777" w:rsidR="009700BE" w:rsidRPr="005D51EC" w:rsidRDefault="009700BE" w:rsidP="009700BE">
            <w:pPr>
              <w:spacing w:before="0" w:after="0"/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9B65" w14:textId="77777777" w:rsidR="009700BE" w:rsidRPr="005D51EC" w:rsidRDefault="009700BE" w:rsidP="009700BE">
            <w:pPr>
              <w:spacing w:before="0" w:after="0"/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40BD" w14:textId="77777777" w:rsidR="009700BE" w:rsidRPr="005D51EC" w:rsidRDefault="009700BE" w:rsidP="009700BE">
            <w:pPr>
              <w:spacing w:before="0" w:after="0"/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  <w:tr w:rsidR="009700BE" w:rsidRPr="005D51EC" w14:paraId="4851C211" w14:textId="77777777" w:rsidTr="000255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B266" w14:textId="77777777" w:rsidR="009700BE" w:rsidRPr="005D51EC" w:rsidRDefault="009700BE" w:rsidP="009700BE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5686" w:type="dxa"/>
            <w:tcBorders>
              <w:top w:val="single" w:sz="4" w:space="0" w:color="auto"/>
            </w:tcBorders>
          </w:tcPr>
          <w:p w14:paraId="3E2992DE" w14:textId="377CCB15" w:rsidR="009700BE" w:rsidRDefault="000F021B" w:rsidP="00025507">
            <w:pPr>
              <w:spacing w:before="0" w:after="0"/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Tindakan</w:t>
            </w:r>
            <w:r w:rsidR="009700BE" w:rsidRPr="00C76AFA">
              <w:rPr>
                <w:i/>
                <w:iCs/>
                <w:sz w:val="18"/>
                <w:szCs w:val="18"/>
              </w:rPr>
              <w:t xml:space="preserve"> pasangan yang mengisolasi Anda dari keluarga dan teman-teman Anda merupakan </w:t>
            </w:r>
            <w:r>
              <w:rPr>
                <w:i/>
                <w:iCs/>
                <w:sz w:val="18"/>
                <w:szCs w:val="18"/>
              </w:rPr>
              <w:t>bentuk kekerasan</w:t>
            </w:r>
            <w:r w:rsidR="009700BE" w:rsidRPr="00C76AFA">
              <w:rPr>
                <w:i/>
                <w:iCs/>
                <w:sz w:val="18"/>
                <w:szCs w:val="18"/>
              </w:rPr>
              <w:t xml:space="preserve"> dari hubungan</w:t>
            </w:r>
            <w:r w:rsidR="009700BE">
              <w:rPr>
                <w:i/>
                <w:iCs/>
                <w:sz w:val="18"/>
                <w:szCs w:val="18"/>
              </w:rPr>
              <w:t>.</w:t>
            </w:r>
          </w:p>
          <w:p w14:paraId="13F28B99" w14:textId="2A471FB0" w:rsidR="009700BE" w:rsidRPr="005D51EC" w:rsidRDefault="009700BE">
            <w:pPr>
              <w:spacing w:before="0" w:after="0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B34194">
              <w:rPr>
                <w:color w:val="000000" w:themeColor="text1"/>
                <w:sz w:val="18"/>
                <w:szCs w:val="18"/>
              </w:rPr>
              <w:t>Having a partner who isolates you from family or friends may be a warning sign of an abusive relationship.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1F62" w14:textId="77777777" w:rsidR="009700BE" w:rsidRPr="005D51EC" w:rsidRDefault="009700BE" w:rsidP="009700BE">
            <w:pPr>
              <w:spacing w:before="0" w:after="0"/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D249" w14:textId="77777777" w:rsidR="009700BE" w:rsidRPr="005D51EC" w:rsidRDefault="009700BE" w:rsidP="009700BE">
            <w:pPr>
              <w:spacing w:before="0" w:after="0"/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12A2" w14:textId="77777777" w:rsidR="009700BE" w:rsidRPr="005D51EC" w:rsidRDefault="009700BE" w:rsidP="009700BE">
            <w:pPr>
              <w:spacing w:before="0" w:after="0"/>
              <w:jc w:val="both"/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1DDB2C9B" w14:textId="46BCA22E" w:rsidR="005D51EC" w:rsidRPr="005D51EC" w:rsidRDefault="005D51EC" w:rsidP="005D51EC">
      <w:pPr>
        <w:spacing w:before="0" w:after="0"/>
        <w:rPr>
          <w:rFonts w:cs="Times New Roman"/>
        </w:rPr>
      </w:pPr>
    </w:p>
    <w:p w14:paraId="7C4B0235" w14:textId="1D13ED11" w:rsidR="005D51EC" w:rsidRPr="005D51EC" w:rsidRDefault="005D51EC" w:rsidP="005D51EC">
      <w:pPr>
        <w:spacing w:before="0" w:after="0"/>
        <w:jc w:val="both"/>
        <w:rPr>
          <w:rFonts w:cs="Times New Roman"/>
        </w:rPr>
      </w:pPr>
      <w:r w:rsidRPr="00025507">
        <w:rPr>
          <w:rFonts w:cs="Times New Roman"/>
          <w:b/>
        </w:rPr>
        <w:t>Table 2</w:t>
      </w:r>
      <w:r w:rsidR="009401C2">
        <w:rPr>
          <w:rFonts w:cs="Times New Roman"/>
        </w:rPr>
        <w:t>.</w:t>
      </w:r>
      <w:r w:rsidRPr="005D51EC">
        <w:rPr>
          <w:rFonts w:cs="Times New Roman"/>
        </w:rPr>
        <w:t xml:space="preserve"> Adolescents’ Attitude Towards Mental Health Questionnaire</w:t>
      </w:r>
    </w:p>
    <w:tbl>
      <w:tblPr>
        <w:tblStyle w:val="TableGrid"/>
        <w:tblW w:w="935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"/>
        <w:gridCol w:w="4690"/>
        <w:gridCol w:w="877"/>
        <w:gridCol w:w="886"/>
        <w:gridCol w:w="806"/>
        <w:gridCol w:w="707"/>
        <w:gridCol w:w="877"/>
      </w:tblGrid>
      <w:tr w:rsidR="005D51EC" w:rsidRPr="005D51EC" w14:paraId="51781A50" w14:textId="77777777" w:rsidTr="00F92F6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AB87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5D51EC">
              <w:rPr>
                <w:rFonts w:cs="Times New Roman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590D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5D51EC">
              <w:rPr>
                <w:rFonts w:cs="Times New Roman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F6A1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bCs/>
                <w:i/>
                <w:sz w:val="18"/>
                <w:szCs w:val="18"/>
              </w:rPr>
            </w:pPr>
            <w:r w:rsidRPr="005D51EC">
              <w:rPr>
                <w:rFonts w:cs="Times New Roman"/>
                <w:b/>
                <w:bCs/>
                <w:i/>
                <w:sz w:val="18"/>
                <w:szCs w:val="18"/>
              </w:rPr>
              <w:t>Sangat tidak setuju</w:t>
            </w:r>
          </w:p>
          <w:p w14:paraId="23FF4D18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5D51EC">
              <w:rPr>
                <w:rFonts w:cs="Times New Roman"/>
                <w:b/>
                <w:bCs/>
                <w:sz w:val="18"/>
                <w:szCs w:val="18"/>
              </w:rPr>
              <w:t>Strongly disagree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4A98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bCs/>
                <w:i/>
                <w:sz w:val="18"/>
                <w:szCs w:val="18"/>
              </w:rPr>
            </w:pPr>
            <w:r w:rsidRPr="005D51EC">
              <w:rPr>
                <w:rFonts w:cs="Times New Roman"/>
                <w:b/>
                <w:bCs/>
                <w:i/>
                <w:sz w:val="18"/>
                <w:szCs w:val="18"/>
              </w:rPr>
              <w:t>Tidak setuju</w:t>
            </w:r>
          </w:p>
          <w:p w14:paraId="0E635787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5D51EC">
              <w:rPr>
                <w:rFonts w:cs="Times New Roman"/>
                <w:b/>
                <w:bCs/>
                <w:sz w:val="18"/>
                <w:szCs w:val="18"/>
              </w:rPr>
              <w:t>Disagree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9343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bCs/>
                <w:i/>
                <w:sz w:val="18"/>
                <w:szCs w:val="18"/>
              </w:rPr>
            </w:pPr>
            <w:r w:rsidRPr="005D51EC">
              <w:rPr>
                <w:rFonts w:cs="Times New Roman"/>
                <w:b/>
                <w:bCs/>
                <w:i/>
                <w:sz w:val="18"/>
                <w:szCs w:val="18"/>
              </w:rPr>
              <w:t>Netral</w:t>
            </w:r>
          </w:p>
          <w:p w14:paraId="671B342C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5D51EC">
              <w:rPr>
                <w:rFonts w:cs="Times New Roman"/>
                <w:b/>
                <w:bCs/>
                <w:sz w:val="18"/>
                <w:szCs w:val="18"/>
              </w:rPr>
              <w:t xml:space="preserve">Neutral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7D17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bCs/>
                <w:i/>
                <w:sz w:val="18"/>
                <w:szCs w:val="18"/>
              </w:rPr>
            </w:pPr>
            <w:r w:rsidRPr="005D51EC">
              <w:rPr>
                <w:rFonts w:cs="Times New Roman"/>
                <w:b/>
                <w:bCs/>
                <w:i/>
                <w:sz w:val="18"/>
                <w:szCs w:val="18"/>
              </w:rPr>
              <w:t>Setuju</w:t>
            </w:r>
          </w:p>
          <w:p w14:paraId="2FA48D8F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5D51EC">
              <w:rPr>
                <w:rFonts w:cs="Times New Roman"/>
                <w:b/>
                <w:bCs/>
                <w:sz w:val="18"/>
                <w:szCs w:val="18"/>
              </w:rPr>
              <w:t>Agree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7540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bCs/>
                <w:i/>
                <w:sz w:val="18"/>
                <w:szCs w:val="18"/>
              </w:rPr>
            </w:pPr>
            <w:r w:rsidRPr="005D51EC">
              <w:rPr>
                <w:rFonts w:cs="Times New Roman"/>
                <w:b/>
                <w:bCs/>
                <w:i/>
                <w:sz w:val="18"/>
                <w:szCs w:val="18"/>
              </w:rPr>
              <w:t>Sangat setuju</w:t>
            </w:r>
          </w:p>
          <w:p w14:paraId="22B9EAF9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5D51EC">
              <w:rPr>
                <w:rFonts w:cs="Times New Roman"/>
                <w:b/>
                <w:bCs/>
                <w:sz w:val="18"/>
                <w:szCs w:val="18"/>
              </w:rPr>
              <w:t>Strongly agree</w:t>
            </w:r>
          </w:p>
        </w:tc>
      </w:tr>
      <w:tr w:rsidR="005D51EC" w:rsidRPr="005D51EC" w14:paraId="3E4D63B0" w14:textId="77777777" w:rsidTr="00F92F6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5053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2ACA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</w:rPr>
            </w:pP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Seseorang yang menjalani pengobatan kesehatan jiwa memiliki kecerdasan yang sama dengan orang lain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</w:rPr>
              <w:t>.</w:t>
            </w:r>
          </w:p>
          <w:p w14:paraId="4B3A486C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color w:val="000000" w:themeColor="text1"/>
                <w:sz w:val="18"/>
                <w:szCs w:val="18"/>
              </w:rPr>
              <w:t>A person who has received mental health treatment is just as intelligent as the average person.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2430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0DD2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F698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2619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50BE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</w:tr>
      <w:tr w:rsidR="005D51EC" w:rsidRPr="005D51EC" w14:paraId="41D99AC2" w14:textId="77777777" w:rsidTr="00F92F6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2889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231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</w:rPr>
            </w:pP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Seseorang yang menjalani pengobatan kesehatan jiwa dapat dipercaya seperti orang lain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</w:rPr>
              <w:t>.</w:t>
            </w:r>
          </w:p>
          <w:p w14:paraId="7F5B4425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color w:val="000000" w:themeColor="text1"/>
                <w:sz w:val="18"/>
                <w:szCs w:val="18"/>
              </w:rPr>
              <w:t>Someone who has received mental health treatment is just as trustworthy as the average person.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312E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A7B9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4157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9E57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537D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</w:tr>
      <w:tr w:rsidR="005D51EC" w:rsidRPr="005D51EC" w14:paraId="5303F29F" w14:textId="77777777" w:rsidTr="00F92F6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CEBB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B5FF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</w:rPr>
            </w:pP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Seseorang yang telah sepenuhnya pulih dari gangguan kejiwaan dapat bekerja sebagai guru di sekolah umum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</w:rPr>
              <w:t>.</w:t>
            </w:r>
          </w:p>
          <w:p w14:paraId="20FFDE37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5D51EC">
              <w:rPr>
                <w:rFonts w:cs="Times New Roman"/>
                <w:color w:val="000000" w:themeColor="text1"/>
                <w:sz w:val="18"/>
                <w:szCs w:val="18"/>
              </w:rPr>
              <w:t>It is acceptable that someone who has fully recovered from a mental illness can work as a teacher of young children in a public school.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B116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48F3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4F58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BE3C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BD76B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</w:tr>
      <w:tr w:rsidR="005D51EC" w:rsidRPr="005D51EC" w14:paraId="7E3B7A12" w14:textId="77777777" w:rsidTr="00F92F6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93EE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E6F5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</w:rPr>
            </w:pP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Mendapatkan pengobatan kesehatan jiwa adalah tanda kegagalan atau kelemahan seseorang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</w:rPr>
              <w:t>.</w:t>
            </w:r>
          </w:p>
          <w:p w14:paraId="505B0225" w14:textId="77777777" w:rsidR="005D51EC" w:rsidRPr="005D51EC" w:rsidRDefault="005D51EC" w:rsidP="005D51E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color w:val="000000" w:themeColor="text1"/>
                <w:sz w:val="18"/>
                <w:szCs w:val="18"/>
              </w:rPr>
              <w:t>Receiving mental health treatment is a sign of personal failure or weakness.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27AC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D057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9829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2ECC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E9AE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</w:tr>
      <w:tr w:rsidR="005D51EC" w:rsidRPr="005D51EC" w14:paraId="13B76553" w14:textId="77777777" w:rsidTr="00F92F6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0348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B141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</w:rPr>
            </w:pP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Penderita gangguan jiwa berat tidak pernah cukup pulih untuk memiliki kualitas hidup yang baik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</w:rPr>
              <w:t>.</w:t>
            </w:r>
          </w:p>
          <w:p w14:paraId="53FDEB1F" w14:textId="77777777" w:rsidR="005D51EC" w:rsidRPr="005D51EC" w:rsidRDefault="005D51EC" w:rsidP="005D51E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color w:val="000000" w:themeColor="text1"/>
                <w:sz w:val="18"/>
                <w:szCs w:val="18"/>
              </w:rPr>
              <w:t>People with severe mental illness can never recover enough to have a good quality of life.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DC4D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6039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33EA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5D3E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E711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</w:tr>
      <w:tr w:rsidR="005D51EC" w:rsidRPr="005D51EC" w14:paraId="6578045E" w14:textId="77777777" w:rsidTr="00F92F6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D539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F520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</w:rPr>
            </w:pP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Penderita gangguan jiwa patut disalahkan atas kondisi mereka sendiri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</w:rPr>
              <w:t>.</w:t>
            </w:r>
          </w:p>
          <w:p w14:paraId="40AEAB8F" w14:textId="77777777" w:rsidR="005D51EC" w:rsidRPr="005D51EC" w:rsidRDefault="005D51EC" w:rsidP="005D51E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color w:val="000000" w:themeColor="text1"/>
                <w:sz w:val="18"/>
                <w:szCs w:val="18"/>
              </w:rPr>
              <w:t>People with mental illness are to blame for their own condition.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6C1D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3BDF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C1B7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4BF2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73AD0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</w:tr>
      <w:tr w:rsidR="005D51EC" w:rsidRPr="005D51EC" w14:paraId="7B2C30C8" w14:textId="77777777" w:rsidTr="00F92F6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7CF0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E784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</w:rPr>
            </w:pP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Jika rekan saya memberi tahu bahwa ia mengalami gangguan jiwa, saya masih mau bekerja denganny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</w:rPr>
              <w:t>a.</w:t>
            </w:r>
          </w:p>
          <w:p w14:paraId="7BFB951B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5D51EC">
              <w:rPr>
                <w:rFonts w:cs="Times New Roman"/>
                <w:color w:val="000000" w:themeColor="text1"/>
                <w:sz w:val="18"/>
                <w:szCs w:val="18"/>
              </w:rPr>
              <w:t>If my colleague told me they had a mental illness, I would still want to work with them.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2B0F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E133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3A05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9925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1DA5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</w:tr>
      <w:tr w:rsidR="005D51EC" w:rsidRPr="005D51EC" w14:paraId="70F335DE" w14:textId="77777777" w:rsidTr="00F92F6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73F2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FE88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</w:rPr>
            </w:pP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Jika saya memiliki tetangga dengan gangguan jiwa, saya akan pindah dari lingkungan tersebut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</w:rPr>
              <w:t>.</w:t>
            </w:r>
          </w:p>
          <w:p w14:paraId="1A85654D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5D51EC">
              <w:rPr>
                <w:rFonts w:cs="Times New Roman"/>
                <w:color w:val="000000" w:themeColor="text1"/>
                <w:sz w:val="18"/>
                <w:szCs w:val="18"/>
              </w:rPr>
              <w:t>If I had neighbors with mental illness, I would move out of that neighborhood.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EFCD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4CA0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5A59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DDC1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EB4A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</w:tr>
      <w:tr w:rsidR="005D51EC" w:rsidRPr="005D51EC" w14:paraId="2CCE36EA" w14:textId="77777777" w:rsidTr="00F92F6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8A7F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05ED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</w:rPr>
            </w:pP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Jika seseorang yang telah sepenuhnya pulih dari gangguan jiwa meminta saya untuk memberikan surat dukungan untuk mendapatkan pekerjaan, saya akan memberikannya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</w:rPr>
              <w:t>.</w:t>
            </w:r>
          </w:p>
          <w:p w14:paraId="10DC1C22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5D51EC">
              <w:rPr>
                <w:rFonts w:cs="Times New Roman"/>
                <w:color w:val="000000" w:themeColor="text1"/>
                <w:sz w:val="18"/>
                <w:szCs w:val="18"/>
              </w:rPr>
              <w:t>If a person who had fully recovered from mental illness asked me for a letter of support to get employment, I would provide a reference.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FF51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C4C1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0364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704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0FAE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</w:tr>
      <w:tr w:rsidR="005D51EC" w:rsidRPr="005D51EC" w14:paraId="40DC7206" w14:textId="77777777" w:rsidTr="00F92F6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8B64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7A1B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</w:rPr>
            </w:pP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Jika saya mengalami gangguan jiwa, saya tidak akan mengakui keadaan tersebut kepada teman saya karena saya takut akan diperlakukan secara berbeda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</w:rPr>
              <w:t>.</w:t>
            </w:r>
          </w:p>
          <w:p w14:paraId="254E448A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5D51EC">
              <w:rPr>
                <w:rFonts w:cs="Times New Roman"/>
                <w:color w:val="000000" w:themeColor="text1"/>
                <w:sz w:val="18"/>
                <w:szCs w:val="18"/>
              </w:rPr>
              <w:t>If I had a mental illness, I would not admit this to any of my friends for fear of being treated differently.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16BB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F168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E4B9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3AB0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5597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</w:tr>
      <w:tr w:rsidR="005D51EC" w:rsidRPr="005D51EC" w14:paraId="6F15B500" w14:textId="77777777" w:rsidTr="00F92F6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26DF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18EC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</w:rPr>
            </w:pP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Saya akan menerima seseorang yang mendapatkan pengobatan kesehatan jiwa sebagai teman saya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</w:rPr>
              <w:t>.</w:t>
            </w:r>
          </w:p>
          <w:p w14:paraId="72EFDC64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5D51EC">
              <w:rPr>
                <w:rFonts w:cs="Times New Roman"/>
                <w:color w:val="000000" w:themeColor="text1"/>
                <w:sz w:val="18"/>
                <w:szCs w:val="18"/>
              </w:rPr>
              <w:t>I would accept someone who has received mental health treatment as a friend.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CD2E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4A6F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4D62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5FE6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D658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</w:tr>
      <w:tr w:rsidR="005D51EC" w:rsidRPr="005D51EC" w14:paraId="0516FE6D" w14:textId="77777777" w:rsidTr="00F92F65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A255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6EEC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</w:rPr>
            </w:pP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Saya kurang menghargai seseorang yang mendapatkan pengobatan kesehatan jiwa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</w:rPr>
              <w:t>.</w:t>
            </w:r>
          </w:p>
          <w:p w14:paraId="2D81179F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5D51EC">
              <w:rPr>
                <w:rFonts w:cs="Times New Roman"/>
                <w:color w:val="000000" w:themeColor="text1"/>
                <w:sz w:val="18"/>
                <w:szCs w:val="18"/>
              </w:rPr>
              <w:t>I would think less of a person who has received mental health treatment.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F7F7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AA55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2C0F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2997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A8682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</w:tc>
      </w:tr>
    </w:tbl>
    <w:p w14:paraId="28CB19D1" w14:textId="77777777" w:rsidR="00303D2A" w:rsidRDefault="00303D2A" w:rsidP="005D51EC">
      <w:pPr>
        <w:spacing w:before="0" w:after="0"/>
        <w:jc w:val="both"/>
        <w:rPr>
          <w:rFonts w:cs="Times New Roman"/>
        </w:rPr>
      </w:pPr>
    </w:p>
    <w:p w14:paraId="5E2B3CDD" w14:textId="1190A5DE" w:rsidR="005D51EC" w:rsidRPr="005D51EC" w:rsidRDefault="005D51EC" w:rsidP="005D51EC">
      <w:pPr>
        <w:spacing w:before="0" w:after="0"/>
        <w:jc w:val="both"/>
        <w:rPr>
          <w:rFonts w:cs="Times New Roman"/>
        </w:rPr>
      </w:pPr>
      <w:r w:rsidRPr="00025507">
        <w:rPr>
          <w:rFonts w:cs="Times New Roman"/>
          <w:b/>
        </w:rPr>
        <w:t>Table 3</w:t>
      </w:r>
      <w:r w:rsidR="009401C2">
        <w:rPr>
          <w:rFonts w:cs="Times New Roman"/>
        </w:rPr>
        <w:t>.</w:t>
      </w:r>
      <w:r w:rsidRPr="005D51EC">
        <w:rPr>
          <w:rFonts w:cs="Times New Roman"/>
        </w:rPr>
        <w:t xml:space="preserve"> Mental Health Help-Seeking Behavior of Indonesian Adolescents Questionnaire</w:t>
      </w:r>
    </w:p>
    <w:tbl>
      <w:tblPr>
        <w:tblStyle w:val="TableGrid"/>
        <w:tblW w:w="4568" w:type="pct"/>
        <w:tblLook w:val="04A0" w:firstRow="1" w:lastRow="0" w:firstColumn="1" w:lastColumn="0" w:noHBand="0" w:noVBand="1"/>
      </w:tblPr>
      <w:tblGrid>
        <w:gridCol w:w="456"/>
        <w:gridCol w:w="5161"/>
        <w:gridCol w:w="1192"/>
        <w:gridCol w:w="145"/>
        <w:gridCol w:w="148"/>
        <w:gridCol w:w="889"/>
        <w:gridCol w:w="86"/>
        <w:gridCol w:w="846"/>
      </w:tblGrid>
      <w:tr w:rsidR="005D51EC" w:rsidRPr="005D51EC" w14:paraId="72057DB2" w14:textId="77777777" w:rsidTr="00F92F65">
        <w:trPr>
          <w:trHeight w:val="278"/>
        </w:trPr>
        <w:tc>
          <w:tcPr>
            <w:tcW w:w="256" w:type="pct"/>
            <w:shd w:val="clear" w:color="auto" w:fill="auto"/>
          </w:tcPr>
          <w:p w14:paraId="3BCADD00" w14:textId="77777777" w:rsidR="005D51EC" w:rsidRPr="005D51EC" w:rsidRDefault="005D51EC" w:rsidP="005D51EC">
            <w:pPr>
              <w:spacing w:before="0" w:after="0"/>
              <w:rPr>
                <w:rFonts w:cs="Times New Roman"/>
                <w:b/>
                <w:noProof/>
                <w:sz w:val="18"/>
                <w:szCs w:val="18"/>
              </w:rPr>
            </w:pPr>
            <w:r w:rsidRPr="005D51EC">
              <w:rPr>
                <w:rFonts w:cs="Times New Roman"/>
                <w:b/>
                <w:noProof/>
                <w:sz w:val="18"/>
                <w:szCs w:val="18"/>
              </w:rPr>
              <w:t>No</w:t>
            </w:r>
          </w:p>
        </w:tc>
        <w:tc>
          <w:tcPr>
            <w:tcW w:w="4744" w:type="pct"/>
            <w:gridSpan w:val="7"/>
            <w:shd w:val="clear" w:color="auto" w:fill="auto"/>
          </w:tcPr>
          <w:p w14:paraId="708D265C" w14:textId="77777777" w:rsidR="005D51EC" w:rsidRPr="005D51EC" w:rsidRDefault="005D51EC" w:rsidP="005D51EC">
            <w:pPr>
              <w:spacing w:before="0" w:after="0"/>
              <w:rPr>
                <w:rFonts w:cs="Times New Roman"/>
                <w:b/>
                <w:noProof/>
                <w:sz w:val="18"/>
                <w:szCs w:val="18"/>
              </w:rPr>
            </w:pPr>
            <w:r w:rsidRPr="005D51EC">
              <w:rPr>
                <w:rFonts w:cs="Times New Roman"/>
                <w:b/>
                <w:noProof/>
                <w:sz w:val="18"/>
                <w:szCs w:val="18"/>
              </w:rPr>
              <w:t>Item</w:t>
            </w:r>
          </w:p>
        </w:tc>
      </w:tr>
      <w:tr w:rsidR="005D51EC" w:rsidRPr="005D51EC" w14:paraId="6D23A843" w14:textId="77777777" w:rsidTr="00F92F65">
        <w:trPr>
          <w:trHeight w:val="145"/>
        </w:trPr>
        <w:tc>
          <w:tcPr>
            <w:tcW w:w="256" w:type="pct"/>
            <w:shd w:val="clear" w:color="auto" w:fill="auto"/>
            <w:vAlign w:val="center"/>
          </w:tcPr>
          <w:p w14:paraId="57B4139E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</w:rPr>
            </w:pPr>
            <w:r w:rsidRPr="005D51EC">
              <w:rPr>
                <w:rFonts w:cs="Times New Roman"/>
                <w:noProof/>
                <w:sz w:val="18"/>
                <w:szCs w:val="18"/>
              </w:rPr>
              <w:t>1</w:t>
            </w:r>
          </w:p>
        </w:tc>
        <w:tc>
          <w:tcPr>
            <w:tcW w:w="4744" w:type="pct"/>
            <w:gridSpan w:val="7"/>
            <w:shd w:val="clear" w:color="auto" w:fill="auto"/>
          </w:tcPr>
          <w:p w14:paraId="32617B47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Selama 3 bulan terakhir, apakah Anda pernah berbicara dengan tenaga kesehatan profesional mengenai masalah atau kekhawatiran terkait kesehatan jiwa?</w:t>
            </w:r>
          </w:p>
          <w:p w14:paraId="60C31554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i/>
                <w:iCs/>
                <w:color w:val="202124"/>
                <w:sz w:val="18"/>
                <w:szCs w:val="18"/>
                <w:shd w:val="clear" w:color="auto" w:fill="FFFFFF"/>
                <w:lang w:val="en-ID"/>
              </w:rPr>
              <w:t xml:space="preserve">□ 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 xml:space="preserve">Saya tidak memiliki masalah atau kekhawatiran mengenai kesehatan jiwa </w:t>
            </w:r>
          </w:p>
          <w:p w14:paraId="37161CBF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i/>
                <w:iCs/>
                <w:color w:val="202124"/>
                <w:sz w:val="18"/>
                <w:szCs w:val="18"/>
                <w:shd w:val="clear" w:color="auto" w:fill="FFFFFF"/>
                <w:lang w:val="en-ID"/>
              </w:rPr>
              <w:t>□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 xml:space="preserve"> Saya sedang menunggu untuk bertemu dengan tenaga kesehatan profesional mengenai masalah atau kekhawatiran terkait kesehatan jiwa</w:t>
            </w:r>
          </w:p>
          <w:p w14:paraId="66598E12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i/>
                <w:iCs/>
                <w:color w:val="202124"/>
                <w:sz w:val="18"/>
                <w:szCs w:val="18"/>
                <w:shd w:val="clear" w:color="auto" w:fill="FFFFFF"/>
                <w:lang w:val="en-ID"/>
              </w:rPr>
              <w:t>□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 xml:space="preserve"> Saya sudah berbicara dengan seorang tenaga kesehatan profesional mengenai masalah atau kekhawatiran mengenai kesehatan jiwa</w:t>
            </w:r>
          </w:p>
          <w:p w14:paraId="14AC3BB5" w14:textId="77777777" w:rsidR="005D51EC" w:rsidRPr="005D51EC" w:rsidRDefault="005D51EC" w:rsidP="005D51EC">
            <w:pPr>
              <w:pBdr>
                <w:bottom w:val="single" w:sz="6" w:space="1" w:color="auto"/>
              </w:pBd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i/>
                <w:iCs/>
                <w:color w:val="202124"/>
                <w:sz w:val="18"/>
                <w:szCs w:val="18"/>
                <w:shd w:val="clear" w:color="auto" w:fill="FFFFFF"/>
                <w:lang w:val="en-ID"/>
              </w:rPr>
              <w:t>□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 xml:space="preserve"> Saya memilih untuk tidak berbicara dengan tenaga kesehatan profesional meskipun saya khawatir dengan kesehatan jiwa saya</w:t>
            </w:r>
          </w:p>
          <w:p w14:paraId="2E7B4933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</w:rPr>
            </w:pPr>
          </w:p>
          <w:p w14:paraId="4AB3F714" w14:textId="77777777" w:rsidR="005D51EC" w:rsidRPr="005D51EC" w:rsidRDefault="005D51EC" w:rsidP="005D51E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t>In the last 3 months, have you ever talked to a health professional about any mental health problem or concern?</w:t>
            </w:r>
          </w:p>
          <w:p w14:paraId="751A9407" w14:textId="77777777" w:rsidR="005D51EC" w:rsidRPr="005D51EC" w:rsidRDefault="005D51EC" w:rsidP="005D51E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sym w:font="Wingdings" w:char="F0A8"/>
            </w:r>
            <w:r w:rsidRPr="005D51EC">
              <w:rPr>
                <w:rFonts w:cs="Times New Roman"/>
                <w:sz w:val="18"/>
                <w:szCs w:val="18"/>
              </w:rPr>
              <w:t xml:space="preserve"> I did not have any problem or concern regarding mental health</w:t>
            </w:r>
          </w:p>
          <w:p w14:paraId="17ADC19D" w14:textId="77777777" w:rsidR="005D51EC" w:rsidRPr="005D51EC" w:rsidRDefault="005D51EC" w:rsidP="005D51E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sym w:font="Wingdings" w:char="F0A8"/>
            </w:r>
            <w:r w:rsidRPr="005D51EC">
              <w:rPr>
                <w:rFonts w:cs="Times New Roman"/>
                <w:sz w:val="18"/>
                <w:szCs w:val="18"/>
              </w:rPr>
              <w:t xml:space="preserve"> I am currently waiting to meet a health professional regarding mental health problem or concern</w:t>
            </w:r>
          </w:p>
          <w:p w14:paraId="7FE95B41" w14:textId="77777777" w:rsidR="005D51EC" w:rsidRPr="005D51EC" w:rsidRDefault="005D51EC" w:rsidP="005D51E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sym w:font="Wingdings" w:char="F0A8"/>
            </w:r>
            <w:r w:rsidRPr="005D51EC">
              <w:rPr>
                <w:rFonts w:cs="Times New Roman"/>
                <w:sz w:val="18"/>
                <w:szCs w:val="18"/>
              </w:rPr>
              <w:t xml:space="preserve"> I have talked to a health professional regarding mental health problem or concern</w:t>
            </w:r>
          </w:p>
          <w:p w14:paraId="365EC7CC" w14:textId="77777777" w:rsidR="005D51EC" w:rsidRPr="005D51EC" w:rsidRDefault="005D51EC" w:rsidP="005D51EC">
            <w:pPr>
              <w:spacing w:before="0" w:after="0"/>
              <w:ind w:left="306" w:hanging="306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sym w:font="Wingdings" w:char="F0A8"/>
            </w:r>
            <w:r w:rsidRPr="005D51EC">
              <w:rPr>
                <w:rFonts w:cs="Times New Roman"/>
                <w:sz w:val="18"/>
                <w:szCs w:val="18"/>
              </w:rPr>
              <w:t xml:space="preserve"> I have decided not to talk to a health professional even though I am concerned about my mental health</w:t>
            </w:r>
          </w:p>
        </w:tc>
      </w:tr>
      <w:tr w:rsidR="005D51EC" w:rsidRPr="005D51EC" w14:paraId="463E2EB6" w14:textId="77777777" w:rsidTr="00F92F65">
        <w:trPr>
          <w:trHeight w:val="145"/>
        </w:trPr>
        <w:tc>
          <w:tcPr>
            <w:tcW w:w="256" w:type="pct"/>
            <w:shd w:val="clear" w:color="auto" w:fill="auto"/>
          </w:tcPr>
          <w:p w14:paraId="0BFAF34D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4744" w:type="pct"/>
            <w:gridSpan w:val="7"/>
            <w:shd w:val="clear" w:color="auto" w:fill="auto"/>
          </w:tcPr>
          <w:p w14:paraId="3554863F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Pada pertanyaan berikut, kami ingin mengetahui siapakah, jika ada, yang Anda ajak bicara atau Anda mintai bantuan terkait kekhawatiran atau masalah kesehatan jiwa yang Anda alami (dalam 3 bulan terakhir).</w:t>
            </w:r>
          </w:p>
          <w:p w14:paraId="06AEFE59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  <w:p w14:paraId="02605F8C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noProof/>
                <w:sz w:val="18"/>
                <w:szCs w:val="18"/>
              </w:rPr>
              <w:t>On the next question, we want to know who, if any, have you talked to or asked for help regarding your mental health worries or troubles that you have had (</w:t>
            </w:r>
            <w:r w:rsidRPr="005D51EC">
              <w:rPr>
                <w:rFonts w:cs="Times New Roman"/>
                <w:noProof/>
                <w:sz w:val="18"/>
                <w:szCs w:val="18"/>
                <w:u w:val="single"/>
              </w:rPr>
              <w:t>in the past 3 months</w:t>
            </w:r>
            <w:r w:rsidRPr="005D51EC">
              <w:rPr>
                <w:rFonts w:cs="Times New Roman"/>
                <w:noProof/>
                <w:sz w:val="18"/>
                <w:szCs w:val="18"/>
              </w:rPr>
              <w:t>). Please answer all questions. You can choose more than one option.</w:t>
            </w:r>
          </w:p>
        </w:tc>
      </w:tr>
      <w:tr w:rsidR="005D51EC" w:rsidRPr="005D51EC" w14:paraId="3938EA3E" w14:textId="77777777" w:rsidTr="00F92F65">
        <w:trPr>
          <w:trHeight w:val="145"/>
        </w:trPr>
        <w:tc>
          <w:tcPr>
            <w:tcW w:w="256" w:type="pct"/>
            <w:shd w:val="clear" w:color="auto" w:fill="auto"/>
          </w:tcPr>
          <w:p w14:paraId="5A92E671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2892" w:type="pct"/>
            <w:shd w:val="clear" w:color="auto" w:fill="auto"/>
          </w:tcPr>
          <w:p w14:paraId="509F643A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668" w:type="pct"/>
            <w:shd w:val="clear" w:color="auto" w:fill="auto"/>
          </w:tcPr>
          <w:p w14:paraId="0DD4E37C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i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b/>
                <w:i/>
                <w:noProof/>
                <w:sz w:val="18"/>
                <w:szCs w:val="18"/>
                <w:lang w:val="id-ID"/>
              </w:rPr>
              <w:t>Meminta bantuan</w:t>
            </w:r>
          </w:p>
          <w:p w14:paraId="3B27BA6E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noProof/>
                <w:sz w:val="18"/>
                <w:szCs w:val="18"/>
                <w:lang w:val="id-ID"/>
              </w:rPr>
            </w:pPr>
          </w:p>
          <w:p w14:paraId="7E27D224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noProof/>
                <w:sz w:val="18"/>
                <w:szCs w:val="18"/>
              </w:rPr>
            </w:pPr>
            <w:r w:rsidRPr="005D51EC">
              <w:rPr>
                <w:rFonts w:cs="Times New Roman"/>
                <w:b/>
                <w:noProof/>
                <w:sz w:val="18"/>
                <w:szCs w:val="18"/>
              </w:rPr>
              <w:t>Asked for help</w:t>
            </w:r>
          </w:p>
        </w:tc>
        <w:tc>
          <w:tcPr>
            <w:tcW w:w="662" w:type="pct"/>
            <w:gridSpan w:val="3"/>
            <w:shd w:val="clear" w:color="auto" w:fill="auto"/>
          </w:tcPr>
          <w:p w14:paraId="58B5BA85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i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b/>
                <w:i/>
                <w:noProof/>
                <w:sz w:val="18"/>
                <w:szCs w:val="18"/>
                <w:lang w:val="id-ID"/>
              </w:rPr>
              <w:t>Ingin, tetapi tidak meminta bantuan</w:t>
            </w:r>
          </w:p>
          <w:p w14:paraId="4EC15B81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noProof/>
                <w:sz w:val="18"/>
                <w:szCs w:val="18"/>
                <w:lang w:val="id-ID"/>
              </w:rPr>
            </w:pPr>
          </w:p>
          <w:p w14:paraId="6AE03FDF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noProof/>
                <w:sz w:val="18"/>
                <w:szCs w:val="18"/>
              </w:rPr>
            </w:pPr>
            <w:r w:rsidRPr="005D51EC">
              <w:rPr>
                <w:rFonts w:cs="Times New Roman"/>
                <w:b/>
                <w:noProof/>
                <w:sz w:val="18"/>
                <w:szCs w:val="18"/>
              </w:rPr>
              <w:t>Wanted to, but did not ask for help</w:t>
            </w:r>
          </w:p>
        </w:tc>
        <w:tc>
          <w:tcPr>
            <w:tcW w:w="522" w:type="pct"/>
            <w:gridSpan w:val="2"/>
            <w:shd w:val="clear" w:color="auto" w:fill="auto"/>
          </w:tcPr>
          <w:p w14:paraId="37FF5050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i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b/>
                <w:i/>
                <w:noProof/>
                <w:sz w:val="18"/>
                <w:szCs w:val="18"/>
                <w:lang w:val="id-ID"/>
              </w:rPr>
              <w:t>Tidak merasa butuh bantuan</w:t>
            </w:r>
          </w:p>
          <w:p w14:paraId="58B8E21B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noProof/>
                <w:sz w:val="18"/>
                <w:szCs w:val="18"/>
                <w:lang w:val="id-ID"/>
              </w:rPr>
            </w:pPr>
          </w:p>
          <w:p w14:paraId="47C705DE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noProof/>
                <w:sz w:val="18"/>
                <w:szCs w:val="18"/>
              </w:rPr>
            </w:pPr>
            <w:r w:rsidRPr="005D51EC">
              <w:rPr>
                <w:rFonts w:cs="Times New Roman"/>
                <w:b/>
                <w:noProof/>
                <w:sz w:val="18"/>
                <w:szCs w:val="18"/>
              </w:rPr>
              <w:t>Did not feel the need to ask</w:t>
            </w:r>
          </w:p>
        </w:tc>
      </w:tr>
      <w:tr w:rsidR="005D51EC" w:rsidRPr="005D51EC" w14:paraId="5ABA1D0B" w14:textId="77777777" w:rsidTr="00F92F65">
        <w:trPr>
          <w:trHeight w:val="145"/>
        </w:trPr>
        <w:tc>
          <w:tcPr>
            <w:tcW w:w="256" w:type="pct"/>
            <w:shd w:val="clear" w:color="auto" w:fill="auto"/>
            <w:vAlign w:val="center"/>
          </w:tcPr>
          <w:p w14:paraId="577F2922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892" w:type="pct"/>
            <w:shd w:val="clear" w:color="auto" w:fill="auto"/>
          </w:tcPr>
          <w:p w14:paraId="4459EAAC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</w:rPr>
            </w:pP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Ibu atau ayah saya (atau yang setara orang tua)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</w:rPr>
              <w:t>.</w:t>
            </w:r>
          </w:p>
          <w:p w14:paraId="488CA2D9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t>My mother or father (or anyone equivalent as parents).</w:t>
            </w:r>
          </w:p>
        </w:tc>
        <w:tc>
          <w:tcPr>
            <w:tcW w:w="668" w:type="pct"/>
            <w:shd w:val="clear" w:color="auto" w:fill="auto"/>
          </w:tcPr>
          <w:p w14:paraId="56503AEB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662" w:type="pct"/>
            <w:gridSpan w:val="3"/>
            <w:shd w:val="clear" w:color="auto" w:fill="auto"/>
          </w:tcPr>
          <w:p w14:paraId="5EF12C46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522" w:type="pct"/>
            <w:gridSpan w:val="2"/>
            <w:shd w:val="clear" w:color="auto" w:fill="auto"/>
          </w:tcPr>
          <w:p w14:paraId="653C70A3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</w:tr>
      <w:tr w:rsidR="005D51EC" w:rsidRPr="005D51EC" w14:paraId="1B7A3B92" w14:textId="77777777" w:rsidTr="00F92F65">
        <w:trPr>
          <w:trHeight w:val="145"/>
        </w:trPr>
        <w:tc>
          <w:tcPr>
            <w:tcW w:w="256" w:type="pct"/>
            <w:shd w:val="clear" w:color="auto" w:fill="auto"/>
            <w:vAlign w:val="center"/>
          </w:tcPr>
          <w:p w14:paraId="30F90431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892" w:type="pct"/>
            <w:shd w:val="clear" w:color="auto" w:fill="auto"/>
          </w:tcPr>
          <w:p w14:paraId="5C22936E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</w:rPr>
            </w:pP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Saudara (adik, kakak, saudara tiri, saudara angkat, dll.)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</w:rPr>
              <w:t>.</w:t>
            </w:r>
          </w:p>
          <w:p w14:paraId="357ED5AD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t>Sibling (younger sibling, older sibling, step sibling, foster sibling, etc.)</w:t>
            </w:r>
          </w:p>
        </w:tc>
        <w:tc>
          <w:tcPr>
            <w:tcW w:w="668" w:type="pct"/>
            <w:shd w:val="clear" w:color="auto" w:fill="auto"/>
          </w:tcPr>
          <w:p w14:paraId="5DD82B35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662" w:type="pct"/>
            <w:gridSpan w:val="3"/>
            <w:shd w:val="clear" w:color="auto" w:fill="auto"/>
          </w:tcPr>
          <w:p w14:paraId="48FE7688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522" w:type="pct"/>
            <w:gridSpan w:val="2"/>
            <w:shd w:val="clear" w:color="auto" w:fill="auto"/>
          </w:tcPr>
          <w:p w14:paraId="651616EC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</w:tr>
      <w:tr w:rsidR="005D51EC" w:rsidRPr="005D51EC" w14:paraId="092B6335" w14:textId="77777777" w:rsidTr="00F92F65">
        <w:trPr>
          <w:trHeight w:val="145"/>
        </w:trPr>
        <w:tc>
          <w:tcPr>
            <w:tcW w:w="256" w:type="pct"/>
            <w:shd w:val="clear" w:color="auto" w:fill="auto"/>
            <w:vAlign w:val="center"/>
          </w:tcPr>
          <w:p w14:paraId="3B4C0FBB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892" w:type="pct"/>
            <w:shd w:val="clear" w:color="auto" w:fill="auto"/>
          </w:tcPr>
          <w:p w14:paraId="70043B8B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</w:rPr>
            </w:pP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Keluarga lain (sepupu, om, tante, kakek, nenek, dll)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</w:rPr>
              <w:t>.</w:t>
            </w:r>
          </w:p>
          <w:p w14:paraId="6D6D2FB1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t>Other relatives (cousin, uncle, aunt, grandfather, grandmother, etc.)</w:t>
            </w:r>
          </w:p>
        </w:tc>
        <w:tc>
          <w:tcPr>
            <w:tcW w:w="668" w:type="pct"/>
            <w:shd w:val="clear" w:color="auto" w:fill="auto"/>
          </w:tcPr>
          <w:p w14:paraId="10CB7E3B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662" w:type="pct"/>
            <w:gridSpan w:val="3"/>
            <w:shd w:val="clear" w:color="auto" w:fill="auto"/>
          </w:tcPr>
          <w:p w14:paraId="69B66AAF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522" w:type="pct"/>
            <w:gridSpan w:val="2"/>
            <w:shd w:val="clear" w:color="auto" w:fill="auto"/>
          </w:tcPr>
          <w:p w14:paraId="16279FD5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</w:tr>
      <w:tr w:rsidR="005D51EC" w:rsidRPr="005D51EC" w14:paraId="454BF210" w14:textId="77777777" w:rsidTr="00F92F65">
        <w:trPr>
          <w:trHeight w:val="145"/>
        </w:trPr>
        <w:tc>
          <w:tcPr>
            <w:tcW w:w="256" w:type="pct"/>
            <w:shd w:val="clear" w:color="auto" w:fill="auto"/>
            <w:vAlign w:val="center"/>
          </w:tcPr>
          <w:p w14:paraId="60899DE7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892" w:type="pct"/>
            <w:shd w:val="clear" w:color="auto" w:fill="auto"/>
          </w:tcPr>
          <w:p w14:paraId="1A7B82DC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</w:rPr>
            </w:pP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Teman dekat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</w:rPr>
              <w:t>.</w:t>
            </w:r>
          </w:p>
          <w:p w14:paraId="0F57E088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color w:val="000000" w:themeColor="text1"/>
                <w:sz w:val="18"/>
                <w:szCs w:val="18"/>
              </w:rPr>
              <w:t>Close friend.</w:t>
            </w:r>
          </w:p>
        </w:tc>
        <w:tc>
          <w:tcPr>
            <w:tcW w:w="668" w:type="pct"/>
            <w:shd w:val="clear" w:color="auto" w:fill="auto"/>
          </w:tcPr>
          <w:p w14:paraId="394D7422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662" w:type="pct"/>
            <w:gridSpan w:val="3"/>
            <w:shd w:val="clear" w:color="auto" w:fill="auto"/>
          </w:tcPr>
          <w:p w14:paraId="6B6D1510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522" w:type="pct"/>
            <w:gridSpan w:val="2"/>
            <w:shd w:val="clear" w:color="auto" w:fill="auto"/>
          </w:tcPr>
          <w:p w14:paraId="52CE0969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</w:tr>
      <w:tr w:rsidR="005D51EC" w:rsidRPr="005D51EC" w14:paraId="1A98F465" w14:textId="77777777" w:rsidTr="00F92F65">
        <w:trPr>
          <w:trHeight w:val="145"/>
        </w:trPr>
        <w:tc>
          <w:tcPr>
            <w:tcW w:w="256" w:type="pct"/>
            <w:shd w:val="clear" w:color="auto" w:fill="auto"/>
            <w:vAlign w:val="center"/>
          </w:tcPr>
          <w:p w14:paraId="0D921F64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892" w:type="pct"/>
            <w:shd w:val="clear" w:color="auto" w:fill="auto"/>
          </w:tcPr>
          <w:p w14:paraId="39CAEF0F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</w:rPr>
            </w:pP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Dosen di universitas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</w:rPr>
              <w:t>.</w:t>
            </w:r>
          </w:p>
          <w:p w14:paraId="3941E0FA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t>University lecturer.</w:t>
            </w:r>
          </w:p>
        </w:tc>
        <w:tc>
          <w:tcPr>
            <w:tcW w:w="668" w:type="pct"/>
            <w:shd w:val="clear" w:color="auto" w:fill="auto"/>
          </w:tcPr>
          <w:p w14:paraId="2F609816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662" w:type="pct"/>
            <w:gridSpan w:val="3"/>
            <w:shd w:val="clear" w:color="auto" w:fill="auto"/>
          </w:tcPr>
          <w:p w14:paraId="27B73F7D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522" w:type="pct"/>
            <w:gridSpan w:val="2"/>
            <w:shd w:val="clear" w:color="auto" w:fill="auto"/>
          </w:tcPr>
          <w:p w14:paraId="3C0B5A6E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</w:tr>
      <w:tr w:rsidR="005D51EC" w:rsidRPr="005D51EC" w14:paraId="1D182015" w14:textId="77777777" w:rsidTr="00F92F65">
        <w:trPr>
          <w:trHeight w:val="145"/>
        </w:trPr>
        <w:tc>
          <w:tcPr>
            <w:tcW w:w="256" w:type="pct"/>
            <w:shd w:val="clear" w:color="auto" w:fill="auto"/>
            <w:vAlign w:val="center"/>
          </w:tcPr>
          <w:p w14:paraId="78E496A3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892" w:type="pct"/>
            <w:shd w:val="clear" w:color="auto" w:fill="auto"/>
          </w:tcPr>
          <w:p w14:paraId="7473E425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</w:rPr>
            </w:pP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Teman kuliah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</w:rPr>
              <w:t>.</w:t>
            </w:r>
          </w:p>
          <w:p w14:paraId="1D04663D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color w:val="000000" w:themeColor="text1"/>
                <w:sz w:val="18"/>
                <w:szCs w:val="18"/>
              </w:rPr>
              <w:t>Coworker.</w:t>
            </w:r>
          </w:p>
        </w:tc>
        <w:tc>
          <w:tcPr>
            <w:tcW w:w="668" w:type="pct"/>
            <w:shd w:val="clear" w:color="auto" w:fill="auto"/>
          </w:tcPr>
          <w:p w14:paraId="4CD3034F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662" w:type="pct"/>
            <w:gridSpan w:val="3"/>
            <w:shd w:val="clear" w:color="auto" w:fill="auto"/>
          </w:tcPr>
          <w:p w14:paraId="5632BCAC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522" w:type="pct"/>
            <w:gridSpan w:val="2"/>
            <w:shd w:val="clear" w:color="auto" w:fill="auto"/>
          </w:tcPr>
          <w:p w14:paraId="737CFD8E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</w:tr>
      <w:tr w:rsidR="005D51EC" w:rsidRPr="005D51EC" w14:paraId="1052E247" w14:textId="77777777" w:rsidTr="00F92F65">
        <w:trPr>
          <w:trHeight w:val="145"/>
        </w:trPr>
        <w:tc>
          <w:tcPr>
            <w:tcW w:w="256" w:type="pct"/>
            <w:shd w:val="clear" w:color="auto" w:fill="auto"/>
            <w:vAlign w:val="center"/>
          </w:tcPr>
          <w:p w14:paraId="419383E5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892" w:type="pct"/>
            <w:shd w:val="clear" w:color="auto" w:fill="auto"/>
          </w:tcPr>
          <w:p w14:paraId="5337BFDB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</w:rPr>
            </w:pP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Ulama, pendeta, rabi, imam (atau pemimpin spiritual atau agama lainnya)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</w:rPr>
              <w:t>.</w:t>
            </w:r>
          </w:p>
          <w:p w14:paraId="1CC82255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t>Cleric, priest, rabbi, imam (or other spiritual or religious leader).</w:t>
            </w:r>
          </w:p>
        </w:tc>
        <w:tc>
          <w:tcPr>
            <w:tcW w:w="668" w:type="pct"/>
            <w:shd w:val="clear" w:color="auto" w:fill="auto"/>
          </w:tcPr>
          <w:p w14:paraId="44D9CE53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662" w:type="pct"/>
            <w:gridSpan w:val="3"/>
            <w:shd w:val="clear" w:color="auto" w:fill="auto"/>
          </w:tcPr>
          <w:p w14:paraId="72CD2FE0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522" w:type="pct"/>
            <w:gridSpan w:val="2"/>
            <w:shd w:val="clear" w:color="auto" w:fill="auto"/>
          </w:tcPr>
          <w:p w14:paraId="44B28987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</w:tr>
      <w:tr w:rsidR="005D51EC" w:rsidRPr="005D51EC" w14:paraId="3D8DAE98" w14:textId="77777777" w:rsidTr="00F92F65">
        <w:trPr>
          <w:trHeight w:val="145"/>
        </w:trPr>
        <w:tc>
          <w:tcPr>
            <w:tcW w:w="256" w:type="pct"/>
            <w:shd w:val="clear" w:color="auto" w:fill="auto"/>
            <w:vAlign w:val="center"/>
          </w:tcPr>
          <w:p w14:paraId="56BF764A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2892" w:type="pct"/>
            <w:shd w:val="clear" w:color="auto" w:fill="auto"/>
          </w:tcPr>
          <w:p w14:paraId="0A29CD14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</w:rPr>
            </w:pP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Tenaga kesehatan profesional reguler keluarga saya (misalnya, dokter umum atau perawat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</w:rPr>
              <w:t>).</w:t>
            </w:r>
          </w:p>
          <w:p w14:paraId="00AD23BA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t>My family regular health professional (for example, general practitioner or nurse).</w:t>
            </w:r>
          </w:p>
        </w:tc>
        <w:tc>
          <w:tcPr>
            <w:tcW w:w="668" w:type="pct"/>
            <w:shd w:val="clear" w:color="auto" w:fill="auto"/>
          </w:tcPr>
          <w:p w14:paraId="0D405789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662" w:type="pct"/>
            <w:gridSpan w:val="3"/>
            <w:shd w:val="clear" w:color="auto" w:fill="auto"/>
          </w:tcPr>
          <w:p w14:paraId="786AE8C0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522" w:type="pct"/>
            <w:gridSpan w:val="2"/>
            <w:shd w:val="clear" w:color="auto" w:fill="auto"/>
          </w:tcPr>
          <w:p w14:paraId="38700C1E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</w:tr>
      <w:tr w:rsidR="005D51EC" w:rsidRPr="005D51EC" w14:paraId="43C3D79A" w14:textId="77777777" w:rsidTr="00F92F65">
        <w:trPr>
          <w:trHeight w:val="1220"/>
        </w:trPr>
        <w:tc>
          <w:tcPr>
            <w:tcW w:w="256" w:type="pct"/>
            <w:shd w:val="clear" w:color="auto" w:fill="auto"/>
            <w:vAlign w:val="center"/>
          </w:tcPr>
          <w:p w14:paraId="7F6FD2EF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892" w:type="pct"/>
            <w:shd w:val="clear" w:color="auto" w:fill="auto"/>
          </w:tcPr>
          <w:p w14:paraId="7FFC133B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</w:rPr>
            </w:pP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Tenaga kesehatan profesional kejiwaan (seperti konselor, ahli psikologi, psikiater, atau perawat kesehatan jiwa)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</w:rPr>
              <w:t>.</w:t>
            </w:r>
          </w:p>
          <w:p w14:paraId="047ABABE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t>Mental health professional (such as counsellor, psychologist, psychiatrist, or mental health nurse).</w:t>
            </w:r>
          </w:p>
        </w:tc>
        <w:tc>
          <w:tcPr>
            <w:tcW w:w="668" w:type="pct"/>
            <w:shd w:val="clear" w:color="auto" w:fill="auto"/>
          </w:tcPr>
          <w:p w14:paraId="735ACBAF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662" w:type="pct"/>
            <w:gridSpan w:val="3"/>
            <w:shd w:val="clear" w:color="auto" w:fill="auto"/>
          </w:tcPr>
          <w:p w14:paraId="7D44EF68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522" w:type="pct"/>
            <w:gridSpan w:val="2"/>
            <w:shd w:val="clear" w:color="auto" w:fill="auto"/>
          </w:tcPr>
          <w:p w14:paraId="58A16C47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</w:tr>
      <w:tr w:rsidR="005D51EC" w:rsidRPr="005D51EC" w14:paraId="43C66990" w14:textId="77777777" w:rsidTr="00F92F65">
        <w:trPr>
          <w:trHeight w:val="1220"/>
        </w:trPr>
        <w:tc>
          <w:tcPr>
            <w:tcW w:w="256" w:type="pct"/>
            <w:shd w:val="clear" w:color="auto" w:fill="auto"/>
          </w:tcPr>
          <w:p w14:paraId="4B3319CB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4744" w:type="pct"/>
            <w:gridSpan w:val="7"/>
            <w:shd w:val="clear" w:color="auto" w:fill="auto"/>
          </w:tcPr>
          <w:p w14:paraId="02715B57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Pada pertanyaan berikut, kami ingin mengetahui siapakah, jika ada, yang Anda ajak bicara atau Anda mintai bantuan terkait kekhawatiran atau masalah kesehatan jiwa yang Anda alami (d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</w:rPr>
              <w:t>i masa yang akan datang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).</w:t>
            </w:r>
          </w:p>
          <w:p w14:paraId="51C9BCDF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</w:pPr>
          </w:p>
          <w:p w14:paraId="435F8D8E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noProof/>
                <w:sz w:val="18"/>
                <w:szCs w:val="18"/>
              </w:rPr>
              <w:t xml:space="preserve">Who would you choose as a person to ask for help if you have concern about your mental health </w:t>
            </w:r>
            <w:r w:rsidRPr="005D51EC">
              <w:rPr>
                <w:rFonts w:cs="Times New Roman"/>
                <w:noProof/>
                <w:sz w:val="18"/>
                <w:szCs w:val="18"/>
                <w:u w:val="single"/>
              </w:rPr>
              <w:t>in the future</w:t>
            </w:r>
            <w:r w:rsidRPr="005D51EC">
              <w:rPr>
                <w:rFonts w:cs="Times New Roman"/>
                <w:noProof/>
                <w:sz w:val="18"/>
                <w:szCs w:val="18"/>
              </w:rPr>
              <w:t>? You can choose more than one option.</w:t>
            </w:r>
          </w:p>
        </w:tc>
      </w:tr>
      <w:tr w:rsidR="005D51EC" w:rsidRPr="005D51EC" w14:paraId="50878BEE" w14:textId="77777777" w:rsidTr="00F92F65">
        <w:trPr>
          <w:trHeight w:val="807"/>
        </w:trPr>
        <w:tc>
          <w:tcPr>
            <w:tcW w:w="256" w:type="pct"/>
            <w:shd w:val="clear" w:color="auto" w:fill="auto"/>
          </w:tcPr>
          <w:p w14:paraId="2DCC7F26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2892" w:type="pct"/>
            <w:shd w:val="clear" w:color="auto" w:fill="auto"/>
          </w:tcPr>
          <w:p w14:paraId="1936935F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832" w:type="pct"/>
            <w:gridSpan w:val="3"/>
            <w:shd w:val="clear" w:color="auto" w:fill="auto"/>
          </w:tcPr>
          <w:p w14:paraId="5DC070B0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i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b/>
                <w:i/>
                <w:noProof/>
                <w:sz w:val="18"/>
                <w:szCs w:val="18"/>
                <w:lang w:val="id-ID"/>
              </w:rPr>
              <w:t>Saya akan meminta bantuan</w:t>
            </w:r>
          </w:p>
          <w:p w14:paraId="3AAFED39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noProof/>
                <w:sz w:val="18"/>
                <w:szCs w:val="18"/>
                <w:lang w:val="id-ID"/>
              </w:rPr>
            </w:pPr>
          </w:p>
          <w:p w14:paraId="0A2C8305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noProof/>
                <w:sz w:val="18"/>
                <w:szCs w:val="18"/>
              </w:rPr>
            </w:pPr>
            <w:r w:rsidRPr="005D51EC">
              <w:rPr>
                <w:rFonts w:cs="Times New Roman"/>
                <w:b/>
                <w:noProof/>
                <w:sz w:val="18"/>
                <w:szCs w:val="18"/>
              </w:rPr>
              <w:t>I will ask for help</w:t>
            </w:r>
          </w:p>
        </w:tc>
        <w:tc>
          <w:tcPr>
            <w:tcW w:w="1020" w:type="pct"/>
            <w:gridSpan w:val="3"/>
            <w:shd w:val="clear" w:color="auto" w:fill="auto"/>
          </w:tcPr>
          <w:p w14:paraId="68AB0C17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i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b/>
                <w:i/>
                <w:noProof/>
                <w:sz w:val="18"/>
                <w:szCs w:val="18"/>
                <w:lang w:val="id-ID"/>
              </w:rPr>
              <w:t>Saya tidak akan meminta bantuan</w:t>
            </w:r>
          </w:p>
          <w:p w14:paraId="04FBADD1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noProof/>
                <w:sz w:val="18"/>
                <w:szCs w:val="18"/>
                <w:lang w:val="id-ID"/>
              </w:rPr>
            </w:pPr>
          </w:p>
          <w:p w14:paraId="4647EE23" w14:textId="77777777" w:rsidR="005D51EC" w:rsidRPr="005D51EC" w:rsidRDefault="005D51EC" w:rsidP="005D51EC">
            <w:pPr>
              <w:spacing w:before="0" w:after="0"/>
              <w:jc w:val="center"/>
              <w:rPr>
                <w:rFonts w:cs="Times New Roman"/>
                <w:b/>
                <w:noProof/>
                <w:sz w:val="18"/>
                <w:szCs w:val="18"/>
              </w:rPr>
            </w:pPr>
            <w:r w:rsidRPr="005D51EC">
              <w:rPr>
                <w:rFonts w:cs="Times New Roman"/>
                <w:b/>
                <w:noProof/>
                <w:sz w:val="18"/>
                <w:szCs w:val="18"/>
              </w:rPr>
              <w:t>I will not ask for help</w:t>
            </w:r>
          </w:p>
        </w:tc>
      </w:tr>
      <w:tr w:rsidR="005D51EC" w:rsidRPr="005D51EC" w14:paraId="176BAF1D" w14:textId="77777777" w:rsidTr="00F92F65">
        <w:trPr>
          <w:trHeight w:val="468"/>
        </w:trPr>
        <w:tc>
          <w:tcPr>
            <w:tcW w:w="256" w:type="pct"/>
            <w:shd w:val="clear" w:color="auto" w:fill="auto"/>
            <w:vAlign w:val="center"/>
          </w:tcPr>
          <w:p w14:paraId="7B1013C8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892" w:type="pct"/>
            <w:shd w:val="clear" w:color="auto" w:fill="auto"/>
          </w:tcPr>
          <w:p w14:paraId="32D3D632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</w:rPr>
            </w:pP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Ibu atau ayah saya (atau yang setara orang tua)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</w:rPr>
              <w:t>.</w:t>
            </w:r>
          </w:p>
          <w:p w14:paraId="03CCFD6E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t>My mother or father (or anyone equivalent as parents).</w:t>
            </w:r>
          </w:p>
        </w:tc>
        <w:tc>
          <w:tcPr>
            <w:tcW w:w="832" w:type="pct"/>
            <w:gridSpan w:val="3"/>
            <w:shd w:val="clear" w:color="auto" w:fill="auto"/>
          </w:tcPr>
          <w:p w14:paraId="6A232074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1020" w:type="pct"/>
            <w:gridSpan w:val="3"/>
            <w:shd w:val="clear" w:color="auto" w:fill="auto"/>
          </w:tcPr>
          <w:p w14:paraId="60A0E485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</w:tr>
      <w:tr w:rsidR="005D51EC" w:rsidRPr="005D51EC" w14:paraId="76C6191E" w14:textId="77777777" w:rsidTr="00F92F65">
        <w:trPr>
          <w:trHeight w:val="419"/>
        </w:trPr>
        <w:tc>
          <w:tcPr>
            <w:tcW w:w="256" w:type="pct"/>
            <w:shd w:val="clear" w:color="auto" w:fill="auto"/>
            <w:vAlign w:val="center"/>
          </w:tcPr>
          <w:p w14:paraId="1929BB7D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892" w:type="pct"/>
            <w:shd w:val="clear" w:color="auto" w:fill="auto"/>
          </w:tcPr>
          <w:p w14:paraId="710A569D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</w:rPr>
            </w:pP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Saudara (adik, kakak, saudara tiri, saudara angkat, dll.)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</w:rPr>
              <w:t>.</w:t>
            </w:r>
          </w:p>
          <w:p w14:paraId="34A9CBAF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t>Sibling (younger sibling, older sibling, step sibling, foster sibling, etc.)</w:t>
            </w:r>
          </w:p>
        </w:tc>
        <w:tc>
          <w:tcPr>
            <w:tcW w:w="832" w:type="pct"/>
            <w:gridSpan w:val="3"/>
            <w:shd w:val="clear" w:color="auto" w:fill="auto"/>
          </w:tcPr>
          <w:p w14:paraId="70F7BBC8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1020" w:type="pct"/>
            <w:gridSpan w:val="3"/>
            <w:shd w:val="clear" w:color="auto" w:fill="auto"/>
          </w:tcPr>
          <w:p w14:paraId="6AEBE53C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</w:tr>
      <w:tr w:rsidR="005D51EC" w:rsidRPr="005D51EC" w14:paraId="21B98C6C" w14:textId="77777777" w:rsidTr="00F92F65">
        <w:trPr>
          <w:trHeight w:val="383"/>
        </w:trPr>
        <w:tc>
          <w:tcPr>
            <w:tcW w:w="256" w:type="pct"/>
            <w:shd w:val="clear" w:color="auto" w:fill="auto"/>
            <w:vAlign w:val="center"/>
          </w:tcPr>
          <w:p w14:paraId="28BE8A83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2892" w:type="pct"/>
            <w:shd w:val="clear" w:color="auto" w:fill="auto"/>
          </w:tcPr>
          <w:p w14:paraId="30D48BBF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</w:rPr>
            </w:pP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Keluarga lain (sepupu, om, tante, kakek, nenek, dll)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</w:rPr>
              <w:t>.</w:t>
            </w:r>
          </w:p>
          <w:p w14:paraId="6501F527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t>Other relatives (cousin, uncle, aunt, grandfather, grandmother, etc.)</w:t>
            </w:r>
          </w:p>
        </w:tc>
        <w:tc>
          <w:tcPr>
            <w:tcW w:w="832" w:type="pct"/>
            <w:gridSpan w:val="3"/>
            <w:shd w:val="clear" w:color="auto" w:fill="auto"/>
          </w:tcPr>
          <w:p w14:paraId="1726C00C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1020" w:type="pct"/>
            <w:gridSpan w:val="3"/>
            <w:shd w:val="clear" w:color="auto" w:fill="auto"/>
          </w:tcPr>
          <w:p w14:paraId="44A24EE5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</w:tr>
      <w:tr w:rsidR="005D51EC" w:rsidRPr="005D51EC" w14:paraId="2D413981" w14:textId="77777777" w:rsidTr="00F92F65">
        <w:trPr>
          <w:trHeight w:val="394"/>
        </w:trPr>
        <w:tc>
          <w:tcPr>
            <w:tcW w:w="256" w:type="pct"/>
            <w:shd w:val="clear" w:color="auto" w:fill="auto"/>
            <w:vAlign w:val="center"/>
          </w:tcPr>
          <w:p w14:paraId="664CCDEB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892" w:type="pct"/>
            <w:shd w:val="clear" w:color="auto" w:fill="auto"/>
          </w:tcPr>
          <w:p w14:paraId="2B84A38A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</w:rPr>
            </w:pP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Teman dekat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</w:rPr>
              <w:t>.</w:t>
            </w:r>
          </w:p>
          <w:p w14:paraId="1A829F94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color w:val="000000" w:themeColor="text1"/>
                <w:sz w:val="18"/>
                <w:szCs w:val="18"/>
              </w:rPr>
              <w:t>Close friend.</w:t>
            </w:r>
          </w:p>
        </w:tc>
        <w:tc>
          <w:tcPr>
            <w:tcW w:w="832" w:type="pct"/>
            <w:gridSpan w:val="3"/>
            <w:shd w:val="clear" w:color="auto" w:fill="auto"/>
          </w:tcPr>
          <w:p w14:paraId="2030BE52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1020" w:type="pct"/>
            <w:gridSpan w:val="3"/>
            <w:shd w:val="clear" w:color="auto" w:fill="auto"/>
          </w:tcPr>
          <w:p w14:paraId="09020332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</w:tr>
      <w:tr w:rsidR="005D51EC" w:rsidRPr="005D51EC" w14:paraId="4D9994D7" w14:textId="77777777" w:rsidTr="00F92F65">
        <w:trPr>
          <w:trHeight w:val="443"/>
        </w:trPr>
        <w:tc>
          <w:tcPr>
            <w:tcW w:w="256" w:type="pct"/>
            <w:shd w:val="clear" w:color="auto" w:fill="auto"/>
            <w:vAlign w:val="center"/>
          </w:tcPr>
          <w:p w14:paraId="3A47E760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892" w:type="pct"/>
            <w:shd w:val="clear" w:color="auto" w:fill="auto"/>
          </w:tcPr>
          <w:p w14:paraId="73841BB9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</w:rPr>
            </w:pP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Dosen di universitas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</w:rPr>
              <w:t>.</w:t>
            </w:r>
          </w:p>
          <w:p w14:paraId="2E287DD9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t>University lecturer.</w:t>
            </w:r>
          </w:p>
        </w:tc>
        <w:tc>
          <w:tcPr>
            <w:tcW w:w="832" w:type="pct"/>
            <w:gridSpan w:val="3"/>
            <w:shd w:val="clear" w:color="auto" w:fill="auto"/>
          </w:tcPr>
          <w:p w14:paraId="6270A833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1020" w:type="pct"/>
            <w:gridSpan w:val="3"/>
            <w:shd w:val="clear" w:color="auto" w:fill="auto"/>
          </w:tcPr>
          <w:p w14:paraId="16F1997A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</w:tr>
      <w:tr w:rsidR="005D51EC" w:rsidRPr="005D51EC" w14:paraId="45D75461" w14:textId="77777777" w:rsidTr="00F92F65">
        <w:trPr>
          <w:trHeight w:val="412"/>
        </w:trPr>
        <w:tc>
          <w:tcPr>
            <w:tcW w:w="256" w:type="pct"/>
            <w:shd w:val="clear" w:color="auto" w:fill="auto"/>
            <w:vAlign w:val="center"/>
          </w:tcPr>
          <w:p w14:paraId="17EFECCD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t>16</w:t>
            </w:r>
          </w:p>
        </w:tc>
        <w:tc>
          <w:tcPr>
            <w:tcW w:w="2892" w:type="pct"/>
            <w:shd w:val="clear" w:color="auto" w:fill="auto"/>
          </w:tcPr>
          <w:p w14:paraId="6A5C2F24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</w:rPr>
            </w:pP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Teman kuliah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</w:rPr>
              <w:t>.</w:t>
            </w:r>
          </w:p>
          <w:p w14:paraId="6D895A88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color w:val="000000" w:themeColor="text1"/>
                <w:sz w:val="18"/>
                <w:szCs w:val="18"/>
              </w:rPr>
              <w:t>Coworker.</w:t>
            </w:r>
          </w:p>
        </w:tc>
        <w:tc>
          <w:tcPr>
            <w:tcW w:w="832" w:type="pct"/>
            <w:gridSpan w:val="3"/>
            <w:shd w:val="clear" w:color="auto" w:fill="auto"/>
          </w:tcPr>
          <w:p w14:paraId="4963072C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1020" w:type="pct"/>
            <w:gridSpan w:val="3"/>
            <w:shd w:val="clear" w:color="auto" w:fill="auto"/>
          </w:tcPr>
          <w:p w14:paraId="7716EEE2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</w:tr>
      <w:tr w:rsidR="005D51EC" w:rsidRPr="005D51EC" w14:paraId="56D36E50" w14:textId="77777777" w:rsidTr="00F92F65">
        <w:trPr>
          <w:trHeight w:val="807"/>
        </w:trPr>
        <w:tc>
          <w:tcPr>
            <w:tcW w:w="256" w:type="pct"/>
            <w:shd w:val="clear" w:color="auto" w:fill="auto"/>
            <w:vAlign w:val="center"/>
          </w:tcPr>
          <w:p w14:paraId="70CCE5E0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t>17</w:t>
            </w:r>
          </w:p>
        </w:tc>
        <w:tc>
          <w:tcPr>
            <w:tcW w:w="2892" w:type="pct"/>
            <w:shd w:val="clear" w:color="auto" w:fill="auto"/>
          </w:tcPr>
          <w:p w14:paraId="7F9BBE01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</w:rPr>
            </w:pP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Ulama, pendeta, rabi, imam (atau pemimpin spiritual atau agama lainnya)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</w:rPr>
              <w:t>.</w:t>
            </w:r>
          </w:p>
          <w:p w14:paraId="14D5217B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t>Cleric, priest, rabbi, imam (or other spiritual or religious leader).</w:t>
            </w:r>
          </w:p>
        </w:tc>
        <w:tc>
          <w:tcPr>
            <w:tcW w:w="832" w:type="pct"/>
            <w:gridSpan w:val="3"/>
            <w:shd w:val="clear" w:color="auto" w:fill="auto"/>
          </w:tcPr>
          <w:p w14:paraId="4F721B90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1020" w:type="pct"/>
            <w:gridSpan w:val="3"/>
            <w:shd w:val="clear" w:color="auto" w:fill="auto"/>
          </w:tcPr>
          <w:p w14:paraId="67983FC6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</w:tr>
      <w:tr w:rsidR="005D51EC" w:rsidRPr="005D51EC" w14:paraId="467DB2D8" w14:textId="77777777" w:rsidTr="00F92F65">
        <w:trPr>
          <w:trHeight w:val="946"/>
        </w:trPr>
        <w:tc>
          <w:tcPr>
            <w:tcW w:w="256" w:type="pct"/>
            <w:shd w:val="clear" w:color="auto" w:fill="auto"/>
            <w:vAlign w:val="center"/>
          </w:tcPr>
          <w:p w14:paraId="083BD5AC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2892" w:type="pct"/>
            <w:shd w:val="clear" w:color="auto" w:fill="auto"/>
          </w:tcPr>
          <w:p w14:paraId="7A80DC75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noProof/>
                <w:sz w:val="18"/>
                <w:szCs w:val="18"/>
              </w:rPr>
            </w:pP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Tenaga kesehatan profesional reguler keluarga saya (misalnya, dokter umum atau perawat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</w:rPr>
              <w:t>).</w:t>
            </w:r>
          </w:p>
          <w:p w14:paraId="3C965E74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t>My family regular health professional (for example, general practitioner or nurse).</w:t>
            </w:r>
          </w:p>
        </w:tc>
        <w:tc>
          <w:tcPr>
            <w:tcW w:w="832" w:type="pct"/>
            <w:gridSpan w:val="3"/>
            <w:shd w:val="clear" w:color="auto" w:fill="auto"/>
          </w:tcPr>
          <w:p w14:paraId="6FB25BFC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1020" w:type="pct"/>
            <w:gridSpan w:val="3"/>
            <w:shd w:val="clear" w:color="auto" w:fill="auto"/>
          </w:tcPr>
          <w:p w14:paraId="287FB634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</w:tr>
      <w:tr w:rsidR="005D51EC" w:rsidRPr="005D51EC" w14:paraId="7E4DBBA1" w14:textId="77777777" w:rsidTr="00F92F65">
        <w:trPr>
          <w:trHeight w:val="1220"/>
        </w:trPr>
        <w:tc>
          <w:tcPr>
            <w:tcW w:w="256" w:type="pct"/>
            <w:shd w:val="clear" w:color="auto" w:fill="auto"/>
            <w:vAlign w:val="center"/>
          </w:tcPr>
          <w:p w14:paraId="5F42ED05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2892" w:type="pct"/>
            <w:shd w:val="clear" w:color="auto" w:fill="auto"/>
          </w:tcPr>
          <w:p w14:paraId="258BCFE1" w14:textId="77777777" w:rsidR="005D51EC" w:rsidRPr="005D51EC" w:rsidRDefault="005D51EC" w:rsidP="005D51EC">
            <w:pPr>
              <w:spacing w:before="0" w:after="0"/>
              <w:rPr>
                <w:rFonts w:cs="Times New Roman"/>
                <w:i/>
                <w:iCs/>
                <w:noProof/>
                <w:sz w:val="18"/>
                <w:szCs w:val="18"/>
              </w:rPr>
            </w:pPr>
            <w:r w:rsidRPr="005D51EC">
              <w:rPr>
                <w:rFonts w:cs="Times New Roman"/>
                <w:i/>
                <w:iCs/>
                <w:noProof/>
                <w:sz w:val="18"/>
                <w:szCs w:val="18"/>
                <w:lang w:val="id-ID"/>
              </w:rPr>
              <w:t>Tenaga kesehatan profesional kejiwaan (seperti konselor, ahli psikologi, psikiater, atau perawat kesehatan jiwa)</w:t>
            </w:r>
            <w:r w:rsidRPr="005D51EC">
              <w:rPr>
                <w:rFonts w:cs="Times New Roman"/>
                <w:i/>
                <w:iCs/>
                <w:noProof/>
                <w:sz w:val="18"/>
                <w:szCs w:val="18"/>
              </w:rPr>
              <w:t>.</w:t>
            </w:r>
          </w:p>
          <w:p w14:paraId="7FB2B643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t>Mental health professional (such as counsellor, psychologist, psychiatrist, or mental health nurse).</w:t>
            </w:r>
          </w:p>
        </w:tc>
        <w:tc>
          <w:tcPr>
            <w:tcW w:w="832" w:type="pct"/>
            <w:gridSpan w:val="3"/>
            <w:shd w:val="clear" w:color="auto" w:fill="auto"/>
          </w:tcPr>
          <w:p w14:paraId="06072C24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1020" w:type="pct"/>
            <w:gridSpan w:val="3"/>
            <w:shd w:val="clear" w:color="auto" w:fill="auto"/>
          </w:tcPr>
          <w:p w14:paraId="5C352809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</w:tr>
      <w:tr w:rsidR="005D51EC" w:rsidRPr="005D51EC" w14:paraId="27DAE27A" w14:textId="77777777" w:rsidTr="00F92F65">
        <w:trPr>
          <w:trHeight w:val="807"/>
        </w:trPr>
        <w:tc>
          <w:tcPr>
            <w:tcW w:w="256" w:type="pct"/>
            <w:shd w:val="clear" w:color="auto" w:fill="auto"/>
          </w:tcPr>
          <w:p w14:paraId="072411F1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</w:rPr>
            </w:pPr>
          </w:p>
        </w:tc>
        <w:tc>
          <w:tcPr>
            <w:tcW w:w="4744" w:type="pct"/>
            <w:gridSpan w:val="7"/>
            <w:shd w:val="clear" w:color="auto" w:fill="auto"/>
            <w:vAlign w:val="center"/>
          </w:tcPr>
          <w:p w14:paraId="0DD1072C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sz w:val="18"/>
                <w:szCs w:val="18"/>
              </w:rPr>
            </w:pPr>
            <w:r w:rsidRPr="005D51EC">
              <w:rPr>
                <w:rFonts w:cs="Times New Roman"/>
                <w:i/>
                <w:iCs/>
                <w:sz w:val="18"/>
                <w:szCs w:val="18"/>
              </w:rPr>
              <w:t>Secara umum, seberapa setuju atau tidak setuju Anda dengan tiap pernytataan berikut?</w:t>
            </w:r>
          </w:p>
          <w:p w14:paraId="270CD470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sz w:val="18"/>
                <w:szCs w:val="18"/>
              </w:rPr>
            </w:pPr>
          </w:p>
          <w:p w14:paraId="323EA208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t>In general, how much do you agree and disagree with each of these statements?</w:t>
            </w:r>
          </w:p>
        </w:tc>
      </w:tr>
      <w:tr w:rsidR="005D51EC" w:rsidRPr="005D51EC" w14:paraId="511F02AC" w14:textId="77777777" w:rsidTr="00F92F65">
        <w:trPr>
          <w:trHeight w:val="807"/>
        </w:trPr>
        <w:tc>
          <w:tcPr>
            <w:tcW w:w="256" w:type="pct"/>
            <w:shd w:val="clear" w:color="auto" w:fill="auto"/>
          </w:tcPr>
          <w:p w14:paraId="132F266F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2892" w:type="pct"/>
            <w:shd w:val="clear" w:color="auto" w:fill="auto"/>
          </w:tcPr>
          <w:p w14:paraId="12E22813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</w:p>
        </w:tc>
        <w:tc>
          <w:tcPr>
            <w:tcW w:w="749" w:type="pct"/>
            <w:gridSpan w:val="2"/>
            <w:shd w:val="clear" w:color="auto" w:fill="auto"/>
          </w:tcPr>
          <w:p w14:paraId="092819C7" w14:textId="77777777" w:rsidR="005D51EC" w:rsidRPr="005D51EC" w:rsidRDefault="005D51EC" w:rsidP="005D51EC">
            <w:pPr>
              <w:spacing w:before="0" w:after="0"/>
              <w:rPr>
                <w:rFonts w:cs="Times New Roman"/>
                <w:b/>
                <w:i/>
                <w:noProof/>
                <w:sz w:val="18"/>
                <w:szCs w:val="18"/>
              </w:rPr>
            </w:pPr>
            <w:r w:rsidRPr="005D51EC">
              <w:rPr>
                <w:rFonts w:cs="Times New Roman"/>
                <w:b/>
                <w:i/>
                <w:noProof/>
                <w:sz w:val="18"/>
                <w:szCs w:val="18"/>
              </w:rPr>
              <w:t>Tidak setuju</w:t>
            </w:r>
          </w:p>
          <w:p w14:paraId="62719599" w14:textId="77777777" w:rsidR="005D51EC" w:rsidRPr="005D51EC" w:rsidRDefault="005D51EC" w:rsidP="005D51EC">
            <w:pPr>
              <w:spacing w:before="0" w:after="0"/>
              <w:rPr>
                <w:rFonts w:cs="Times New Roman"/>
                <w:b/>
                <w:noProof/>
                <w:sz w:val="18"/>
                <w:szCs w:val="18"/>
              </w:rPr>
            </w:pPr>
          </w:p>
          <w:p w14:paraId="3A84F22A" w14:textId="77777777" w:rsidR="005D51EC" w:rsidRPr="005D51EC" w:rsidRDefault="005D51EC" w:rsidP="005D51EC">
            <w:pPr>
              <w:spacing w:before="0" w:after="0"/>
              <w:rPr>
                <w:rFonts w:cs="Times New Roman"/>
                <w:b/>
                <w:noProof/>
                <w:sz w:val="18"/>
                <w:szCs w:val="18"/>
              </w:rPr>
            </w:pPr>
            <w:r w:rsidRPr="005D51EC">
              <w:rPr>
                <w:rFonts w:cs="Times New Roman"/>
                <w:b/>
                <w:noProof/>
                <w:sz w:val="18"/>
                <w:szCs w:val="18"/>
              </w:rPr>
              <w:t>Disagree</w:t>
            </w:r>
          </w:p>
        </w:tc>
        <w:tc>
          <w:tcPr>
            <w:tcW w:w="629" w:type="pct"/>
            <w:gridSpan w:val="3"/>
            <w:shd w:val="clear" w:color="auto" w:fill="auto"/>
          </w:tcPr>
          <w:p w14:paraId="194AF819" w14:textId="77777777" w:rsidR="005D51EC" w:rsidRPr="005D51EC" w:rsidRDefault="005D51EC" w:rsidP="005D51EC">
            <w:pPr>
              <w:spacing w:before="0" w:after="0"/>
              <w:rPr>
                <w:rFonts w:cs="Times New Roman"/>
                <w:b/>
                <w:i/>
                <w:noProof/>
                <w:sz w:val="18"/>
                <w:szCs w:val="18"/>
              </w:rPr>
            </w:pPr>
            <w:r w:rsidRPr="005D51EC">
              <w:rPr>
                <w:rFonts w:cs="Times New Roman"/>
                <w:b/>
                <w:i/>
                <w:noProof/>
                <w:sz w:val="18"/>
                <w:szCs w:val="18"/>
              </w:rPr>
              <w:t>Netral</w:t>
            </w:r>
          </w:p>
          <w:p w14:paraId="6C1C8B74" w14:textId="77777777" w:rsidR="005D51EC" w:rsidRPr="005D51EC" w:rsidRDefault="005D51EC" w:rsidP="005D51EC">
            <w:pPr>
              <w:spacing w:before="0" w:after="0"/>
              <w:rPr>
                <w:rFonts w:cs="Times New Roman"/>
                <w:b/>
                <w:noProof/>
                <w:sz w:val="18"/>
                <w:szCs w:val="18"/>
              </w:rPr>
            </w:pPr>
          </w:p>
          <w:p w14:paraId="1E1EE012" w14:textId="77777777" w:rsidR="005D51EC" w:rsidRPr="005D51EC" w:rsidRDefault="005D51EC" w:rsidP="005D51EC">
            <w:pPr>
              <w:spacing w:before="0" w:after="0"/>
              <w:rPr>
                <w:rFonts w:cs="Times New Roman"/>
                <w:b/>
                <w:noProof/>
                <w:sz w:val="18"/>
                <w:szCs w:val="18"/>
              </w:rPr>
            </w:pPr>
            <w:r w:rsidRPr="005D51EC">
              <w:rPr>
                <w:rFonts w:cs="Times New Roman"/>
                <w:b/>
                <w:noProof/>
                <w:sz w:val="18"/>
                <w:szCs w:val="18"/>
              </w:rPr>
              <w:t>Neutral</w:t>
            </w:r>
          </w:p>
        </w:tc>
        <w:tc>
          <w:tcPr>
            <w:tcW w:w="475" w:type="pct"/>
            <w:shd w:val="clear" w:color="auto" w:fill="auto"/>
          </w:tcPr>
          <w:p w14:paraId="2186E0FE" w14:textId="77777777" w:rsidR="005D51EC" w:rsidRPr="005D51EC" w:rsidRDefault="005D51EC" w:rsidP="005D51EC">
            <w:pPr>
              <w:spacing w:before="0" w:after="0"/>
              <w:rPr>
                <w:rFonts w:cs="Times New Roman"/>
                <w:b/>
                <w:i/>
                <w:noProof/>
                <w:sz w:val="18"/>
                <w:szCs w:val="18"/>
              </w:rPr>
            </w:pPr>
            <w:r w:rsidRPr="005D51EC">
              <w:rPr>
                <w:rFonts w:cs="Times New Roman"/>
                <w:b/>
                <w:i/>
                <w:noProof/>
                <w:sz w:val="18"/>
                <w:szCs w:val="18"/>
              </w:rPr>
              <w:t>Setuju</w:t>
            </w:r>
          </w:p>
          <w:p w14:paraId="4E722A91" w14:textId="77777777" w:rsidR="005D51EC" w:rsidRPr="005D51EC" w:rsidRDefault="005D51EC" w:rsidP="005D51EC">
            <w:pPr>
              <w:spacing w:before="0" w:after="0"/>
              <w:rPr>
                <w:rFonts w:cs="Times New Roman"/>
                <w:b/>
                <w:noProof/>
                <w:sz w:val="18"/>
                <w:szCs w:val="18"/>
              </w:rPr>
            </w:pPr>
          </w:p>
          <w:p w14:paraId="0CD7E2A8" w14:textId="77777777" w:rsidR="005D51EC" w:rsidRPr="005D51EC" w:rsidRDefault="005D51EC" w:rsidP="005D51EC">
            <w:pPr>
              <w:spacing w:before="0" w:after="0"/>
              <w:rPr>
                <w:rFonts w:cs="Times New Roman"/>
                <w:b/>
                <w:noProof/>
                <w:sz w:val="18"/>
                <w:szCs w:val="18"/>
              </w:rPr>
            </w:pPr>
            <w:r w:rsidRPr="005D51EC">
              <w:rPr>
                <w:rFonts w:cs="Times New Roman"/>
                <w:b/>
                <w:noProof/>
                <w:sz w:val="18"/>
                <w:szCs w:val="18"/>
              </w:rPr>
              <w:t>Agree</w:t>
            </w:r>
          </w:p>
        </w:tc>
      </w:tr>
      <w:tr w:rsidR="005D51EC" w:rsidRPr="005D51EC" w14:paraId="197578B1" w14:textId="77777777" w:rsidTr="00F92F65">
        <w:trPr>
          <w:trHeight w:val="807"/>
        </w:trPr>
        <w:tc>
          <w:tcPr>
            <w:tcW w:w="256" w:type="pct"/>
            <w:shd w:val="clear" w:color="auto" w:fill="auto"/>
            <w:vAlign w:val="center"/>
          </w:tcPr>
          <w:p w14:paraId="2DB670CE" w14:textId="77777777" w:rsidR="005D51EC" w:rsidRPr="005D51EC" w:rsidRDefault="005D51EC" w:rsidP="005D51E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t>20</w:t>
            </w:r>
          </w:p>
        </w:tc>
        <w:tc>
          <w:tcPr>
            <w:tcW w:w="2892" w:type="pct"/>
            <w:shd w:val="clear" w:color="auto" w:fill="auto"/>
          </w:tcPr>
          <w:p w14:paraId="4B124D07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sz w:val="18"/>
                <w:szCs w:val="18"/>
                <w:lang w:val="en-ID"/>
              </w:rPr>
            </w:pPr>
            <w:r w:rsidRPr="005D51EC">
              <w:rPr>
                <w:rFonts w:cs="Times New Roman"/>
                <w:i/>
                <w:iCs/>
                <w:sz w:val="18"/>
                <w:szCs w:val="18"/>
                <w:lang w:val="en-ID"/>
              </w:rPr>
              <w:t>Secara umum, meminta bantuan mengenai masalah atau gangguan kesehatan jiwa sangat membantu.</w:t>
            </w:r>
          </w:p>
          <w:p w14:paraId="1821D63E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color w:val="000000" w:themeColor="text1"/>
                <w:sz w:val="18"/>
                <w:szCs w:val="18"/>
              </w:rPr>
              <w:t>In general, asking for help for a mental health problem or disorder is helpful.</w:t>
            </w:r>
          </w:p>
        </w:tc>
        <w:tc>
          <w:tcPr>
            <w:tcW w:w="749" w:type="pct"/>
            <w:gridSpan w:val="2"/>
            <w:shd w:val="clear" w:color="auto" w:fill="auto"/>
          </w:tcPr>
          <w:p w14:paraId="6524D40D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</w:rPr>
            </w:pPr>
          </w:p>
        </w:tc>
        <w:tc>
          <w:tcPr>
            <w:tcW w:w="629" w:type="pct"/>
            <w:gridSpan w:val="3"/>
            <w:shd w:val="clear" w:color="auto" w:fill="auto"/>
          </w:tcPr>
          <w:p w14:paraId="50E7D428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auto"/>
          </w:tcPr>
          <w:p w14:paraId="68C2EFC6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</w:rPr>
            </w:pPr>
          </w:p>
        </w:tc>
      </w:tr>
      <w:tr w:rsidR="005D51EC" w:rsidRPr="005D51EC" w14:paraId="7E8B01E1" w14:textId="77777777" w:rsidTr="00F92F65">
        <w:trPr>
          <w:trHeight w:val="807"/>
        </w:trPr>
        <w:tc>
          <w:tcPr>
            <w:tcW w:w="256" w:type="pct"/>
            <w:shd w:val="clear" w:color="auto" w:fill="auto"/>
            <w:vAlign w:val="center"/>
          </w:tcPr>
          <w:p w14:paraId="4AA3D825" w14:textId="77777777" w:rsidR="005D51EC" w:rsidRPr="005D51EC" w:rsidRDefault="005D51EC" w:rsidP="005D51E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t>21</w:t>
            </w:r>
          </w:p>
        </w:tc>
        <w:tc>
          <w:tcPr>
            <w:tcW w:w="2892" w:type="pct"/>
            <w:shd w:val="clear" w:color="auto" w:fill="auto"/>
          </w:tcPr>
          <w:p w14:paraId="0AA7E5FA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sz w:val="18"/>
                <w:szCs w:val="18"/>
                <w:lang w:val="en-ID"/>
              </w:rPr>
            </w:pPr>
            <w:r w:rsidRPr="005D51EC">
              <w:rPr>
                <w:rFonts w:cs="Times New Roman"/>
                <w:i/>
                <w:iCs/>
                <w:sz w:val="18"/>
                <w:szCs w:val="18"/>
                <w:lang w:val="en-ID"/>
              </w:rPr>
              <w:t>Saya merasa nyaman meminta bantuan mengenai masalah atau gangguan kesehatan jiwa.</w:t>
            </w:r>
          </w:p>
          <w:p w14:paraId="662E55D3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color w:val="000000" w:themeColor="text1"/>
                <w:sz w:val="18"/>
                <w:szCs w:val="18"/>
              </w:rPr>
              <w:t>I am comfortable asking for help for a mental health problem or disorder.</w:t>
            </w:r>
          </w:p>
        </w:tc>
        <w:tc>
          <w:tcPr>
            <w:tcW w:w="749" w:type="pct"/>
            <w:gridSpan w:val="2"/>
            <w:shd w:val="clear" w:color="auto" w:fill="auto"/>
          </w:tcPr>
          <w:p w14:paraId="1A9F6DBA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</w:rPr>
            </w:pPr>
          </w:p>
        </w:tc>
        <w:tc>
          <w:tcPr>
            <w:tcW w:w="629" w:type="pct"/>
            <w:gridSpan w:val="3"/>
            <w:shd w:val="clear" w:color="auto" w:fill="auto"/>
          </w:tcPr>
          <w:p w14:paraId="71412586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auto"/>
          </w:tcPr>
          <w:p w14:paraId="6B498548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</w:rPr>
            </w:pPr>
          </w:p>
        </w:tc>
      </w:tr>
      <w:tr w:rsidR="005D51EC" w:rsidRPr="005D51EC" w14:paraId="2574292A" w14:textId="77777777" w:rsidTr="00F92F65">
        <w:trPr>
          <w:trHeight w:val="807"/>
        </w:trPr>
        <w:tc>
          <w:tcPr>
            <w:tcW w:w="256" w:type="pct"/>
            <w:shd w:val="clear" w:color="auto" w:fill="auto"/>
            <w:vAlign w:val="center"/>
          </w:tcPr>
          <w:p w14:paraId="35D41624" w14:textId="77777777" w:rsidR="005D51EC" w:rsidRPr="005D51EC" w:rsidRDefault="005D51EC" w:rsidP="005D51E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2892" w:type="pct"/>
            <w:shd w:val="clear" w:color="auto" w:fill="auto"/>
          </w:tcPr>
          <w:p w14:paraId="2462313B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sz w:val="18"/>
                <w:szCs w:val="18"/>
                <w:lang w:val="en-ID"/>
              </w:rPr>
            </w:pPr>
            <w:r w:rsidRPr="005D51EC">
              <w:rPr>
                <w:rFonts w:cs="Times New Roman"/>
                <w:i/>
                <w:iCs/>
                <w:sz w:val="18"/>
                <w:szCs w:val="18"/>
                <w:lang w:val="en-ID"/>
              </w:rPr>
              <w:t>Jika saya merasa memiliki masalah kesehatan jiwa atau gangguan jiwa (seperti depresi, gangguan kecemasan sosial, dll), saya akan meminta bantuan.</w:t>
            </w:r>
          </w:p>
          <w:p w14:paraId="66076937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color w:val="000000" w:themeColor="text1"/>
                <w:sz w:val="18"/>
                <w:szCs w:val="18"/>
              </w:rPr>
              <w:t>If I think I may have a mental health problem or mental disorder (such as depression, social anxiety disorder, etc), I will ask for help.</w:t>
            </w:r>
          </w:p>
        </w:tc>
        <w:tc>
          <w:tcPr>
            <w:tcW w:w="749" w:type="pct"/>
            <w:gridSpan w:val="2"/>
            <w:shd w:val="clear" w:color="auto" w:fill="auto"/>
          </w:tcPr>
          <w:p w14:paraId="455C5971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</w:rPr>
            </w:pPr>
          </w:p>
        </w:tc>
        <w:tc>
          <w:tcPr>
            <w:tcW w:w="629" w:type="pct"/>
            <w:gridSpan w:val="3"/>
            <w:shd w:val="clear" w:color="auto" w:fill="auto"/>
          </w:tcPr>
          <w:p w14:paraId="02E02490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auto"/>
          </w:tcPr>
          <w:p w14:paraId="6BE759FD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</w:rPr>
            </w:pPr>
          </w:p>
        </w:tc>
      </w:tr>
      <w:tr w:rsidR="005D51EC" w:rsidRPr="005D51EC" w14:paraId="2B7992E4" w14:textId="77777777" w:rsidTr="00F92F65">
        <w:trPr>
          <w:trHeight w:val="807"/>
        </w:trPr>
        <w:tc>
          <w:tcPr>
            <w:tcW w:w="256" w:type="pct"/>
            <w:shd w:val="clear" w:color="auto" w:fill="auto"/>
            <w:vAlign w:val="center"/>
          </w:tcPr>
          <w:p w14:paraId="745BEA2D" w14:textId="77777777" w:rsidR="005D51EC" w:rsidRPr="005D51EC" w:rsidRDefault="005D51EC" w:rsidP="005D51E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t>23</w:t>
            </w:r>
          </w:p>
        </w:tc>
        <w:tc>
          <w:tcPr>
            <w:tcW w:w="2892" w:type="pct"/>
            <w:shd w:val="clear" w:color="auto" w:fill="auto"/>
          </w:tcPr>
          <w:p w14:paraId="0533A9DA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sz w:val="18"/>
                <w:szCs w:val="18"/>
                <w:lang w:val="en-ID"/>
              </w:rPr>
            </w:pPr>
            <w:r w:rsidRPr="005D51EC">
              <w:rPr>
                <w:rFonts w:cs="Times New Roman"/>
                <w:i/>
                <w:iCs/>
                <w:sz w:val="18"/>
                <w:szCs w:val="18"/>
                <w:lang w:val="en-ID"/>
              </w:rPr>
              <w:t>Jika saya menduga salah satu teman atau rekan kerja saya membutuhkan bantuan dengan masalah atau gangguan kesehatan jiwa (seperti depresi), saya akan mendorong mereka untuk mencari bantuan.</w:t>
            </w:r>
          </w:p>
          <w:p w14:paraId="2A07BA15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color w:val="000000" w:themeColor="text1"/>
                <w:sz w:val="18"/>
                <w:szCs w:val="18"/>
              </w:rPr>
              <w:t>If I thought one of my friends or peers needed help with a mental health problem or disorder (such as depression), I would encourage them to seek help.</w:t>
            </w:r>
          </w:p>
        </w:tc>
        <w:tc>
          <w:tcPr>
            <w:tcW w:w="749" w:type="pct"/>
            <w:gridSpan w:val="2"/>
            <w:shd w:val="clear" w:color="auto" w:fill="auto"/>
          </w:tcPr>
          <w:p w14:paraId="057A7FB7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</w:rPr>
            </w:pPr>
          </w:p>
        </w:tc>
        <w:tc>
          <w:tcPr>
            <w:tcW w:w="629" w:type="pct"/>
            <w:gridSpan w:val="3"/>
            <w:shd w:val="clear" w:color="auto" w:fill="auto"/>
          </w:tcPr>
          <w:p w14:paraId="478238EA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auto"/>
          </w:tcPr>
          <w:p w14:paraId="69CE5401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</w:rPr>
            </w:pPr>
          </w:p>
        </w:tc>
      </w:tr>
      <w:tr w:rsidR="005D51EC" w:rsidRPr="005D51EC" w14:paraId="57554DF8" w14:textId="77777777" w:rsidTr="00F92F65">
        <w:trPr>
          <w:trHeight w:val="807"/>
        </w:trPr>
        <w:tc>
          <w:tcPr>
            <w:tcW w:w="256" w:type="pct"/>
            <w:shd w:val="clear" w:color="auto" w:fill="auto"/>
            <w:vAlign w:val="center"/>
          </w:tcPr>
          <w:p w14:paraId="7204F736" w14:textId="77777777" w:rsidR="005D51EC" w:rsidRPr="005D51EC" w:rsidRDefault="005D51EC" w:rsidP="005D51EC">
            <w:pPr>
              <w:spacing w:before="0" w:after="0"/>
              <w:rPr>
                <w:rFonts w:cs="Times New Roman"/>
                <w:sz w:val="18"/>
                <w:szCs w:val="18"/>
              </w:rPr>
            </w:pPr>
            <w:r w:rsidRPr="005D51EC">
              <w:rPr>
                <w:rFonts w:cs="Times New Roman"/>
                <w:sz w:val="18"/>
                <w:szCs w:val="18"/>
              </w:rPr>
              <w:t>24</w:t>
            </w:r>
          </w:p>
        </w:tc>
        <w:tc>
          <w:tcPr>
            <w:tcW w:w="2892" w:type="pct"/>
            <w:shd w:val="clear" w:color="auto" w:fill="auto"/>
          </w:tcPr>
          <w:p w14:paraId="438CD046" w14:textId="77777777" w:rsidR="005D51EC" w:rsidRPr="005D51EC" w:rsidRDefault="005D51EC" w:rsidP="005D51EC">
            <w:pPr>
              <w:spacing w:before="0" w:after="0"/>
              <w:jc w:val="both"/>
              <w:rPr>
                <w:rFonts w:cs="Times New Roman"/>
                <w:i/>
                <w:iCs/>
                <w:sz w:val="18"/>
                <w:szCs w:val="18"/>
                <w:lang w:val="en-ID"/>
              </w:rPr>
            </w:pPr>
            <w:r w:rsidRPr="005D51EC">
              <w:rPr>
                <w:rFonts w:cs="Times New Roman"/>
                <w:i/>
                <w:iCs/>
                <w:sz w:val="18"/>
                <w:szCs w:val="18"/>
                <w:lang w:val="en-ID"/>
              </w:rPr>
              <w:t>Jika saya menduga salah satu anggota keluarga saya membutuhkan bantuan terkait masalah atau gangguan kesehatan jiwa (misalnya depresi), saya akan mendorong mereka untuk mencari bantuan.</w:t>
            </w:r>
          </w:p>
          <w:p w14:paraId="0C1ED870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  <w:lang w:val="id-ID"/>
              </w:rPr>
            </w:pPr>
            <w:r w:rsidRPr="005D51EC">
              <w:rPr>
                <w:rFonts w:cs="Times New Roman"/>
                <w:sz w:val="18"/>
                <w:szCs w:val="18"/>
              </w:rPr>
              <w:t>If I suspect one of my family members need help regarding mental health troubles or disorders (such as depression), I will encourage them to search for help.</w:t>
            </w:r>
          </w:p>
        </w:tc>
        <w:tc>
          <w:tcPr>
            <w:tcW w:w="749" w:type="pct"/>
            <w:gridSpan w:val="2"/>
            <w:shd w:val="clear" w:color="auto" w:fill="auto"/>
          </w:tcPr>
          <w:p w14:paraId="1661ED59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</w:rPr>
            </w:pPr>
          </w:p>
        </w:tc>
        <w:tc>
          <w:tcPr>
            <w:tcW w:w="629" w:type="pct"/>
            <w:gridSpan w:val="3"/>
            <w:shd w:val="clear" w:color="auto" w:fill="auto"/>
          </w:tcPr>
          <w:p w14:paraId="45DB2CB3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</w:rPr>
            </w:pPr>
          </w:p>
        </w:tc>
        <w:tc>
          <w:tcPr>
            <w:tcW w:w="475" w:type="pct"/>
            <w:shd w:val="clear" w:color="auto" w:fill="auto"/>
          </w:tcPr>
          <w:p w14:paraId="044E9FCE" w14:textId="77777777" w:rsidR="005D51EC" w:rsidRPr="005D51EC" w:rsidRDefault="005D51EC" w:rsidP="005D51EC">
            <w:pPr>
              <w:spacing w:before="0" w:after="0"/>
              <w:rPr>
                <w:rFonts w:cs="Times New Roman"/>
                <w:noProof/>
                <w:sz w:val="18"/>
                <w:szCs w:val="18"/>
              </w:rPr>
            </w:pPr>
          </w:p>
        </w:tc>
      </w:tr>
    </w:tbl>
    <w:p w14:paraId="7E9CFC68" w14:textId="77777777" w:rsidR="005D51EC" w:rsidRPr="005D51EC" w:rsidRDefault="005D51EC" w:rsidP="005D51EC">
      <w:pPr>
        <w:tabs>
          <w:tab w:val="left" w:pos="8624"/>
        </w:tabs>
        <w:spacing w:before="0" w:after="0"/>
        <w:rPr>
          <w:rFonts w:cs="Times New Roman"/>
        </w:rPr>
      </w:pPr>
    </w:p>
    <w:p w14:paraId="39ED1AF1" w14:textId="77777777" w:rsidR="005D51EC" w:rsidRPr="005D51EC" w:rsidRDefault="005D51EC" w:rsidP="005D51EC">
      <w:pPr>
        <w:spacing w:before="0" w:after="0"/>
        <w:jc w:val="both"/>
        <w:rPr>
          <w:rFonts w:cs="Times New Roman"/>
          <w:b/>
          <w:szCs w:val="24"/>
        </w:rPr>
      </w:pPr>
    </w:p>
    <w:p w14:paraId="7B65BC41" w14:textId="77777777" w:rsidR="00DE23E8" w:rsidRPr="005D51EC" w:rsidRDefault="00DE23E8" w:rsidP="005D51EC">
      <w:pPr>
        <w:spacing w:before="0" w:after="0"/>
        <w:rPr>
          <w:rFonts w:cs="Times New Roman"/>
        </w:rPr>
      </w:pPr>
    </w:p>
    <w:sectPr w:rsidR="00DE23E8" w:rsidRPr="005D51EC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F7A9" w14:textId="77777777" w:rsidR="0069095D" w:rsidRDefault="0069095D" w:rsidP="00117666">
      <w:pPr>
        <w:spacing w:after="0"/>
      </w:pPr>
      <w:r>
        <w:separator/>
      </w:r>
    </w:p>
  </w:endnote>
  <w:endnote w:type="continuationSeparator" w:id="0">
    <w:p w14:paraId="3DF1166F" w14:textId="77777777" w:rsidR="0069095D" w:rsidRDefault="0069095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91CF0C5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90DD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91CF0C5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90DDC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3DB4FEBA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90DDC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3DB4FEBA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90DDC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A4AA5" w14:textId="77777777" w:rsidR="0069095D" w:rsidRDefault="0069095D" w:rsidP="00117666">
      <w:pPr>
        <w:spacing w:after="0"/>
      </w:pPr>
      <w:r>
        <w:separator/>
      </w:r>
    </w:p>
  </w:footnote>
  <w:footnote w:type="continuationSeparator" w:id="0">
    <w:p w14:paraId="7FDA58E3" w14:textId="77777777" w:rsidR="0069095D" w:rsidRDefault="0069095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attachedTemplate r:id="rId1"/>
  <w:trackRevision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0B5"/>
    <w:rsid w:val="0001436A"/>
    <w:rsid w:val="00025507"/>
    <w:rsid w:val="00034304"/>
    <w:rsid w:val="00035434"/>
    <w:rsid w:val="00052A14"/>
    <w:rsid w:val="00077D53"/>
    <w:rsid w:val="000F021B"/>
    <w:rsid w:val="00105FD9"/>
    <w:rsid w:val="00117666"/>
    <w:rsid w:val="00147C3D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03D2A"/>
    <w:rsid w:val="003123F4"/>
    <w:rsid w:val="003366E2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5D51EC"/>
    <w:rsid w:val="006375C7"/>
    <w:rsid w:val="00654E8F"/>
    <w:rsid w:val="00660D05"/>
    <w:rsid w:val="006820B1"/>
    <w:rsid w:val="0069095D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890DDC"/>
    <w:rsid w:val="009151AA"/>
    <w:rsid w:val="0093429D"/>
    <w:rsid w:val="009401C2"/>
    <w:rsid w:val="00943573"/>
    <w:rsid w:val="00964134"/>
    <w:rsid w:val="009700BE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03756"/>
    <w:rsid w:val="00E52377"/>
    <w:rsid w:val="00E537AD"/>
    <w:rsid w:val="00E64E17"/>
    <w:rsid w:val="00E866C9"/>
    <w:rsid w:val="00EA3D3C"/>
    <w:rsid w:val="00EC090A"/>
    <w:rsid w:val="00ED20B5"/>
    <w:rsid w:val="00F22848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AAC5B3E-DA16-4F08-A4EB-0677FFD3C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25</TotalTime>
  <Pages>5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Fransiska Kaligis</cp:lastModifiedBy>
  <cp:revision>12</cp:revision>
  <cp:lastPrinted>2013-10-03T12:51:00Z</cp:lastPrinted>
  <dcterms:created xsi:type="dcterms:W3CDTF">2021-08-25T04:59:00Z</dcterms:created>
  <dcterms:modified xsi:type="dcterms:W3CDTF">2021-08-25T14:49:00Z</dcterms:modified>
</cp:coreProperties>
</file>