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BCEA6D" w14:textId="1283647A" w:rsidR="00FB0F1F" w:rsidRDefault="00AC7026">
      <w:r>
        <w:rPr>
          <w:rFonts w:hint="eastAsia"/>
          <w:b/>
        </w:rPr>
        <w:t>Table</w:t>
      </w:r>
      <w:r>
        <w:rPr>
          <w:b/>
        </w:rPr>
        <w:t xml:space="preserve"> </w:t>
      </w:r>
      <w:r>
        <w:rPr>
          <w:rFonts w:hint="eastAsia"/>
          <w:b/>
        </w:rPr>
        <w:t>S1</w:t>
      </w:r>
      <w:r>
        <w:rPr>
          <w:b/>
        </w:rPr>
        <w:t>. Search strategies</w:t>
      </w:r>
    </w:p>
    <w:tbl>
      <w:tblPr>
        <w:tblW w:w="9360" w:type="dxa"/>
        <w:jc w:val="center"/>
        <w:tblLook w:val="04A0" w:firstRow="1" w:lastRow="0" w:firstColumn="1" w:lastColumn="0" w:noHBand="0" w:noVBand="1"/>
      </w:tblPr>
      <w:tblGrid>
        <w:gridCol w:w="1562"/>
        <w:gridCol w:w="416"/>
        <w:gridCol w:w="7382"/>
      </w:tblGrid>
      <w:tr w:rsidR="00FB0F1F" w:rsidRPr="00FB0F1F" w14:paraId="7CE67A77" w14:textId="77777777" w:rsidTr="00523F2C">
        <w:trPr>
          <w:trHeight w:val="280"/>
          <w:jc w:val="center"/>
        </w:trPr>
        <w:tc>
          <w:tcPr>
            <w:tcW w:w="1562" w:type="dxa"/>
            <w:tcBorders>
              <w:top w:val="single" w:sz="4" w:space="0" w:color="auto"/>
              <w:left w:val="nil"/>
              <w:bottom w:val="single" w:sz="4" w:space="0" w:color="auto"/>
              <w:right w:val="nil"/>
            </w:tcBorders>
            <w:shd w:val="clear" w:color="auto" w:fill="auto"/>
            <w:hideMark/>
          </w:tcPr>
          <w:p w14:paraId="2C294DE1" w14:textId="77777777" w:rsidR="00FB0F1F" w:rsidRPr="00FB0F1F" w:rsidRDefault="00FB0F1F" w:rsidP="0011390B">
            <w:pPr>
              <w:rPr>
                <w:color w:val="000000"/>
                <w:sz w:val="20"/>
                <w:szCs w:val="20"/>
              </w:rPr>
            </w:pPr>
            <w:r w:rsidRPr="00FB0F1F">
              <w:rPr>
                <w:color w:val="000000"/>
                <w:sz w:val="20"/>
                <w:szCs w:val="20"/>
              </w:rPr>
              <w:t xml:space="preserve">Data sources </w:t>
            </w:r>
          </w:p>
        </w:tc>
        <w:tc>
          <w:tcPr>
            <w:tcW w:w="7798" w:type="dxa"/>
            <w:gridSpan w:val="2"/>
            <w:tcBorders>
              <w:top w:val="single" w:sz="4" w:space="0" w:color="auto"/>
              <w:left w:val="nil"/>
              <w:bottom w:val="single" w:sz="4" w:space="0" w:color="auto"/>
              <w:right w:val="nil"/>
            </w:tcBorders>
            <w:shd w:val="clear" w:color="auto" w:fill="auto"/>
            <w:hideMark/>
          </w:tcPr>
          <w:p w14:paraId="479D6989" w14:textId="77777777" w:rsidR="00FB0F1F" w:rsidRPr="00FB0F1F" w:rsidRDefault="00FB0F1F" w:rsidP="0011390B">
            <w:pPr>
              <w:rPr>
                <w:color w:val="000000"/>
                <w:sz w:val="20"/>
                <w:szCs w:val="20"/>
              </w:rPr>
            </w:pPr>
            <w:r w:rsidRPr="00FB0F1F">
              <w:rPr>
                <w:color w:val="000000"/>
                <w:sz w:val="20"/>
                <w:szCs w:val="20"/>
              </w:rPr>
              <w:t>Search strategies</w:t>
            </w:r>
          </w:p>
        </w:tc>
      </w:tr>
      <w:tr w:rsidR="00FB0F1F" w:rsidRPr="00FB0F1F" w14:paraId="6868AE47" w14:textId="77777777" w:rsidTr="00523F2C">
        <w:trPr>
          <w:trHeight w:val="280"/>
          <w:jc w:val="center"/>
        </w:trPr>
        <w:tc>
          <w:tcPr>
            <w:tcW w:w="1562" w:type="dxa"/>
            <w:vMerge w:val="restart"/>
            <w:tcBorders>
              <w:top w:val="single" w:sz="4" w:space="0" w:color="auto"/>
              <w:left w:val="nil"/>
              <w:bottom w:val="nil"/>
              <w:right w:val="nil"/>
            </w:tcBorders>
            <w:shd w:val="clear" w:color="auto" w:fill="auto"/>
            <w:hideMark/>
          </w:tcPr>
          <w:p w14:paraId="30F5354C" w14:textId="77777777" w:rsidR="00FB0F1F" w:rsidRPr="00FB0F1F" w:rsidRDefault="00FB0F1F" w:rsidP="0011390B">
            <w:pPr>
              <w:rPr>
                <w:color w:val="000000"/>
                <w:sz w:val="20"/>
                <w:szCs w:val="20"/>
              </w:rPr>
            </w:pPr>
            <w:r w:rsidRPr="00FB0F1F">
              <w:rPr>
                <w:color w:val="000000"/>
                <w:sz w:val="20"/>
                <w:szCs w:val="20"/>
              </w:rPr>
              <w:t>PubMed</w:t>
            </w:r>
          </w:p>
        </w:tc>
        <w:tc>
          <w:tcPr>
            <w:tcW w:w="416" w:type="dxa"/>
            <w:tcBorders>
              <w:top w:val="single" w:sz="4" w:space="0" w:color="auto"/>
              <w:left w:val="nil"/>
              <w:bottom w:val="nil"/>
              <w:right w:val="nil"/>
            </w:tcBorders>
            <w:shd w:val="clear" w:color="auto" w:fill="auto"/>
            <w:noWrap/>
            <w:hideMark/>
          </w:tcPr>
          <w:p w14:paraId="4A0A6712" w14:textId="77777777" w:rsidR="00FB0F1F" w:rsidRPr="00FB0F1F" w:rsidRDefault="00FB0F1F" w:rsidP="0011390B">
            <w:pPr>
              <w:rPr>
                <w:color w:val="000000"/>
                <w:sz w:val="20"/>
                <w:szCs w:val="20"/>
              </w:rPr>
            </w:pPr>
            <w:r w:rsidRPr="00FB0F1F">
              <w:rPr>
                <w:color w:val="000000"/>
                <w:sz w:val="20"/>
                <w:szCs w:val="20"/>
              </w:rPr>
              <w:t>#7</w:t>
            </w:r>
          </w:p>
        </w:tc>
        <w:tc>
          <w:tcPr>
            <w:tcW w:w="7382" w:type="dxa"/>
            <w:tcBorders>
              <w:top w:val="single" w:sz="4" w:space="0" w:color="auto"/>
              <w:left w:val="nil"/>
              <w:bottom w:val="nil"/>
              <w:right w:val="nil"/>
            </w:tcBorders>
            <w:shd w:val="clear" w:color="auto" w:fill="auto"/>
            <w:noWrap/>
            <w:hideMark/>
          </w:tcPr>
          <w:p w14:paraId="0C20FBCD" w14:textId="77777777" w:rsidR="00FB0F1F" w:rsidRPr="00FB0F1F" w:rsidRDefault="00FB0F1F" w:rsidP="0011390B">
            <w:pPr>
              <w:rPr>
                <w:color w:val="000000"/>
                <w:sz w:val="20"/>
                <w:szCs w:val="20"/>
              </w:rPr>
            </w:pPr>
            <w:r w:rsidRPr="00FB0F1F">
              <w:rPr>
                <w:color w:val="000000"/>
                <w:sz w:val="20"/>
                <w:szCs w:val="20"/>
              </w:rPr>
              <w:t>#5 AND #6</w:t>
            </w:r>
          </w:p>
        </w:tc>
      </w:tr>
      <w:tr w:rsidR="00FB0F1F" w:rsidRPr="00FB0F1F" w14:paraId="420BA149" w14:textId="77777777" w:rsidTr="00523F2C">
        <w:trPr>
          <w:trHeight w:val="280"/>
          <w:jc w:val="center"/>
        </w:trPr>
        <w:tc>
          <w:tcPr>
            <w:tcW w:w="1562" w:type="dxa"/>
            <w:vMerge/>
            <w:tcBorders>
              <w:top w:val="nil"/>
              <w:left w:val="nil"/>
              <w:bottom w:val="nil"/>
              <w:right w:val="nil"/>
            </w:tcBorders>
            <w:hideMark/>
          </w:tcPr>
          <w:p w14:paraId="12F2CC96" w14:textId="77777777" w:rsidR="00FB0F1F" w:rsidRPr="00FB0F1F" w:rsidRDefault="00FB0F1F" w:rsidP="0011390B">
            <w:pPr>
              <w:rPr>
                <w:color w:val="000000"/>
                <w:sz w:val="20"/>
                <w:szCs w:val="20"/>
              </w:rPr>
            </w:pPr>
          </w:p>
        </w:tc>
        <w:tc>
          <w:tcPr>
            <w:tcW w:w="416" w:type="dxa"/>
            <w:tcBorders>
              <w:top w:val="nil"/>
              <w:left w:val="nil"/>
              <w:bottom w:val="nil"/>
              <w:right w:val="nil"/>
            </w:tcBorders>
            <w:shd w:val="clear" w:color="auto" w:fill="auto"/>
            <w:noWrap/>
            <w:hideMark/>
          </w:tcPr>
          <w:p w14:paraId="079F5476" w14:textId="77777777" w:rsidR="00FB0F1F" w:rsidRPr="00FB0F1F" w:rsidRDefault="00FB0F1F" w:rsidP="0011390B">
            <w:pPr>
              <w:rPr>
                <w:color w:val="000000"/>
                <w:sz w:val="20"/>
                <w:szCs w:val="20"/>
              </w:rPr>
            </w:pPr>
            <w:r w:rsidRPr="00FB0F1F">
              <w:rPr>
                <w:color w:val="000000"/>
                <w:sz w:val="20"/>
                <w:szCs w:val="20"/>
              </w:rPr>
              <w:t>#6</w:t>
            </w:r>
          </w:p>
        </w:tc>
        <w:tc>
          <w:tcPr>
            <w:tcW w:w="7382" w:type="dxa"/>
            <w:tcBorders>
              <w:top w:val="nil"/>
              <w:left w:val="nil"/>
              <w:bottom w:val="nil"/>
              <w:right w:val="nil"/>
            </w:tcBorders>
            <w:shd w:val="clear" w:color="auto" w:fill="auto"/>
            <w:noWrap/>
            <w:hideMark/>
          </w:tcPr>
          <w:p w14:paraId="0677EEAA" w14:textId="77777777" w:rsidR="00FB0F1F" w:rsidRPr="00FB0F1F" w:rsidRDefault="00FB0F1F" w:rsidP="0011390B">
            <w:pPr>
              <w:rPr>
                <w:color w:val="000000"/>
                <w:sz w:val="20"/>
                <w:szCs w:val="20"/>
              </w:rPr>
            </w:pPr>
            <w:r w:rsidRPr="00FB0F1F">
              <w:rPr>
                <w:color w:val="000000"/>
                <w:sz w:val="20"/>
                <w:szCs w:val="20"/>
              </w:rPr>
              <w:t>#3 OR #4</w:t>
            </w:r>
          </w:p>
        </w:tc>
      </w:tr>
      <w:tr w:rsidR="00FB0F1F" w:rsidRPr="00FB0F1F" w14:paraId="33ABD717" w14:textId="77777777" w:rsidTr="00523F2C">
        <w:trPr>
          <w:trHeight w:val="280"/>
          <w:jc w:val="center"/>
        </w:trPr>
        <w:tc>
          <w:tcPr>
            <w:tcW w:w="1562" w:type="dxa"/>
            <w:vMerge/>
            <w:tcBorders>
              <w:top w:val="nil"/>
              <w:left w:val="nil"/>
              <w:bottom w:val="nil"/>
              <w:right w:val="nil"/>
            </w:tcBorders>
            <w:hideMark/>
          </w:tcPr>
          <w:p w14:paraId="533749D5" w14:textId="77777777" w:rsidR="00FB0F1F" w:rsidRPr="00FB0F1F" w:rsidRDefault="00FB0F1F" w:rsidP="0011390B">
            <w:pPr>
              <w:rPr>
                <w:color w:val="000000"/>
                <w:sz w:val="20"/>
                <w:szCs w:val="20"/>
              </w:rPr>
            </w:pPr>
          </w:p>
        </w:tc>
        <w:tc>
          <w:tcPr>
            <w:tcW w:w="416" w:type="dxa"/>
            <w:tcBorders>
              <w:top w:val="nil"/>
              <w:left w:val="nil"/>
              <w:bottom w:val="nil"/>
              <w:right w:val="nil"/>
            </w:tcBorders>
            <w:shd w:val="clear" w:color="auto" w:fill="auto"/>
            <w:noWrap/>
            <w:hideMark/>
          </w:tcPr>
          <w:p w14:paraId="0B1841D4" w14:textId="77777777" w:rsidR="00FB0F1F" w:rsidRPr="00FB0F1F" w:rsidRDefault="00FB0F1F" w:rsidP="0011390B">
            <w:pPr>
              <w:rPr>
                <w:color w:val="000000"/>
                <w:sz w:val="20"/>
                <w:szCs w:val="20"/>
              </w:rPr>
            </w:pPr>
            <w:r w:rsidRPr="00FB0F1F">
              <w:rPr>
                <w:color w:val="000000"/>
                <w:sz w:val="20"/>
                <w:szCs w:val="20"/>
              </w:rPr>
              <w:t>#5</w:t>
            </w:r>
          </w:p>
        </w:tc>
        <w:tc>
          <w:tcPr>
            <w:tcW w:w="7382" w:type="dxa"/>
            <w:tcBorders>
              <w:top w:val="nil"/>
              <w:left w:val="nil"/>
              <w:bottom w:val="nil"/>
              <w:right w:val="nil"/>
            </w:tcBorders>
            <w:shd w:val="clear" w:color="auto" w:fill="auto"/>
            <w:noWrap/>
            <w:hideMark/>
          </w:tcPr>
          <w:p w14:paraId="3CA22680" w14:textId="77777777" w:rsidR="00FB0F1F" w:rsidRPr="00FB0F1F" w:rsidRDefault="00FB0F1F" w:rsidP="0011390B">
            <w:pPr>
              <w:rPr>
                <w:color w:val="000000"/>
                <w:sz w:val="20"/>
                <w:szCs w:val="20"/>
              </w:rPr>
            </w:pPr>
            <w:r w:rsidRPr="00FB0F1F">
              <w:rPr>
                <w:color w:val="000000"/>
                <w:sz w:val="20"/>
                <w:szCs w:val="20"/>
              </w:rPr>
              <w:t>#1 OR #2</w:t>
            </w:r>
          </w:p>
        </w:tc>
      </w:tr>
      <w:tr w:rsidR="00FB0F1F" w:rsidRPr="00FB0F1F" w14:paraId="5383B66A" w14:textId="77777777" w:rsidTr="00523F2C">
        <w:trPr>
          <w:trHeight w:val="560"/>
          <w:jc w:val="center"/>
        </w:trPr>
        <w:tc>
          <w:tcPr>
            <w:tcW w:w="1562" w:type="dxa"/>
            <w:vMerge/>
            <w:tcBorders>
              <w:top w:val="nil"/>
              <w:left w:val="nil"/>
              <w:bottom w:val="nil"/>
              <w:right w:val="nil"/>
            </w:tcBorders>
            <w:hideMark/>
          </w:tcPr>
          <w:p w14:paraId="626757FB" w14:textId="77777777" w:rsidR="00FB0F1F" w:rsidRPr="00FB0F1F" w:rsidRDefault="00FB0F1F" w:rsidP="0011390B">
            <w:pPr>
              <w:rPr>
                <w:color w:val="000000"/>
                <w:sz w:val="20"/>
                <w:szCs w:val="20"/>
              </w:rPr>
            </w:pPr>
          </w:p>
        </w:tc>
        <w:tc>
          <w:tcPr>
            <w:tcW w:w="416" w:type="dxa"/>
            <w:tcBorders>
              <w:top w:val="nil"/>
              <w:left w:val="nil"/>
              <w:bottom w:val="nil"/>
              <w:right w:val="nil"/>
            </w:tcBorders>
            <w:shd w:val="clear" w:color="auto" w:fill="auto"/>
            <w:noWrap/>
            <w:hideMark/>
          </w:tcPr>
          <w:p w14:paraId="31A73517" w14:textId="77777777" w:rsidR="00FB0F1F" w:rsidRPr="00FB0F1F" w:rsidRDefault="00FB0F1F" w:rsidP="0011390B">
            <w:pPr>
              <w:rPr>
                <w:color w:val="000000"/>
                <w:sz w:val="20"/>
                <w:szCs w:val="20"/>
              </w:rPr>
            </w:pPr>
            <w:r w:rsidRPr="00FB0F1F">
              <w:rPr>
                <w:color w:val="000000"/>
                <w:sz w:val="20"/>
                <w:szCs w:val="20"/>
              </w:rPr>
              <w:t>#4</w:t>
            </w:r>
          </w:p>
        </w:tc>
        <w:tc>
          <w:tcPr>
            <w:tcW w:w="7382" w:type="dxa"/>
            <w:tcBorders>
              <w:top w:val="nil"/>
              <w:left w:val="nil"/>
              <w:bottom w:val="nil"/>
              <w:right w:val="nil"/>
            </w:tcBorders>
            <w:shd w:val="clear" w:color="auto" w:fill="auto"/>
            <w:hideMark/>
          </w:tcPr>
          <w:p w14:paraId="76AC8553" w14:textId="77777777" w:rsidR="00FB0F1F" w:rsidRPr="00FB0F1F" w:rsidRDefault="00FB0F1F" w:rsidP="0011390B">
            <w:pPr>
              <w:rPr>
                <w:color w:val="000000"/>
                <w:sz w:val="20"/>
                <w:szCs w:val="20"/>
              </w:rPr>
            </w:pPr>
            <w:r w:rsidRPr="00FB0F1F">
              <w:rPr>
                <w:color w:val="000000"/>
                <w:sz w:val="20"/>
                <w:szCs w:val="20"/>
              </w:rPr>
              <w:t xml:space="preserve">(((traditional Chinese </w:t>
            </w:r>
            <w:proofErr w:type="gramStart"/>
            <w:r w:rsidRPr="00FB0F1F">
              <w:rPr>
                <w:color w:val="000000"/>
                <w:sz w:val="20"/>
                <w:szCs w:val="20"/>
              </w:rPr>
              <w:t>medicine[</w:t>
            </w:r>
            <w:proofErr w:type="spellStart"/>
            <w:proofErr w:type="gramEnd"/>
            <w:r w:rsidRPr="00FB0F1F">
              <w:rPr>
                <w:color w:val="000000"/>
                <w:sz w:val="20"/>
                <w:szCs w:val="20"/>
              </w:rPr>
              <w:t>MeSH</w:t>
            </w:r>
            <w:proofErr w:type="spellEnd"/>
            <w:r w:rsidRPr="00FB0F1F">
              <w:rPr>
                <w:color w:val="000000"/>
                <w:sz w:val="20"/>
                <w:szCs w:val="20"/>
              </w:rPr>
              <w:t xml:space="preserve"> Terms]) OR (traditional medicine[</w:t>
            </w:r>
            <w:proofErr w:type="spellStart"/>
            <w:r w:rsidRPr="00FB0F1F">
              <w:rPr>
                <w:color w:val="000000"/>
                <w:sz w:val="20"/>
                <w:szCs w:val="20"/>
              </w:rPr>
              <w:t>MeSH</w:t>
            </w:r>
            <w:proofErr w:type="spellEnd"/>
            <w:r w:rsidRPr="00FB0F1F">
              <w:rPr>
                <w:color w:val="000000"/>
                <w:sz w:val="20"/>
                <w:szCs w:val="20"/>
              </w:rPr>
              <w:t xml:space="preserve"> Terms])) OR (Chinese medicine[</w:t>
            </w:r>
            <w:proofErr w:type="spellStart"/>
            <w:r w:rsidRPr="00FB0F1F">
              <w:rPr>
                <w:color w:val="000000"/>
                <w:sz w:val="20"/>
                <w:szCs w:val="20"/>
              </w:rPr>
              <w:t>MeSH</w:t>
            </w:r>
            <w:proofErr w:type="spellEnd"/>
            <w:r w:rsidRPr="00FB0F1F">
              <w:rPr>
                <w:color w:val="000000"/>
                <w:sz w:val="20"/>
                <w:szCs w:val="20"/>
              </w:rPr>
              <w:t xml:space="preserve"> Terms])) OR (herbal medicine[</w:t>
            </w:r>
            <w:proofErr w:type="spellStart"/>
            <w:r w:rsidRPr="00FB0F1F">
              <w:rPr>
                <w:color w:val="000000"/>
                <w:sz w:val="20"/>
                <w:szCs w:val="20"/>
              </w:rPr>
              <w:t>MeSH</w:t>
            </w:r>
            <w:proofErr w:type="spellEnd"/>
            <w:r w:rsidRPr="00FB0F1F">
              <w:rPr>
                <w:color w:val="000000"/>
                <w:sz w:val="20"/>
                <w:szCs w:val="20"/>
              </w:rPr>
              <w:t xml:space="preserve"> Terms])</w:t>
            </w:r>
          </w:p>
        </w:tc>
      </w:tr>
      <w:tr w:rsidR="00FB0F1F" w:rsidRPr="00FB0F1F" w14:paraId="6E224351" w14:textId="77777777" w:rsidTr="00523F2C">
        <w:trPr>
          <w:trHeight w:val="560"/>
          <w:jc w:val="center"/>
        </w:trPr>
        <w:tc>
          <w:tcPr>
            <w:tcW w:w="1562" w:type="dxa"/>
            <w:vMerge/>
            <w:tcBorders>
              <w:top w:val="nil"/>
              <w:left w:val="nil"/>
              <w:bottom w:val="nil"/>
              <w:right w:val="nil"/>
            </w:tcBorders>
            <w:hideMark/>
          </w:tcPr>
          <w:p w14:paraId="7EF9E4AF" w14:textId="77777777" w:rsidR="00FB0F1F" w:rsidRPr="00FB0F1F" w:rsidRDefault="00FB0F1F" w:rsidP="0011390B">
            <w:pPr>
              <w:rPr>
                <w:color w:val="000000"/>
                <w:sz w:val="20"/>
                <w:szCs w:val="20"/>
              </w:rPr>
            </w:pPr>
          </w:p>
        </w:tc>
        <w:tc>
          <w:tcPr>
            <w:tcW w:w="416" w:type="dxa"/>
            <w:tcBorders>
              <w:top w:val="nil"/>
              <w:left w:val="nil"/>
              <w:bottom w:val="nil"/>
              <w:right w:val="nil"/>
            </w:tcBorders>
            <w:shd w:val="clear" w:color="auto" w:fill="auto"/>
            <w:noWrap/>
            <w:hideMark/>
          </w:tcPr>
          <w:p w14:paraId="53C70828" w14:textId="77777777" w:rsidR="00FB0F1F" w:rsidRPr="00FB0F1F" w:rsidRDefault="00FB0F1F" w:rsidP="0011390B">
            <w:pPr>
              <w:rPr>
                <w:color w:val="000000"/>
                <w:sz w:val="20"/>
                <w:szCs w:val="20"/>
              </w:rPr>
            </w:pPr>
            <w:r w:rsidRPr="00FB0F1F">
              <w:rPr>
                <w:color w:val="000000"/>
                <w:sz w:val="20"/>
                <w:szCs w:val="20"/>
              </w:rPr>
              <w:t>#3</w:t>
            </w:r>
          </w:p>
        </w:tc>
        <w:tc>
          <w:tcPr>
            <w:tcW w:w="7382" w:type="dxa"/>
            <w:tcBorders>
              <w:top w:val="nil"/>
              <w:left w:val="nil"/>
              <w:bottom w:val="nil"/>
              <w:right w:val="nil"/>
            </w:tcBorders>
            <w:shd w:val="clear" w:color="auto" w:fill="auto"/>
            <w:hideMark/>
          </w:tcPr>
          <w:p w14:paraId="1590C6AB" w14:textId="77777777" w:rsidR="00FB0F1F" w:rsidRPr="00FB0F1F" w:rsidRDefault="00FB0F1F" w:rsidP="0011390B">
            <w:pPr>
              <w:rPr>
                <w:color w:val="000000"/>
                <w:sz w:val="20"/>
                <w:szCs w:val="20"/>
              </w:rPr>
            </w:pPr>
            <w:r w:rsidRPr="00FB0F1F">
              <w:rPr>
                <w:color w:val="000000"/>
                <w:sz w:val="20"/>
                <w:szCs w:val="20"/>
              </w:rPr>
              <w:t xml:space="preserve">(((traditional Chinese </w:t>
            </w:r>
            <w:proofErr w:type="gramStart"/>
            <w:r w:rsidRPr="00FB0F1F">
              <w:rPr>
                <w:color w:val="000000"/>
                <w:sz w:val="20"/>
                <w:szCs w:val="20"/>
              </w:rPr>
              <w:t>medicine[</w:t>
            </w:r>
            <w:proofErr w:type="gramEnd"/>
            <w:r w:rsidRPr="00FB0F1F">
              <w:rPr>
                <w:color w:val="000000"/>
                <w:sz w:val="20"/>
                <w:szCs w:val="20"/>
              </w:rPr>
              <w:t>Title/Abstract]) OR (traditional medicine[Title/Abstract])) OR (Chinese medicine[Title/Abstract])) OR (herbal medicine[Title/Abstract])</w:t>
            </w:r>
          </w:p>
        </w:tc>
      </w:tr>
      <w:tr w:rsidR="00FB0F1F" w:rsidRPr="00FB0F1F" w14:paraId="310A2EFD" w14:textId="77777777" w:rsidTr="00523F2C">
        <w:trPr>
          <w:trHeight w:val="1120"/>
          <w:jc w:val="center"/>
        </w:trPr>
        <w:tc>
          <w:tcPr>
            <w:tcW w:w="1562" w:type="dxa"/>
            <w:vMerge/>
            <w:tcBorders>
              <w:top w:val="nil"/>
              <w:left w:val="nil"/>
              <w:bottom w:val="nil"/>
              <w:right w:val="nil"/>
            </w:tcBorders>
            <w:hideMark/>
          </w:tcPr>
          <w:p w14:paraId="337D7948" w14:textId="77777777" w:rsidR="00FB0F1F" w:rsidRPr="00FB0F1F" w:rsidRDefault="00FB0F1F" w:rsidP="0011390B">
            <w:pPr>
              <w:rPr>
                <w:color w:val="000000"/>
                <w:sz w:val="20"/>
                <w:szCs w:val="20"/>
              </w:rPr>
            </w:pPr>
          </w:p>
        </w:tc>
        <w:tc>
          <w:tcPr>
            <w:tcW w:w="416" w:type="dxa"/>
            <w:tcBorders>
              <w:top w:val="nil"/>
              <w:left w:val="nil"/>
              <w:bottom w:val="nil"/>
              <w:right w:val="nil"/>
            </w:tcBorders>
            <w:shd w:val="clear" w:color="auto" w:fill="auto"/>
            <w:noWrap/>
            <w:hideMark/>
          </w:tcPr>
          <w:p w14:paraId="6FA2868F" w14:textId="77777777" w:rsidR="00FB0F1F" w:rsidRPr="00FB0F1F" w:rsidRDefault="00FB0F1F" w:rsidP="0011390B">
            <w:pPr>
              <w:rPr>
                <w:color w:val="000000"/>
                <w:sz w:val="20"/>
                <w:szCs w:val="20"/>
              </w:rPr>
            </w:pPr>
            <w:r w:rsidRPr="00FB0F1F">
              <w:rPr>
                <w:color w:val="000000"/>
                <w:sz w:val="20"/>
                <w:szCs w:val="20"/>
              </w:rPr>
              <w:t>#2</w:t>
            </w:r>
          </w:p>
        </w:tc>
        <w:tc>
          <w:tcPr>
            <w:tcW w:w="7382" w:type="dxa"/>
            <w:tcBorders>
              <w:top w:val="nil"/>
              <w:left w:val="nil"/>
              <w:bottom w:val="nil"/>
              <w:right w:val="nil"/>
            </w:tcBorders>
            <w:shd w:val="clear" w:color="auto" w:fill="auto"/>
            <w:hideMark/>
          </w:tcPr>
          <w:p w14:paraId="4911201F" w14:textId="77777777" w:rsidR="00FB0F1F" w:rsidRPr="00FB0F1F" w:rsidRDefault="00FB0F1F" w:rsidP="0011390B">
            <w:pPr>
              <w:rPr>
                <w:color w:val="000000"/>
                <w:sz w:val="20"/>
                <w:szCs w:val="20"/>
              </w:rPr>
            </w:pPr>
            <w:r w:rsidRPr="00FB0F1F">
              <w:rPr>
                <w:color w:val="000000"/>
                <w:sz w:val="20"/>
                <w:szCs w:val="20"/>
              </w:rPr>
              <w:t>(((((((cost-effectiveness analysis[</w:t>
            </w:r>
            <w:proofErr w:type="spellStart"/>
            <w:r w:rsidRPr="00FB0F1F">
              <w:rPr>
                <w:color w:val="000000"/>
                <w:sz w:val="20"/>
                <w:szCs w:val="20"/>
              </w:rPr>
              <w:t>MeSH</w:t>
            </w:r>
            <w:proofErr w:type="spellEnd"/>
            <w:r w:rsidRPr="00FB0F1F">
              <w:rPr>
                <w:color w:val="000000"/>
                <w:sz w:val="20"/>
                <w:szCs w:val="20"/>
              </w:rPr>
              <w:t xml:space="preserve"> Terms]) OR (cost-utility analysis[</w:t>
            </w:r>
            <w:proofErr w:type="spellStart"/>
            <w:r w:rsidRPr="00FB0F1F">
              <w:rPr>
                <w:color w:val="000000"/>
                <w:sz w:val="20"/>
                <w:szCs w:val="20"/>
              </w:rPr>
              <w:t>MeSH</w:t>
            </w:r>
            <w:proofErr w:type="spellEnd"/>
            <w:r w:rsidRPr="00FB0F1F">
              <w:rPr>
                <w:color w:val="000000"/>
                <w:sz w:val="20"/>
                <w:szCs w:val="20"/>
              </w:rPr>
              <w:t xml:space="preserve"> Terms])) OR (cost-benefit analysis[</w:t>
            </w:r>
            <w:proofErr w:type="spellStart"/>
            <w:r w:rsidRPr="00FB0F1F">
              <w:rPr>
                <w:color w:val="000000"/>
                <w:sz w:val="20"/>
                <w:szCs w:val="20"/>
              </w:rPr>
              <w:t>MeSH</w:t>
            </w:r>
            <w:proofErr w:type="spellEnd"/>
            <w:r w:rsidRPr="00FB0F1F">
              <w:rPr>
                <w:color w:val="000000"/>
                <w:sz w:val="20"/>
                <w:szCs w:val="20"/>
              </w:rPr>
              <w:t xml:space="preserve"> Terms])) OR (cost-consequence analysis[</w:t>
            </w:r>
            <w:proofErr w:type="spellStart"/>
            <w:r w:rsidRPr="00FB0F1F">
              <w:rPr>
                <w:color w:val="000000"/>
                <w:sz w:val="20"/>
                <w:szCs w:val="20"/>
              </w:rPr>
              <w:t>MeSH</w:t>
            </w:r>
            <w:proofErr w:type="spellEnd"/>
            <w:r w:rsidRPr="00FB0F1F">
              <w:rPr>
                <w:color w:val="000000"/>
                <w:sz w:val="20"/>
                <w:szCs w:val="20"/>
              </w:rPr>
              <w:t xml:space="preserve"> Terms])) OR (cost-minimization analysis[</w:t>
            </w:r>
            <w:proofErr w:type="spellStart"/>
            <w:r w:rsidRPr="00FB0F1F">
              <w:rPr>
                <w:color w:val="000000"/>
                <w:sz w:val="20"/>
                <w:szCs w:val="20"/>
              </w:rPr>
              <w:t>MeSH</w:t>
            </w:r>
            <w:proofErr w:type="spellEnd"/>
            <w:r w:rsidRPr="00FB0F1F">
              <w:rPr>
                <w:color w:val="000000"/>
                <w:sz w:val="20"/>
                <w:szCs w:val="20"/>
              </w:rPr>
              <w:t xml:space="preserve"> Terms])) OR (pharmacoeconomics[</w:t>
            </w:r>
            <w:proofErr w:type="spellStart"/>
            <w:r w:rsidRPr="00FB0F1F">
              <w:rPr>
                <w:color w:val="000000"/>
                <w:sz w:val="20"/>
                <w:szCs w:val="20"/>
              </w:rPr>
              <w:t>MeSH</w:t>
            </w:r>
            <w:proofErr w:type="spellEnd"/>
            <w:r w:rsidRPr="00FB0F1F">
              <w:rPr>
                <w:color w:val="000000"/>
                <w:sz w:val="20"/>
                <w:szCs w:val="20"/>
              </w:rPr>
              <w:t xml:space="preserve"> Terms])) OR (economic evaluation[</w:t>
            </w:r>
            <w:proofErr w:type="spellStart"/>
            <w:r w:rsidRPr="00FB0F1F">
              <w:rPr>
                <w:color w:val="000000"/>
                <w:sz w:val="20"/>
                <w:szCs w:val="20"/>
              </w:rPr>
              <w:t>MeSH</w:t>
            </w:r>
            <w:proofErr w:type="spellEnd"/>
            <w:r w:rsidRPr="00FB0F1F">
              <w:rPr>
                <w:color w:val="000000"/>
                <w:sz w:val="20"/>
                <w:szCs w:val="20"/>
              </w:rPr>
              <w:t xml:space="preserve"> Terms])) OR (economic analysis[</w:t>
            </w:r>
            <w:proofErr w:type="spellStart"/>
            <w:r w:rsidRPr="00FB0F1F">
              <w:rPr>
                <w:color w:val="000000"/>
                <w:sz w:val="20"/>
                <w:szCs w:val="20"/>
              </w:rPr>
              <w:t>MeSH</w:t>
            </w:r>
            <w:proofErr w:type="spellEnd"/>
            <w:r w:rsidRPr="00FB0F1F">
              <w:rPr>
                <w:color w:val="000000"/>
                <w:sz w:val="20"/>
                <w:szCs w:val="20"/>
              </w:rPr>
              <w:t xml:space="preserve"> Terms])</w:t>
            </w:r>
          </w:p>
        </w:tc>
      </w:tr>
      <w:tr w:rsidR="00FB0F1F" w:rsidRPr="00FB0F1F" w14:paraId="19906306" w14:textId="77777777" w:rsidTr="00523F2C">
        <w:trPr>
          <w:trHeight w:val="1737"/>
          <w:jc w:val="center"/>
        </w:trPr>
        <w:tc>
          <w:tcPr>
            <w:tcW w:w="1562" w:type="dxa"/>
            <w:vMerge/>
            <w:tcBorders>
              <w:top w:val="nil"/>
              <w:left w:val="nil"/>
              <w:right w:val="nil"/>
            </w:tcBorders>
            <w:hideMark/>
          </w:tcPr>
          <w:p w14:paraId="6EB95EB3" w14:textId="77777777" w:rsidR="00FB0F1F" w:rsidRPr="00FB0F1F" w:rsidRDefault="00FB0F1F" w:rsidP="0011390B">
            <w:pPr>
              <w:rPr>
                <w:color w:val="000000"/>
                <w:sz w:val="20"/>
                <w:szCs w:val="20"/>
              </w:rPr>
            </w:pPr>
          </w:p>
        </w:tc>
        <w:tc>
          <w:tcPr>
            <w:tcW w:w="416" w:type="dxa"/>
            <w:tcBorders>
              <w:top w:val="nil"/>
              <w:left w:val="nil"/>
              <w:right w:val="nil"/>
            </w:tcBorders>
            <w:shd w:val="clear" w:color="auto" w:fill="auto"/>
            <w:noWrap/>
            <w:hideMark/>
          </w:tcPr>
          <w:p w14:paraId="5872DB1B" w14:textId="77777777" w:rsidR="00FB0F1F" w:rsidRPr="00FB0F1F" w:rsidRDefault="00FB0F1F" w:rsidP="0011390B">
            <w:pPr>
              <w:rPr>
                <w:color w:val="000000"/>
                <w:sz w:val="20"/>
                <w:szCs w:val="20"/>
              </w:rPr>
            </w:pPr>
            <w:r w:rsidRPr="00FB0F1F">
              <w:rPr>
                <w:color w:val="000000"/>
                <w:sz w:val="20"/>
                <w:szCs w:val="20"/>
              </w:rPr>
              <w:t>#1</w:t>
            </w:r>
          </w:p>
        </w:tc>
        <w:tc>
          <w:tcPr>
            <w:tcW w:w="7382" w:type="dxa"/>
            <w:tcBorders>
              <w:top w:val="nil"/>
              <w:left w:val="nil"/>
              <w:right w:val="nil"/>
            </w:tcBorders>
            <w:shd w:val="clear" w:color="auto" w:fill="auto"/>
            <w:hideMark/>
          </w:tcPr>
          <w:p w14:paraId="494C922B" w14:textId="77777777" w:rsidR="00FB0F1F" w:rsidRPr="00FB0F1F" w:rsidRDefault="00FB0F1F" w:rsidP="0011390B">
            <w:pPr>
              <w:rPr>
                <w:color w:val="000000"/>
                <w:sz w:val="20"/>
                <w:szCs w:val="20"/>
              </w:rPr>
            </w:pPr>
            <w:r w:rsidRPr="00FB0F1F">
              <w:rPr>
                <w:color w:val="000000"/>
                <w:sz w:val="20"/>
                <w:szCs w:val="20"/>
              </w:rPr>
              <w:t>(((((((cost-effectiveness analysis[Title/Abstract]) OR (cost-utility analysis[Title/Abstract])) OR (cost-benefit analysis[Title/Abstract])) OR (cost-consequence analysis[Title/Abstract])) OR (cost-minimization analysis[Title/Abstract])) OR (pharmacoeconomics[Title/Abstract])) OR (economic evaluation[Title/Abstract])) OR (economic analysis[Title/Abstract])</w:t>
            </w:r>
          </w:p>
        </w:tc>
      </w:tr>
      <w:tr w:rsidR="00D7244E" w:rsidRPr="00FB0F1F" w14:paraId="40C583A4" w14:textId="77777777" w:rsidTr="00523F2C">
        <w:trPr>
          <w:trHeight w:val="1170"/>
          <w:jc w:val="center"/>
        </w:trPr>
        <w:tc>
          <w:tcPr>
            <w:tcW w:w="1562" w:type="dxa"/>
            <w:tcBorders>
              <w:top w:val="nil"/>
              <w:left w:val="nil"/>
              <w:right w:val="nil"/>
            </w:tcBorders>
            <w:shd w:val="clear" w:color="auto" w:fill="auto"/>
          </w:tcPr>
          <w:p w14:paraId="2DF3D8CF" w14:textId="0D41F00F" w:rsidR="00D7244E" w:rsidRPr="00FB0F1F" w:rsidRDefault="00D7244E" w:rsidP="0011390B">
            <w:pPr>
              <w:rPr>
                <w:color w:val="000000"/>
                <w:sz w:val="20"/>
                <w:szCs w:val="20"/>
              </w:rPr>
            </w:pPr>
            <w:r>
              <w:rPr>
                <w:rFonts w:hint="eastAsia"/>
                <w:color w:val="000000"/>
                <w:sz w:val="20"/>
                <w:szCs w:val="20"/>
              </w:rPr>
              <w:t>CNKI</w:t>
            </w:r>
          </w:p>
        </w:tc>
        <w:tc>
          <w:tcPr>
            <w:tcW w:w="7798" w:type="dxa"/>
            <w:gridSpan w:val="2"/>
            <w:tcBorders>
              <w:top w:val="nil"/>
              <w:left w:val="nil"/>
              <w:right w:val="nil"/>
            </w:tcBorders>
            <w:shd w:val="clear" w:color="auto" w:fill="auto"/>
          </w:tcPr>
          <w:p w14:paraId="4D437DFF" w14:textId="77777777" w:rsidR="00D7244E" w:rsidRDefault="00D7244E" w:rsidP="0011390B">
            <w:r w:rsidRPr="001952A5">
              <w:rPr>
                <w:rFonts w:hint="eastAsia"/>
              </w:rPr>
              <w:t>(SU = '药物经济学' OR SU = '成本-效果分析' OR SU = '成本-效益分析' OR SU = '成本-效用分析' OR SU = '最小成本分析') AND (SU = '中药' OR SU = '中医' OR SU = '传统医疗' OR SU = '传统药物' OR SU = '天然药物' OR SU = '中成药' OR SU = '中西药')</w:t>
            </w:r>
          </w:p>
          <w:p w14:paraId="7ED15C0E" w14:textId="77777777" w:rsidR="00D7244E" w:rsidRPr="00FB0F1F" w:rsidRDefault="00D7244E" w:rsidP="0011390B">
            <w:pPr>
              <w:rPr>
                <w:rFonts w:ascii="SimSun" w:hAnsi="SimSun" w:cs="SimSun"/>
                <w:color w:val="000000"/>
                <w:sz w:val="20"/>
                <w:szCs w:val="20"/>
              </w:rPr>
            </w:pPr>
          </w:p>
        </w:tc>
      </w:tr>
      <w:tr w:rsidR="00FB0F1F" w:rsidRPr="00FB0F1F" w14:paraId="65F9CB9B" w14:textId="77777777" w:rsidTr="00523F2C">
        <w:trPr>
          <w:trHeight w:val="1458"/>
          <w:jc w:val="center"/>
        </w:trPr>
        <w:tc>
          <w:tcPr>
            <w:tcW w:w="1562" w:type="dxa"/>
            <w:tcBorders>
              <w:left w:val="nil"/>
              <w:right w:val="nil"/>
            </w:tcBorders>
            <w:shd w:val="clear" w:color="auto" w:fill="auto"/>
            <w:hideMark/>
          </w:tcPr>
          <w:p w14:paraId="5333AA21" w14:textId="0CF0040A" w:rsidR="00FB0F1F" w:rsidRPr="00FB0F1F" w:rsidRDefault="00D7244E" w:rsidP="0011390B">
            <w:pPr>
              <w:rPr>
                <w:color w:val="000000"/>
                <w:sz w:val="20"/>
                <w:szCs w:val="20"/>
              </w:rPr>
            </w:pPr>
            <w:r>
              <w:rPr>
                <w:rFonts w:hint="eastAsia"/>
                <w:color w:val="000000"/>
                <w:sz w:val="20"/>
                <w:szCs w:val="20"/>
              </w:rPr>
              <w:t>Wan</w:t>
            </w:r>
            <w:r>
              <w:rPr>
                <w:color w:val="000000"/>
                <w:sz w:val="20"/>
                <w:szCs w:val="20"/>
              </w:rPr>
              <w:t>Fang</w:t>
            </w:r>
          </w:p>
        </w:tc>
        <w:tc>
          <w:tcPr>
            <w:tcW w:w="7798" w:type="dxa"/>
            <w:gridSpan w:val="2"/>
            <w:tcBorders>
              <w:left w:val="nil"/>
              <w:right w:val="nil"/>
            </w:tcBorders>
            <w:shd w:val="clear" w:color="auto" w:fill="auto"/>
            <w:hideMark/>
          </w:tcPr>
          <w:p w14:paraId="0012A2BD" w14:textId="419A7219" w:rsidR="00FB0F1F" w:rsidRPr="00FB0F1F" w:rsidRDefault="00D7244E" w:rsidP="0011390B">
            <w:r w:rsidRPr="001952A5">
              <w:rPr>
                <w:rFonts w:hint="eastAsia"/>
              </w:rPr>
              <w:t>(主题：“药物经济学” + 主题：“成本-效果分析” + 主题：“成本-效益分析” + 主题：“成本-效用分析” + 主题：“最小成本分析”) * (主题：“中药” + 主题：“中医” + 主题：“传统医疗” + 主题：“传统药物” + 主题：“中成药” + 主题：“中西药” + 主题：“中西医”)</w:t>
            </w:r>
          </w:p>
        </w:tc>
      </w:tr>
      <w:tr w:rsidR="00D7244E" w:rsidRPr="00FB0F1F" w14:paraId="07456816" w14:textId="77777777" w:rsidTr="00523F2C">
        <w:trPr>
          <w:trHeight w:val="1080"/>
          <w:jc w:val="center"/>
        </w:trPr>
        <w:tc>
          <w:tcPr>
            <w:tcW w:w="1562" w:type="dxa"/>
            <w:tcBorders>
              <w:left w:val="nil"/>
              <w:bottom w:val="single" w:sz="4" w:space="0" w:color="auto"/>
              <w:right w:val="nil"/>
            </w:tcBorders>
            <w:shd w:val="clear" w:color="auto" w:fill="auto"/>
          </w:tcPr>
          <w:p w14:paraId="0BDBCC13" w14:textId="514B2621" w:rsidR="00D7244E" w:rsidRDefault="00D7244E" w:rsidP="0011390B">
            <w:pPr>
              <w:rPr>
                <w:color w:val="000000"/>
                <w:sz w:val="20"/>
                <w:szCs w:val="20"/>
              </w:rPr>
            </w:pPr>
            <w:r>
              <w:rPr>
                <w:color w:val="000000"/>
                <w:sz w:val="20"/>
                <w:szCs w:val="20"/>
              </w:rPr>
              <w:t>VIP</w:t>
            </w:r>
          </w:p>
        </w:tc>
        <w:tc>
          <w:tcPr>
            <w:tcW w:w="7798" w:type="dxa"/>
            <w:gridSpan w:val="2"/>
            <w:tcBorders>
              <w:left w:val="nil"/>
              <w:bottom w:val="single" w:sz="4" w:space="0" w:color="auto"/>
              <w:right w:val="nil"/>
            </w:tcBorders>
            <w:shd w:val="clear" w:color="auto" w:fill="auto"/>
          </w:tcPr>
          <w:p w14:paraId="0A30A562" w14:textId="0F6D3107" w:rsidR="00D7244E" w:rsidRPr="001952A5" w:rsidRDefault="00D7244E" w:rsidP="0011390B">
            <w:r w:rsidRPr="001952A5">
              <w:rPr>
                <w:rFonts w:hint="eastAsia"/>
              </w:rPr>
              <w:t>(M = 药物经济学 OR M = 成本-效果分析 OR M = 成本-效益分析 OR M = 成本-效用分析 OR M = 最小成本分析) AND (M = 中药 OR M = 中医 OR M = 传统医疗 OR M = 传统药物 OR M = 天然药物 OR M = 中成药 OR M = 中西药)</w:t>
            </w:r>
          </w:p>
        </w:tc>
      </w:tr>
    </w:tbl>
    <w:p w14:paraId="732E7882" w14:textId="543C4DE9" w:rsidR="00D7244E" w:rsidRDefault="00D7244E">
      <w:r>
        <w:br w:type="page"/>
      </w:r>
    </w:p>
    <w:p w14:paraId="2885B578" w14:textId="0CF7B226" w:rsidR="001D7B7E" w:rsidRDefault="001D7B7E" w:rsidP="001D7B7E">
      <w:r>
        <w:rPr>
          <w:rFonts w:hint="eastAsia"/>
          <w:b/>
        </w:rPr>
        <w:lastRenderedPageBreak/>
        <w:t>Table</w:t>
      </w:r>
      <w:r>
        <w:rPr>
          <w:b/>
        </w:rPr>
        <w:t xml:space="preserve"> </w:t>
      </w:r>
      <w:r>
        <w:rPr>
          <w:rFonts w:hint="eastAsia"/>
          <w:b/>
        </w:rPr>
        <w:t>S</w:t>
      </w:r>
      <w:r>
        <w:rPr>
          <w:b/>
        </w:rPr>
        <w:t xml:space="preserve">2. Included </w:t>
      </w:r>
      <w:r w:rsidR="00AE0AC6">
        <w:rPr>
          <w:b/>
        </w:rPr>
        <w:t xml:space="preserve">Chinese </w:t>
      </w:r>
      <w:r>
        <w:rPr>
          <w:b/>
        </w:rPr>
        <w:t>Studies</w:t>
      </w:r>
    </w:p>
    <w:tbl>
      <w:tblPr>
        <w:tblW w:w="10980" w:type="dxa"/>
        <w:jc w:val="center"/>
        <w:tblLook w:val="04A0" w:firstRow="1" w:lastRow="0" w:firstColumn="1" w:lastColumn="0" w:noHBand="0" w:noVBand="1"/>
      </w:tblPr>
      <w:tblGrid>
        <w:gridCol w:w="928"/>
        <w:gridCol w:w="660"/>
        <w:gridCol w:w="5218"/>
        <w:gridCol w:w="4230"/>
      </w:tblGrid>
      <w:tr w:rsidR="00AE0AC6" w:rsidRPr="00AE0AC6" w14:paraId="0636FB57" w14:textId="77777777" w:rsidTr="00AE0AC6">
        <w:trPr>
          <w:trHeight w:val="320"/>
          <w:jc w:val="center"/>
        </w:trPr>
        <w:tc>
          <w:tcPr>
            <w:tcW w:w="872" w:type="dxa"/>
            <w:tcBorders>
              <w:top w:val="single" w:sz="4" w:space="0" w:color="auto"/>
              <w:left w:val="nil"/>
              <w:bottom w:val="single" w:sz="4" w:space="0" w:color="auto"/>
              <w:right w:val="nil"/>
            </w:tcBorders>
            <w:shd w:val="clear" w:color="auto" w:fill="auto"/>
            <w:noWrap/>
            <w:vAlign w:val="center"/>
            <w:hideMark/>
          </w:tcPr>
          <w:p w14:paraId="7498BFA5" w14:textId="77777777" w:rsidR="00AE0AC6" w:rsidRPr="00AE0AC6" w:rsidRDefault="00AE0AC6" w:rsidP="00AE0AC6">
            <w:pPr>
              <w:rPr>
                <w:b/>
                <w:bCs/>
                <w:color w:val="000000"/>
                <w:sz w:val="20"/>
                <w:szCs w:val="20"/>
              </w:rPr>
            </w:pPr>
            <w:r w:rsidRPr="00AE0AC6">
              <w:rPr>
                <w:b/>
                <w:bCs/>
                <w:color w:val="000000"/>
                <w:sz w:val="20"/>
                <w:szCs w:val="20"/>
              </w:rPr>
              <w:t>Number</w:t>
            </w:r>
          </w:p>
        </w:tc>
        <w:tc>
          <w:tcPr>
            <w:tcW w:w="660" w:type="dxa"/>
            <w:tcBorders>
              <w:top w:val="single" w:sz="4" w:space="0" w:color="auto"/>
              <w:left w:val="nil"/>
              <w:bottom w:val="single" w:sz="4" w:space="0" w:color="auto"/>
              <w:right w:val="nil"/>
            </w:tcBorders>
            <w:shd w:val="clear" w:color="auto" w:fill="auto"/>
            <w:noWrap/>
            <w:vAlign w:val="center"/>
            <w:hideMark/>
          </w:tcPr>
          <w:p w14:paraId="22FD1DF8" w14:textId="77777777" w:rsidR="00AE0AC6" w:rsidRPr="00AE0AC6" w:rsidRDefault="00AE0AC6" w:rsidP="00AE0AC6">
            <w:pPr>
              <w:rPr>
                <w:b/>
                <w:bCs/>
                <w:color w:val="000000"/>
                <w:sz w:val="20"/>
                <w:szCs w:val="20"/>
              </w:rPr>
            </w:pPr>
            <w:r w:rsidRPr="00AE0AC6">
              <w:rPr>
                <w:b/>
                <w:bCs/>
                <w:color w:val="000000"/>
                <w:sz w:val="20"/>
                <w:szCs w:val="20"/>
              </w:rPr>
              <w:t>Year</w:t>
            </w:r>
          </w:p>
        </w:tc>
        <w:tc>
          <w:tcPr>
            <w:tcW w:w="5218" w:type="dxa"/>
            <w:tcBorders>
              <w:top w:val="single" w:sz="4" w:space="0" w:color="auto"/>
              <w:left w:val="nil"/>
              <w:bottom w:val="single" w:sz="4" w:space="0" w:color="auto"/>
              <w:right w:val="nil"/>
            </w:tcBorders>
            <w:shd w:val="clear" w:color="auto" w:fill="auto"/>
            <w:noWrap/>
            <w:vAlign w:val="center"/>
            <w:hideMark/>
          </w:tcPr>
          <w:p w14:paraId="637384D7" w14:textId="77777777" w:rsidR="00AE0AC6" w:rsidRPr="00AE0AC6" w:rsidRDefault="00AE0AC6" w:rsidP="00AE0AC6">
            <w:pPr>
              <w:rPr>
                <w:b/>
                <w:bCs/>
                <w:color w:val="000000"/>
                <w:sz w:val="20"/>
                <w:szCs w:val="20"/>
              </w:rPr>
            </w:pPr>
            <w:r w:rsidRPr="00AE0AC6">
              <w:rPr>
                <w:b/>
                <w:bCs/>
                <w:color w:val="000000"/>
                <w:sz w:val="20"/>
                <w:szCs w:val="20"/>
              </w:rPr>
              <w:t>Author</w:t>
            </w:r>
          </w:p>
        </w:tc>
        <w:tc>
          <w:tcPr>
            <w:tcW w:w="4230" w:type="dxa"/>
            <w:tcBorders>
              <w:top w:val="single" w:sz="4" w:space="0" w:color="auto"/>
              <w:left w:val="nil"/>
              <w:bottom w:val="single" w:sz="4" w:space="0" w:color="auto"/>
              <w:right w:val="nil"/>
            </w:tcBorders>
            <w:shd w:val="clear" w:color="auto" w:fill="auto"/>
            <w:noWrap/>
            <w:vAlign w:val="center"/>
            <w:hideMark/>
          </w:tcPr>
          <w:p w14:paraId="61BC0C76" w14:textId="77777777" w:rsidR="00AE0AC6" w:rsidRPr="00AE0AC6" w:rsidRDefault="00AE0AC6" w:rsidP="00AE0AC6">
            <w:pPr>
              <w:rPr>
                <w:b/>
                <w:bCs/>
                <w:color w:val="000000"/>
                <w:sz w:val="20"/>
                <w:szCs w:val="20"/>
              </w:rPr>
            </w:pPr>
            <w:r w:rsidRPr="00AE0AC6">
              <w:rPr>
                <w:b/>
                <w:bCs/>
                <w:color w:val="000000"/>
                <w:sz w:val="20"/>
                <w:szCs w:val="20"/>
              </w:rPr>
              <w:t>Title</w:t>
            </w:r>
          </w:p>
        </w:tc>
      </w:tr>
      <w:tr w:rsidR="00AE0AC6" w:rsidRPr="00AE0AC6" w14:paraId="3ECB95C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654DE60" w14:textId="77777777" w:rsidR="00AE0AC6" w:rsidRPr="00AE0AC6" w:rsidRDefault="00AE0AC6" w:rsidP="00AE0AC6">
            <w:pPr>
              <w:jc w:val="right"/>
              <w:rPr>
                <w:color w:val="000000"/>
                <w:sz w:val="20"/>
                <w:szCs w:val="20"/>
              </w:rPr>
            </w:pPr>
            <w:r w:rsidRPr="00AE0AC6">
              <w:rPr>
                <w:color w:val="000000"/>
                <w:sz w:val="20"/>
                <w:szCs w:val="20"/>
              </w:rPr>
              <w:t>1</w:t>
            </w:r>
          </w:p>
        </w:tc>
        <w:tc>
          <w:tcPr>
            <w:tcW w:w="660" w:type="dxa"/>
            <w:tcBorders>
              <w:top w:val="nil"/>
              <w:left w:val="nil"/>
              <w:bottom w:val="nil"/>
              <w:right w:val="nil"/>
            </w:tcBorders>
            <w:shd w:val="clear" w:color="auto" w:fill="auto"/>
            <w:noWrap/>
            <w:vAlign w:val="center"/>
            <w:hideMark/>
          </w:tcPr>
          <w:p w14:paraId="00E3AAF9" w14:textId="77777777" w:rsidR="00AE0AC6" w:rsidRPr="00AE0AC6" w:rsidRDefault="00AE0AC6" w:rsidP="00AE0AC6">
            <w:pPr>
              <w:rPr>
                <w:color w:val="000000"/>
                <w:sz w:val="20"/>
                <w:szCs w:val="20"/>
              </w:rPr>
            </w:pPr>
            <w:r w:rsidRPr="00AE0AC6">
              <w:rPr>
                <w:color w:val="000000"/>
                <w:sz w:val="20"/>
                <w:szCs w:val="20"/>
              </w:rPr>
              <w:t>2001</w:t>
            </w:r>
          </w:p>
        </w:tc>
        <w:tc>
          <w:tcPr>
            <w:tcW w:w="5218" w:type="dxa"/>
            <w:tcBorders>
              <w:top w:val="nil"/>
              <w:left w:val="nil"/>
              <w:bottom w:val="nil"/>
              <w:right w:val="nil"/>
            </w:tcBorders>
            <w:shd w:val="clear" w:color="auto" w:fill="auto"/>
            <w:noWrap/>
            <w:vAlign w:val="center"/>
            <w:hideMark/>
          </w:tcPr>
          <w:p w14:paraId="3922B85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谢川黔; 叶云; 戚明双</w:t>
            </w:r>
          </w:p>
        </w:tc>
        <w:tc>
          <w:tcPr>
            <w:tcW w:w="4230" w:type="dxa"/>
            <w:tcBorders>
              <w:top w:val="nil"/>
              <w:left w:val="nil"/>
              <w:bottom w:val="nil"/>
              <w:right w:val="nil"/>
            </w:tcBorders>
            <w:shd w:val="clear" w:color="auto" w:fill="auto"/>
            <w:noWrap/>
            <w:vAlign w:val="center"/>
            <w:hideMark/>
          </w:tcPr>
          <w:p w14:paraId="0407EAE9"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独一味片等三种止痛药的费用-效果分析</w:t>
            </w:r>
          </w:p>
        </w:tc>
      </w:tr>
      <w:tr w:rsidR="00AE0AC6" w:rsidRPr="00AE0AC6" w14:paraId="3667E49E"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33DE8C8" w14:textId="77777777" w:rsidR="00AE0AC6" w:rsidRPr="00AE0AC6" w:rsidRDefault="00AE0AC6" w:rsidP="00AE0AC6">
            <w:pPr>
              <w:jc w:val="right"/>
              <w:rPr>
                <w:rFonts w:hint="eastAsia"/>
                <w:color w:val="000000"/>
                <w:sz w:val="20"/>
                <w:szCs w:val="20"/>
              </w:rPr>
            </w:pPr>
            <w:r w:rsidRPr="00AE0AC6">
              <w:rPr>
                <w:color w:val="000000"/>
                <w:sz w:val="20"/>
                <w:szCs w:val="20"/>
              </w:rPr>
              <w:t>2</w:t>
            </w:r>
          </w:p>
        </w:tc>
        <w:tc>
          <w:tcPr>
            <w:tcW w:w="660" w:type="dxa"/>
            <w:tcBorders>
              <w:top w:val="nil"/>
              <w:left w:val="nil"/>
              <w:bottom w:val="nil"/>
              <w:right w:val="nil"/>
            </w:tcBorders>
            <w:shd w:val="clear" w:color="auto" w:fill="auto"/>
            <w:noWrap/>
            <w:vAlign w:val="center"/>
            <w:hideMark/>
          </w:tcPr>
          <w:p w14:paraId="1918134E" w14:textId="77777777" w:rsidR="00AE0AC6" w:rsidRPr="00AE0AC6" w:rsidRDefault="00AE0AC6" w:rsidP="00AE0AC6">
            <w:pPr>
              <w:rPr>
                <w:color w:val="000000"/>
                <w:sz w:val="20"/>
                <w:szCs w:val="20"/>
              </w:rPr>
            </w:pPr>
            <w:r w:rsidRPr="00AE0AC6">
              <w:rPr>
                <w:color w:val="000000"/>
                <w:sz w:val="20"/>
                <w:szCs w:val="20"/>
              </w:rPr>
              <w:t>2001</w:t>
            </w:r>
          </w:p>
        </w:tc>
        <w:tc>
          <w:tcPr>
            <w:tcW w:w="5218" w:type="dxa"/>
            <w:tcBorders>
              <w:top w:val="nil"/>
              <w:left w:val="nil"/>
              <w:bottom w:val="nil"/>
              <w:right w:val="nil"/>
            </w:tcBorders>
            <w:shd w:val="clear" w:color="auto" w:fill="auto"/>
            <w:noWrap/>
            <w:vAlign w:val="center"/>
            <w:hideMark/>
          </w:tcPr>
          <w:p w14:paraId="4BA9583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王悦; 李鲁; 何炳荣; 张融碧</w:t>
            </w:r>
          </w:p>
        </w:tc>
        <w:tc>
          <w:tcPr>
            <w:tcW w:w="4230" w:type="dxa"/>
            <w:tcBorders>
              <w:top w:val="nil"/>
              <w:left w:val="nil"/>
              <w:bottom w:val="nil"/>
              <w:right w:val="nil"/>
            </w:tcBorders>
            <w:shd w:val="clear" w:color="auto" w:fill="auto"/>
            <w:noWrap/>
            <w:vAlign w:val="center"/>
            <w:hideMark/>
          </w:tcPr>
          <w:p w14:paraId="3AAA6816"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中西降压药的成本—效果分析综合评价</w:t>
            </w:r>
          </w:p>
        </w:tc>
      </w:tr>
      <w:tr w:rsidR="00AE0AC6" w:rsidRPr="00AE0AC6" w14:paraId="00DF69B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ABA45F5" w14:textId="77777777" w:rsidR="00AE0AC6" w:rsidRPr="00AE0AC6" w:rsidRDefault="00AE0AC6" w:rsidP="00AE0AC6">
            <w:pPr>
              <w:jc w:val="right"/>
              <w:rPr>
                <w:rFonts w:hint="eastAsia"/>
                <w:color w:val="000000"/>
                <w:sz w:val="20"/>
                <w:szCs w:val="20"/>
              </w:rPr>
            </w:pPr>
            <w:r w:rsidRPr="00AE0AC6">
              <w:rPr>
                <w:color w:val="000000"/>
                <w:sz w:val="20"/>
                <w:szCs w:val="20"/>
              </w:rPr>
              <w:t>3</w:t>
            </w:r>
          </w:p>
        </w:tc>
        <w:tc>
          <w:tcPr>
            <w:tcW w:w="660" w:type="dxa"/>
            <w:tcBorders>
              <w:top w:val="nil"/>
              <w:left w:val="nil"/>
              <w:bottom w:val="nil"/>
              <w:right w:val="nil"/>
            </w:tcBorders>
            <w:shd w:val="clear" w:color="auto" w:fill="auto"/>
            <w:noWrap/>
            <w:vAlign w:val="center"/>
            <w:hideMark/>
          </w:tcPr>
          <w:p w14:paraId="671AA98F" w14:textId="77777777" w:rsidR="00AE0AC6" w:rsidRPr="00AE0AC6" w:rsidRDefault="00AE0AC6" w:rsidP="00AE0AC6">
            <w:pPr>
              <w:rPr>
                <w:color w:val="000000"/>
                <w:sz w:val="20"/>
                <w:szCs w:val="20"/>
              </w:rPr>
            </w:pPr>
            <w:r w:rsidRPr="00AE0AC6">
              <w:rPr>
                <w:color w:val="000000"/>
                <w:sz w:val="20"/>
                <w:szCs w:val="20"/>
              </w:rPr>
              <w:t>2002</w:t>
            </w:r>
          </w:p>
        </w:tc>
        <w:tc>
          <w:tcPr>
            <w:tcW w:w="5218" w:type="dxa"/>
            <w:tcBorders>
              <w:top w:val="nil"/>
              <w:left w:val="nil"/>
              <w:bottom w:val="nil"/>
              <w:right w:val="nil"/>
            </w:tcBorders>
            <w:shd w:val="clear" w:color="auto" w:fill="auto"/>
            <w:noWrap/>
            <w:vAlign w:val="center"/>
            <w:hideMark/>
          </w:tcPr>
          <w:p w14:paraId="04E7BFD3"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陈长发</w:t>
            </w:r>
          </w:p>
        </w:tc>
        <w:tc>
          <w:tcPr>
            <w:tcW w:w="4230" w:type="dxa"/>
            <w:tcBorders>
              <w:top w:val="nil"/>
              <w:left w:val="nil"/>
              <w:bottom w:val="nil"/>
              <w:right w:val="nil"/>
            </w:tcBorders>
            <w:shd w:val="clear" w:color="auto" w:fill="auto"/>
            <w:noWrap/>
            <w:vAlign w:val="center"/>
            <w:hideMark/>
          </w:tcPr>
          <w:p w14:paraId="49B6B235"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中药熏洗与复方氯唑沙宗治疗上、下肢骨关节损伤的费用-效果分析</w:t>
            </w:r>
          </w:p>
        </w:tc>
      </w:tr>
      <w:tr w:rsidR="00AE0AC6" w:rsidRPr="00AE0AC6" w14:paraId="170850B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5E6FF0D" w14:textId="77777777" w:rsidR="00AE0AC6" w:rsidRPr="00AE0AC6" w:rsidRDefault="00AE0AC6" w:rsidP="00AE0AC6">
            <w:pPr>
              <w:jc w:val="right"/>
              <w:rPr>
                <w:rFonts w:hint="eastAsia"/>
                <w:color w:val="000000"/>
                <w:sz w:val="20"/>
                <w:szCs w:val="20"/>
              </w:rPr>
            </w:pPr>
            <w:r w:rsidRPr="00AE0AC6">
              <w:rPr>
                <w:color w:val="000000"/>
                <w:sz w:val="20"/>
                <w:szCs w:val="20"/>
              </w:rPr>
              <w:t>4</w:t>
            </w:r>
          </w:p>
        </w:tc>
        <w:tc>
          <w:tcPr>
            <w:tcW w:w="660" w:type="dxa"/>
            <w:tcBorders>
              <w:top w:val="nil"/>
              <w:left w:val="nil"/>
              <w:bottom w:val="nil"/>
              <w:right w:val="nil"/>
            </w:tcBorders>
            <w:shd w:val="clear" w:color="auto" w:fill="auto"/>
            <w:noWrap/>
            <w:vAlign w:val="center"/>
            <w:hideMark/>
          </w:tcPr>
          <w:p w14:paraId="59D35556" w14:textId="77777777" w:rsidR="00AE0AC6" w:rsidRPr="00AE0AC6" w:rsidRDefault="00AE0AC6" w:rsidP="00AE0AC6">
            <w:pPr>
              <w:rPr>
                <w:color w:val="000000"/>
                <w:sz w:val="20"/>
                <w:szCs w:val="20"/>
              </w:rPr>
            </w:pPr>
            <w:r w:rsidRPr="00AE0AC6">
              <w:rPr>
                <w:color w:val="000000"/>
                <w:sz w:val="20"/>
                <w:szCs w:val="20"/>
              </w:rPr>
              <w:t>2002</w:t>
            </w:r>
          </w:p>
        </w:tc>
        <w:tc>
          <w:tcPr>
            <w:tcW w:w="5218" w:type="dxa"/>
            <w:tcBorders>
              <w:top w:val="nil"/>
              <w:left w:val="nil"/>
              <w:bottom w:val="nil"/>
              <w:right w:val="nil"/>
            </w:tcBorders>
            <w:shd w:val="clear" w:color="auto" w:fill="auto"/>
            <w:noWrap/>
            <w:vAlign w:val="center"/>
            <w:hideMark/>
          </w:tcPr>
          <w:p w14:paraId="1B7DB1C1"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谢朝晖; 刘华; 蒋立东</w:t>
            </w:r>
          </w:p>
        </w:tc>
        <w:tc>
          <w:tcPr>
            <w:tcW w:w="4230" w:type="dxa"/>
            <w:tcBorders>
              <w:top w:val="nil"/>
              <w:left w:val="nil"/>
              <w:bottom w:val="nil"/>
              <w:right w:val="nil"/>
            </w:tcBorders>
            <w:shd w:val="clear" w:color="auto" w:fill="auto"/>
            <w:noWrap/>
            <w:vAlign w:val="center"/>
            <w:hideMark/>
          </w:tcPr>
          <w:p w14:paraId="4018EB51"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三种方法治疗呼吸道感染的费用—效果分析</w:t>
            </w:r>
          </w:p>
        </w:tc>
      </w:tr>
      <w:tr w:rsidR="00AE0AC6" w:rsidRPr="00AE0AC6" w14:paraId="4094D01C"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50DC24B" w14:textId="77777777" w:rsidR="00AE0AC6" w:rsidRPr="00AE0AC6" w:rsidRDefault="00AE0AC6" w:rsidP="00AE0AC6">
            <w:pPr>
              <w:jc w:val="right"/>
              <w:rPr>
                <w:rFonts w:hint="eastAsia"/>
                <w:color w:val="000000"/>
                <w:sz w:val="20"/>
                <w:szCs w:val="20"/>
              </w:rPr>
            </w:pPr>
            <w:r w:rsidRPr="00AE0AC6">
              <w:rPr>
                <w:color w:val="000000"/>
                <w:sz w:val="20"/>
                <w:szCs w:val="20"/>
              </w:rPr>
              <w:t>5</w:t>
            </w:r>
          </w:p>
        </w:tc>
        <w:tc>
          <w:tcPr>
            <w:tcW w:w="660" w:type="dxa"/>
            <w:tcBorders>
              <w:top w:val="nil"/>
              <w:left w:val="nil"/>
              <w:bottom w:val="nil"/>
              <w:right w:val="nil"/>
            </w:tcBorders>
            <w:shd w:val="clear" w:color="auto" w:fill="auto"/>
            <w:noWrap/>
            <w:vAlign w:val="center"/>
            <w:hideMark/>
          </w:tcPr>
          <w:p w14:paraId="6BE37F1A" w14:textId="77777777" w:rsidR="00AE0AC6" w:rsidRPr="00AE0AC6" w:rsidRDefault="00AE0AC6" w:rsidP="00AE0AC6">
            <w:pPr>
              <w:rPr>
                <w:color w:val="000000"/>
                <w:sz w:val="20"/>
                <w:szCs w:val="20"/>
              </w:rPr>
            </w:pPr>
            <w:r w:rsidRPr="00AE0AC6">
              <w:rPr>
                <w:color w:val="000000"/>
                <w:sz w:val="20"/>
                <w:szCs w:val="20"/>
              </w:rPr>
              <w:t>2003</w:t>
            </w:r>
          </w:p>
        </w:tc>
        <w:tc>
          <w:tcPr>
            <w:tcW w:w="5218" w:type="dxa"/>
            <w:tcBorders>
              <w:top w:val="nil"/>
              <w:left w:val="nil"/>
              <w:bottom w:val="nil"/>
              <w:right w:val="nil"/>
            </w:tcBorders>
            <w:shd w:val="clear" w:color="auto" w:fill="auto"/>
            <w:noWrap/>
            <w:vAlign w:val="center"/>
            <w:hideMark/>
          </w:tcPr>
          <w:p w14:paraId="118FE9B5"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王慧明; 曾幼莲</w:t>
            </w:r>
          </w:p>
        </w:tc>
        <w:tc>
          <w:tcPr>
            <w:tcW w:w="4230" w:type="dxa"/>
            <w:tcBorders>
              <w:top w:val="nil"/>
              <w:left w:val="nil"/>
              <w:bottom w:val="nil"/>
              <w:right w:val="nil"/>
            </w:tcBorders>
            <w:shd w:val="clear" w:color="auto" w:fill="auto"/>
            <w:noWrap/>
            <w:vAlign w:val="center"/>
            <w:hideMark/>
          </w:tcPr>
          <w:p w14:paraId="59056F89"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4种中成药治疗乳腺增生病的成本-效果分析</w:t>
            </w:r>
          </w:p>
        </w:tc>
      </w:tr>
      <w:tr w:rsidR="00AE0AC6" w:rsidRPr="00AE0AC6" w14:paraId="044BA41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80086E2" w14:textId="77777777" w:rsidR="00AE0AC6" w:rsidRPr="00AE0AC6" w:rsidRDefault="00AE0AC6" w:rsidP="00AE0AC6">
            <w:pPr>
              <w:jc w:val="right"/>
              <w:rPr>
                <w:rFonts w:hint="eastAsia"/>
                <w:color w:val="000000"/>
                <w:sz w:val="20"/>
                <w:szCs w:val="20"/>
              </w:rPr>
            </w:pPr>
            <w:r w:rsidRPr="00AE0AC6">
              <w:rPr>
                <w:color w:val="000000"/>
                <w:sz w:val="20"/>
                <w:szCs w:val="20"/>
              </w:rPr>
              <w:t>6</w:t>
            </w:r>
          </w:p>
        </w:tc>
        <w:tc>
          <w:tcPr>
            <w:tcW w:w="660" w:type="dxa"/>
            <w:tcBorders>
              <w:top w:val="nil"/>
              <w:left w:val="nil"/>
              <w:bottom w:val="nil"/>
              <w:right w:val="nil"/>
            </w:tcBorders>
            <w:shd w:val="clear" w:color="auto" w:fill="auto"/>
            <w:noWrap/>
            <w:vAlign w:val="center"/>
            <w:hideMark/>
          </w:tcPr>
          <w:p w14:paraId="3743553C" w14:textId="77777777" w:rsidR="00AE0AC6" w:rsidRPr="00AE0AC6" w:rsidRDefault="00AE0AC6" w:rsidP="00AE0AC6">
            <w:pPr>
              <w:rPr>
                <w:color w:val="000000"/>
                <w:sz w:val="20"/>
                <w:szCs w:val="20"/>
              </w:rPr>
            </w:pPr>
            <w:r w:rsidRPr="00AE0AC6">
              <w:rPr>
                <w:color w:val="000000"/>
                <w:sz w:val="20"/>
                <w:szCs w:val="20"/>
              </w:rPr>
              <w:t>2003</w:t>
            </w:r>
          </w:p>
        </w:tc>
        <w:tc>
          <w:tcPr>
            <w:tcW w:w="5218" w:type="dxa"/>
            <w:tcBorders>
              <w:top w:val="nil"/>
              <w:left w:val="nil"/>
              <w:bottom w:val="nil"/>
              <w:right w:val="nil"/>
            </w:tcBorders>
            <w:shd w:val="clear" w:color="auto" w:fill="auto"/>
            <w:noWrap/>
            <w:vAlign w:val="center"/>
            <w:hideMark/>
          </w:tcPr>
          <w:p w14:paraId="2D299D10" w14:textId="77777777" w:rsidR="00AE0AC6" w:rsidRPr="00AE0AC6" w:rsidRDefault="00AE0AC6" w:rsidP="00AE0AC6">
            <w:pPr>
              <w:ind w:right="3054"/>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宋招弟</w:t>
            </w:r>
          </w:p>
        </w:tc>
        <w:tc>
          <w:tcPr>
            <w:tcW w:w="4230" w:type="dxa"/>
            <w:tcBorders>
              <w:top w:val="nil"/>
              <w:left w:val="nil"/>
              <w:bottom w:val="nil"/>
              <w:right w:val="nil"/>
            </w:tcBorders>
            <w:shd w:val="clear" w:color="auto" w:fill="auto"/>
            <w:noWrap/>
            <w:vAlign w:val="center"/>
            <w:hideMark/>
          </w:tcPr>
          <w:p w14:paraId="307B467B"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乳腺增生病治疗的药物经济学分析</w:t>
            </w:r>
          </w:p>
        </w:tc>
      </w:tr>
      <w:tr w:rsidR="00AE0AC6" w:rsidRPr="00AE0AC6" w14:paraId="7453CBD0"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4E2E42A" w14:textId="77777777" w:rsidR="00AE0AC6" w:rsidRPr="00AE0AC6" w:rsidRDefault="00AE0AC6" w:rsidP="00AE0AC6">
            <w:pPr>
              <w:jc w:val="right"/>
              <w:rPr>
                <w:rFonts w:hint="eastAsia"/>
                <w:color w:val="000000"/>
                <w:sz w:val="20"/>
                <w:szCs w:val="20"/>
              </w:rPr>
            </w:pPr>
            <w:r w:rsidRPr="00AE0AC6">
              <w:rPr>
                <w:color w:val="000000"/>
                <w:sz w:val="20"/>
                <w:szCs w:val="20"/>
              </w:rPr>
              <w:t>7</w:t>
            </w:r>
          </w:p>
        </w:tc>
        <w:tc>
          <w:tcPr>
            <w:tcW w:w="660" w:type="dxa"/>
            <w:tcBorders>
              <w:top w:val="nil"/>
              <w:left w:val="nil"/>
              <w:bottom w:val="nil"/>
              <w:right w:val="nil"/>
            </w:tcBorders>
            <w:shd w:val="clear" w:color="auto" w:fill="auto"/>
            <w:noWrap/>
            <w:vAlign w:val="center"/>
            <w:hideMark/>
          </w:tcPr>
          <w:p w14:paraId="6F5808FB" w14:textId="77777777" w:rsidR="00AE0AC6" w:rsidRPr="00AE0AC6" w:rsidRDefault="00AE0AC6" w:rsidP="00AE0AC6">
            <w:pPr>
              <w:rPr>
                <w:color w:val="000000"/>
                <w:sz w:val="20"/>
                <w:szCs w:val="20"/>
              </w:rPr>
            </w:pPr>
            <w:r w:rsidRPr="00AE0AC6">
              <w:rPr>
                <w:color w:val="000000"/>
                <w:sz w:val="20"/>
                <w:szCs w:val="20"/>
              </w:rPr>
              <w:t>2003</w:t>
            </w:r>
          </w:p>
        </w:tc>
        <w:tc>
          <w:tcPr>
            <w:tcW w:w="5218" w:type="dxa"/>
            <w:tcBorders>
              <w:top w:val="nil"/>
              <w:left w:val="nil"/>
              <w:bottom w:val="nil"/>
              <w:right w:val="nil"/>
            </w:tcBorders>
            <w:shd w:val="clear" w:color="auto" w:fill="auto"/>
            <w:noWrap/>
            <w:vAlign w:val="center"/>
            <w:hideMark/>
          </w:tcPr>
          <w:p w14:paraId="1F5D6A57"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杨建文; 石凤鸣</w:t>
            </w:r>
          </w:p>
        </w:tc>
        <w:tc>
          <w:tcPr>
            <w:tcW w:w="4230" w:type="dxa"/>
            <w:tcBorders>
              <w:top w:val="nil"/>
              <w:left w:val="nil"/>
              <w:bottom w:val="nil"/>
              <w:right w:val="nil"/>
            </w:tcBorders>
            <w:shd w:val="clear" w:color="auto" w:fill="auto"/>
            <w:noWrap/>
            <w:vAlign w:val="center"/>
            <w:hideMark/>
          </w:tcPr>
          <w:p w14:paraId="5DC54779"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中药颗粒剂的成本-效益分析</w:t>
            </w:r>
          </w:p>
        </w:tc>
      </w:tr>
      <w:tr w:rsidR="00AE0AC6" w:rsidRPr="00AE0AC6" w14:paraId="75A0A2CC"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DBEE91E" w14:textId="77777777" w:rsidR="00AE0AC6" w:rsidRPr="00AE0AC6" w:rsidRDefault="00AE0AC6" w:rsidP="00AE0AC6">
            <w:pPr>
              <w:jc w:val="right"/>
              <w:rPr>
                <w:rFonts w:hint="eastAsia"/>
                <w:color w:val="000000"/>
                <w:sz w:val="20"/>
                <w:szCs w:val="20"/>
              </w:rPr>
            </w:pPr>
            <w:r w:rsidRPr="00AE0AC6">
              <w:rPr>
                <w:color w:val="000000"/>
                <w:sz w:val="20"/>
                <w:szCs w:val="20"/>
              </w:rPr>
              <w:t>8</w:t>
            </w:r>
          </w:p>
        </w:tc>
        <w:tc>
          <w:tcPr>
            <w:tcW w:w="660" w:type="dxa"/>
            <w:tcBorders>
              <w:top w:val="nil"/>
              <w:left w:val="nil"/>
              <w:bottom w:val="nil"/>
              <w:right w:val="nil"/>
            </w:tcBorders>
            <w:shd w:val="clear" w:color="auto" w:fill="auto"/>
            <w:noWrap/>
            <w:vAlign w:val="center"/>
            <w:hideMark/>
          </w:tcPr>
          <w:p w14:paraId="3001F5CC" w14:textId="77777777" w:rsidR="00AE0AC6" w:rsidRPr="00AE0AC6" w:rsidRDefault="00AE0AC6" w:rsidP="00AE0AC6">
            <w:pPr>
              <w:rPr>
                <w:color w:val="000000"/>
                <w:sz w:val="20"/>
                <w:szCs w:val="20"/>
              </w:rPr>
            </w:pPr>
            <w:r w:rsidRPr="00AE0AC6">
              <w:rPr>
                <w:color w:val="000000"/>
                <w:sz w:val="20"/>
                <w:szCs w:val="20"/>
              </w:rPr>
              <w:t>2004</w:t>
            </w:r>
          </w:p>
        </w:tc>
        <w:tc>
          <w:tcPr>
            <w:tcW w:w="5218" w:type="dxa"/>
            <w:tcBorders>
              <w:top w:val="nil"/>
              <w:left w:val="nil"/>
              <w:bottom w:val="nil"/>
              <w:right w:val="nil"/>
            </w:tcBorders>
            <w:shd w:val="clear" w:color="auto" w:fill="auto"/>
            <w:noWrap/>
            <w:vAlign w:val="center"/>
            <w:hideMark/>
          </w:tcPr>
          <w:p w14:paraId="563F5B0A"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杨理会</w:t>
            </w:r>
          </w:p>
        </w:tc>
        <w:tc>
          <w:tcPr>
            <w:tcW w:w="4230" w:type="dxa"/>
            <w:tcBorders>
              <w:top w:val="nil"/>
              <w:left w:val="nil"/>
              <w:bottom w:val="nil"/>
              <w:right w:val="nil"/>
            </w:tcBorders>
            <w:shd w:val="clear" w:color="auto" w:fill="auto"/>
            <w:noWrap/>
            <w:vAlign w:val="center"/>
            <w:hideMark/>
          </w:tcPr>
          <w:p w14:paraId="579476DB"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4种中药注射液治疗病毒性心肌炎的成本-效果分析</w:t>
            </w:r>
          </w:p>
        </w:tc>
      </w:tr>
      <w:tr w:rsidR="00AE0AC6" w:rsidRPr="00AE0AC6" w14:paraId="53ECF9F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E9253E3" w14:textId="77777777" w:rsidR="00AE0AC6" w:rsidRPr="00AE0AC6" w:rsidRDefault="00AE0AC6" w:rsidP="00AE0AC6">
            <w:pPr>
              <w:jc w:val="right"/>
              <w:rPr>
                <w:rFonts w:hint="eastAsia"/>
                <w:color w:val="000000"/>
                <w:sz w:val="20"/>
                <w:szCs w:val="20"/>
              </w:rPr>
            </w:pPr>
            <w:r w:rsidRPr="00AE0AC6">
              <w:rPr>
                <w:color w:val="000000"/>
                <w:sz w:val="20"/>
                <w:szCs w:val="20"/>
              </w:rPr>
              <w:t>9</w:t>
            </w:r>
          </w:p>
        </w:tc>
        <w:tc>
          <w:tcPr>
            <w:tcW w:w="660" w:type="dxa"/>
            <w:tcBorders>
              <w:top w:val="nil"/>
              <w:left w:val="nil"/>
              <w:bottom w:val="nil"/>
              <w:right w:val="nil"/>
            </w:tcBorders>
            <w:shd w:val="clear" w:color="auto" w:fill="auto"/>
            <w:noWrap/>
            <w:vAlign w:val="center"/>
            <w:hideMark/>
          </w:tcPr>
          <w:p w14:paraId="3EA8F4F8" w14:textId="77777777" w:rsidR="00AE0AC6" w:rsidRPr="00AE0AC6" w:rsidRDefault="00AE0AC6" w:rsidP="00AE0AC6">
            <w:pPr>
              <w:rPr>
                <w:color w:val="000000"/>
                <w:sz w:val="20"/>
                <w:szCs w:val="20"/>
              </w:rPr>
            </w:pPr>
            <w:r w:rsidRPr="00AE0AC6">
              <w:rPr>
                <w:color w:val="000000"/>
                <w:sz w:val="20"/>
                <w:szCs w:val="20"/>
              </w:rPr>
              <w:t>2004</w:t>
            </w:r>
          </w:p>
        </w:tc>
        <w:tc>
          <w:tcPr>
            <w:tcW w:w="5218" w:type="dxa"/>
            <w:tcBorders>
              <w:top w:val="nil"/>
              <w:left w:val="nil"/>
              <w:bottom w:val="nil"/>
              <w:right w:val="nil"/>
            </w:tcBorders>
            <w:shd w:val="clear" w:color="auto" w:fill="auto"/>
            <w:noWrap/>
            <w:vAlign w:val="center"/>
            <w:hideMark/>
          </w:tcPr>
          <w:p w14:paraId="72CAAF33"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席薇</w:t>
            </w:r>
          </w:p>
        </w:tc>
        <w:tc>
          <w:tcPr>
            <w:tcW w:w="4230" w:type="dxa"/>
            <w:tcBorders>
              <w:top w:val="nil"/>
              <w:left w:val="nil"/>
              <w:bottom w:val="nil"/>
              <w:right w:val="nil"/>
            </w:tcBorders>
            <w:shd w:val="clear" w:color="auto" w:fill="auto"/>
            <w:noWrap/>
            <w:vAlign w:val="center"/>
            <w:hideMark/>
          </w:tcPr>
          <w:p w14:paraId="64B020F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急性脑梗塞药物治疗方案的成本效果分析</w:t>
            </w:r>
          </w:p>
        </w:tc>
      </w:tr>
      <w:tr w:rsidR="00AE0AC6" w:rsidRPr="00AE0AC6" w14:paraId="46397D7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53F7ECF" w14:textId="77777777" w:rsidR="00AE0AC6" w:rsidRPr="00AE0AC6" w:rsidRDefault="00AE0AC6" w:rsidP="00AE0AC6">
            <w:pPr>
              <w:jc w:val="right"/>
              <w:rPr>
                <w:rFonts w:hint="eastAsia"/>
                <w:color w:val="000000"/>
                <w:sz w:val="20"/>
                <w:szCs w:val="20"/>
              </w:rPr>
            </w:pPr>
            <w:r w:rsidRPr="00AE0AC6">
              <w:rPr>
                <w:color w:val="000000"/>
                <w:sz w:val="20"/>
                <w:szCs w:val="20"/>
              </w:rPr>
              <w:t>10</w:t>
            </w:r>
          </w:p>
        </w:tc>
        <w:tc>
          <w:tcPr>
            <w:tcW w:w="660" w:type="dxa"/>
            <w:tcBorders>
              <w:top w:val="nil"/>
              <w:left w:val="nil"/>
              <w:bottom w:val="nil"/>
              <w:right w:val="nil"/>
            </w:tcBorders>
            <w:shd w:val="clear" w:color="auto" w:fill="auto"/>
            <w:noWrap/>
            <w:vAlign w:val="center"/>
            <w:hideMark/>
          </w:tcPr>
          <w:p w14:paraId="2FF09681" w14:textId="77777777" w:rsidR="00AE0AC6" w:rsidRPr="00AE0AC6" w:rsidRDefault="00AE0AC6" w:rsidP="00AE0AC6">
            <w:pPr>
              <w:rPr>
                <w:color w:val="000000"/>
                <w:sz w:val="20"/>
                <w:szCs w:val="20"/>
              </w:rPr>
            </w:pPr>
            <w:r w:rsidRPr="00AE0AC6">
              <w:rPr>
                <w:color w:val="000000"/>
                <w:sz w:val="20"/>
                <w:szCs w:val="20"/>
              </w:rPr>
              <w:t>2005</w:t>
            </w:r>
          </w:p>
        </w:tc>
        <w:tc>
          <w:tcPr>
            <w:tcW w:w="5218" w:type="dxa"/>
            <w:tcBorders>
              <w:top w:val="nil"/>
              <w:left w:val="nil"/>
              <w:bottom w:val="nil"/>
              <w:right w:val="nil"/>
            </w:tcBorders>
            <w:shd w:val="clear" w:color="auto" w:fill="auto"/>
            <w:noWrap/>
            <w:vAlign w:val="center"/>
            <w:hideMark/>
          </w:tcPr>
          <w:p w14:paraId="3BCA9B65"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徐运安</w:t>
            </w:r>
          </w:p>
        </w:tc>
        <w:tc>
          <w:tcPr>
            <w:tcW w:w="4230" w:type="dxa"/>
            <w:tcBorders>
              <w:top w:val="nil"/>
              <w:left w:val="nil"/>
              <w:bottom w:val="nil"/>
              <w:right w:val="nil"/>
            </w:tcBorders>
            <w:shd w:val="clear" w:color="auto" w:fill="auto"/>
            <w:noWrap/>
            <w:vAlign w:val="center"/>
            <w:hideMark/>
          </w:tcPr>
          <w:p w14:paraId="66B844E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中西药不同方案治疗带状疱疹的成本-效果分析</w:t>
            </w:r>
          </w:p>
        </w:tc>
      </w:tr>
      <w:tr w:rsidR="00AE0AC6" w:rsidRPr="00AE0AC6" w14:paraId="3FB6DAE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68EDC47" w14:textId="77777777" w:rsidR="00AE0AC6" w:rsidRPr="00AE0AC6" w:rsidRDefault="00AE0AC6" w:rsidP="00AE0AC6">
            <w:pPr>
              <w:jc w:val="right"/>
              <w:rPr>
                <w:rFonts w:hint="eastAsia"/>
                <w:color w:val="000000"/>
                <w:sz w:val="20"/>
                <w:szCs w:val="20"/>
              </w:rPr>
            </w:pPr>
            <w:r w:rsidRPr="00AE0AC6">
              <w:rPr>
                <w:color w:val="000000"/>
                <w:sz w:val="20"/>
                <w:szCs w:val="20"/>
              </w:rPr>
              <w:t>11</w:t>
            </w:r>
          </w:p>
        </w:tc>
        <w:tc>
          <w:tcPr>
            <w:tcW w:w="660" w:type="dxa"/>
            <w:tcBorders>
              <w:top w:val="nil"/>
              <w:left w:val="nil"/>
              <w:bottom w:val="nil"/>
              <w:right w:val="nil"/>
            </w:tcBorders>
            <w:shd w:val="clear" w:color="auto" w:fill="auto"/>
            <w:noWrap/>
            <w:vAlign w:val="center"/>
            <w:hideMark/>
          </w:tcPr>
          <w:p w14:paraId="51A5636A" w14:textId="77777777" w:rsidR="00AE0AC6" w:rsidRPr="00AE0AC6" w:rsidRDefault="00AE0AC6" w:rsidP="00AE0AC6">
            <w:pPr>
              <w:rPr>
                <w:color w:val="000000"/>
                <w:sz w:val="20"/>
                <w:szCs w:val="20"/>
              </w:rPr>
            </w:pPr>
            <w:r w:rsidRPr="00AE0AC6">
              <w:rPr>
                <w:color w:val="000000"/>
                <w:sz w:val="20"/>
                <w:szCs w:val="20"/>
              </w:rPr>
              <w:t>2005</w:t>
            </w:r>
          </w:p>
        </w:tc>
        <w:tc>
          <w:tcPr>
            <w:tcW w:w="5218" w:type="dxa"/>
            <w:tcBorders>
              <w:top w:val="nil"/>
              <w:left w:val="nil"/>
              <w:bottom w:val="nil"/>
              <w:right w:val="nil"/>
            </w:tcBorders>
            <w:shd w:val="clear" w:color="auto" w:fill="auto"/>
            <w:noWrap/>
            <w:vAlign w:val="center"/>
            <w:hideMark/>
          </w:tcPr>
          <w:p w14:paraId="50E3A842"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陶建青; 尹雪冰; 梁佳; 曾强; 朱澜; 康红; 业明</w:t>
            </w:r>
          </w:p>
        </w:tc>
        <w:tc>
          <w:tcPr>
            <w:tcW w:w="4230" w:type="dxa"/>
            <w:tcBorders>
              <w:top w:val="nil"/>
              <w:left w:val="nil"/>
              <w:bottom w:val="nil"/>
              <w:right w:val="nil"/>
            </w:tcBorders>
            <w:shd w:val="clear" w:color="auto" w:fill="auto"/>
            <w:noWrap/>
            <w:vAlign w:val="center"/>
            <w:hideMark/>
          </w:tcPr>
          <w:p w14:paraId="48BAC225"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3种中成药治疗失眠症的成本-效果分析</w:t>
            </w:r>
          </w:p>
        </w:tc>
      </w:tr>
      <w:tr w:rsidR="00AE0AC6" w:rsidRPr="00AE0AC6" w14:paraId="49666216"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4F9E654" w14:textId="77777777" w:rsidR="00AE0AC6" w:rsidRPr="00AE0AC6" w:rsidRDefault="00AE0AC6" w:rsidP="00AE0AC6">
            <w:pPr>
              <w:jc w:val="right"/>
              <w:rPr>
                <w:rFonts w:hint="eastAsia"/>
                <w:color w:val="000000"/>
                <w:sz w:val="20"/>
                <w:szCs w:val="20"/>
              </w:rPr>
            </w:pPr>
            <w:r w:rsidRPr="00AE0AC6">
              <w:rPr>
                <w:color w:val="000000"/>
                <w:sz w:val="20"/>
                <w:szCs w:val="20"/>
              </w:rPr>
              <w:t>12</w:t>
            </w:r>
          </w:p>
        </w:tc>
        <w:tc>
          <w:tcPr>
            <w:tcW w:w="660" w:type="dxa"/>
            <w:tcBorders>
              <w:top w:val="nil"/>
              <w:left w:val="nil"/>
              <w:bottom w:val="nil"/>
              <w:right w:val="nil"/>
            </w:tcBorders>
            <w:shd w:val="clear" w:color="auto" w:fill="auto"/>
            <w:noWrap/>
            <w:vAlign w:val="center"/>
            <w:hideMark/>
          </w:tcPr>
          <w:p w14:paraId="620606BF" w14:textId="77777777" w:rsidR="00AE0AC6" w:rsidRPr="00AE0AC6" w:rsidRDefault="00AE0AC6" w:rsidP="00AE0AC6">
            <w:pPr>
              <w:rPr>
                <w:color w:val="000000"/>
                <w:sz w:val="20"/>
                <w:szCs w:val="20"/>
              </w:rPr>
            </w:pPr>
            <w:r w:rsidRPr="00AE0AC6">
              <w:rPr>
                <w:color w:val="000000"/>
                <w:sz w:val="20"/>
                <w:szCs w:val="20"/>
              </w:rPr>
              <w:t>2005</w:t>
            </w:r>
          </w:p>
        </w:tc>
        <w:tc>
          <w:tcPr>
            <w:tcW w:w="5218" w:type="dxa"/>
            <w:tcBorders>
              <w:top w:val="nil"/>
              <w:left w:val="nil"/>
              <w:bottom w:val="nil"/>
              <w:right w:val="nil"/>
            </w:tcBorders>
            <w:shd w:val="clear" w:color="auto" w:fill="auto"/>
            <w:noWrap/>
            <w:vAlign w:val="center"/>
            <w:hideMark/>
          </w:tcPr>
          <w:p w14:paraId="1C3DAC40"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李淑敏</w:t>
            </w:r>
          </w:p>
        </w:tc>
        <w:tc>
          <w:tcPr>
            <w:tcW w:w="4230" w:type="dxa"/>
            <w:tcBorders>
              <w:top w:val="nil"/>
              <w:left w:val="nil"/>
              <w:bottom w:val="nil"/>
              <w:right w:val="nil"/>
            </w:tcBorders>
            <w:shd w:val="clear" w:color="auto" w:fill="auto"/>
            <w:noWrap/>
            <w:vAlign w:val="center"/>
            <w:hideMark/>
          </w:tcPr>
          <w:p w14:paraId="0505C515"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中西药3种方案治疗突发性耳聋的成本-效果分析</w:t>
            </w:r>
          </w:p>
        </w:tc>
      </w:tr>
      <w:tr w:rsidR="00AE0AC6" w:rsidRPr="00AE0AC6" w14:paraId="1A40E0CC"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7CDCD51" w14:textId="77777777" w:rsidR="00AE0AC6" w:rsidRPr="00AE0AC6" w:rsidRDefault="00AE0AC6" w:rsidP="00AE0AC6">
            <w:pPr>
              <w:jc w:val="right"/>
              <w:rPr>
                <w:rFonts w:hint="eastAsia"/>
                <w:color w:val="000000"/>
                <w:sz w:val="20"/>
                <w:szCs w:val="20"/>
              </w:rPr>
            </w:pPr>
            <w:r w:rsidRPr="00AE0AC6">
              <w:rPr>
                <w:color w:val="000000"/>
                <w:sz w:val="20"/>
                <w:szCs w:val="20"/>
              </w:rPr>
              <w:t>13</w:t>
            </w:r>
          </w:p>
        </w:tc>
        <w:tc>
          <w:tcPr>
            <w:tcW w:w="660" w:type="dxa"/>
            <w:tcBorders>
              <w:top w:val="nil"/>
              <w:left w:val="nil"/>
              <w:bottom w:val="nil"/>
              <w:right w:val="nil"/>
            </w:tcBorders>
            <w:shd w:val="clear" w:color="auto" w:fill="auto"/>
            <w:noWrap/>
            <w:vAlign w:val="center"/>
            <w:hideMark/>
          </w:tcPr>
          <w:p w14:paraId="2D4A88C6" w14:textId="77777777" w:rsidR="00AE0AC6" w:rsidRPr="00AE0AC6" w:rsidRDefault="00AE0AC6" w:rsidP="00AE0AC6">
            <w:pPr>
              <w:rPr>
                <w:color w:val="000000"/>
                <w:sz w:val="20"/>
                <w:szCs w:val="20"/>
              </w:rPr>
            </w:pPr>
            <w:r w:rsidRPr="00AE0AC6">
              <w:rPr>
                <w:color w:val="000000"/>
                <w:sz w:val="20"/>
                <w:szCs w:val="20"/>
              </w:rPr>
              <w:t>2005</w:t>
            </w:r>
          </w:p>
        </w:tc>
        <w:tc>
          <w:tcPr>
            <w:tcW w:w="5218" w:type="dxa"/>
            <w:tcBorders>
              <w:top w:val="nil"/>
              <w:left w:val="nil"/>
              <w:bottom w:val="nil"/>
              <w:right w:val="nil"/>
            </w:tcBorders>
            <w:shd w:val="clear" w:color="auto" w:fill="auto"/>
            <w:noWrap/>
            <w:vAlign w:val="center"/>
            <w:hideMark/>
          </w:tcPr>
          <w:p w14:paraId="1F6DE095"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周岱翰; 林丽珠; 周宜强; 罗荣城; 刘魁凤; 贾英杰; 陈继跃; 牛喜伟; 苏碧茹; 韩慧; 鲁江; 王树堂</w:t>
            </w:r>
          </w:p>
        </w:tc>
        <w:tc>
          <w:tcPr>
            <w:tcW w:w="4230" w:type="dxa"/>
            <w:tcBorders>
              <w:top w:val="nil"/>
              <w:left w:val="nil"/>
              <w:bottom w:val="nil"/>
              <w:right w:val="nil"/>
            </w:tcBorders>
            <w:shd w:val="clear" w:color="auto" w:fill="auto"/>
            <w:noWrap/>
            <w:vAlign w:val="center"/>
            <w:hideMark/>
          </w:tcPr>
          <w:p w14:paraId="554D870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非小细胞肺癌三种治疗方案的成本-效果分析</w:t>
            </w:r>
          </w:p>
        </w:tc>
      </w:tr>
      <w:tr w:rsidR="00AE0AC6" w:rsidRPr="00AE0AC6" w14:paraId="2F0D971A"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5FCA4C3" w14:textId="77777777" w:rsidR="00AE0AC6" w:rsidRPr="00AE0AC6" w:rsidRDefault="00AE0AC6" w:rsidP="00AE0AC6">
            <w:pPr>
              <w:jc w:val="right"/>
              <w:rPr>
                <w:rFonts w:hint="eastAsia"/>
                <w:color w:val="000000"/>
                <w:sz w:val="20"/>
                <w:szCs w:val="20"/>
              </w:rPr>
            </w:pPr>
            <w:r w:rsidRPr="00AE0AC6">
              <w:rPr>
                <w:color w:val="000000"/>
                <w:sz w:val="20"/>
                <w:szCs w:val="20"/>
              </w:rPr>
              <w:t>14</w:t>
            </w:r>
          </w:p>
        </w:tc>
        <w:tc>
          <w:tcPr>
            <w:tcW w:w="660" w:type="dxa"/>
            <w:tcBorders>
              <w:top w:val="nil"/>
              <w:left w:val="nil"/>
              <w:bottom w:val="nil"/>
              <w:right w:val="nil"/>
            </w:tcBorders>
            <w:shd w:val="clear" w:color="auto" w:fill="auto"/>
            <w:noWrap/>
            <w:vAlign w:val="center"/>
            <w:hideMark/>
          </w:tcPr>
          <w:p w14:paraId="08499E97" w14:textId="77777777" w:rsidR="00AE0AC6" w:rsidRPr="00AE0AC6" w:rsidRDefault="00AE0AC6" w:rsidP="00AE0AC6">
            <w:pPr>
              <w:rPr>
                <w:color w:val="000000"/>
                <w:sz w:val="20"/>
                <w:szCs w:val="20"/>
              </w:rPr>
            </w:pPr>
            <w:r w:rsidRPr="00AE0AC6">
              <w:rPr>
                <w:color w:val="000000"/>
                <w:sz w:val="20"/>
                <w:szCs w:val="20"/>
              </w:rPr>
              <w:t>2005</w:t>
            </w:r>
          </w:p>
        </w:tc>
        <w:tc>
          <w:tcPr>
            <w:tcW w:w="5218" w:type="dxa"/>
            <w:tcBorders>
              <w:top w:val="nil"/>
              <w:left w:val="nil"/>
              <w:bottom w:val="nil"/>
              <w:right w:val="nil"/>
            </w:tcBorders>
            <w:shd w:val="clear" w:color="auto" w:fill="auto"/>
            <w:noWrap/>
            <w:vAlign w:val="center"/>
            <w:hideMark/>
          </w:tcPr>
          <w:p w14:paraId="0B55C0DA"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易学东; 陈科</w:t>
            </w:r>
          </w:p>
        </w:tc>
        <w:tc>
          <w:tcPr>
            <w:tcW w:w="4230" w:type="dxa"/>
            <w:tcBorders>
              <w:top w:val="nil"/>
              <w:left w:val="nil"/>
              <w:bottom w:val="nil"/>
              <w:right w:val="nil"/>
            </w:tcBorders>
            <w:shd w:val="clear" w:color="auto" w:fill="auto"/>
            <w:noWrap/>
            <w:vAlign w:val="center"/>
            <w:hideMark/>
          </w:tcPr>
          <w:p w14:paraId="73D4354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参苓白术散汤剂与单味颗粒剂提高脾阴虚型厌食症患者机体素质的成本-效果分析</w:t>
            </w:r>
          </w:p>
        </w:tc>
      </w:tr>
      <w:tr w:rsidR="00AE0AC6" w:rsidRPr="00AE0AC6" w14:paraId="064C75B1"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76A88E7" w14:textId="77777777" w:rsidR="00AE0AC6" w:rsidRPr="00AE0AC6" w:rsidRDefault="00AE0AC6" w:rsidP="00AE0AC6">
            <w:pPr>
              <w:jc w:val="right"/>
              <w:rPr>
                <w:rFonts w:hint="eastAsia"/>
                <w:color w:val="000000"/>
                <w:sz w:val="20"/>
                <w:szCs w:val="20"/>
              </w:rPr>
            </w:pPr>
            <w:r w:rsidRPr="00AE0AC6">
              <w:rPr>
                <w:color w:val="000000"/>
                <w:sz w:val="20"/>
                <w:szCs w:val="20"/>
              </w:rPr>
              <w:t>15</w:t>
            </w:r>
          </w:p>
        </w:tc>
        <w:tc>
          <w:tcPr>
            <w:tcW w:w="660" w:type="dxa"/>
            <w:tcBorders>
              <w:top w:val="nil"/>
              <w:left w:val="nil"/>
              <w:bottom w:val="nil"/>
              <w:right w:val="nil"/>
            </w:tcBorders>
            <w:shd w:val="clear" w:color="auto" w:fill="auto"/>
            <w:noWrap/>
            <w:vAlign w:val="center"/>
            <w:hideMark/>
          </w:tcPr>
          <w:p w14:paraId="0D12D233" w14:textId="77777777" w:rsidR="00AE0AC6" w:rsidRPr="00AE0AC6" w:rsidRDefault="00AE0AC6" w:rsidP="00AE0AC6">
            <w:pPr>
              <w:rPr>
                <w:color w:val="000000"/>
                <w:sz w:val="20"/>
                <w:szCs w:val="20"/>
              </w:rPr>
            </w:pPr>
            <w:r w:rsidRPr="00AE0AC6">
              <w:rPr>
                <w:color w:val="000000"/>
                <w:sz w:val="20"/>
                <w:szCs w:val="20"/>
              </w:rPr>
              <w:t>2005</w:t>
            </w:r>
          </w:p>
        </w:tc>
        <w:tc>
          <w:tcPr>
            <w:tcW w:w="5218" w:type="dxa"/>
            <w:tcBorders>
              <w:top w:val="nil"/>
              <w:left w:val="nil"/>
              <w:bottom w:val="nil"/>
              <w:right w:val="nil"/>
            </w:tcBorders>
            <w:shd w:val="clear" w:color="auto" w:fill="auto"/>
            <w:noWrap/>
            <w:vAlign w:val="center"/>
            <w:hideMark/>
          </w:tcPr>
          <w:p w14:paraId="26169E8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哈力哈娜胡宝荣</w:t>
            </w:r>
          </w:p>
        </w:tc>
        <w:tc>
          <w:tcPr>
            <w:tcW w:w="4230" w:type="dxa"/>
            <w:tcBorders>
              <w:top w:val="nil"/>
              <w:left w:val="nil"/>
              <w:bottom w:val="nil"/>
              <w:right w:val="nil"/>
            </w:tcBorders>
            <w:shd w:val="clear" w:color="auto" w:fill="auto"/>
            <w:noWrap/>
            <w:vAlign w:val="center"/>
            <w:hideMark/>
          </w:tcPr>
          <w:p w14:paraId="4CCD97F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3种中西药物治疗老年功能性便秘的成本-效果分析</w:t>
            </w:r>
          </w:p>
        </w:tc>
      </w:tr>
      <w:tr w:rsidR="00AE0AC6" w:rsidRPr="00AE0AC6" w14:paraId="2278B407"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E4BC44B" w14:textId="77777777" w:rsidR="00AE0AC6" w:rsidRPr="00AE0AC6" w:rsidRDefault="00AE0AC6" w:rsidP="00AE0AC6">
            <w:pPr>
              <w:jc w:val="right"/>
              <w:rPr>
                <w:rFonts w:hint="eastAsia"/>
                <w:color w:val="000000"/>
                <w:sz w:val="20"/>
                <w:szCs w:val="20"/>
              </w:rPr>
            </w:pPr>
            <w:r w:rsidRPr="00AE0AC6">
              <w:rPr>
                <w:color w:val="000000"/>
                <w:sz w:val="20"/>
                <w:szCs w:val="20"/>
              </w:rPr>
              <w:t>16</w:t>
            </w:r>
          </w:p>
        </w:tc>
        <w:tc>
          <w:tcPr>
            <w:tcW w:w="660" w:type="dxa"/>
            <w:tcBorders>
              <w:top w:val="nil"/>
              <w:left w:val="nil"/>
              <w:bottom w:val="nil"/>
              <w:right w:val="nil"/>
            </w:tcBorders>
            <w:shd w:val="clear" w:color="auto" w:fill="auto"/>
            <w:noWrap/>
            <w:vAlign w:val="center"/>
            <w:hideMark/>
          </w:tcPr>
          <w:p w14:paraId="7BB64589" w14:textId="77777777" w:rsidR="00AE0AC6" w:rsidRPr="00AE0AC6" w:rsidRDefault="00AE0AC6" w:rsidP="00AE0AC6">
            <w:pPr>
              <w:rPr>
                <w:color w:val="000000"/>
                <w:sz w:val="20"/>
                <w:szCs w:val="20"/>
              </w:rPr>
            </w:pPr>
            <w:r w:rsidRPr="00AE0AC6">
              <w:rPr>
                <w:color w:val="000000"/>
                <w:sz w:val="20"/>
                <w:szCs w:val="20"/>
              </w:rPr>
              <w:t>2005</w:t>
            </w:r>
          </w:p>
        </w:tc>
        <w:tc>
          <w:tcPr>
            <w:tcW w:w="5218" w:type="dxa"/>
            <w:tcBorders>
              <w:top w:val="nil"/>
              <w:left w:val="nil"/>
              <w:bottom w:val="nil"/>
              <w:right w:val="nil"/>
            </w:tcBorders>
            <w:shd w:val="clear" w:color="auto" w:fill="auto"/>
            <w:noWrap/>
            <w:vAlign w:val="center"/>
            <w:hideMark/>
          </w:tcPr>
          <w:p w14:paraId="1A96A63D"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顾秀琰杨小源张琳</w:t>
            </w:r>
          </w:p>
        </w:tc>
        <w:tc>
          <w:tcPr>
            <w:tcW w:w="4230" w:type="dxa"/>
            <w:tcBorders>
              <w:top w:val="nil"/>
              <w:left w:val="nil"/>
              <w:bottom w:val="nil"/>
              <w:right w:val="nil"/>
            </w:tcBorders>
            <w:shd w:val="clear" w:color="auto" w:fill="auto"/>
            <w:noWrap/>
            <w:vAlign w:val="center"/>
            <w:hideMark/>
          </w:tcPr>
          <w:p w14:paraId="2074233E"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3种中药注射剂治疗小儿外感发热的成本-效果分析</w:t>
            </w:r>
          </w:p>
        </w:tc>
      </w:tr>
      <w:tr w:rsidR="00AE0AC6" w:rsidRPr="00AE0AC6" w14:paraId="44D90017"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B9F345B" w14:textId="77777777" w:rsidR="00AE0AC6" w:rsidRPr="00AE0AC6" w:rsidRDefault="00AE0AC6" w:rsidP="00AE0AC6">
            <w:pPr>
              <w:jc w:val="right"/>
              <w:rPr>
                <w:rFonts w:hint="eastAsia"/>
                <w:color w:val="000000"/>
                <w:sz w:val="20"/>
                <w:szCs w:val="20"/>
              </w:rPr>
            </w:pPr>
            <w:r w:rsidRPr="00AE0AC6">
              <w:rPr>
                <w:color w:val="000000"/>
                <w:sz w:val="20"/>
                <w:szCs w:val="20"/>
              </w:rPr>
              <w:t>17</w:t>
            </w:r>
          </w:p>
        </w:tc>
        <w:tc>
          <w:tcPr>
            <w:tcW w:w="660" w:type="dxa"/>
            <w:tcBorders>
              <w:top w:val="nil"/>
              <w:left w:val="nil"/>
              <w:bottom w:val="nil"/>
              <w:right w:val="nil"/>
            </w:tcBorders>
            <w:shd w:val="clear" w:color="auto" w:fill="auto"/>
            <w:noWrap/>
            <w:vAlign w:val="center"/>
            <w:hideMark/>
          </w:tcPr>
          <w:p w14:paraId="75A8494B" w14:textId="77777777" w:rsidR="00AE0AC6" w:rsidRPr="00AE0AC6" w:rsidRDefault="00AE0AC6" w:rsidP="00AE0AC6">
            <w:pPr>
              <w:rPr>
                <w:color w:val="000000"/>
                <w:sz w:val="20"/>
                <w:szCs w:val="20"/>
              </w:rPr>
            </w:pPr>
            <w:r w:rsidRPr="00AE0AC6">
              <w:rPr>
                <w:color w:val="000000"/>
                <w:sz w:val="20"/>
                <w:szCs w:val="20"/>
              </w:rPr>
              <w:t>2005</w:t>
            </w:r>
          </w:p>
        </w:tc>
        <w:tc>
          <w:tcPr>
            <w:tcW w:w="5218" w:type="dxa"/>
            <w:tcBorders>
              <w:top w:val="nil"/>
              <w:left w:val="nil"/>
              <w:bottom w:val="nil"/>
              <w:right w:val="nil"/>
            </w:tcBorders>
            <w:shd w:val="clear" w:color="auto" w:fill="auto"/>
            <w:noWrap/>
            <w:vAlign w:val="center"/>
            <w:hideMark/>
          </w:tcPr>
          <w:p w14:paraId="5410B1F7"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许萍</w:t>
            </w:r>
          </w:p>
        </w:tc>
        <w:tc>
          <w:tcPr>
            <w:tcW w:w="4230" w:type="dxa"/>
            <w:tcBorders>
              <w:top w:val="nil"/>
              <w:left w:val="nil"/>
              <w:bottom w:val="nil"/>
              <w:right w:val="nil"/>
            </w:tcBorders>
            <w:shd w:val="clear" w:color="auto" w:fill="auto"/>
            <w:noWrap/>
            <w:vAlign w:val="center"/>
            <w:hideMark/>
          </w:tcPr>
          <w:p w14:paraId="1F8823FA"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中药消痤汤和维胺酯胶囊治疗寻常性痤疮的药物经济学分析</w:t>
            </w:r>
          </w:p>
        </w:tc>
      </w:tr>
      <w:tr w:rsidR="00AE0AC6" w:rsidRPr="00AE0AC6" w14:paraId="096DC2EA"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3E55D21" w14:textId="77777777" w:rsidR="00AE0AC6" w:rsidRPr="00AE0AC6" w:rsidRDefault="00AE0AC6" w:rsidP="00AE0AC6">
            <w:pPr>
              <w:jc w:val="right"/>
              <w:rPr>
                <w:rFonts w:hint="eastAsia"/>
                <w:color w:val="000000"/>
                <w:sz w:val="20"/>
                <w:szCs w:val="20"/>
              </w:rPr>
            </w:pPr>
            <w:r w:rsidRPr="00AE0AC6">
              <w:rPr>
                <w:color w:val="000000"/>
                <w:sz w:val="20"/>
                <w:szCs w:val="20"/>
              </w:rPr>
              <w:t>18</w:t>
            </w:r>
          </w:p>
        </w:tc>
        <w:tc>
          <w:tcPr>
            <w:tcW w:w="660" w:type="dxa"/>
            <w:tcBorders>
              <w:top w:val="nil"/>
              <w:left w:val="nil"/>
              <w:bottom w:val="nil"/>
              <w:right w:val="nil"/>
            </w:tcBorders>
            <w:shd w:val="clear" w:color="auto" w:fill="auto"/>
            <w:noWrap/>
            <w:vAlign w:val="center"/>
            <w:hideMark/>
          </w:tcPr>
          <w:p w14:paraId="21328E9C" w14:textId="77777777" w:rsidR="00AE0AC6" w:rsidRPr="00AE0AC6" w:rsidRDefault="00AE0AC6" w:rsidP="00AE0AC6">
            <w:pPr>
              <w:rPr>
                <w:color w:val="000000"/>
                <w:sz w:val="20"/>
                <w:szCs w:val="20"/>
              </w:rPr>
            </w:pPr>
            <w:r w:rsidRPr="00AE0AC6">
              <w:rPr>
                <w:color w:val="000000"/>
                <w:sz w:val="20"/>
                <w:szCs w:val="20"/>
              </w:rPr>
              <w:t>2006</w:t>
            </w:r>
          </w:p>
        </w:tc>
        <w:tc>
          <w:tcPr>
            <w:tcW w:w="5218" w:type="dxa"/>
            <w:tcBorders>
              <w:top w:val="nil"/>
              <w:left w:val="nil"/>
              <w:bottom w:val="nil"/>
              <w:right w:val="nil"/>
            </w:tcBorders>
            <w:shd w:val="clear" w:color="auto" w:fill="auto"/>
            <w:noWrap/>
            <w:vAlign w:val="center"/>
            <w:hideMark/>
          </w:tcPr>
          <w:p w14:paraId="2B95C56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费炳红</w:t>
            </w:r>
          </w:p>
        </w:tc>
        <w:tc>
          <w:tcPr>
            <w:tcW w:w="4230" w:type="dxa"/>
            <w:tcBorders>
              <w:top w:val="nil"/>
              <w:left w:val="nil"/>
              <w:bottom w:val="nil"/>
              <w:right w:val="nil"/>
            </w:tcBorders>
            <w:shd w:val="clear" w:color="auto" w:fill="auto"/>
            <w:noWrap/>
            <w:vAlign w:val="center"/>
            <w:hideMark/>
          </w:tcPr>
          <w:p w14:paraId="2BC39667"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中西药联用治疗泌尿道感染的成本-效果分析</w:t>
            </w:r>
          </w:p>
        </w:tc>
      </w:tr>
      <w:tr w:rsidR="00AE0AC6" w:rsidRPr="00AE0AC6" w14:paraId="0002BC8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2DB4826" w14:textId="77777777" w:rsidR="00AE0AC6" w:rsidRPr="00AE0AC6" w:rsidRDefault="00AE0AC6" w:rsidP="00AE0AC6">
            <w:pPr>
              <w:jc w:val="right"/>
              <w:rPr>
                <w:rFonts w:hint="eastAsia"/>
                <w:color w:val="000000"/>
                <w:sz w:val="20"/>
                <w:szCs w:val="20"/>
              </w:rPr>
            </w:pPr>
            <w:r w:rsidRPr="00AE0AC6">
              <w:rPr>
                <w:color w:val="000000"/>
                <w:sz w:val="20"/>
                <w:szCs w:val="20"/>
              </w:rPr>
              <w:t>19</w:t>
            </w:r>
          </w:p>
        </w:tc>
        <w:tc>
          <w:tcPr>
            <w:tcW w:w="660" w:type="dxa"/>
            <w:tcBorders>
              <w:top w:val="nil"/>
              <w:left w:val="nil"/>
              <w:bottom w:val="nil"/>
              <w:right w:val="nil"/>
            </w:tcBorders>
            <w:shd w:val="clear" w:color="auto" w:fill="auto"/>
            <w:noWrap/>
            <w:vAlign w:val="center"/>
            <w:hideMark/>
          </w:tcPr>
          <w:p w14:paraId="416BBC09" w14:textId="77777777" w:rsidR="00AE0AC6" w:rsidRPr="00AE0AC6" w:rsidRDefault="00AE0AC6" w:rsidP="00AE0AC6">
            <w:pPr>
              <w:rPr>
                <w:color w:val="000000"/>
                <w:sz w:val="20"/>
                <w:szCs w:val="20"/>
              </w:rPr>
            </w:pPr>
            <w:r w:rsidRPr="00AE0AC6">
              <w:rPr>
                <w:color w:val="000000"/>
                <w:sz w:val="20"/>
                <w:szCs w:val="20"/>
              </w:rPr>
              <w:t>2006</w:t>
            </w:r>
          </w:p>
        </w:tc>
        <w:tc>
          <w:tcPr>
            <w:tcW w:w="5218" w:type="dxa"/>
            <w:tcBorders>
              <w:top w:val="nil"/>
              <w:left w:val="nil"/>
              <w:bottom w:val="nil"/>
              <w:right w:val="nil"/>
            </w:tcBorders>
            <w:shd w:val="clear" w:color="auto" w:fill="auto"/>
            <w:noWrap/>
            <w:vAlign w:val="center"/>
            <w:hideMark/>
          </w:tcPr>
          <w:p w14:paraId="5D198421"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徐航; 方芸; 黄莉莉</w:t>
            </w:r>
          </w:p>
        </w:tc>
        <w:tc>
          <w:tcPr>
            <w:tcW w:w="4230" w:type="dxa"/>
            <w:tcBorders>
              <w:top w:val="nil"/>
              <w:left w:val="nil"/>
              <w:bottom w:val="nil"/>
              <w:right w:val="nil"/>
            </w:tcBorders>
            <w:shd w:val="clear" w:color="auto" w:fill="auto"/>
            <w:noWrap/>
            <w:vAlign w:val="center"/>
            <w:hideMark/>
          </w:tcPr>
          <w:p w14:paraId="36EEBE2E"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中西药2种药物治疗方案治疗前列腺增生症的最小成本分析</w:t>
            </w:r>
          </w:p>
        </w:tc>
      </w:tr>
      <w:tr w:rsidR="00AE0AC6" w:rsidRPr="00AE0AC6" w14:paraId="11E342A2"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40794BD" w14:textId="77777777" w:rsidR="00AE0AC6" w:rsidRPr="00AE0AC6" w:rsidRDefault="00AE0AC6" w:rsidP="00AE0AC6">
            <w:pPr>
              <w:jc w:val="right"/>
              <w:rPr>
                <w:rFonts w:hint="eastAsia"/>
                <w:color w:val="000000"/>
                <w:sz w:val="20"/>
                <w:szCs w:val="20"/>
              </w:rPr>
            </w:pPr>
            <w:r w:rsidRPr="00AE0AC6">
              <w:rPr>
                <w:color w:val="000000"/>
                <w:sz w:val="20"/>
                <w:szCs w:val="20"/>
              </w:rPr>
              <w:t>20</w:t>
            </w:r>
          </w:p>
        </w:tc>
        <w:tc>
          <w:tcPr>
            <w:tcW w:w="660" w:type="dxa"/>
            <w:tcBorders>
              <w:top w:val="nil"/>
              <w:left w:val="nil"/>
              <w:bottom w:val="nil"/>
              <w:right w:val="nil"/>
            </w:tcBorders>
            <w:shd w:val="clear" w:color="auto" w:fill="auto"/>
            <w:noWrap/>
            <w:vAlign w:val="center"/>
            <w:hideMark/>
          </w:tcPr>
          <w:p w14:paraId="31E1B648" w14:textId="77777777" w:rsidR="00AE0AC6" w:rsidRPr="00AE0AC6" w:rsidRDefault="00AE0AC6" w:rsidP="00AE0AC6">
            <w:pPr>
              <w:rPr>
                <w:color w:val="000000"/>
                <w:sz w:val="20"/>
                <w:szCs w:val="20"/>
              </w:rPr>
            </w:pPr>
            <w:r w:rsidRPr="00AE0AC6">
              <w:rPr>
                <w:color w:val="000000"/>
                <w:sz w:val="20"/>
                <w:szCs w:val="20"/>
              </w:rPr>
              <w:t>2006</w:t>
            </w:r>
          </w:p>
        </w:tc>
        <w:tc>
          <w:tcPr>
            <w:tcW w:w="5218" w:type="dxa"/>
            <w:tcBorders>
              <w:top w:val="nil"/>
              <w:left w:val="nil"/>
              <w:bottom w:val="nil"/>
              <w:right w:val="nil"/>
            </w:tcBorders>
            <w:shd w:val="clear" w:color="auto" w:fill="auto"/>
            <w:noWrap/>
            <w:vAlign w:val="center"/>
            <w:hideMark/>
          </w:tcPr>
          <w:p w14:paraId="3B1AC27E"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杜书章; 岳晓红</w:t>
            </w:r>
          </w:p>
        </w:tc>
        <w:tc>
          <w:tcPr>
            <w:tcW w:w="4230" w:type="dxa"/>
            <w:tcBorders>
              <w:top w:val="nil"/>
              <w:left w:val="nil"/>
              <w:bottom w:val="nil"/>
              <w:right w:val="nil"/>
            </w:tcBorders>
            <w:shd w:val="clear" w:color="auto" w:fill="auto"/>
            <w:noWrap/>
            <w:vAlign w:val="center"/>
            <w:hideMark/>
          </w:tcPr>
          <w:p w14:paraId="0CA43072"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稳定型心绞痛三种中西药物治疗方案的成本-效果分析</w:t>
            </w:r>
          </w:p>
        </w:tc>
      </w:tr>
      <w:tr w:rsidR="00AE0AC6" w:rsidRPr="00AE0AC6" w14:paraId="1D6509F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68003B0" w14:textId="77777777" w:rsidR="00AE0AC6" w:rsidRPr="00AE0AC6" w:rsidRDefault="00AE0AC6" w:rsidP="00AE0AC6">
            <w:pPr>
              <w:jc w:val="right"/>
              <w:rPr>
                <w:rFonts w:hint="eastAsia"/>
                <w:color w:val="000000"/>
                <w:sz w:val="20"/>
                <w:szCs w:val="20"/>
              </w:rPr>
            </w:pPr>
            <w:r w:rsidRPr="00AE0AC6">
              <w:rPr>
                <w:color w:val="000000"/>
                <w:sz w:val="20"/>
                <w:szCs w:val="20"/>
              </w:rPr>
              <w:t>21</w:t>
            </w:r>
          </w:p>
        </w:tc>
        <w:tc>
          <w:tcPr>
            <w:tcW w:w="660" w:type="dxa"/>
            <w:tcBorders>
              <w:top w:val="nil"/>
              <w:left w:val="nil"/>
              <w:bottom w:val="nil"/>
              <w:right w:val="nil"/>
            </w:tcBorders>
            <w:shd w:val="clear" w:color="auto" w:fill="auto"/>
            <w:noWrap/>
            <w:vAlign w:val="center"/>
            <w:hideMark/>
          </w:tcPr>
          <w:p w14:paraId="081A51AE" w14:textId="77777777" w:rsidR="00AE0AC6" w:rsidRPr="00AE0AC6" w:rsidRDefault="00AE0AC6" w:rsidP="00AE0AC6">
            <w:pPr>
              <w:rPr>
                <w:color w:val="000000"/>
                <w:sz w:val="20"/>
                <w:szCs w:val="20"/>
              </w:rPr>
            </w:pPr>
            <w:r w:rsidRPr="00AE0AC6">
              <w:rPr>
                <w:color w:val="000000"/>
                <w:sz w:val="20"/>
                <w:szCs w:val="20"/>
              </w:rPr>
              <w:t>2006</w:t>
            </w:r>
          </w:p>
        </w:tc>
        <w:tc>
          <w:tcPr>
            <w:tcW w:w="5218" w:type="dxa"/>
            <w:tcBorders>
              <w:top w:val="nil"/>
              <w:left w:val="nil"/>
              <w:bottom w:val="nil"/>
              <w:right w:val="nil"/>
            </w:tcBorders>
            <w:shd w:val="clear" w:color="auto" w:fill="auto"/>
            <w:noWrap/>
            <w:vAlign w:val="center"/>
            <w:hideMark/>
          </w:tcPr>
          <w:p w14:paraId="74BC326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余学庆; 李建生; 李素云; 王大中; 王明航</w:t>
            </w:r>
          </w:p>
        </w:tc>
        <w:tc>
          <w:tcPr>
            <w:tcW w:w="4230" w:type="dxa"/>
            <w:tcBorders>
              <w:top w:val="nil"/>
              <w:left w:val="nil"/>
              <w:bottom w:val="nil"/>
              <w:right w:val="nil"/>
            </w:tcBorders>
            <w:shd w:val="clear" w:color="auto" w:fill="auto"/>
            <w:noWrap/>
            <w:vAlign w:val="center"/>
            <w:hideMark/>
          </w:tcPr>
          <w:p w14:paraId="72E6DACE"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两种慢性阻塞性肺疾病治疗方案的成本-效果分析</w:t>
            </w:r>
          </w:p>
        </w:tc>
      </w:tr>
      <w:tr w:rsidR="00AE0AC6" w:rsidRPr="00AE0AC6" w14:paraId="5C53394C"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83D4A89" w14:textId="77777777" w:rsidR="00AE0AC6" w:rsidRPr="00AE0AC6" w:rsidRDefault="00AE0AC6" w:rsidP="00AE0AC6">
            <w:pPr>
              <w:jc w:val="right"/>
              <w:rPr>
                <w:rFonts w:hint="eastAsia"/>
                <w:color w:val="000000"/>
                <w:sz w:val="20"/>
                <w:szCs w:val="20"/>
              </w:rPr>
            </w:pPr>
            <w:r w:rsidRPr="00AE0AC6">
              <w:rPr>
                <w:color w:val="000000"/>
                <w:sz w:val="20"/>
                <w:szCs w:val="20"/>
              </w:rPr>
              <w:t>22</w:t>
            </w:r>
          </w:p>
        </w:tc>
        <w:tc>
          <w:tcPr>
            <w:tcW w:w="660" w:type="dxa"/>
            <w:tcBorders>
              <w:top w:val="nil"/>
              <w:left w:val="nil"/>
              <w:bottom w:val="nil"/>
              <w:right w:val="nil"/>
            </w:tcBorders>
            <w:shd w:val="clear" w:color="auto" w:fill="auto"/>
            <w:noWrap/>
            <w:vAlign w:val="center"/>
            <w:hideMark/>
          </w:tcPr>
          <w:p w14:paraId="72614DDF" w14:textId="77777777" w:rsidR="00AE0AC6" w:rsidRPr="00AE0AC6" w:rsidRDefault="00AE0AC6" w:rsidP="00AE0AC6">
            <w:pPr>
              <w:rPr>
                <w:color w:val="000000"/>
                <w:sz w:val="20"/>
                <w:szCs w:val="20"/>
              </w:rPr>
            </w:pPr>
            <w:r w:rsidRPr="00AE0AC6">
              <w:rPr>
                <w:color w:val="000000"/>
                <w:sz w:val="20"/>
                <w:szCs w:val="20"/>
              </w:rPr>
              <w:t>2006</w:t>
            </w:r>
          </w:p>
        </w:tc>
        <w:tc>
          <w:tcPr>
            <w:tcW w:w="5218" w:type="dxa"/>
            <w:tcBorders>
              <w:top w:val="nil"/>
              <w:left w:val="nil"/>
              <w:bottom w:val="nil"/>
              <w:right w:val="nil"/>
            </w:tcBorders>
            <w:shd w:val="clear" w:color="auto" w:fill="auto"/>
            <w:noWrap/>
            <w:vAlign w:val="center"/>
            <w:hideMark/>
          </w:tcPr>
          <w:p w14:paraId="19F557A1"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路静华</w:t>
            </w:r>
          </w:p>
        </w:tc>
        <w:tc>
          <w:tcPr>
            <w:tcW w:w="4230" w:type="dxa"/>
            <w:tcBorders>
              <w:top w:val="nil"/>
              <w:left w:val="nil"/>
              <w:bottom w:val="nil"/>
              <w:right w:val="nil"/>
            </w:tcBorders>
            <w:shd w:val="clear" w:color="auto" w:fill="auto"/>
            <w:noWrap/>
            <w:vAlign w:val="center"/>
            <w:hideMark/>
          </w:tcPr>
          <w:p w14:paraId="742F797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中药灌肠法佐治婴幼儿腹泻的成本-效果分析</w:t>
            </w:r>
          </w:p>
        </w:tc>
      </w:tr>
      <w:tr w:rsidR="00AE0AC6" w:rsidRPr="00AE0AC6" w14:paraId="42183203"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FC9F0A6" w14:textId="77777777" w:rsidR="00AE0AC6" w:rsidRPr="00AE0AC6" w:rsidRDefault="00AE0AC6" w:rsidP="00AE0AC6">
            <w:pPr>
              <w:jc w:val="right"/>
              <w:rPr>
                <w:rFonts w:hint="eastAsia"/>
                <w:color w:val="000000"/>
                <w:sz w:val="20"/>
                <w:szCs w:val="20"/>
              </w:rPr>
            </w:pPr>
            <w:r w:rsidRPr="00AE0AC6">
              <w:rPr>
                <w:color w:val="000000"/>
                <w:sz w:val="20"/>
                <w:szCs w:val="20"/>
              </w:rPr>
              <w:t>23</w:t>
            </w:r>
          </w:p>
        </w:tc>
        <w:tc>
          <w:tcPr>
            <w:tcW w:w="660" w:type="dxa"/>
            <w:tcBorders>
              <w:top w:val="nil"/>
              <w:left w:val="nil"/>
              <w:bottom w:val="nil"/>
              <w:right w:val="nil"/>
            </w:tcBorders>
            <w:shd w:val="clear" w:color="auto" w:fill="auto"/>
            <w:noWrap/>
            <w:vAlign w:val="center"/>
            <w:hideMark/>
          </w:tcPr>
          <w:p w14:paraId="0121FA8F" w14:textId="77777777" w:rsidR="00AE0AC6" w:rsidRPr="00AE0AC6" w:rsidRDefault="00AE0AC6" w:rsidP="00AE0AC6">
            <w:pPr>
              <w:rPr>
                <w:color w:val="000000"/>
                <w:sz w:val="20"/>
                <w:szCs w:val="20"/>
              </w:rPr>
            </w:pPr>
            <w:r w:rsidRPr="00AE0AC6">
              <w:rPr>
                <w:color w:val="000000"/>
                <w:sz w:val="20"/>
                <w:szCs w:val="20"/>
              </w:rPr>
              <w:t>2006</w:t>
            </w:r>
          </w:p>
        </w:tc>
        <w:tc>
          <w:tcPr>
            <w:tcW w:w="5218" w:type="dxa"/>
            <w:tcBorders>
              <w:top w:val="nil"/>
              <w:left w:val="nil"/>
              <w:bottom w:val="nil"/>
              <w:right w:val="nil"/>
            </w:tcBorders>
            <w:shd w:val="clear" w:color="auto" w:fill="auto"/>
            <w:noWrap/>
            <w:vAlign w:val="center"/>
            <w:hideMark/>
          </w:tcPr>
          <w:p w14:paraId="0F95E2F2"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王昕</w:t>
            </w:r>
          </w:p>
        </w:tc>
        <w:tc>
          <w:tcPr>
            <w:tcW w:w="4230" w:type="dxa"/>
            <w:tcBorders>
              <w:top w:val="nil"/>
              <w:left w:val="nil"/>
              <w:bottom w:val="nil"/>
              <w:right w:val="nil"/>
            </w:tcBorders>
            <w:shd w:val="clear" w:color="auto" w:fill="auto"/>
            <w:noWrap/>
            <w:vAlign w:val="center"/>
            <w:hideMark/>
          </w:tcPr>
          <w:p w14:paraId="04300ABA"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脑脉泰胶囊治疗血管性痴呆的随机对照试验及成本效果分析</w:t>
            </w:r>
          </w:p>
        </w:tc>
      </w:tr>
      <w:tr w:rsidR="00AE0AC6" w:rsidRPr="00AE0AC6" w14:paraId="3911032C"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5437445" w14:textId="77777777" w:rsidR="00AE0AC6" w:rsidRPr="00AE0AC6" w:rsidRDefault="00AE0AC6" w:rsidP="00AE0AC6">
            <w:pPr>
              <w:jc w:val="right"/>
              <w:rPr>
                <w:rFonts w:hint="eastAsia"/>
                <w:color w:val="000000"/>
                <w:sz w:val="20"/>
                <w:szCs w:val="20"/>
              </w:rPr>
            </w:pPr>
            <w:r w:rsidRPr="00AE0AC6">
              <w:rPr>
                <w:color w:val="000000"/>
                <w:sz w:val="20"/>
                <w:szCs w:val="20"/>
              </w:rPr>
              <w:t>24</w:t>
            </w:r>
          </w:p>
        </w:tc>
        <w:tc>
          <w:tcPr>
            <w:tcW w:w="660" w:type="dxa"/>
            <w:tcBorders>
              <w:top w:val="nil"/>
              <w:left w:val="nil"/>
              <w:bottom w:val="nil"/>
              <w:right w:val="nil"/>
            </w:tcBorders>
            <w:shd w:val="clear" w:color="auto" w:fill="auto"/>
            <w:noWrap/>
            <w:vAlign w:val="center"/>
            <w:hideMark/>
          </w:tcPr>
          <w:p w14:paraId="77D04EAF" w14:textId="77777777" w:rsidR="00AE0AC6" w:rsidRPr="00AE0AC6" w:rsidRDefault="00AE0AC6" w:rsidP="00AE0AC6">
            <w:pPr>
              <w:rPr>
                <w:color w:val="000000"/>
                <w:sz w:val="20"/>
                <w:szCs w:val="20"/>
              </w:rPr>
            </w:pPr>
            <w:r w:rsidRPr="00AE0AC6">
              <w:rPr>
                <w:color w:val="000000"/>
                <w:sz w:val="20"/>
                <w:szCs w:val="20"/>
              </w:rPr>
              <w:t>2007</w:t>
            </w:r>
          </w:p>
        </w:tc>
        <w:tc>
          <w:tcPr>
            <w:tcW w:w="5218" w:type="dxa"/>
            <w:tcBorders>
              <w:top w:val="nil"/>
              <w:left w:val="nil"/>
              <w:bottom w:val="nil"/>
              <w:right w:val="nil"/>
            </w:tcBorders>
            <w:shd w:val="clear" w:color="auto" w:fill="auto"/>
            <w:noWrap/>
            <w:vAlign w:val="center"/>
            <w:hideMark/>
          </w:tcPr>
          <w:p w14:paraId="0D6784B1"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李娜</w:t>
            </w:r>
          </w:p>
        </w:tc>
        <w:tc>
          <w:tcPr>
            <w:tcW w:w="4230" w:type="dxa"/>
            <w:tcBorders>
              <w:top w:val="nil"/>
              <w:left w:val="nil"/>
              <w:bottom w:val="nil"/>
              <w:right w:val="nil"/>
            </w:tcBorders>
            <w:shd w:val="clear" w:color="auto" w:fill="auto"/>
            <w:noWrap/>
            <w:vAlign w:val="center"/>
            <w:hideMark/>
          </w:tcPr>
          <w:p w14:paraId="575A2A2E"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治疗小儿急性上呼吸道感染三种用药方案的药物经济学分析</w:t>
            </w:r>
          </w:p>
        </w:tc>
      </w:tr>
      <w:tr w:rsidR="00AE0AC6" w:rsidRPr="00AE0AC6" w14:paraId="41550923"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CB38E5E" w14:textId="77777777" w:rsidR="00AE0AC6" w:rsidRPr="00AE0AC6" w:rsidRDefault="00AE0AC6" w:rsidP="00AE0AC6">
            <w:pPr>
              <w:jc w:val="right"/>
              <w:rPr>
                <w:rFonts w:hint="eastAsia"/>
                <w:color w:val="000000"/>
                <w:sz w:val="20"/>
                <w:szCs w:val="20"/>
              </w:rPr>
            </w:pPr>
            <w:r w:rsidRPr="00AE0AC6">
              <w:rPr>
                <w:color w:val="000000"/>
                <w:sz w:val="20"/>
                <w:szCs w:val="20"/>
              </w:rPr>
              <w:t>25</w:t>
            </w:r>
          </w:p>
        </w:tc>
        <w:tc>
          <w:tcPr>
            <w:tcW w:w="660" w:type="dxa"/>
            <w:tcBorders>
              <w:top w:val="nil"/>
              <w:left w:val="nil"/>
              <w:bottom w:val="nil"/>
              <w:right w:val="nil"/>
            </w:tcBorders>
            <w:shd w:val="clear" w:color="auto" w:fill="auto"/>
            <w:noWrap/>
            <w:vAlign w:val="center"/>
            <w:hideMark/>
          </w:tcPr>
          <w:p w14:paraId="6F698EC0" w14:textId="77777777" w:rsidR="00AE0AC6" w:rsidRPr="00AE0AC6" w:rsidRDefault="00AE0AC6" w:rsidP="00AE0AC6">
            <w:pPr>
              <w:rPr>
                <w:color w:val="000000"/>
                <w:sz w:val="20"/>
                <w:szCs w:val="20"/>
              </w:rPr>
            </w:pPr>
            <w:r w:rsidRPr="00AE0AC6">
              <w:rPr>
                <w:color w:val="000000"/>
                <w:sz w:val="20"/>
                <w:szCs w:val="20"/>
              </w:rPr>
              <w:t>2007</w:t>
            </w:r>
          </w:p>
        </w:tc>
        <w:tc>
          <w:tcPr>
            <w:tcW w:w="5218" w:type="dxa"/>
            <w:tcBorders>
              <w:top w:val="nil"/>
              <w:left w:val="nil"/>
              <w:bottom w:val="nil"/>
              <w:right w:val="nil"/>
            </w:tcBorders>
            <w:shd w:val="clear" w:color="auto" w:fill="auto"/>
            <w:noWrap/>
            <w:vAlign w:val="center"/>
            <w:hideMark/>
          </w:tcPr>
          <w:p w14:paraId="3F965D74"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毛敏</w:t>
            </w:r>
          </w:p>
        </w:tc>
        <w:tc>
          <w:tcPr>
            <w:tcW w:w="4230" w:type="dxa"/>
            <w:tcBorders>
              <w:top w:val="nil"/>
              <w:left w:val="nil"/>
              <w:bottom w:val="nil"/>
              <w:right w:val="nil"/>
            </w:tcBorders>
            <w:shd w:val="clear" w:color="auto" w:fill="auto"/>
            <w:noWrap/>
            <w:vAlign w:val="center"/>
            <w:hideMark/>
          </w:tcPr>
          <w:p w14:paraId="068BEECE"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2型糖尿病早期中西医结合治疗的成本-效果分析</w:t>
            </w:r>
          </w:p>
        </w:tc>
      </w:tr>
      <w:tr w:rsidR="00AE0AC6" w:rsidRPr="00AE0AC6" w14:paraId="5DF4470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64C554F" w14:textId="77777777" w:rsidR="00AE0AC6" w:rsidRPr="00AE0AC6" w:rsidRDefault="00AE0AC6" w:rsidP="00AE0AC6">
            <w:pPr>
              <w:jc w:val="right"/>
              <w:rPr>
                <w:rFonts w:hint="eastAsia"/>
                <w:color w:val="000000"/>
                <w:sz w:val="20"/>
                <w:szCs w:val="20"/>
              </w:rPr>
            </w:pPr>
            <w:r w:rsidRPr="00AE0AC6">
              <w:rPr>
                <w:color w:val="000000"/>
                <w:sz w:val="20"/>
                <w:szCs w:val="20"/>
              </w:rPr>
              <w:t>26</w:t>
            </w:r>
          </w:p>
        </w:tc>
        <w:tc>
          <w:tcPr>
            <w:tcW w:w="660" w:type="dxa"/>
            <w:tcBorders>
              <w:top w:val="nil"/>
              <w:left w:val="nil"/>
              <w:bottom w:val="nil"/>
              <w:right w:val="nil"/>
            </w:tcBorders>
            <w:shd w:val="clear" w:color="auto" w:fill="auto"/>
            <w:noWrap/>
            <w:vAlign w:val="center"/>
            <w:hideMark/>
          </w:tcPr>
          <w:p w14:paraId="6971B07B" w14:textId="77777777" w:rsidR="00AE0AC6" w:rsidRPr="00AE0AC6" w:rsidRDefault="00AE0AC6" w:rsidP="00AE0AC6">
            <w:pPr>
              <w:rPr>
                <w:color w:val="000000"/>
                <w:sz w:val="20"/>
                <w:szCs w:val="20"/>
              </w:rPr>
            </w:pPr>
            <w:r w:rsidRPr="00AE0AC6">
              <w:rPr>
                <w:color w:val="000000"/>
                <w:sz w:val="20"/>
                <w:szCs w:val="20"/>
              </w:rPr>
              <w:t>2007</w:t>
            </w:r>
          </w:p>
        </w:tc>
        <w:tc>
          <w:tcPr>
            <w:tcW w:w="5218" w:type="dxa"/>
            <w:tcBorders>
              <w:top w:val="nil"/>
              <w:left w:val="nil"/>
              <w:bottom w:val="nil"/>
              <w:right w:val="nil"/>
            </w:tcBorders>
            <w:shd w:val="clear" w:color="auto" w:fill="auto"/>
            <w:noWrap/>
            <w:vAlign w:val="center"/>
            <w:hideMark/>
          </w:tcPr>
          <w:p w14:paraId="498C5765"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毛敏; 余江毅</w:t>
            </w:r>
          </w:p>
        </w:tc>
        <w:tc>
          <w:tcPr>
            <w:tcW w:w="4230" w:type="dxa"/>
            <w:tcBorders>
              <w:top w:val="nil"/>
              <w:left w:val="nil"/>
              <w:bottom w:val="nil"/>
              <w:right w:val="nil"/>
            </w:tcBorders>
            <w:shd w:val="clear" w:color="auto" w:fill="auto"/>
            <w:noWrap/>
            <w:vAlign w:val="center"/>
            <w:hideMark/>
          </w:tcPr>
          <w:p w14:paraId="28018912"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六味地黄软胶囊和银杏叶片对早期2型糖尿病生存质量的影响及成本-效果分析</w:t>
            </w:r>
          </w:p>
        </w:tc>
      </w:tr>
      <w:tr w:rsidR="00AE0AC6" w:rsidRPr="00AE0AC6" w14:paraId="1C62E09C"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F5619C1" w14:textId="77777777" w:rsidR="00AE0AC6" w:rsidRPr="00AE0AC6" w:rsidRDefault="00AE0AC6" w:rsidP="00AE0AC6">
            <w:pPr>
              <w:jc w:val="right"/>
              <w:rPr>
                <w:rFonts w:hint="eastAsia"/>
                <w:color w:val="000000"/>
                <w:sz w:val="20"/>
                <w:szCs w:val="20"/>
              </w:rPr>
            </w:pPr>
            <w:r w:rsidRPr="00AE0AC6">
              <w:rPr>
                <w:color w:val="000000"/>
                <w:sz w:val="20"/>
                <w:szCs w:val="20"/>
              </w:rPr>
              <w:lastRenderedPageBreak/>
              <w:t>27</w:t>
            </w:r>
          </w:p>
        </w:tc>
        <w:tc>
          <w:tcPr>
            <w:tcW w:w="660" w:type="dxa"/>
            <w:tcBorders>
              <w:top w:val="nil"/>
              <w:left w:val="nil"/>
              <w:bottom w:val="nil"/>
              <w:right w:val="nil"/>
            </w:tcBorders>
            <w:shd w:val="clear" w:color="auto" w:fill="auto"/>
            <w:noWrap/>
            <w:vAlign w:val="center"/>
            <w:hideMark/>
          </w:tcPr>
          <w:p w14:paraId="2526FA20" w14:textId="77777777" w:rsidR="00AE0AC6" w:rsidRPr="00AE0AC6" w:rsidRDefault="00AE0AC6" w:rsidP="00AE0AC6">
            <w:pPr>
              <w:rPr>
                <w:color w:val="000000"/>
                <w:sz w:val="20"/>
                <w:szCs w:val="20"/>
              </w:rPr>
            </w:pPr>
            <w:r w:rsidRPr="00AE0AC6">
              <w:rPr>
                <w:color w:val="000000"/>
                <w:sz w:val="20"/>
                <w:szCs w:val="20"/>
              </w:rPr>
              <w:t>2007</w:t>
            </w:r>
          </w:p>
        </w:tc>
        <w:tc>
          <w:tcPr>
            <w:tcW w:w="5218" w:type="dxa"/>
            <w:tcBorders>
              <w:top w:val="nil"/>
              <w:left w:val="nil"/>
              <w:bottom w:val="nil"/>
              <w:right w:val="nil"/>
            </w:tcBorders>
            <w:shd w:val="clear" w:color="auto" w:fill="auto"/>
            <w:noWrap/>
            <w:vAlign w:val="center"/>
            <w:hideMark/>
          </w:tcPr>
          <w:p w14:paraId="63565E96"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马为; 窦增新</w:t>
            </w:r>
          </w:p>
        </w:tc>
        <w:tc>
          <w:tcPr>
            <w:tcW w:w="4230" w:type="dxa"/>
            <w:tcBorders>
              <w:top w:val="nil"/>
              <w:left w:val="nil"/>
              <w:bottom w:val="nil"/>
              <w:right w:val="nil"/>
            </w:tcBorders>
            <w:shd w:val="clear" w:color="auto" w:fill="auto"/>
            <w:noWrap/>
            <w:vAlign w:val="center"/>
            <w:hideMark/>
          </w:tcPr>
          <w:p w14:paraId="03778CD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中西医治疗老年人肺炎治疗方案的成本——效果分析</w:t>
            </w:r>
          </w:p>
        </w:tc>
      </w:tr>
      <w:tr w:rsidR="00AE0AC6" w:rsidRPr="00AE0AC6" w14:paraId="211170B3"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84F859C" w14:textId="77777777" w:rsidR="00AE0AC6" w:rsidRPr="00AE0AC6" w:rsidRDefault="00AE0AC6" w:rsidP="00AE0AC6">
            <w:pPr>
              <w:jc w:val="right"/>
              <w:rPr>
                <w:rFonts w:hint="eastAsia"/>
                <w:color w:val="000000"/>
                <w:sz w:val="20"/>
                <w:szCs w:val="20"/>
              </w:rPr>
            </w:pPr>
            <w:r w:rsidRPr="00AE0AC6">
              <w:rPr>
                <w:color w:val="000000"/>
                <w:sz w:val="20"/>
                <w:szCs w:val="20"/>
              </w:rPr>
              <w:t>28</w:t>
            </w:r>
          </w:p>
        </w:tc>
        <w:tc>
          <w:tcPr>
            <w:tcW w:w="660" w:type="dxa"/>
            <w:tcBorders>
              <w:top w:val="nil"/>
              <w:left w:val="nil"/>
              <w:bottom w:val="nil"/>
              <w:right w:val="nil"/>
            </w:tcBorders>
            <w:shd w:val="clear" w:color="auto" w:fill="auto"/>
            <w:noWrap/>
            <w:vAlign w:val="center"/>
            <w:hideMark/>
          </w:tcPr>
          <w:p w14:paraId="3DC56958" w14:textId="77777777" w:rsidR="00AE0AC6" w:rsidRPr="00AE0AC6" w:rsidRDefault="00AE0AC6" w:rsidP="00AE0AC6">
            <w:pPr>
              <w:rPr>
                <w:color w:val="000000"/>
                <w:sz w:val="20"/>
                <w:szCs w:val="20"/>
              </w:rPr>
            </w:pPr>
            <w:r w:rsidRPr="00AE0AC6">
              <w:rPr>
                <w:color w:val="000000"/>
                <w:sz w:val="20"/>
                <w:szCs w:val="20"/>
              </w:rPr>
              <w:t>2007</w:t>
            </w:r>
          </w:p>
        </w:tc>
        <w:tc>
          <w:tcPr>
            <w:tcW w:w="5218" w:type="dxa"/>
            <w:tcBorders>
              <w:top w:val="nil"/>
              <w:left w:val="nil"/>
              <w:bottom w:val="nil"/>
              <w:right w:val="nil"/>
            </w:tcBorders>
            <w:shd w:val="clear" w:color="auto" w:fill="auto"/>
            <w:noWrap/>
            <w:vAlign w:val="center"/>
            <w:hideMark/>
          </w:tcPr>
          <w:p w14:paraId="59672D3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戚春梅; 苏文晓; 黄思毅</w:t>
            </w:r>
          </w:p>
        </w:tc>
        <w:tc>
          <w:tcPr>
            <w:tcW w:w="4230" w:type="dxa"/>
            <w:tcBorders>
              <w:top w:val="nil"/>
              <w:left w:val="nil"/>
              <w:bottom w:val="nil"/>
              <w:right w:val="nil"/>
            </w:tcBorders>
            <w:shd w:val="clear" w:color="auto" w:fill="auto"/>
            <w:noWrap/>
            <w:vAlign w:val="center"/>
            <w:hideMark/>
          </w:tcPr>
          <w:p w14:paraId="663F2F96"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2种治疗用药方案治疗慢性盆腔炎的成本与效果分析</w:t>
            </w:r>
          </w:p>
        </w:tc>
      </w:tr>
      <w:tr w:rsidR="00AE0AC6" w:rsidRPr="00AE0AC6" w14:paraId="6D0FB600"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51D4963" w14:textId="77777777" w:rsidR="00AE0AC6" w:rsidRPr="00AE0AC6" w:rsidRDefault="00AE0AC6" w:rsidP="00AE0AC6">
            <w:pPr>
              <w:jc w:val="right"/>
              <w:rPr>
                <w:rFonts w:hint="eastAsia"/>
                <w:color w:val="000000"/>
                <w:sz w:val="20"/>
                <w:szCs w:val="20"/>
              </w:rPr>
            </w:pPr>
            <w:r w:rsidRPr="00AE0AC6">
              <w:rPr>
                <w:color w:val="000000"/>
                <w:sz w:val="20"/>
                <w:szCs w:val="20"/>
              </w:rPr>
              <w:t>29</w:t>
            </w:r>
          </w:p>
        </w:tc>
        <w:tc>
          <w:tcPr>
            <w:tcW w:w="660" w:type="dxa"/>
            <w:tcBorders>
              <w:top w:val="nil"/>
              <w:left w:val="nil"/>
              <w:bottom w:val="nil"/>
              <w:right w:val="nil"/>
            </w:tcBorders>
            <w:shd w:val="clear" w:color="auto" w:fill="auto"/>
            <w:noWrap/>
            <w:vAlign w:val="center"/>
            <w:hideMark/>
          </w:tcPr>
          <w:p w14:paraId="3F9523F2" w14:textId="77777777" w:rsidR="00AE0AC6" w:rsidRPr="00AE0AC6" w:rsidRDefault="00AE0AC6" w:rsidP="00AE0AC6">
            <w:pPr>
              <w:rPr>
                <w:color w:val="000000"/>
                <w:sz w:val="20"/>
                <w:szCs w:val="20"/>
              </w:rPr>
            </w:pPr>
            <w:r w:rsidRPr="00AE0AC6">
              <w:rPr>
                <w:color w:val="000000"/>
                <w:sz w:val="20"/>
                <w:szCs w:val="20"/>
              </w:rPr>
              <w:t>2007</w:t>
            </w:r>
          </w:p>
        </w:tc>
        <w:tc>
          <w:tcPr>
            <w:tcW w:w="5218" w:type="dxa"/>
            <w:tcBorders>
              <w:top w:val="nil"/>
              <w:left w:val="nil"/>
              <w:bottom w:val="nil"/>
              <w:right w:val="nil"/>
            </w:tcBorders>
            <w:shd w:val="clear" w:color="auto" w:fill="auto"/>
            <w:noWrap/>
            <w:vAlign w:val="center"/>
            <w:hideMark/>
          </w:tcPr>
          <w:p w14:paraId="5790D19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王宁</w:t>
            </w:r>
          </w:p>
        </w:tc>
        <w:tc>
          <w:tcPr>
            <w:tcW w:w="4230" w:type="dxa"/>
            <w:tcBorders>
              <w:top w:val="nil"/>
              <w:left w:val="nil"/>
              <w:bottom w:val="nil"/>
              <w:right w:val="nil"/>
            </w:tcBorders>
            <w:shd w:val="clear" w:color="auto" w:fill="auto"/>
            <w:noWrap/>
            <w:vAlign w:val="center"/>
            <w:hideMark/>
          </w:tcPr>
          <w:p w14:paraId="69C60737"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阿德福韦酯与中药制剂治疗</w:t>
            </w:r>
            <w:proofErr w:type="spellStart"/>
            <w:r w:rsidRPr="00AE0AC6">
              <w:rPr>
                <w:rFonts w:ascii="FangSong" w:eastAsia="FangSong" w:hAnsi="FangSong" w:cs="Calibri" w:hint="eastAsia"/>
                <w:color w:val="000000"/>
                <w:sz w:val="20"/>
                <w:szCs w:val="20"/>
              </w:rPr>
              <w:t>HBeAg</w:t>
            </w:r>
            <w:proofErr w:type="spellEnd"/>
            <w:r w:rsidRPr="00AE0AC6">
              <w:rPr>
                <w:rFonts w:ascii="FangSong" w:eastAsia="FangSong" w:hAnsi="FangSong" w:cs="Calibri" w:hint="eastAsia"/>
                <w:color w:val="000000"/>
                <w:sz w:val="20"/>
                <w:szCs w:val="20"/>
              </w:rPr>
              <w:t>阴性慢性乙型肝炎成本—效果分析</w:t>
            </w:r>
          </w:p>
        </w:tc>
      </w:tr>
      <w:tr w:rsidR="00AE0AC6" w:rsidRPr="00AE0AC6" w14:paraId="39FF71E0"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EC602DB" w14:textId="77777777" w:rsidR="00AE0AC6" w:rsidRPr="00AE0AC6" w:rsidRDefault="00AE0AC6" w:rsidP="00AE0AC6">
            <w:pPr>
              <w:jc w:val="right"/>
              <w:rPr>
                <w:rFonts w:hint="eastAsia"/>
                <w:color w:val="000000"/>
                <w:sz w:val="20"/>
                <w:szCs w:val="20"/>
              </w:rPr>
            </w:pPr>
            <w:r w:rsidRPr="00AE0AC6">
              <w:rPr>
                <w:color w:val="000000"/>
                <w:sz w:val="20"/>
                <w:szCs w:val="20"/>
              </w:rPr>
              <w:t>30</w:t>
            </w:r>
          </w:p>
        </w:tc>
        <w:tc>
          <w:tcPr>
            <w:tcW w:w="660" w:type="dxa"/>
            <w:tcBorders>
              <w:top w:val="nil"/>
              <w:left w:val="nil"/>
              <w:bottom w:val="nil"/>
              <w:right w:val="nil"/>
            </w:tcBorders>
            <w:shd w:val="clear" w:color="auto" w:fill="auto"/>
            <w:noWrap/>
            <w:vAlign w:val="center"/>
            <w:hideMark/>
          </w:tcPr>
          <w:p w14:paraId="5D6851EA" w14:textId="77777777" w:rsidR="00AE0AC6" w:rsidRPr="00AE0AC6" w:rsidRDefault="00AE0AC6" w:rsidP="00AE0AC6">
            <w:pPr>
              <w:rPr>
                <w:color w:val="000000"/>
                <w:sz w:val="20"/>
                <w:szCs w:val="20"/>
              </w:rPr>
            </w:pPr>
            <w:r w:rsidRPr="00AE0AC6">
              <w:rPr>
                <w:color w:val="000000"/>
                <w:sz w:val="20"/>
                <w:szCs w:val="20"/>
              </w:rPr>
              <w:t>2007</w:t>
            </w:r>
          </w:p>
        </w:tc>
        <w:tc>
          <w:tcPr>
            <w:tcW w:w="5218" w:type="dxa"/>
            <w:tcBorders>
              <w:top w:val="nil"/>
              <w:left w:val="nil"/>
              <w:bottom w:val="nil"/>
              <w:right w:val="nil"/>
            </w:tcBorders>
            <w:shd w:val="clear" w:color="auto" w:fill="auto"/>
            <w:noWrap/>
            <w:vAlign w:val="center"/>
            <w:hideMark/>
          </w:tcPr>
          <w:p w14:paraId="061B6D5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崔丽</w:t>
            </w:r>
          </w:p>
        </w:tc>
        <w:tc>
          <w:tcPr>
            <w:tcW w:w="4230" w:type="dxa"/>
            <w:tcBorders>
              <w:top w:val="nil"/>
              <w:left w:val="nil"/>
              <w:bottom w:val="nil"/>
              <w:right w:val="nil"/>
            </w:tcBorders>
            <w:shd w:val="clear" w:color="auto" w:fill="auto"/>
            <w:noWrap/>
            <w:vAlign w:val="center"/>
            <w:hideMark/>
          </w:tcPr>
          <w:p w14:paraId="653EEC6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三种方案治疗急性上呼吸道感染的药物经济学评价</w:t>
            </w:r>
          </w:p>
        </w:tc>
      </w:tr>
      <w:tr w:rsidR="00AE0AC6" w:rsidRPr="00AE0AC6" w14:paraId="1E5D3624"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7C06509" w14:textId="77777777" w:rsidR="00AE0AC6" w:rsidRPr="00AE0AC6" w:rsidRDefault="00AE0AC6" w:rsidP="00AE0AC6">
            <w:pPr>
              <w:jc w:val="right"/>
              <w:rPr>
                <w:rFonts w:hint="eastAsia"/>
                <w:color w:val="000000"/>
                <w:sz w:val="20"/>
                <w:szCs w:val="20"/>
              </w:rPr>
            </w:pPr>
            <w:r w:rsidRPr="00AE0AC6">
              <w:rPr>
                <w:color w:val="000000"/>
                <w:sz w:val="20"/>
                <w:szCs w:val="20"/>
              </w:rPr>
              <w:t>31</w:t>
            </w:r>
          </w:p>
        </w:tc>
        <w:tc>
          <w:tcPr>
            <w:tcW w:w="660" w:type="dxa"/>
            <w:tcBorders>
              <w:top w:val="nil"/>
              <w:left w:val="nil"/>
              <w:bottom w:val="nil"/>
              <w:right w:val="nil"/>
            </w:tcBorders>
            <w:shd w:val="clear" w:color="auto" w:fill="auto"/>
            <w:noWrap/>
            <w:vAlign w:val="center"/>
            <w:hideMark/>
          </w:tcPr>
          <w:p w14:paraId="4AF0C8C2"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1252A70D"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黄敏; 张相年</w:t>
            </w:r>
          </w:p>
        </w:tc>
        <w:tc>
          <w:tcPr>
            <w:tcW w:w="4230" w:type="dxa"/>
            <w:tcBorders>
              <w:top w:val="nil"/>
              <w:left w:val="nil"/>
              <w:bottom w:val="nil"/>
              <w:right w:val="nil"/>
            </w:tcBorders>
            <w:shd w:val="clear" w:color="auto" w:fill="auto"/>
            <w:noWrap/>
            <w:vAlign w:val="center"/>
            <w:hideMark/>
          </w:tcPr>
          <w:p w14:paraId="07DF58C5"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两种抗肿瘤中成药在中晚期胃癌化疗中应用的药物经济学分析</w:t>
            </w:r>
          </w:p>
        </w:tc>
      </w:tr>
      <w:tr w:rsidR="00AE0AC6" w:rsidRPr="00AE0AC6" w14:paraId="33909FB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8F2BBDF" w14:textId="77777777" w:rsidR="00AE0AC6" w:rsidRPr="00AE0AC6" w:rsidRDefault="00AE0AC6" w:rsidP="00AE0AC6">
            <w:pPr>
              <w:jc w:val="right"/>
              <w:rPr>
                <w:rFonts w:hint="eastAsia"/>
                <w:color w:val="000000"/>
                <w:sz w:val="20"/>
                <w:szCs w:val="20"/>
              </w:rPr>
            </w:pPr>
            <w:r w:rsidRPr="00AE0AC6">
              <w:rPr>
                <w:color w:val="000000"/>
                <w:sz w:val="20"/>
                <w:szCs w:val="20"/>
              </w:rPr>
              <w:t>32</w:t>
            </w:r>
          </w:p>
        </w:tc>
        <w:tc>
          <w:tcPr>
            <w:tcW w:w="660" w:type="dxa"/>
            <w:tcBorders>
              <w:top w:val="nil"/>
              <w:left w:val="nil"/>
              <w:bottom w:val="nil"/>
              <w:right w:val="nil"/>
            </w:tcBorders>
            <w:shd w:val="clear" w:color="auto" w:fill="auto"/>
            <w:noWrap/>
            <w:vAlign w:val="center"/>
            <w:hideMark/>
          </w:tcPr>
          <w:p w14:paraId="131E4E14"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0CA616AE"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谈瑄忠; 石红乔</w:t>
            </w:r>
          </w:p>
        </w:tc>
        <w:tc>
          <w:tcPr>
            <w:tcW w:w="4230" w:type="dxa"/>
            <w:tcBorders>
              <w:top w:val="nil"/>
              <w:left w:val="nil"/>
              <w:bottom w:val="nil"/>
              <w:right w:val="nil"/>
            </w:tcBorders>
            <w:shd w:val="clear" w:color="auto" w:fill="auto"/>
            <w:noWrap/>
            <w:vAlign w:val="center"/>
            <w:hideMark/>
          </w:tcPr>
          <w:p w14:paraId="5AC0DAA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不同用药方案治疗带状疱疹的成本-效果分析</w:t>
            </w:r>
          </w:p>
        </w:tc>
      </w:tr>
      <w:tr w:rsidR="00AE0AC6" w:rsidRPr="00AE0AC6" w14:paraId="76A52AB0"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E4C1D06" w14:textId="77777777" w:rsidR="00AE0AC6" w:rsidRPr="00AE0AC6" w:rsidRDefault="00AE0AC6" w:rsidP="00AE0AC6">
            <w:pPr>
              <w:jc w:val="right"/>
              <w:rPr>
                <w:rFonts w:hint="eastAsia"/>
                <w:color w:val="000000"/>
                <w:sz w:val="20"/>
                <w:szCs w:val="20"/>
              </w:rPr>
            </w:pPr>
            <w:r w:rsidRPr="00AE0AC6">
              <w:rPr>
                <w:color w:val="000000"/>
                <w:sz w:val="20"/>
                <w:szCs w:val="20"/>
              </w:rPr>
              <w:t>33</w:t>
            </w:r>
          </w:p>
        </w:tc>
        <w:tc>
          <w:tcPr>
            <w:tcW w:w="660" w:type="dxa"/>
            <w:tcBorders>
              <w:top w:val="nil"/>
              <w:left w:val="nil"/>
              <w:bottom w:val="nil"/>
              <w:right w:val="nil"/>
            </w:tcBorders>
            <w:shd w:val="clear" w:color="auto" w:fill="auto"/>
            <w:noWrap/>
            <w:vAlign w:val="center"/>
            <w:hideMark/>
          </w:tcPr>
          <w:p w14:paraId="59025E72"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4AEE3180"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张建国; 周晓明</w:t>
            </w:r>
          </w:p>
        </w:tc>
        <w:tc>
          <w:tcPr>
            <w:tcW w:w="4230" w:type="dxa"/>
            <w:tcBorders>
              <w:top w:val="nil"/>
              <w:left w:val="nil"/>
              <w:bottom w:val="nil"/>
              <w:right w:val="nil"/>
            </w:tcBorders>
            <w:shd w:val="clear" w:color="auto" w:fill="auto"/>
            <w:noWrap/>
            <w:vAlign w:val="center"/>
            <w:hideMark/>
          </w:tcPr>
          <w:p w14:paraId="2EEDDF8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3种中成药用于治疗心绞痛的成本-效果分析</w:t>
            </w:r>
          </w:p>
        </w:tc>
      </w:tr>
      <w:tr w:rsidR="00AE0AC6" w:rsidRPr="00AE0AC6" w14:paraId="0EE8F2F4"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9638A50" w14:textId="77777777" w:rsidR="00AE0AC6" w:rsidRPr="00AE0AC6" w:rsidRDefault="00AE0AC6" w:rsidP="00AE0AC6">
            <w:pPr>
              <w:jc w:val="right"/>
              <w:rPr>
                <w:rFonts w:hint="eastAsia"/>
                <w:color w:val="000000"/>
                <w:sz w:val="20"/>
                <w:szCs w:val="20"/>
              </w:rPr>
            </w:pPr>
            <w:r w:rsidRPr="00AE0AC6">
              <w:rPr>
                <w:color w:val="000000"/>
                <w:sz w:val="20"/>
                <w:szCs w:val="20"/>
              </w:rPr>
              <w:t>34</w:t>
            </w:r>
          </w:p>
        </w:tc>
        <w:tc>
          <w:tcPr>
            <w:tcW w:w="660" w:type="dxa"/>
            <w:tcBorders>
              <w:top w:val="nil"/>
              <w:left w:val="nil"/>
              <w:bottom w:val="nil"/>
              <w:right w:val="nil"/>
            </w:tcBorders>
            <w:shd w:val="clear" w:color="auto" w:fill="auto"/>
            <w:noWrap/>
            <w:vAlign w:val="center"/>
            <w:hideMark/>
          </w:tcPr>
          <w:p w14:paraId="3ABDF9F3"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252AC5C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郭钻; 陈卫明</w:t>
            </w:r>
          </w:p>
        </w:tc>
        <w:tc>
          <w:tcPr>
            <w:tcW w:w="4230" w:type="dxa"/>
            <w:tcBorders>
              <w:top w:val="nil"/>
              <w:left w:val="nil"/>
              <w:bottom w:val="nil"/>
              <w:right w:val="nil"/>
            </w:tcBorders>
            <w:shd w:val="clear" w:color="auto" w:fill="auto"/>
            <w:noWrap/>
            <w:vAlign w:val="center"/>
            <w:hideMark/>
          </w:tcPr>
          <w:p w14:paraId="74F24FB6"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3种中成药治疗良性前列腺增生症成本-效果分析</w:t>
            </w:r>
          </w:p>
        </w:tc>
      </w:tr>
      <w:tr w:rsidR="00AE0AC6" w:rsidRPr="00AE0AC6" w14:paraId="0D2C759D"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9BD3B9B" w14:textId="77777777" w:rsidR="00AE0AC6" w:rsidRPr="00AE0AC6" w:rsidRDefault="00AE0AC6" w:rsidP="00AE0AC6">
            <w:pPr>
              <w:jc w:val="right"/>
              <w:rPr>
                <w:rFonts w:hint="eastAsia"/>
                <w:color w:val="000000"/>
                <w:sz w:val="20"/>
                <w:szCs w:val="20"/>
              </w:rPr>
            </w:pPr>
            <w:r w:rsidRPr="00AE0AC6">
              <w:rPr>
                <w:color w:val="000000"/>
                <w:sz w:val="20"/>
                <w:szCs w:val="20"/>
              </w:rPr>
              <w:t>35</w:t>
            </w:r>
          </w:p>
        </w:tc>
        <w:tc>
          <w:tcPr>
            <w:tcW w:w="660" w:type="dxa"/>
            <w:tcBorders>
              <w:top w:val="nil"/>
              <w:left w:val="nil"/>
              <w:bottom w:val="nil"/>
              <w:right w:val="nil"/>
            </w:tcBorders>
            <w:shd w:val="clear" w:color="auto" w:fill="auto"/>
            <w:noWrap/>
            <w:vAlign w:val="center"/>
            <w:hideMark/>
          </w:tcPr>
          <w:p w14:paraId="0BA46F4C"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3E4E5CC0"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孟凡珍; 王凡; 刘琦; 陈慧肃</w:t>
            </w:r>
          </w:p>
        </w:tc>
        <w:tc>
          <w:tcPr>
            <w:tcW w:w="4230" w:type="dxa"/>
            <w:tcBorders>
              <w:top w:val="nil"/>
              <w:left w:val="nil"/>
              <w:bottom w:val="nil"/>
              <w:right w:val="nil"/>
            </w:tcBorders>
            <w:shd w:val="clear" w:color="auto" w:fill="auto"/>
            <w:noWrap/>
            <w:vAlign w:val="center"/>
            <w:hideMark/>
          </w:tcPr>
          <w:p w14:paraId="5F48F6A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3种治疗脑梗塞中药的成本-效果分析</w:t>
            </w:r>
          </w:p>
        </w:tc>
      </w:tr>
      <w:tr w:rsidR="00AE0AC6" w:rsidRPr="00AE0AC6" w14:paraId="777BD8C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DA8B9EF" w14:textId="77777777" w:rsidR="00AE0AC6" w:rsidRPr="00AE0AC6" w:rsidRDefault="00AE0AC6" w:rsidP="00AE0AC6">
            <w:pPr>
              <w:jc w:val="right"/>
              <w:rPr>
                <w:rFonts w:hint="eastAsia"/>
                <w:color w:val="000000"/>
                <w:sz w:val="20"/>
                <w:szCs w:val="20"/>
              </w:rPr>
            </w:pPr>
            <w:r w:rsidRPr="00AE0AC6">
              <w:rPr>
                <w:color w:val="000000"/>
                <w:sz w:val="20"/>
                <w:szCs w:val="20"/>
              </w:rPr>
              <w:t>36</w:t>
            </w:r>
          </w:p>
        </w:tc>
        <w:tc>
          <w:tcPr>
            <w:tcW w:w="660" w:type="dxa"/>
            <w:tcBorders>
              <w:top w:val="nil"/>
              <w:left w:val="nil"/>
              <w:bottom w:val="nil"/>
              <w:right w:val="nil"/>
            </w:tcBorders>
            <w:shd w:val="clear" w:color="auto" w:fill="auto"/>
            <w:noWrap/>
            <w:vAlign w:val="center"/>
            <w:hideMark/>
          </w:tcPr>
          <w:p w14:paraId="4CF204FA"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7BB5CE1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柯炳峰</w:t>
            </w:r>
          </w:p>
        </w:tc>
        <w:tc>
          <w:tcPr>
            <w:tcW w:w="4230" w:type="dxa"/>
            <w:tcBorders>
              <w:top w:val="nil"/>
              <w:left w:val="nil"/>
              <w:bottom w:val="nil"/>
              <w:right w:val="nil"/>
            </w:tcBorders>
            <w:shd w:val="clear" w:color="auto" w:fill="auto"/>
            <w:noWrap/>
            <w:vAlign w:val="center"/>
            <w:hideMark/>
          </w:tcPr>
          <w:p w14:paraId="08B088C6"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四种治疗病毒性感冒方案的成本-效果分析</w:t>
            </w:r>
          </w:p>
        </w:tc>
      </w:tr>
      <w:tr w:rsidR="00AE0AC6" w:rsidRPr="00AE0AC6" w14:paraId="755932FC"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5389473" w14:textId="77777777" w:rsidR="00AE0AC6" w:rsidRPr="00AE0AC6" w:rsidRDefault="00AE0AC6" w:rsidP="00AE0AC6">
            <w:pPr>
              <w:jc w:val="right"/>
              <w:rPr>
                <w:rFonts w:hint="eastAsia"/>
                <w:color w:val="000000"/>
                <w:sz w:val="20"/>
                <w:szCs w:val="20"/>
              </w:rPr>
            </w:pPr>
            <w:r w:rsidRPr="00AE0AC6">
              <w:rPr>
                <w:color w:val="000000"/>
                <w:sz w:val="20"/>
                <w:szCs w:val="20"/>
              </w:rPr>
              <w:t>37</w:t>
            </w:r>
          </w:p>
        </w:tc>
        <w:tc>
          <w:tcPr>
            <w:tcW w:w="660" w:type="dxa"/>
            <w:tcBorders>
              <w:top w:val="nil"/>
              <w:left w:val="nil"/>
              <w:bottom w:val="nil"/>
              <w:right w:val="nil"/>
            </w:tcBorders>
            <w:shd w:val="clear" w:color="auto" w:fill="auto"/>
            <w:noWrap/>
            <w:vAlign w:val="center"/>
            <w:hideMark/>
          </w:tcPr>
          <w:p w14:paraId="46A3DC50"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1747CF6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刘敏; 年士恒</w:t>
            </w:r>
          </w:p>
        </w:tc>
        <w:tc>
          <w:tcPr>
            <w:tcW w:w="4230" w:type="dxa"/>
            <w:tcBorders>
              <w:top w:val="nil"/>
              <w:left w:val="nil"/>
              <w:bottom w:val="nil"/>
              <w:right w:val="nil"/>
            </w:tcBorders>
            <w:shd w:val="clear" w:color="auto" w:fill="auto"/>
            <w:noWrap/>
            <w:vAlign w:val="center"/>
            <w:hideMark/>
          </w:tcPr>
          <w:p w14:paraId="38ECF3FE"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五种蜜炙中药的药物经济学应用研究</w:t>
            </w:r>
          </w:p>
        </w:tc>
      </w:tr>
      <w:tr w:rsidR="00AE0AC6" w:rsidRPr="00AE0AC6" w14:paraId="4344FBC2"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A05D3F8" w14:textId="77777777" w:rsidR="00AE0AC6" w:rsidRPr="00AE0AC6" w:rsidRDefault="00AE0AC6" w:rsidP="00AE0AC6">
            <w:pPr>
              <w:jc w:val="right"/>
              <w:rPr>
                <w:rFonts w:hint="eastAsia"/>
                <w:color w:val="000000"/>
                <w:sz w:val="20"/>
                <w:szCs w:val="20"/>
              </w:rPr>
            </w:pPr>
            <w:r w:rsidRPr="00AE0AC6">
              <w:rPr>
                <w:color w:val="000000"/>
                <w:sz w:val="20"/>
                <w:szCs w:val="20"/>
              </w:rPr>
              <w:t>38</w:t>
            </w:r>
          </w:p>
        </w:tc>
        <w:tc>
          <w:tcPr>
            <w:tcW w:w="660" w:type="dxa"/>
            <w:tcBorders>
              <w:top w:val="nil"/>
              <w:left w:val="nil"/>
              <w:bottom w:val="nil"/>
              <w:right w:val="nil"/>
            </w:tcBorders>
            <w:shd w:val="clear" w:color="auto" w:fill="auto"/>
            <w:noWrap/>
            <w:vAlign w:val="center"/>
            <w:hideMark/>
          </w:tcPr>
          <w:p w14:paraId="4CA1DCFC"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78A78E2E"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李红星</w:t>
            </w:r>
          </w:p>
        </w:tc>
        <w:tc>
          <w:tcPr>
            <w:tcW w:w="4230" w:type="dxa"/>
            <w:tcBorders>
              <w:top w:val="nil"/>
              <w:left w:val="nil"/>
              <w:bottom w:val="nil"/>
              <w:right w:val="nil"/>
            </w:tcBorders>
            <w:shd w:val="clear" w:color="auto" w:fill="auto"/>
            <w:noWrap/>
            <w:vAlign w:val="center"/>
            <w:hideMark/>
          </w:tcPr>
          <w:p w14:paraId="4F06645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经皮给予中药辅助治疗小儿病毒性肺炎风热闭肺型的成本-效果分析</w:t>
            </w:r>
          </w:p>
        </w:tc>
      </w:tr>
      <w:tr w:rsidR="00AE0AC6" w:rsidRPr="00AE0AC6" w14:paraId="544BC06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87B0F40" w14:textId="77777777" w:rsidR="00AE0AC6" w:rsidRPr="00AE0AC6" w:rsidRDefault="00AE0AC6" w:rsidP="00AE0AC6">
            <w:pPr>
              <w:jc w:val="right"/>
              <w:rPr>
                <w:rFonts w:hint="eastAsia"/>
                <w:color w:val="000000"/>
                <w:sz w:val="20"/>
                <w:szCs w:val="20"/>
              </w:rPr>
            </w:pPr>
            <w:r w:rsidRPr="00AE0AC6">
              <w:rPr>
                <w:color w:val="000000"/>
                <w:sz w:val="20"/>
                <w:szCs w:val="20"/>
              </w:rPr>
              <w:t>39</w:t>
            </w:r>
          </w:p>
        </w:tc>
        <w:tc>
          <w:tcPr>
            <w:tcW w:w="660" w:type="dxa"/>
            <w:tcBorders>
              <w:top w:val="nil"/>
              <w:left w:val="nil"/>
              <w:bottom w:val="nil"/>
              <w:right w:val="nil"/>
            </w:tcBorders>
            <w:shd w:val="clear" w:color="auto" w:fill="auto"/>
            <w:noWrap/>
            <w:vAlign w:val="center"/>
            <w:hideMark/>
          </w:tcPr>
          <w:p w14:paraId="3404F8EC"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3DCE3413"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魏长华</w:t>
            </w:r>
          </w:p>
        </w:tc>
        <w:tc>
          <w:tcPr>
            <w:tcW w:w="4230" w:type="dxa"/>
            <w:tcBorders>
              <w:top w:val="nil"/>
              <w:left w:val="nil"/>
              <w:bottom w:val="nil"/>
              <w:right w:val="nil"/>
            </w:tcBorders>
            <w:shd w:val="clear" w:color="auto" w:fill="auto"/>
            <w:noWrap/>
            <w:vAlign w:val="center"/>
            <w:hideMark/>
          </w:tcPr>
          <w:p w14:paraId="2AB09B8A"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小儿呼吸道合胞病毒肺炎中西医随机对照治疗方案临床经济学研究</w:t>
            </w:r>
          </w:p>
        </w:tc>
      </w:tr>
      <w:tr w:rsidR="00AE0AC6" w:rsidRPr="00AE0AC6" w14:paraId="4F722AA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921A70E" w14:textId="77777777" w:rsidR="00AE0AC6" w:rsidRPr="00AE0AC6" w:rsidRDefault="00AE0AC6" w:rsidP="00AE0AC6">
            <w:pPr>
              <w:jc w:val="right"/>
              <w:rPr>
                <w:rFonts w:hint="eastAsia"/>
                <w:color w:val="000000"/>
                <w:sz w:val="20"/>
                <w:szCs w:val="20"/>
              </w:rPr>
            </w:pPr>
            <w:r w:rsidRPr="00AE0AC6">
              <w:rPr>
                <w:color w:val="000000"/>
                <w:sz w:val="20"/>
                <w:szCs w:val="20"/>
              </w:rPr>
              <w:t>40</w:t>
            </w:r>
          </w:p>
        </w:tc>
        <w:tc>
          <w:tcPr>
            <w:tcW w:w="660" w:type="dxa"/>
            <w:tcBorders>
              <w:top w:val="nil"/>
              <w:left w:val="nil"/>
              <w:bottom w:val="nil"/>
              <w:right w:val="nil"/>
            </w:tcBorders>
            <w:shd w:val="clear" w:color="auto" w:fill="auto"/>
            <w:noWrap/>
            <w:vAlign w:val="center"/>
            <w:hideMark/>
          </w:tcPr>
          <w:p w14:paraId="1B12AA4A"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361BA96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王阶; 何庆勇; 邢雁伟; 李海霞; 王师菡; 房玉涛</w:t>
            </w:r>
          </w:p>
        </w:tc>
        <w:tc>
          <w:tcPr>
            <w:tcW w:w="4230" w:type="dxa"/>
            <w:tcBorders>
              <w:top w:val="nil"/>
              <w:left w:val="nil"/>
              <w:bottom w:val="nil"/>
              <w:right w:val="nil"/>
            </w:tcBorders>
            <w:shd w:val="clear" w:color="auto" w:fill="auto"/>
            <w:noWrap/>
            <w:vAlign w:val="center"/>
            <w:hideMark/>
          </w:tcPr>
          <w:p w14:paraId="5E3FC4EA"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基于中西医结合治疗方案的冠心病心绞痛的卫生经济学研究</w:t>
            </w:r>
          </w:p>
        </w:tc>
      </w:tr>
      <w:tr w:rsidR="00AE0AC6" w:rsidRPr="00AE0AC6" w14:paraId="78452B1D"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9DC6811" w14:textId="77777777" w:rsidR="00AE0AC6" w:rsidRPr="00AE0AC6" w:rsidRDefault="00AE0AC6" w:rsidP="00AE0AC6">
            <w:pPr>
              <w:jc w:val="right"/>
              <w:rPr>
                <w:rFonts w:hint="eastAsia"/>
                <w:color w:val="000000"/>
                <w:sz w:val="20"/>
                <w:szCs w:val="20"/>
              </w:rPr>
            </w:pPr>
            <w:r w:rsidRPr="00AE0AC6">
              <w:rPr>
                <w:color w:val="000000"/>
                <w:sz w:val="20"/>
                <w:szCs w:val="20"/>
              </w:rPr>
              <w:t>41</w:t>
            </w:r>
          </w:p>
        </w:tc>
        <w:tc>
          <w:tcPr>
            <w:tcW w:w="660" w:type="dxa"/>
            <w:tcBorders>
              <w:top w:val="nil"/>
              <w:left w:val="nil"/>
              <w:bottom w:val="nil"/>
              <w:right w:val="nil"/>
            </w:tcBorders>
            <w:shd w:val="clear" w:color="auto" w:fill="auto"/>
            <w:noWrap/>
            <w:vAlign w:val="center"/>
            <w:hideMark/>
          </w:tcPr>
          <w:p w14:paraId="479154FA"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2D75DDE1"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何春霞</w:t>
            </w:r>
          </w:p>
        </w:tc>
        <w:tc>
          <w:tcPr>
            <w:tcW w:w="4230" w:type="dxa"/>
            <w:tcBorders>
              <w:top w:val="nil"/>
              <w:left w:val="nil"/>
              <w:bottom w:val="nil"/>
              <w:right w:val="nil"/>
            </w:tcBorders>
            <w:shd w:val="clear" w:color="auto" w:fill="auto"/>
            <w:noWrap/>
            <w:vAlign w:val="center"/>
            <w:hideMark/>
          </w:tcPr>
          <w:p w14:paraId="1DCDB929"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非小细胞肺癌住院病例的成本-效果回顾性研究</w:t>
            </w:r>
          </w:p>
        </w:tc>
      </w:tr>
      <w:tr w:rsidR="00AE0AC6" w:rsidRPr="00AE0AC6" w14:paraId="6A8F2C03"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093F3D8" w14:textId="77777777" w:rsidR="00AE0AC6" w:rsidRPr="00AE0AC6" w:rsidRDefault="00AE0AC6" w:rsidP="00AE0AC6">
            <w:pPr>
              <w:jc w:val="right"/>
              <w:rPr>
                <w:rFonts w:hint="eastAsia"/>
                <w:color w:val="000000"/>
                <w:sz w:val="20"/>
                <w:szCs w:val="20"/>
              </w:rPr>
            </w:pPr>
            <w:r w:rsidRPr="00AE0AC6">
              <w:rPr>
                <w:color w:val="000000"/>
                <w:sz w:val="20"/>
                <w:szCs w:val="20"/>
              </w:rPr>
              <w:t>42</w:t>
            </w:r>
          </w:p>
        </w:tc>
        <w:tc>
          <w:tcPr>
            <w:tcW w:w="660" w:type="dxa"/>
            <w:tcBorders>
              <w:top w:val="nil"/>
              <w:left w:val="nil"/>
              <w:bottom w:val="nil"/>
              <w:right w:val="nil"/>
            </w:tcBorders>
            <w:shd w:val="clear" w:color="auto" w:fill="auto"/>
            <w:noWrap/>
            <w:vAlign w:val="center"/>
            <w:hideMark/>
          </w:tcPr>
          <w:p w14:paraId="16FE6622"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38A0F6D3"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左志燕</w:t>
            </w:r>
          </w:p>
        </w:tc>
        <w:tc>
          <w:tcPr>
            <w:tcW w:w="4230" w:type="dxa"/>
            <w:tcBorders>
              <w:top w:val="nil"/>
              <w:left w:val="nil"/>
              <w:bottom w:val="nil"/>
              <w:right w:val="nil"/>
            </w:tcBorders>
            <w:shd w:val="clear" w:color="auto" w:fill="auto"/>
            <w:noWrap/>
            <w:vAlign w:val="center"/>
            <w:hideMark/>
          </w:tcPr>
          <w:p w14:paraId="1229D9A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3种中药注射剂治疗外感发热的成本-效果分析</w:t>
            </w:r>
          </w:p>
        </w:tc>
      </w:tr>
      <w:tr w:rsidR="00AE0AC6" w:rsidRPr="00AE0AC6" w14:paraId="790CE10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1985B37" w14:textId="77777777" w:rsidR="00AE0AC6" w:rsidRPr="00AE0AC6" w:rsidRDefault="00AE0AC6" w:rsidP="00AE0AC6">
            <w:pPr>
              <w:jc w:val="right"/>
              <w:rPr>
                <w:rFonts w:hint="eastAsia"/>
                <w:color w:val="000000"/>
                <w:sz w:val="20"/>
                <w:szCs w:val="20"/>
              </w:rPr>
            </w:pPr>
            <w:r w:rsidRPr="00AE0AC6">
              <w:rPr>
                <w:color w:val="000000"/>
                <w:sz w:val="20"/>
                <w:szCs w:val="20"/>
              </w:rPr>
              <w:t>43</w:t>
            </w:r>
          </w:p>
        </w:tc>
        <w:tc>
          <w:tcPr>
            <w:tcW w:w="660" w:type="dxa"/>
            <w:tcBorders>
              <w:top w:val="nil"/>
              <w:left w:val="nil"/>
              <w:bottom w:val="nil"/>
              <w:right w:val="nil"/>
            </w:tcBorders>
            <w:shd w:val="clear" w:color="auto" w:fill="auto"/>
            <w:noWrap/>
            <w:vAlign w:val="center"/>
            <w:hideMark/>
          </w:tcPr>
          <w:p w14:paraId="1CF00494"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3EEC7310"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陈双英; 伍良知; 文继平; 何晓勤</w:t>
            </w:r>
          </w:p>
        </w:tc>
        <w:tc>
          <w:tcPr>
            <w:tcW w:w="4230" w:type="dxa"/>
            <w:tcBorders>
              <w:top w:val="nil"/>
              <w:left w:val="nil"/>
              <w:bottom w:val="nil"/>
              <w:right w:val="nil"/>
            </w:tcBorders>
            <w:shd w:val="clear" w:color="auto" w:fill="auto"/>
            <w:noWrap/>
            <w:vAlign w:val="center"/>
            <w:hideMark/>
          </w:tcPr>
          <w:p w14:paraId="100709BA"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四种中药制剂治疗脑梗死成本-效果分析</w:t>
            </w:r>
          </w:p>
        </w:tc>
      </w:tr>
      <w:tr w:rsidR="00AE0AC6" w:rsidRPr="00AE0AC6" w14:paraId="25E20F0E"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E220682" w14:textId="77777777" w:rsidR="00AE0AC6" w:rsidRPr="00AE0AC6" w:rsidRDefault="00AE0AC6" w:rsidP="00AE0AC6">
            <w:pPr>
              <w:jc w:val="right"/>
              <w:rPr>
                <w:rFonts w:hint="eastAsia"/>
                <w:color w:val="000000"/>
                <w:sz w:val="20"/>
                <w:szCs w:val="20"/>
              </w:rPr>
            </w:pPr>
            <w:r w:rsidRPr="00AE0AC6">
              <w:rPr>
                <w:color w:val="000000"/>
                <w:sz w:val="20"/>
                <w:szCs w:val="20"/>
              </w:rPr>
              <w:t>44</w:t>
            </w:r>
          </w:p>
        </w:tc>
        <w:tc>
          <w:tcPr>
            <w:tcW w:w="660" w:type="dxa"/>
            <w:tcBorders>
              <w:top w:val="nil"/>
              <w:left w:val="nil"/>
              <w:bottom w:val="nil"/>
              <w:right w:val="nil"/>
            </w:tcBorders>
            <w:shd w:val="clear" w:color="auto" w:fill="auto"/>
            <w:noWrap/>
            <w:vAlign w:val="center"/>
            <w:hideMark/>
          </w:tcPr>
          <w:p w14:paraId="7A60AD52" w14:textId="77777777" w:rsidR="00AE0AC6" w:rsidRPr="00AE0AC6" w:rsidRDefault="00AE0AC6" w:rsidP="00AE0AC6">
            <w:pPr>
              <w:rPr>
                <w:color w:val="000000"/>
                <w:sz w:val="20"/>
                <w:szCs w:val="20"/>
              </w:rPr>
            </w:pPr>
            <w:r w:rsidRPr="00AE0AC6">
              <w:rPr>
                <w:color w:val="000000"/>
                <w:sz w:val="20"/>
                <w:szCs w:val="20"/>
              </w:rPr>
              <w:t>2008</w:t>
            </w:r>
          </w:p>
        </w:tc>
        <w:tc>
          <w:tcPr>
            <w:tcW w:w="5218" w:type="dxa"/>
            <w:tcBorders>
              <w:top w:val="nil"/>
              <w:left w:val="nil"/>
              <w:bottom w:val="nil"/>
              <w:right w:val="nil"/>
            </w:tcBorders>
            <w:shd w:val="clear" w:color="auto" w:fill="auto"/>
            <w:noWrap/>
            <w:vAlign w:val="center"/>
            <w:hideMark/>
          </w:tcPr>
          <w:p w14:paraId="69E62BF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黄宏兴; 邓崇礼; 李颖; 梁祖建; 万雷</w:t>
            </w:r>
          </w:p>
        </w:tc>
        <w:tc>
          <w:tcPr>
            <w:tcW w:w="4230" w:type="dxa"/>
            <w:tcBorders>
              <w:top w:val="nil"/>
              <w:left w:val="nil"/>
              <w:bottom w:val="nil"/>
              <w:right w:val="nil"/>
            </w:tcBorders>
            <w:shd w:val="clear" w:color="auto" w:fill="auto"/>
            <w:noWrap/>
            <w:vAlign w:val="center"/>
            <w:hideMark/>
          </w:tcPr>
          <w:p w14:paraId="3E322C8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中药骨康治疗绝经后骨质疏松症卫生经济学分析</w:t>
            </w:r>
          </w:p>
        </w:tc>
      </w:tr>
      <w:tr w:rsidR="00AE0AC6" w:rsidRPr="00AE0AC6" w14:paraId="660E1D0A"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C685CC8" w14:textId="77777777" w:rsidR="00AE0AC6" w:rsidRPr="00AE0AC6" w:rsidRDefault="00AE0AC6" w:rsidP="00AE0AC6">
            <w:pPr>
              <w:jc w:val="right"/>
              <w:rPr>
                <w:rFonts w:hint="eastAsia"/>
                <w:color w:val="000000"/>
                <w:sz w:val="20"/>
                <w:szCs w:val="20"/>
              </w:rPr>
            </w:pPr>
            <w:r w:rsidRPr="00AE0AC6">
              <w:rPr>
                <w:color w:val="000000"/>
                <w:sz w:val="20"/>
                <w:szCs w:val="20"/>
              </w:rPr>
              <w:t>45</w:t>
            </w:r>
          </w:p>
        </w:tc>
        <w:tc>
          <w:tcPr>
            <w:tcW w:w="660" w:type="dxa"/>
            <w:tcBorders>
              <w:top w:val="nil"/>
              <w:left w:val="nil"/>
              <w:bottom w:val="nil"/>
              <w:right w:val="nil"/>
            </w:tcBorders>
            <w:shd w:val="clear" w:color="auto" w:fill="auto"/>
            <w:noWrap/>
            <w:vAlign w:val="center"/>
            <w:hideMark/>
          </w:tcPr>
          <w:p w14:paraId="7ABC568B" w14:textId="77777777" w:rsidR="00AE0AC6" w:rsidRPr="00AE0AC6" w:rsidRDefault="00AE0AC6" w:rsidP="00AE0AC6">
            <w:pPr>
              <w:rPr>
                <w:color w:val="000000"/>
                <w:sz w:val="20"/>
                <w:szCs w:val="20"/>
              </w:rPr>
            </w:pPr>
            <w:r w:rsidRPr="00AE0AC6">
              <w:rPr>
                <w:color w:val="000000"/>
                <w:sz w:val="20"/>
                <w:szCs w:val="20"/>
              </w:rPr>
              <w:t>2009</w:t>
            </w:r>
          </w:p>
        </w:tc>
        <w:tc>
          <w:tcPr>
            <w:tcW w:w="5218" w:type="dxa"/>
            <w:tcBorders>
              <w:top w:val="nil"/>
              <w:left w:val="nil"/>
              <w:bottom w:val="nil"/>
              <w:right w:val="nil"/>
            </w:tcBorders>
            <w:shd w:val="clear" w:color="auto" w:fill="auto"/>
            <w:noWrap/>
            <w:vAlign w:val="center"/>
            <w:hideMark/>
          </w:tcPr>
          <w:p w14:paraId="2651164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刘壬通</w:t>
            </w:r>
          </w:p>
        </w:tc>
        <w:tc>
          <w:tcPr>
            <w:tcW w:w="4230" w:type="dxa"/>
            <w:tcBorders>
              <w:top w:val="nil"/>
              <w:left w:val="nil"/>
              <w:bottom w:val="nil"/>
              <w:right w:val="nil"/>
            </w:tcBorders>
            <w:shd w:val="clear" w:color="auto" w:fill="auto"/>
            <w:noWrap/>
            <w:vAlign w:val="center"/>
            <w:hideMark/>
          </w:tcPr>
          <w:p w14:paraId="0FD12892"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两种治疗子宫肌瘤中成药的药物经济学分析</w:t>
            </w:r>
          </w:p>
        </w:tc>
      </w:tr>
      <w:tr w:rsidR="00AE0AC6" w:rsidRPr="00AE0AC6" w14:paraId="15E11F8E"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67CE4B8" w14:textId="77777777" w:rsidR="00AE0AC6" w:rsidRPr="00AE0AC6" w:rsidRDefault="00AE0AC6" w:rsidP="00AE0AC6">
            <w:pPr>
              <w:jc w:val="right"/>
              <w:rPr>
                <w:rFonts w:hint="eastAsia"/>
                <w:color w:val="000000"/>
                <w:sz w:val="20"/>
                <w:szCs w:val="20"/>
              </w:rPr>
            </w:pPr>
            <w:r w:rsidRPr="00AE0AC6">
              <w:rPr>
                <w:color w:val="000000"/>
                <w:sz w:val="20"/>
                <w:szCs w:val="20"/>
              </w:rPr>
              <w:t>46</w:t>
            </w:r>
          </w:p>
        </w:tc>
        <w:tc>
          <w:tcPr>
            <w:tcW w:w="660" w:type="dxa"/>
            <w:tcBorders>
              <w:top w:val="nil"/>
              <w:left w:val="nil"/>
              <w:bottom w:val="nil"/>
              <w:right w:val="nil"/>
            </w:tcBorders>
            <w:shd w:val="clear" w:color="auto" w:fill="auto"/>
            <w:noWrap/>
            <w:vAlign w:val="center"/>
            <w:hideMark/>
          </w:tcPr>
          <w:p w14:paraId="405F49C0" w14:textId="77777777" w:rsidR="00AE0AC6" w:rsidRPr="00AE0AC6" w:rsidRDefault="00AE0AC6" w:rsidP="00AE0AC6">
            <w:pPr>
              <w:rPr>
                <w:color w:val="000000"/>
                <w:sz w:val="20"/>
                <w:szCs w:val="20"/>
              </w:rPr>
            </w:pPr>
            <w:r w:rsidRPr="00AE0AC6">
              <w:rPr>
                <w:color w:val="000000"/>
                <w:sz w:val="20"/>
                <w:szCs w:val="20"/>
              </w:rPr>
              <w:t>2009</w:t>
            </w:r>
          </w:p>
        </w:tc>
        <w:tc>
          <w:tcPr>
            <w:tcW w:w="5218" w:type="dxa"/>
            <w:tcBorders>
              <w:top w:val="nil"/>
              <w:left w:val="nil"/>
              <w:bottom w:val="nil"/>
              <w:right w:val="nil"/>
            </w:tcBorders>
            <w:shd w:val="clear" w:color="auto" w:fill="auto"/>
            <w:noWrap/>
            <w:vAlign w:val="center"/>
            <w:hideMark/>
          </w:tcPr>
          <w:p w14:paraId="229D1B9A"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苏琼华</w:t>
            </w:r>
          </w:p>
        </w:tc>
        <w:tc>
          <w:tcPr>
            <w:tcW w:w="4230" w:type="dxa"/>
            <w:tcBorders>
              <w:top w:val="nil"/>
              <w:left w:val="nil"/>
              <w:bottom w:val="nil"/>
              <w:right w:val="nil"/>
            </w:tcBorders>
            <w:shd w:val="clear" w:color="auto" w:fill="auto"/>
            <w:noWrap/>
            <w:vAlign w:val="center"/>
            <w:hideMark/>
          </w:tcPr>
          <w:p w14:paraId="0038960D"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2种中成药治疗方案用于寻常性痤疮的成本-效果分析</w:t>
            </w:r>
          </w:p>
        </w:tc>
      </w:tr>
      <w:tr w:rsidR="00AE0AC6" w:rsidRPr="00AE0AC6" w14:paraId="6E40655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8845237" w14:textId="77777777" w:rsidR="00AE0AC6" w:rsidRPr="00AE0AC6" w:rsidRDefault="00AE0AC6" w:rsidP="00AE0AC6">
            <w:pPr>
              <w:jc w:val="right"/>
              <w:rPr>
                <w:rFonts w:hint="eastAsia"/>
                <w:color w:val="000000"/>
                <w:sz w:val="20"/>
                <w:szCs w:val="20"/>
              </w:rPr>
            </w:pPr>
            <w:r w:rsidRPr="00AE0AC6">
              <w:rPr>
                <w:color w:val="000000"/>
                <w:sz w:val="20"/>
                <w:szCs w:val="20"/>
              </w:rPr>
              <w:t>47</w:t>
            </w:r>
          </w:p>
        </w:tc>
        <w:tc>
          <w:tcPr>
            <w:tcW w:w="660" w:type="dxa"/>
            <w:tcBorders>
              <w:top w:val="nil"/>
              <w:left w:val="nil"/>
              <w:bottom w:val="nil"/>
              <w:right w:val="nil"/>
            </w:tcBorders>
            <w:shd w:val="clear" w:color="auto" w:fill="auto"/>
            <w:noWrap/>
            <w:vAlign w:val="center"/>
            <w:hideMark/>
          </w:tcPr>
          <w:p w14:paraId="07530911" w14:textId="77777777" w:rsidR="00AE0AC6" w:rsidRPr="00AE0AC6" w:rsidRDefault="00AE0AC6" w:rsidP="00AE0AC6">
            <w:pPr>
              <w:rPr>
                <w:color w:val="000000"/>
                <w:sz w:val="20"/>
                <w:szCs w:val="20"/>
              </w:rPr>
            </w:pPr>
            <w:r w:rsidRPr="00AE0AC6">
              <w:rPr>
                <w:color w:val="000000"/>
                <w:sz w:val="20"/>
                <w:szCs w:val="20"/>
              </w:rPr>
              <w:t>2009</w:t>
            </w:r>
          </w:p>
        </w:tc>
        <w:tc>
          <w:tcPr>
            <w:tcW w:w="5218" w:type="dxa"/>
            <w:tcBorders>
              <w:top w:val="nil"/>
              <w:left w:val="nil"/>
              <w:bottom w:val="nil"/>
              <w:right w:val="nil"/>
            </w:tcBorders>
            <w:shd w:val="clear" w:color="auto" w:fill="auto"/>
            <w:noWrap/>
            <w:vAlign w:val="center"/>
            <w:hideMark/>
          </w:tcPr>
          <w:p w14:paraId="178F8B3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杨楠; 郑利群</w:t>
            </w:r>
          </w:p>
        </w:tc>
        <w:tc>
          <w:tcPr>
            <w:tcW w:w="4230" w:type="dxa"/>
            <w:tcBorders>
              <w:top w:val="nil"/>
              <w:left w:val="nil"/>
              <w:bottom w:val="nil"/>
              <w:right w:val="nil"/>
            </w:tcBorders>
            <w:shd w:val="clear" w:color="auto" w:fill="auto"/>
            <w:noWrap/>
            <w:vAlign w:val="center"/>
            <w:hideMark/>
          </w:tcPr>
          <w:p w14:paraId="78DDC0F5"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中西医结合卒中单元治疗缺血性脑卒中的成本-效果分析</w:t>
            </w:r>
          </w:p>
        </w:tc>
      </w:tr>
      <w:tr w:rsidR="00AE0AC6" w:rsidRPr="00AE0AC6" w14:paraId="7C7630F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77DDCC8" w14:textId="77777777" w:rsidR="00AE0AC6" w:rsidRPr="00AE0AC6" w:rsidRDefault="00AE0AC6" w:rsidP="00AE0AC6">
            <w:pPr>
              <w:jc w:val="right"/>
              <w:rPr>
                <w:rFonts w:hint="eastAsia"/>
                <w:color w:val="000000"/>
                <w:sz w:val="20"/>
                <w:szCs w:val="20"/>
              </w:rPr>
            </w:pPr>
            <w:r w:rsidRPr="00AE0AC6">
              <w:rPr>
                <w:color w:val="000000"/>
                <w:sz w:val="20"/>
                <w:szCs w:val="20"/>
              </w:rPr>
              <w:t>48</w:t>
            </w:r>
          </w:p>
        </w:tc>
        <w:tc>
          <w:tcPr>
            <w:tcW w:w="660" w:type="dxa"/>
            <w:tcBorders>
              <w:top w:val="nil"/>
              <w:left w:val="nil"/>
              <w:bottom w:val="nil"/>
              <w:right w:val="nil"/>
            </w:tcBorders>
            <w:shd w:val="clear" w:color="auto" w:fill="auto"/>
            <w:noWrap/>
            <w:vAlign w:val="center"/>
            <w:hideMark/>
          </w:tcPr>
          <w:p w14:paraId="728BB474" w14:textId="77777777" w:rsidR="00AE0AC6" w:rsidRPr="00AE0AC6" w:rsidRDefault="00AE0AC6" w:rsidP="00AE0AC6">
            <w:pPr>
              <w:rPr>
                <w:color w:val="000000"/>
                <w:sz w:val="20"/>
                <w:szCs w:val="20"/>
              </w:rPr>
            </w:pPr>
            <w:r w:rsidRPr="00AE0AC6">
              <w:rPr>
                <w:color w:val="000000"/>
                <w:sz w:val="20"/>
                <w:szCs w:val="20"/>
              </w:rPr>
              <w:t>2009</w:t>
            </w:r>
          </w:p>
        </w:tc>
        <w:tc>
          <w:tcPr>
            <w:tcW w:w="5218" w:type="dxa"/>
            <w:tcBorders>
              <w:top w:val="nil"/>
              <w:left w:val="nil"/>
              <w:bottom w:val="nil"/>
              <w:right w:val="nil"/>
            </w:tcBorders>
            <w:shd w:val="clear" w:color="auto" w:fill="auto"/>
            <w:noWrap/>
            <w:vAlign w:val="center"/>
            <w:hideMark/>
          </w:tcPr>
          <w:p w14:paraId="7496B123"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周昕; 李智成; 阙华发; 谢瑞芳; 顾希钧; 刘晓鸫</w:t>
            </w:r>
          </w:p>
        </w:tc>
        <w:tc>
          <w:tcPr>
            <w:tcW w:w="4230" w:type="dxa"/>
            <w:tcBorders>
              <w:top w:val="nil"/>
              <w:left w:val="nil"/>
              <w:bottom w:val="nil"/>
              <w:right w:val="nil"/>
            </w:tcBorders>
            <w:shd w:val="clear" w:color="auto" w:fill="auto"/>
            <w:noWrap/>
            <w:vAlign w:val="center"/>
            <w:hideMark/>
          </w:tcPr>
          <w:p w14:paraId="5416743D"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中西医治疗丹毒成本-效果比较分析</w:t>
            </w:r>
          </w:p>
        </w:tc>
      </w:tr>
      <w:tr w:rsidR="00AE0AC6" w:rsidRPr="00AE0AC6" w14:paraId="0A2E54B4"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D4211CE" w14:textId="77777777" w:rsidR="00AE0AC6" w:rsidRPr="00AE0AC6" w:rsidRDefault="00AE0AC6" w:rsidP="00AE0AC6">
            <w:pPr>
              <w:jc w:val="right"/>
              <w:rPr>
                <w:rFonts w:hint="eastAsia"/>
                <w:color w:val="000000"/>
                <w:sz w:val="20"/>
                <w:szCs w:val="20"/>
              </w:rPr>
            </w:pPr>
            <w:r w:rsidRPr="00AE0AC6">
              <w:rPr>
                <w:color w:val="000000"/>
                <w:sz w:val="20"/>
                <w:szCs w:val="20"/>
              </w:rPr>
              <w:t>49</w:t>
            </w:r>
          </w:p>
        </w:tc>
        <w:tc>
          <w:tcPr>
            <w:tcW w:w="660" w:type="dxa"/>
            <w:tcBorders>
              <w:top w:val="nil"/>
              <w:left w:val="nil"/>
              <w:bottom w:val="nil"/>
              <w:right w:val="nil"/>
            </w:tcBorders>
            <w:shd w:val="clear" w:color="auto" w:fill="auto"/>
            <w:noWrap/>
            <w:vAlign w:val="center"/>
            <w:hideMark/>
          </w:tcPr>
          <w:p w14:paraId="4AB1F928" w14:textId="77777777" w:rsidR="00AE0AC6" w:rsidRPr="00AE0AC6" w:rsidRDefault="00AE0AC6" w:rsidP="00AE0AC6">
            <w:pPr>
              <w:rPr>
                <w:color w:val="000000"/>
                <w:sz w:val="20"/>
                <w:szCs w:val="20"/>
              </w:rPr>
            </w:pPr>
            <w:r w:rsidRPr="00AE0AC6">
              <w:rPr>
                <w:color w:val="000000"/>
                <w:sz w:val="20"/>
                <w:szCs w:val="20"/>
              </w:rPr>
              <w:t>2009</w:t>
            </w:r>
          </w:p>
        </w:tc>
        <w:tc>
          <w:tcPr>
            <w:tcW w:w="5218" w:type="dxa"/>
            <w:tcBorders>
              <w:top w:val="nil"/>
              <w:left w:val="nil"/>
              <w:bottom w:val="nil"/>
              <w:right w:val="nil"/>
            </w:tcBorders>
            <w:shd w:val="clear" w:color="auto" w:fill="auto"/>
            <w:noWrap/>
            <w:vAlign w:val="center"/>
            <w:hideMark/>
          </w:tcPr>
          <w:p w14:paraId="28B04DE6"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乔萍; 宋惠丽; 王元松</w:t>
            </w:r>
          </w:p>
        </w:tc>
        <w:tc>
          <w:tcPr>
            <w:tcW w:w="4230" w:type="dxa"/>
            <w:tcBorders>
              <w:top w:val="nil"/>
              <w:left w:val="nil"/>
              <w:bottom w:val="nil"/>
              <w:right w:val="nil"/>
            </w:tcBorders>
            <w:shd w:val="clear" w:color="auto" w:fill="auto"/>
            <w:noWrap/>
            <w:vAlign w:val="center"/>
            <w:hideMark/>
          </w:tcPr>
          <w:p w14:paraId="0EA9264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2型糖尿病口服降糖药物治疗的药物经济学评价</w:t>
            </w:r>
          </w:p>
        </w:tc>
      </w:tr>
      <w:tr w:rsidR="00AE0AC6" w:rsidRPr="00AE0AC6" w14:paraId="0C3491AA"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E7427E0" w14:textId="77777777" w:rsidR="00AE0AC6" w:rsidRPr="00AE0AC6" w:rsidRDefault="00AE0AC6" w:rsidP="00AE0AC6">
            <w:pPr>
              <w:jc w:val="right"/>
              <w:rPr>
                <w:rFonts w:hint="eastAsia"/>
                <w:color w:val="000000"/>
                <w:sz w:val="20"/>
                <w:szCs w:val="20"/>
              </w:rPr>
            </w:pPr>
            <w:r w:rsidRPr="00AE0AC6">
              <w:rPr>
                <w:color w:val="000000"/>
                <w:sz w:val="20"/>
                <w:szCs w:val="20"/>
              </w:rPr>
              <w:t>50</w:t>
            </w:r>
          </w:p>
        </w:tc>
        <w:tc>
          <w:tcPr>
            <w:tcW w:w="660" w:type="dxa"/>
            <w:tcBorders>
              <w:top w:val="nil"/>
              <w:left w:val="nil"/>
              <w:bottom w:val="nil"/>
              <w:right w:val="nil"/>
            </w:tcBorders>
            <w:shd w:val="clear" w:color="auto" w:fill="auto"/>
            <w:noWrap/>
            <w:vAlign w:val="center"/>
            <w:hideMark/>
          </w:tcPr>
          <w:p w14:paraId="392A95D7" w14:textId="77777777" w:rsidR="00AE0AC6" w:rsidRPr="00AE0AC6" w:rsidRDefault="00AE0AC6" w:rsidP="00AE0AC6">
            <w:pPr>
              <w:rPr>
                <w:color w:val="000000"/>
                <w:sz w:val="20"/>
                <w:szCs w:val="20"/>
              </w:rPr>
            </w:pPr>
            <w:r w:rsidRPr="00AE0AC6">
              <w:rPr>
                <w:color w:val="000000"/>
                <w:sz w:val="20"/>
                <w:szCs w:val="20"/>
              </w:rPr>
              <w:t>2009</w:t>
            </w:r>
          </w:p>
        </w:tc>
        <w:tc>
          <w:tcPr>
            <w:tcW w:w="5218" w:type="dxa"/>
            <w:tcBorders>
              <w:top w:val="nil"/>
              <w:left w:val="nil"/>
              <w:bottom w:val="nil"/>
              <w:right w:val="nil"/>
            </w:tcBorders>
            <w:shd w:val="clear" w:color="auto" w:fill="auto"/>
            <w:noWrap/>
            <w:vAlign w:val="center"/>
            <w:hideMark/>
          </w:tcPr>
          <w:p w14:paraId="31C32E4D"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黎东生; 杨洁</w:t>
            </w:r>
          </w:p>
        </w:tc>
        <w:tc>
          <w:tcPr>
            <w:tcW w:w="4230" w:type="dxa"/>
            <w:tcBorders>
              <w:top w:val="nil"/>
              <w:left w:val="nil"/>
              <w:bottom w:val="nil"/>
              <w:right w:val="nil"/>
            </w:tcBorders>
            <w:shd w:val="clear" w:color="auto" w:fill="auto"/>
            <w:noWrap/>
            <w:vAlign w:val="center"/>
            <w:hideMark/>
          </w:tcPr>
          <w:p w14:paraId="27D4079B"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治疗失眠症三种用药方案的成本-效果分析</w:t>
            </w:r>
          </w:p>
        </w:tc>
      </w:tr>
      <w:tr w:rsidR="00AE0AC6" w:rsidRPr="00AE0AC6" w14:paraId="38E02807"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7C4DDC1" w14:textId="77777777" w:rsidR="00AE0AC6" w:rsidRPr="00AE0AC6" w:rsidRDefault="00AE0AC6" w:rsidP="00AE0AC6">
            <w:pPr>
              <w:jc w:val="right"/>
              <w:rPr>
                <w:rFonts w:hint="eastAsia"/>
                <w:color w:val="000000"/>
                <w:sz w:val="20"/>
                <w:szCs w:val="20"/>
              </w:rPr>
            </w:pPr>
            <w:r w:rsidRPr="00AE0AC6">
              <w:rPr>
                <w:color w:val="000000"/>
                <w:sz w:val="20"/>
                <w:szCs w:val="20"/>
              </w:rPr>
              <w:t>51</w:t>
            </w:r>
          </w:p>
        </w:tc>
        <w:tc>
          <w:tcPr>
            <w:tcW w:w="660" w:type="dxa"/>
            <w:tcBorders>
              <w:top w:val="nil"/>
              <w:left w:val="nil"/>
              <w:bottom w:val="nil"/>
              <w:right w:val="nil"/>
            </w:tcBorders>
            <w:shd w:val="clear" w:color="auto" w:fill="auto"/>
            <w:noWrap/>
            <w:vAlign w:val="center"/>
            <w:hideMark/>
          </w:tcPr>
          <w:p w14:paraId="367C1B64" w14:textId="77777777" w:rsidR="00AE0AC6" w:rsidRPr="00AE0AC6" w:rsidRDefault="00AE0AC6" w:rsidP="00AE0AC6">
            <w:pPr>
              <w:rPr>
                <w:color w:val="000000"/>
                <w:sz w:val="20"/>
                <w:szCs w:val="20"/>
              </w:rPr>
            </w:pPr>
            <w:r w:rsidRPr="00AE0AC6">
              <w:rPr>
                <w:color w:val="000000"/>
                <w:sz w:val="20"/>
                <w:szCs w:val="20"/>
              </w:rPr>
              <w:t>2009</w:t>
            </w:r>
          </w:p>
        </w:tc>
        <w:tc>
          <w:tcPr>
            <w:tcW w:w="5218" w:type="dxa"/>
            <w:tcBorders>
              <w:top w:val="nil"/>
              <w:left w:val="nil"/>
              <w:bottom w:val="nil"/>
              <w:right w:val="nil"/>
            </w:tcBorders>
            <w:shd w:val="clear" w:color="auto" w:fill="auto"/>
            <w:noWrap/>
            <w:vAlign w:val="center"/>
            <w:hideMark/>
          </w:tcPr>
          <w:p w14:paraId="5233A2D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王芳</w:t>
            </w:r>
          </w:p>
        </w:tc>
        <w:tc>
          <w:tcPr>
            <w:tcW w:w="4230" w:type="dxa"/>
            <w:tcBorders>
              <w:top w:val="nil"/>
              <w:left w:val="nil"/>
              <w:bottom w:val="nil"/>
              <w:right w:val="nil"/>
            </w:tcBorders>
            <w:shd w:val="clear" w:color="auto" w:fill="auto"/>
            <w:noWrap/>
            <w:vAlign w:val="center"/>
            <w:hideMark/>
          </w:tcPr>
          <w:p w14:paraId="21FB184E"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黑地黄丸治疗慢性肾衰脾肾两虚证的临床疗效及成本效果分析</w:t>
            </w:r>
          </w:p>
        </w:tc>
      </w:tr>
      <w:tr w:rsidR="00AE0AC6" w:rsidRPr="00AE0AC6" w14:paraId="69C1EE2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A6C5728" w14:textId="77777777" w:rsidR="00AE0AC6" w:rsidRPr="00AE0AC6" w:rsidRDefault="00AE0AC6" w:rsidP="00AE0AC6">
            <w:pPr>
              <w:jc w:val="right"/>
              <w:rPr>
                <w:rFonts w:hint="eastAsia"/>
                <w:color w:val="000000"/>
                <w:sz w:val="20"/>
                <w:szCs w:val="20"/>
              </w:rPr>
            </w:pPr>
            <w:r w:rsidRPr="00AE0AC6">
              <w:rPr>
                <w:color w:val="000000"/>
                <w:sz w:val="20"/>
                <w:szCs w:val="20"/>
              </w:rPr>
              <w:t>52</w:t>
            </w:r>
          </w:p>
        </w:tc>
        <w:tc>
          <w:tcPr>
            <w:tcW w:w="660" w:type="dxa"/>
            <w:tcBorders>
              <w:top w:val="nil"/>
              <w:left w:val="nil"/>
              <w:bottom w:val="nil"/>
              <w:right w:val="nil"/>
            </w:tcBorders>
            <w:shd w:val="clear" w:color="auto" w:fill="auto"/>
            <w:noWrap/>
            <w:vAlign w:val="center"/>
            <w:hideMark/>
          </w:tcPr>
          <w:p w14:paraId="79585F5C" w14:textId="77777777" w:rsidR="00AE0AC6" w:rsidRPr="00AE0AC6" w:rsidRDefault="00AE0AC6" w:rsidP="00AE0AC6">
            <w:pPr>
              <w:rPr>
                <w:color w:val="000000"/>
                <w:sz w:val="20"/>
                <w:szCs w:val="20"/>
              </w:rPr>
            </w:pPr>
            <w:r w:rsidRPr="00AE0AC6">
              <w:rPr>
                <w:color w:val="000000"/>
                <w:sz w:val="20"/>
                <w:szCs w:val="20"/>
              </w:rPr>
              <w:t>2009</w:t>
            </w:r>
          </w:p>
        </w:tc>
        <w:tc>
          <w:tcPr>
            <w:tcW w:w="5218" w:type="dxa"/>
            <w:tcBorders>
              <w:top w:val="nil"/>
              <w:left w:val="nil"/>
              <w:bottom w:val="nil"/>
              <w:right w:val="nil"/>
            </w:tcBorders>
            <w:shd w:val="clear" w:color="auto" w:fill="auto"/>
            <w:noWrap/>
            <w:vAlign w:val="center"/>
            <w:hideMark/>
          </w:tcPr>
          <w:p w14:paraId="4E4F57B7"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吴洪文; 陈少卿; 肖萍</w:t>
            </w:r>
          </w:p>
        </w:tc>
        <w:tc>
          <w:tcPr>
            <w:tcW w:w="4230" w:type="dxa"/>
            <w:tcBorders>
              <w:top w:val="nil"/>
              <w:left w:val="nil"/>
              <w:bottom w:val="nil"/>
              <w:right w:val="nil"/>
            </w:tcBorders>
            <w:shd w:val="clear" w:color="auto" w:fill="auto"/>
            <w:noWrap/>
            <w:vAlign w:val="center"/>
            <w:hideMark/>
          </w:tcPr>
          <w:p w14:paraId="54E4D4BB"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3种治疗乳腺小叶增生中药的成本-效果分析</w:t>
            </w:r>
          </w:p>
        </w:tc>
      </w:tr>
      <w:tr w:rsidR="00AE0AC6" w:rsidRPr="00AE0AC6" w14:paraId="0F3B8F4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FDB82A0" w14:textId="77777777" w:rsidR="00AE0AC6" w:rsidRPr="00AE0AC6" w:rsidRDefault="00AE0AC6" w:rsidP="00AE0AC6">
            <w:pPr>
              <w:jc w:val="right"/>
              <w:rPr>
                <w:rFonts w:hint="eastAsia"/>
                <w:color w:val="000000"/>
                <w:sz w:val="20"/>
                <w:szCs w:val="20"/>
              </w:rPr>
            </w:pPr>
            <w:r w:rsidRPr="00AE0AC6">
              <w:rPr>
                <w:color w:val="000000"/>
                <w:sz w:val="20"/>
                <w:szCs w:val="20"/>
              </w:rPr>
              <w:t>53</w:t>
            </w:r>
          </w:p>
        </w:tc>
        <w:tc>
          <w:tcPr>
            <w:tcW w:w="660" w:type="dxa"/>
            <w:tcBorders>
              <w:top w:val="nil"/>
              <w:left w:val="nil"/>
              <w:bottom w:val="nil"/>
              <w:right w:val="nil"/>
            </w:tcBorders>
            <w:shd w:val="clear" w:color="auto" w:fill="auto"/>
            <w:noWrap/>
            <w:vAlign w:val="center"/>
            <w:hideMark/>
          </w:tcPr>
          <w:p w14:paraId="332F1023" w14:textId="77777777" w:rsidR="00AE0AC6" w:rsidRPr="00AE0AC6" w:rsidRDefault="00AE0AC6" w:rsidP="00AE0AC6">
            <w:pPr>
              <w:rPr>
                <w:color w:val="000000"/>
                <w:sz w:val="20"/>
                <w:szCs w:val="20"/>
              </w:rPr>
            </w:pPr>
            <w:r w:rsidRPr="00AE0AC6">
              <w:rPr>
                <w:color w:val="000000"/>
                <w:sz w:val="20"/>
                <w:szCs w:val="20"/>
              </w:rPr>
              <w:t>2009</w:t>
            </w:r>
          </w:p>
        </w:tc>
        <w:tc>
          <w:tcPr>
            <w:tcW w:w="5218" w:type="dxa"/>
            <w:tcBorders>
              <w:top w:val="nil"/>
              <w:left w:val="nil"/>
              <w:bottom w:val="nil"/>
              <w:right w:val="nil"/>
            </w:tcBorders>
            <w:shd w:val="clear" w:color="auto" w:fill="auto"/>
            <w:noWrap/>
            <w:vAlign w:val="center"/>
            <w:hideMark/>
          </w:tcPr>
          <w:p w14:paraId="2F8AEAA7"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曾忠荣; 李日莲</w:t>
            </w:r>
          </w:p>
        </w:tc>
        <w:tc>
          <w:tcPr>
            <w:tcW w:w="4230" w:type="dxa"/>
            <w:tcBorders>
              <w:top w:val="nil"/>
              <w:left w:val="nil"/>
              <w:bottom w:val="nil"/>
              <w:right w:val="nil"/>
            </w:tcBorders>
            <w:shd w:val="clear" w:color="auto" w:fill="auto"/>
            <w:noWrap/>
            <w:vAlign w:val="center"/>
            <w:hideMark/>
          </w:tcPr>
          <w:p w14:paraId="7F58DDA2"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八种方案治疗霉菌性阴道炎的成本效果分析</w:t>
            </w:r>
          </w:p>
        </w:tc>
      </w:tr>
      <w:tr w:rsidR="00AE0AC6" w:rsidRPr="00AE0AC6" w14:paraId="5F70D44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AF57C1F" w14:textId="77777777" w:rsidR="00AE0AC6" w:rsidRPr="00AE0AC6" w:rsidRDefault="00AE0AC6" w:rsidP="00AE0AC6">
            <w:pPr>
              <w:jc w:val="right"/>
              <w:rPr>
                <w:rFonts w:hint="eastAsia"/>
                <w:color w:val="000000"/>
                <w:sz w:val="20"/>
                <w:szCs w:val="20"/>
              </w:rPr>
            </w:pPr>
            <w:r w:rsidRPr="00AE0AC6">
              <w:rPr>
                <w:color w:val="000000"/>
                <w:sz w:val="20"/>
                <w:szCs w:val="20"/>
              </w:rPr>
              <w:lastRenderedPageBreak/>
              <w:t>54</w:t>
            </w:r>
          </w:p>
        </w:tc>
        <w:tc>
          <w:tcPr>
            <w:tcW w:w="660" w:type="dxa"/>
            <w:tcBorders>
              <w:top w:val="nil"/>
              <w:left w:val="nil"/>
              <w:bottom w:val="nil"/>
              <w:right w:val="nil"/>
            </w:tcBorders>
            <w:shd w:val="clear" w:color="auto" w:fill="auto"/>
            <w:noWrap/>
            <w:vAlign w:val="center"/>
            <w:hideMark/>
          </w:tcPr>
          <w:p w14:paraId="36A7BAD5" w14:textId="77777777" w:rsidR="00AE0AC6" w:rsidRPr="00AE0AC6" w:rsidRDefault="00AE0AC6" w:rsidP="00AE0AC6">
            <w:pPr>
              <w:rPr>
                <w:color w:val="000000"/>
                <w:sz w:val="20"/>
                <w:szCs w:val="20"/>
              </w:rPr>
            </w:pPr>
            <w:r w:rsidRPr="00AE0AC6">
              <w:rPr>
                <w:color w:val="000000"/>
                <w:sz w:val="20"/>
                <w:szCs w:val="20"/>
              </w:rPr>
              <w:t>2010</w:t>
            </w:r>
          </w:p>
        </w:tc>
        <w:tc>
          <w:tcPr>
            <w:tcW w:w="5218" w:type="dxa"/>
            <w:tcBorders>
              <w:top w:val="nil"/>
              <w:left w:val="nil"/>
              <w:bottom w:val="nil"/>
              <w:right w:val="nil"/>
            </w:tcBorders>
            <w:shd w:val="clear" w:color="auto" w:fill="auto"/>
            <w:noWrap/>
            <w:vAlign w:val="center"/>
            <w:hideMark/>
          </w:tcPr>
          <w:p w14:paraId="5BB743B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沈华林; 周婕</w:t>
            </w:r>
          </w:p>
        </w:tc>
        <w:tc>
          <w:tcPr>
            <w:tcW w:w="4230" w:type="dxa"/>
            <w:tcBorders>
              <w:top w:val="nil"/>
              <w:left w:val="nil"/>
              <w:bottom w:val="nil"/>
              <w:right w:val="nil"/>
            </w:tcBorders>
            <w:shd w:val="clear" w:color="auto" w:fill="auto"/>
            <w:noWrap/>
            <w:vAlign w:val="center"/>
            <w:hideMark/>
          </w:tcPr>
          <w:p w14:paraId="20AE72A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3种中成药治疗方案用于乳腺增生的成本-效果分析</w:t>
            </w:r>
          </w:p>
        </w:tc>
      </w:tr>
      <w:tr w:rsidR="00AE0AC6" w:rsidRPr="00AE0AC6" w14:paraId="4BF8FCFE"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68C3AFA" w14:textId="77777777" w:rsidR="00AE0AC6" w:rsidRPr="00AE0AC6" w:rsidRDefault="00AE0AC6" w:rsidP="00AE0AC6">
            <w:pPr>
              <w:jc w:val="right"/>
              <w:rPr>
                <w:rFonts w:hint="eastAsia"/>
                <w:color w:val="000000"/>
                <w:sz w:val="20"/>
                <w:szCs w:val="20"/>
              </w:rPr>
            </w:pPr>
            <w:r w:rsidRPr="00AE0AC6">
              <w:rPr>
                <w:color w:val="000000"/>
                <w:sz w:val="20"/>
                <w:szCs w:val="20"/>
              </w:rPr>
              <w:t>55</w:t>
            </w:r>
          </w:p>
        </w:tc>
        <w:tc>
          <w:tcPr>
            <w:tcW w:w="660" w:type="dxa"/>
            <w:tcBorders>
              <w:top w:val="nil"/>
              <w:left w:val="nil"/>
              <w:bottom w:val="nil"/>
              <w:right w:val="nil"/>
            </w:tcBorders>
            <w:shd w:val="clear" w:color="auto" w:fill="auto"/>
            <w:noWrap/>
            <w:vAlign w:val="center"/>
            <w:hideMark/>
          </w:tcPr>
          <w:p w14:paraId="4CBF4F7A" w14:textId="77777777" w:rsidR="00AE0AC6" w:rsidRPr="00AE0AC6" w:rsidRDefault="00AE0AC6" w:rsidP="00AE0AC6">
            <w:pPr>
              <w:rPr>
                <w:color w:val="000000"/>
                <w:sz w:val="20"/>
                <w:szCs w:val="20"/>
              </w:rPr>
            </w:pPr>
            <w:r w:rsidRPr="00AE0AC6">
              <w:rPr>
                <w:color w:val="000000"/>
                <w:sz w:val="20"/>
                <w:szCs w:val="20"/>
              </w:rPr>
              <w:t>2010</w:t>
            </w:r>
          </w:p>
        </w:tc>
        <w:tc>
          <w:tcPr>
            <w:tcW w:w="5218" w:type="dxa"/>
            <w:tcBorders>
              <w:top w:val="nil"/>
              <w:left w:val="nil"/>
              <w:bottom w:val="nil"/>
              <w:right w:val="nil"/>
            </w:tcBorders>
            <w:shd w:val="clear" w:color="auto" w:fill="auto"/>
            <w:noWrap/>
            <w:vAlign w:val="center"/>
            <w:hideMark/>
          </w:tcPr>
          <w:p w14:paraId="6258E02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屠国昌</w:t>
            </w:r>
          </w:p>
        </w:tc>
        <w:tc>
          <w:tcPr>
            <w:tcW w:w="4230" w:type="dxa"/>
            <w:tcBorders>
              <w:top w:val="nil"/>
              <w:left w:val="nil"/>
              <w:bottom w:val="nil"/>
              <w:right w:val="nil"/>
            </w:tcBorders>
            <w:shd w:val="clear" w:color="auto" w:fill="auto"/>
            <w:noWrap/>
            <w:vAlign w:val="center"/>
            <w:hideMark/>
          </w:tcPr>
          <w:p w14:paraId="069CE48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4种中成药治疗肝纤维化的成本-效果分析</w:t>
            </w:r>
          </w:p>
        </w:tc>
      </w:tr>
      <w:tr w:rsidR="00AE0AC6" w:rsidRPr="00AE0AC6" w14:paraId="14819C7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A0E7B36" w14:textId="77777777" w:rsidR="00AE0AC6" w:rsidRPr="00AE0AC6" w:rsidRDefault="00AE0AC6" w:rsidP="00AE0AC6">
            <w:pPr>
              <w:jc w:val="right"/>
              <w:rPr>
                <w:rFonts w:hint="eastAsia"/>
                <w:color w:val="000000"/>
                <w:sz w:val="20"/>
                <w:szCs w:val="20"/>
              </w:rPr>
            </w:pPr>
            <w:r w:rsidRPr="00AE0AC6">
              <w:rPr>
                <w:color w:val="000000"/>
                <w:sz w:val="20"/>
                <w:szCs w:val="20"/>
              </w:rPr>
              <w:t>56</w:t>
            </w:r>
          </w:p>
        </w:tc>
        <w:tc>
          <w:tcPr>
            <w:tcW w:w="660" w:type="dxa"/>
            <w:tcBorders>
              <w:top w:val="nil"/>
              <w:left w:val="nil"/>
              <w:bottom w:val="nil"/>
              <w:right w:val="nil"/>
            </w:tcBorders>
            <w:shd w:val="clear" w:color="auto" w:fill="auto"/>
            <w:noWrap/>
            <w:vAlign w:val="center"/>
            <w:hideMark/>
          </w:tcPr>
          <w:p w14:paraId="08997F6B" w14:textId="77777777" w:rsidR="00AE0AC6" w:rsidRPr="00AE0AC6" w:rsidRDefault="00AE0AC6" w:rsidP="00AE0AC6">
            <w:pPr>
              <w:rPr>
                <w:color w:val="000000"/>
                <w:sz w:val="20"/>
                <w:szCs w:val="20"/>
              </w:rPr>
            </w:pPr>
            <w:r w:rsidRPr="00AE0AC6">
              <w:rPr>
                <w:color w:val="000000"/>
                <w:sz w:val="20"/>
                <w:szCs w:val="20"/>
              </w:rPr>
              <w:t>2010</w:t>
            </w:r>
          </w:p>
        </w:tc>
        <w:tc>
          <w:tcPr>
            <w:tcW w:w="5218" w:type="dxa"/>
            <w:tcBorders>
              <w:top w:val="nil"/>
              <w:left w:val="nil"/>
              <w:bottom w:val="nil"/>
              <w:right w:val="nil"/>
            </w:tcBorders>
            <w:shd w:val="clear" w:color="auto" w:fill="auto"/>
            <w:noWrap/>
            <w:vAlign w:val="center"/>
            <w:hideMark/>
          </w:tcPr>
          <w:p w14:paraId="03B9D336"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屠国昌; 吕聪燕</w:t>
            </w:r>
          </w:p>
        </w:tc>
        <w:tc>
          <w:tcPr>
            <w:tcW w:w="4230" w:type="dxa"/>
            <w:tcBorders>
              <w:top w:val="nil"/>
              <w:left w:val="nil"/>
              <w:bottom w:val="nil"/>
              <w:right w:val="nil"/>
            </w:tcBorders>
            <w:shd w:val="clear" w:color="auto" w:fill="auto"/>
            <w:noWrap/>
            <w:vAlign w:val="center"/>
            <w:hideMark/>
          </w:tcPr>
          <w:p w14:paraId="0AE87FF5"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4种方案治疗支气管炎的成本-效果分析</w:t>
            </w:r>
          </w:p>
        </w:tc>
      </w:tr>
      <w:tr w:rsidR="00AE0AC6" w:rsidRPr="00AE0AC6" w14:paraId="71B0892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B5C5F7D" w14:textId="77777777" w:rsidR="00AE0AC6" w:rsidRPr="00AE0AC6" w:rsidRDefault="00AE0AC6" w:rsidP="00AE0AC6">
            <w:pPr>
              <w:jc w:val="right"/>
              <w:rPr>
                <w:rFonts w:hint="eastAsia"/>
                <w:color w:val="000000"/>
                <w:sz w:val="20"/>
                <w:szCs w:val="20"/>
              </w:rPr>
            </w:pPr>
            <w:r w:rsidRPr="00AE0AC6">
              <w:rPr>
                <w:color w:val="000000"/>
                <w:sz w:val="20"/>
                <w:szCs w:val="20"/>
              </w:rPr>
              <w:t>57</w:t>
            </w:r>
          </w:p>
        </w:tc>
        <w:tc>
          <w:tcPr>
            <w:tcW w:w="660" w:type="dxa"/>
            <w:tcBorders>
              <w:top w:val="nil"/>
              <w:left w:val="nil"/>
              <w:bottom w:val="nil"/>
              <w:right w:val="nil"/>
            </w:tcBorders>
            <w:shd w:val="clear" w:color="auto" w:fill="auto"/>
            <w:noWrap/>
            <w:vAlign w:val="center"/>
            <w:hideMark/>
          </w:tcPr>
          <w:p w14:paraId="31C82B95" w14:textId="77777777" w:rsidR="00AE0AC6" w:rsidRPr="00AE0AC6" w:rsidRDefault="00AE0AC6" w:rsidP="00AE0AC6">
            <w:pPr>
              <w:rPr>
                <w:color w:val="000000"/>
                <w:sz w:val="20"/>
                <w:szCs w:val="20"/>
              </w:rPr>
            </w:pPr>
            <w:r w:rsidRPr="00AE0AC6">
              <w:rPr>
                <w:color w:val="000000"/>
                <w:sz w:val="20"/>
                <w:szCs w:val="20"/>
              </w:rPr>
              <w:t>2010</w:t>
            </w:r>
          </w:p>
        </w:tc>
        <w:tc>
          <w:tcPr>
            <w:tcW w:w="5218" w:type="dxa"/>
            <w:tcBorders>
              <w:top w:val="nil"/>
              <w:left w:val="nil"/>
              <w:bottom w:val="nil"/>
              <w:right w:val="nil"/>
            </w:tcBorders>
            <w:shd w:val="clear" w:color="auto" w:fill="auto"/>
            <w:noWrap/>
            <w:vAlign w:val="center"/>
            <w:hideMark/>
          </w:tcPr>
          <w:p w14:paraId="673CBF8E"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张凤芹; 曲雷鸣; 龚伟</w:t>
            </w:r>
          </w:p>
        </w:tc>
        <w:tc>
          <w:tcPr>
            <w:tcW w:w="4230" w:type="dxa"/>
            <w:tcBorders>
              <w:top w:val="nil"/>
              <w:left w:val="nil"/>
              <w:bottom w:val="nil"/>
              <w:right w:val="nil"/>
            </w:tcBorders>
            <w:shd w:val="clear" w:color="auto" w:fill="auto"/>
            <w:noWrap/>
            <w:vAlign w:val="center"/>
            <w:hideMark/>
          </w:tcPr>
          <w:p w14:paraId="208D8EEB"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中西药联用治疗高脂蛋白血症药物经济学评价</w:t>
            </w:r>
          </w:p>
        </w:tc>
      </w:tr>
      <w:tr w:rsidR="00AE0AC6" w:rsidRPr="00AE0AC6" w14:paraId="5083ECB7"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C8AE827" w14:textId="77777777" w:rsidR="00AE0AC6" w:rsidRPr="00AE0AC6" w:rsidRDefault="00AE0AC6" w:rsidP="00AE0AC6">
            <w:pPr>
              <w:jc w:val="right"/>
              <w:rPr>
                <w:rFonts w:hint="eastAsia"/>
                <w:color w:val="000000"/>
                <w:sz w:val="20"/>
                <w:szCs w:val="20"/>
              </w:rPr>
            </w:pPr>
            <w:r w:rsidRPr="00AE0AC6">
              <w:rPr>
                <w:color w:val="000000"/>
                <w:sz w:val="20"/>
                <w:szCs w:val="20"/>
              </w:rPr>
              <w:t>58</w:t>
            </w:r>
          </w:p>
        </w:tc>
        <w:tc>
          <w:tcPr>
            <w:tcW w:w="660" w:type="dxa"/>
            <w:tcBorders>
              <w:top w:val="nil"/>
              <w:left w:val="nil"/>
              <w:bottom w:val="nil"/>
              <w:right w:val="nil"/>
            </w:tcBorders>
            <w:shd w:val="clear" w:color="auto" w:fill="auto"/>
            <w:noWrap/>
            <w:vAlign w:val="center"/>
            <w:hideMark/>
          </w:tcPr>
          <w:p w14:paraId="17F8D632" w14:textId="77777777" w:rsidR="00AE0AC6" w:rsidRPr="00AE0AC6" w:rsidRDefault="00AE0AC6" w:rsidP="00AE0AC6">
            <w:pPr>
              <w:rPr>
                <w:color w:val="000000"/>
                <w:sz w:val="20"/>
                <w:szCs w:val="20"/>
              </w:rPr>
            </w:pPr>
            <w:r w:rsidRPr="00AE0AC6">
              <w:rPr>
                <w:color w:val="000000"/>
                <w:sz w:val="20"/>
                <w:szCs w:val="20"/>
              </w:rPr>
              <w:t>2010</w:t>
            </w:r>
          </w:p>
        </w:tc>
        <w:tc>
          <w:tcPr>
            <w:tcW w:w="5218" w:type="dxa"/>
            <w:tcBorders>
              <w:top w:val="nil"/>
              <w:left w:val="nil"/>
              <w:bottom w:val="nil"/>
              <w:right w:val="nil"/>
            </w:tcBorders>
            <w:shd w:val="clear" w:color="auto" w:fill="auto"/>
            <w:noWrap/>
            <w:vAlign w:val="center"/>
            <w:hideMark/>
          </w:tcPr>
          <w:p w14:paraId="403DEE37"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潘颖超</w:t>
            </w:r>
          </w:p>
        </w:tc>
        <w:tc>
          <w:tcPr>
            <w:tcW w:w="4230" w:type="dxa"/>
            <w:tcBorders>
              <w:top w:val="nil"/>
              <w:left w:val="nil"/>
              <w:bottom w:val="nil"/>
              <w:right w:val="nil"/>
            </w:tcBorders>
            <w:shd w:val="clear" w:color="auto" w:fill="auto"/>
            <w:noWrap/>
            <w:vAlign w:val="center"/>
            <w:hideMark/>
          </w:tcPr>
          <w:p w14:paraId="22E89AB6"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慢性阻塞性肺疾病稳定期辨证治疗的疗效评价与成本-效果分析</w:t>
            </w:r>
          </w:p>
        </w:tc>
      </w:tr>
      <w:tr w:rsidR="00AE0AC6" w:rsidRPr="00AE0AC6" w14:paraId="3FCE9C7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01D15F3" w14:textId="77777777" w:rsidR="00AE0AC6" w:rsidRPr="00AE0AC6" w:rsidRDefault="00AE0AC6" w:rsidP="00AE0AC6">
            <w:pPr>
              <w:jc w:val="right"/>
              <w:rPr>
                <w:rFonts w:hint="eastAsia"/>
                <w:color w:val="000000"/>
                <w:sz w:val="20"/>
                <w:szCs w:val="20"/>
              </w:rPr>
            </w:pPr>
            <w:r w:rsidRPr="00AE0AC6">
              <w:rPr>
                <w:color w:val="000000"/>
                <w:sz w:val="20"/>
                <w:szCs w:val="20"/>
              </w:rPr>
              <w:t>59</w:t>
            </w:r>
          </w:p>
        </w:tc>
        <w:tc>
          <w:tcPr>
            <w:tcW w:w="660" w:type="dxa"/>
            <w:tcBorders>
              <w:top w:val="nil"/>
              <w:left w:val="nil"/>
              <w:bottom w:val="nil"/>
              <w:right w:val="nil"/>
            </w:tcBorders>
            <w:shd w:val="clear" w:color="auto" w:fill="auto"/>
            <w:noWrap/>
            <w:vAlign w:val="center"/>
            <w:hideMark/>
          </w:tcPr>
          <w:p w14:paraId="26DFF394" w14:textId="77777777" w:rsidR="00AE0AC6" w:rsidRPr="00AE0AC6" w:rsidRDefault="00AE0AC6" w:rsidP="00AE0AC6">
            <w:pPr>
              <w:rPr>
                <w:color w:val="000000"/>
                <w:sz w:val="20"/>
                <w:szCs w:val="20"/>
              </w:rPr>
            </w:pPr>
            <w:r w:rsidRPr="00AE0AC6">
              <w:rPr>
                <w:color w:val="000000"/>
                <w:sz w:val="20"/>
                <w:szCs w:val="20"/>
              </w:rPr>
              <w:t>2010</w:t>
            </w:r>
          </w:p>
        </w:tc>
        <w:tc>
          <w:tcPr>
            <w:tcW w:w="5218" w:type="dxa"/>
            <w:tcBorders>
              <w:top w:val="nil"/>
              <w:left w:val="nil"/>
              <w:bottom w:val="nil"/>
              <w:right w:val="nil"/>
            </w:tcBorders>
            <w:shd w:val="clear" w:color="auto" w:fill="auto"/>
            <w:noWrap/>
            <w:vAlign w:val="center"/>
            <w:hideMark/>
          </w:tcPr>
          <w:p w14:paraId="7890489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张德珍</w:t>
            </w:r>
          </w:p>
        </w:tc>
        <w:tc>
          <w:tcPr>
            <w:tcW w:w="4230" w:type="dxa"/>
            <w:tcBorders>
              <w:top w:val="nil"/>
              <w:left w:val="nil"/>
              <w:bottom w:val="nil"/>
              <w:right w:val="nil"/>
            </w:tcBorders>
            <w:shd w:val="clear" w:color="auto" w:fill="auto"/>
            <w:noWrap/>
            <w:vAlign w:val="center"/>
            <w:hideMark/>
          </w:tcPr>
          <w:p w14:paraId="523E6C5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中药注射剂治疗急性脑梗死的药物经济学分析</w:t>
            </w:r>
          </w:p>
        </w:tc>
      </w:tr>
      <w:tr w:rsidR="00AE0AC6" w:rsidRPr="00AE0AC6" w14:paraId="70B55AF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4558C25" w14:textId="77777777" w:rsidR="00AE0AC6" w:rsidRPr="00AE0AC6" w:rsidRDefault="00AE0AC6" w:rsidP="00AE0AC6">
            <w:pPr>
              <w:jc w:val="right"/>
              <w:rPr>
                <w:rFonts w:hint="eastAsia"/>
                <w:color w:val="000000"/>
                <w:sz w:val="20"/>
                <w:szCs w:val="20"/>
              </w:rPr>
            </w:pPr>
            <w:r w:rsidRPr="00AE0AC6">
              <w:rPr>
                <w:color w:val="000000"/>
                <w:sz w:val="20"/>
                <w:szCs w:val="20"/>
              </w:rPr>
              <w:t>60</w:t>
            </w:r>
          </w:p>
        </w:tc>
        <w:tc>
          <w:tcPr>
            <w:tcW w:w="660" w:type="dxa"/>
            <w:tcBorders>
              <w:top w:val="nil"/>
              <w:left w:val="nil"/>
              <w:bottom w:val="nil"/>
              <w:right w:val="nil"/>
            </w:tcBorders>
            <w:shd w:val="clear" w:color="auto" w:fill="auto"/>
            <w:noWrap/>
            <w:vAlign w:val="center"/>
            <w:hideMark/>
          </w:tcPr>
          <w:p w14:paraId="10EE5E81" w14:textId="77777777" w:rsidR="00AE0AC6" w:rsidRPr="00AE0AC6" w:rsidRDefault="00AE0AC6" w:rsidP="00AE0AC6">
            <w:pPr>
              <w:rPr>
                <w:color w:val="000000"/>
                <w:sz w:val="20"/>
                <w:szCs w:val="20"/>
              </w:rPr>
            </w:pPr>
            <w:r w:rsidRPr="00AE0AC6">
              <w:rPr>
                <w:color w:val="000000"/>
                <w:sz w:val="20"/>
                <w:szCs w:val="20"/>
              </w:rPr>
              <w:t>2010</w:t>
            </w:r>
          </w:p>
        </w:tc>
        <w:tc>
          <w:tcPr>
            <w:tcW w:w="5218" w:type="dxa"/>
            <w:tcBorders>
              <w:top w:val="nil"/>
              <w:left w:val="nil"/>
              <w:bottom w:val="nil"/>
              <w:right w:val="nil"/>
            </w:tcBorders>
            <w:shd w:val="clear" w:color="auto" w:fill="auto"/>
            <w:noWrap/>
            <w:vAlign w:val="center"/>
            <w:hideMark/>
          </w:tcPr>
          <w:p w14:paraId="23AC467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马瑛; 靳学婷</w:t>
            </w:r>
          </w:p>
        </w:tc>
        <w:tc>
          <w:tcPr>
            <w:tcW w:w="4230" w:type="dxa"/>
            <w:tcBorders>
              <w:top w:val="nil"/>
              <w:left w:val="nil"/>
              <w:bottom w:val="nil"/>
              <w:right w:val="nil"/>
            </w:tcBorders>
            <w:shd w:val="clear" w:color="auto" w:fill="auto"/>
            <w:noWrap/>
            <w:vAlign w:val="center"/>
            <w:hideMark/>
          </w:tcPr>
          <w:p w14:paraId="231827A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6种中药制剂治疗急性脑梗死的成本-效果分析</w:t>
            </w:r>
          </w:p>
        </w:tc>
      </w:tr>
      <w:tr w:rsidR="00AE0AC6" w:rsidRPr="00AE0AC6" w14:paraId="62763F06"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86FFC96" w14:textId="77777777" w:rsidR="00AE0AC6" w:rsidRPr="00AE0AC6" w:rsidRDefault="00AE0AC6" w:rsidP="00AE0AC6">
            <w:pPr>
              <w:jc w:val="right"/>
              <w:rPr>
                <w:rFonts w:hint="eastAsia"/>
                <w:color w:val="000000"/>
                <w:sz w:val="20"/>
                <w:szCs w:val="20"/>
              </w:rPr>
            </w:pPr>
            <w:r w:rsidRPr="00AE0AC6">
              <w:rPr>
                <w:color w:val="000000"/>
                <w:sz w:val="20"/>
                <w:szCs w:val="20"/>
              </w:rPr>
              <w:t>61</w:t>
            </w:r>
          </w:p>
        </w:tc>
        <w:tc>
          <w:tcPr>
            <w:tcW w:w="660" w:type="dxa"/>
            <w:tcBorders>
              <w:top w:val="nil"/>
              <w:left w:val="nil"/>
              <w:bottom w:val="nil"/>
              <w:right w:val="nil"/>
            </w:tcBorders>
            <w:shd w:val="clear" w:color="auto" w:fill="auto"/>
            <w:noWrap/>
            <w:vAlign w:val="center"/>
            <w:hideMark/>
          </w:tcPr>
          <w:p w14:paraId="7B3A09B0" w14:textId="77777777" w:rsidR="00AE0AC6" w:rsidRPr="00AE0AC6" w:rsidRDefault="00AE0AC6" w:rsidP="00AE0AC6">
            <w:pPr>
              <w:rPr>
                <w:color w:val="000000"/>
                <w:sz w:val="20"/>
                <w:szCs w:val="20"/>
              </w:rPr>
            </w:pPr>
            <w:r w:rsidRPr="00AE0AC6">
              <w:rPr>
                <w:color w:val="000000"/>
                <w:sz w:val="20"/>
                <w:szCs w:val="20"/>
              </w:rPr>
              <w:t>2010</w:t>
            </w:r>
          </w:p>
        </w:tc>
        <w:tc>
          <w:tcPr>
            <w:tcW w:w="5218" w:type="dxa"/>
            <w:tcBorders>
              <w:top w:val="nil"/>
              <w:left w:val="nil"/>
              <w:bottom w:val="nil"/>
              <w:right w:val="nil"/>
            </w:tcBorders>
            <w:shd w:val="clear" w:color="auto" w:fill="auto"/>
            <w:noWrap/>
            <w:vAlign w:val="center"/>
            <w:hideMark/>
          </w:tcPr>
          <w:p w14:paraId="7C92A73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张凡珍</w:t>
            </w:r>
          </w:p>
        </w:tc>
        <w:tc>
          <w:tcPr>
            <w:tcW w:w="4230" w:type="dxa"/>
            <w:tcBorders>
              <w:top w:val="nil"/>
              <w:left w:val="nil"/>
              <w:bottom w:val="nil"/>
              <w:right w:val="nil"/>
            </w:tcBorders>
            <w:shd w:val="clear" w:color="auto" w:fill="auto"/>
            <w:noWrap/>
            <w:vAlign w:val="center"/>
            <w:hideMark/>
          </w:tcPr>
          <w:p w14:paraId="2126A435"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黑地黄丸治疗慢性肾衰竭的成本—效用分析</w:t>
            </w:r>
          </w:p>
        </w:tc>
      </w:tr>
      <w:tr w:rsidR="00AE0AC6" w:rsidRPr="00AE0AC6" w14:paraId="10662C2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D5CA4BD" w14:textId="77777777" w:rsidR="00AE0AC6" w:rsidRPr="00AE0AC6" w:rsidRDefault="00AE0AC6" w:rsidP="00AE0AC6">
            <w:pPr>
              <w:jc w:val="right"/>
              <w:rPr>
                <w:rFonts w:hint="eastAsia"/>
                <w:color w:val="000000"/>
                <w:sz w:val="20"/>
                <w:szCs w:val="20"/>
              </w:rPr>
            </w:pPr>
            <w:r w:rsidRPr="00AE0AC6">
              <w:rPr>
                <w:color w:val="000000"/>
                <w:sz w:val="20"/>
                <w:szCs w:val="20"/>
              </w:rPr>
              <w:t>62</w:t>
            </w:r>
          </w:p>
        </w:tc>
        <w:tc>
          <w:tcPr>
            <w:tcW w:w="660" w:type="dxa"/>
            <w:tcBorders>
              <w:top w:val="nil"/>
              <w:left w:val="nil"/>
              <w:bottom w:val="nil"/>
              <w:right w:val="nil"/>
            </w:tcBorders>
            <w:shd w:val="clear" w:color="auto" w:fill="auto"/>
            <w:noWrap/>
            <w:vAlign w:val="center"/>
            <w:hideMark/>
          </w:tcPr>
          <w:p w14:paraId="1628E584" w14:textId="77777777" w:rsidR="00AE0AC6" w:rsidRPr="00AE0AC6" w:rsidRDefault="00AE0AC6" w:rsidP="00AE0AC6">
            <w:pPr>
              <w:rPr>
                <w:color w:val="000000"/>
                <w:sz w:val="20"/>
                <w:szCs w:val="20"/>
              </w:rPr>
            </w:pPr>
            <w:r w:rsidRPr="00AE0AC6">
              <w:rPr>
                <w:color w:val="000000"/>
                <w:sz w:val="20"/>
                <w:szCs w:val="20"/>
              </w:rPr>
              <w:t>2010</w:t>
            </w:r>
          </w:p>
        </w:tc>
        <w:tc>
          <w:tcPr>
            <w:tcW w:w="5218" w:type="dxa"/>
            <w:tcBorders>
              <w:top w:val="nil"/>
              <w:left w:val="nil"/>
              <w:bottom w:val="nil"/>
              <w:right w:val="nil"/>
            </w:tcBorders>
            <w:shd w:val="clear" w:color="auto" w:fill="auto"/>
            <w:noWrap/>
            <w:vAlign w:val="center"/>
            <w:hideMark/>
          </w:tcPr>
          <w:p w14:paraId="39F9C05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熊一岚; 万力生</w:t>
            </w:r>
          </w:p>
        </w:tc>
        <w:tc>
          <w:tcPr>
            <w:tcW w:w="4230" w:type="dxa"/>
            <w:tcBorders>
              <w:top w:val="nil"/>
              <w:left w:val="nil"/>
              <w:bottom w:val="nil"/>
              <w:right w:val="nil"/>
            </w:tcBorders>
            <w:shd w:val="clear" w:color="auto" w:fill="auto"/>
            <w:noWrap/>
            <w:vAlign w:val="center"/>
            <w:hideMark/>
          </w:tcPr>
          <w:p w14:paraId="3D55673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3种方案治疗儿童原发性遗尿症的药物经济学分析</w:t>
            </w:r>
          </w:p>
        </w:tc>
      </w:tr>
      <w:tr w:rsidR="00AE0AC6" w:rsidRPr="00AE0AC6" w14:paraId="7AEAF1F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AB8DFAF" w14:textId="77777777" w:rsidR="00AE0AC6" w:rsidRPr="00AE0AC6" w:rsidRDefault="00AE0AC6" w:rsidP="00AE0AC6">
            <w:pPr>
              <w:jc w:val="right"/>
              <w:rPr>
                <w:rFonts w:hint="eastAsia"/>
                <w:color w:val="000000"/>
                <w:sz w:val="20"/>
                <w:szCs w:val="20"/>
              </w:rPr>
            </w:pPr>
            <w:r w:rsidRPr="00AE0AC6">
              <w:rPr>
                <w:color w:val="000000"/>
                <w:sz w:val="20"/>
                <w:szCs w:val="20"/>
              </w:rPr>
              <w:t>63</w:t>
            </w:r>
          </w:p>
        </w:tc>
        <w:tc>
          <w:tcPr>
            <w:tcW w:w="660" w:type="dxa"/>
            <w:tcBorders>
              <w:top w:val="nil"/>
              <w:left w:val="nil"/>
              <w:bottom w:val="nil"/>
              <w:right w:val="nil"/>
            </w:tcBorders>
            <w:shd w:val="clear" w:color="auto" w:fill="auto"/>
            <w:noWrap/>
            <w:vAlign w:val="center"/>
            <w:hideMark/>
          </w:tcPr>
          <w:p w14:paraId="616A1EA7" w14:textId="77777777" w:rsidR="00AE0AC6" w:rsidRPr="00AE0AC6" w:rsidRDefault="00AE0AC6" w:rsidP="00AE0AC6">
            <w:pPr>
              <w:rPr>
                <w:color w:val="000000"/>
                <w:sz w:val="20"/>
                <w:szCs w:val="20"/>
              </w:rPr>
            </w:pPr>
            <w:r w:rsidRPr="00AE0AC6">
              <w:rPr>
                <w:color w:val="000000"/>
                <w:sz w:val="20"/>
                <w:szCs w:val="20"/>
              </w:rPr>
              <w:t>2010</w:t>
            </w:r>
          </w:p>
        </w:tc>
        <w:tc>
          <w:tcPr>
            <w:tcW w:w="5218" w:type="dxa"/>
            <w:tcBorders>
              <w:top w:val="nil"/>
              <w:left w:val="nil"/>
              <w:bottom w:val="nil"/>
              <w:right w:val="nil"/>
            </w:tcBorders>
            <w:shd w:val="clear" w:color="auto" w:fill="auto"/>
            <w:noWrap/>
            <w:vAlign w:val="center"/>
            <w:hideMark/>
          </w:tcPr>
          <w:p w14:paraId="3F26E3F4"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诸林俏; 周璇; 黄晨</w:t>
            </w:r>
          </w:p>
        </w:tc>
        <w:tc>
          <w:tcPr>
            <w:tcW w:w="4230" w:type="dxa"/>
            <w:tcBorders>
              <w:top w:val="nil"/>
              <w:left w:val="nil"/>
              <w:bottom w:val="nil"/>
              <w:right w:val="nil"/>
            </w:tcBorders>
            <w:shd w:val="clear" w:color="auto" w:fill="auto"/>
            <w:noWrap/>
            <w:vAlign w:val="center"/>
            <w:hideMark/>
          </w:tcPr>
          <w:p w14:paraId="5203E81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3种中药注射剂治疗不稳定型心绞痛的药物经济学评价</w:t>
            </w:r>
          </w:p>
        </w:tc>
      </w:tr>
      <w:tr w:rsidR="00AE0AC6" w:rsidRPr="00AE0AC6" w14:paraId="50BD5B0D"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251CBD4" w14:textId="77777777" w:rsidR="00AE0AC6" w:rsidRPr="00AE0AC6" w:rsidRDefault="00AE0AC6" w:rsidP="00AE0AC6">
            <w:pPr>
              <w:jc w:val="right"/>
              <w:rPr>
                <w:rFonts w:hint="eastAsia"/>
                <w:color w:val="000000"/>
                <w:sz w:val="20"/>
                <w:szCs w:val="20"/>
              </w:rPr>
            </w:pPr>
            <w:r w:rsidRPr="00AE0AC6">
              <w:rPr>
                <w:color w:val="000000"/>
                <w:sz w:val="20"/>
                <w:szCs w:val="20"/>
              </w:rPr>
              <w:t>64</w:t>
            </w:r>
          </w:p>
        </w:tc>
        <w:tc>
          <w:tcPr>
            <w:tcW w:w="660" w:type="dxa"/>
            <w:tcBorders>
              <w:top w:val="nil"/>
              <w:left w:val="nil"/>
              <w:bottom w:val="nil"/>
              <w:right w:val="nil"/>
            </w:tcBorders>
            <w:shd w:val="clear" w:color="auto" w:fill="auto"/>
            <w:noWrap/>
            <w:vAlign w:val="center"/>
            <w:hideMark/>
          </w:tcPr>
          <w:p w14:paraId="37054CEC" w14:textId="77777777" w:rsidR="00AE0AC6" w:rsidRPr="00AE0AC6" w:rsidRDefault="00AE0AC6" w:rsidP="00AE0AC6">
            <w:pPr>
              <w:rPr>
                <w:color w:val="000000"/>
                <w:sz w:val="20"/>
                <w:szCs w:val="20"/>
              </w:rPr>
            </w:pPr>
            <w:r w:rsidRPr="00AE0AC6">
              <w:rPr>
                <w:color w:val="000000"/>
                <w:sz w:val="20"/>
                <w:szCs w:val="20"/>
              </w:rPr>
              <w:t>2010</w:t>
            </w:r>
          </w:p>
        </w:tc>
        <w:tc>
          <w:tcPr>
            <w:tcW w:w="5218" w:type="dxa"/>
            <w:tcBorders>
              <w:top w:val="nil"/>
              <w:left w:val="nil"/>
              <w:bottom w:val="nil"/>
              <w:right w:val="nil"/>
            </w:tcBorders>
            <w:shd w:val="clear" w:color="auto" w:fill="auto"/>
            <w:noWrap/>
            <w:vAlign w:val="center"/>
            <w:hideMark/>
          </w:tcPr>
          <w:p w14:paraId="6164C975"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汪红兵; 张声生; 李振华; 唐旭东; 王新月; 张福文; 陈明; 陶琳; 唐博祥; 朱培一; 吴兵; 李保双; 宋秀江; 刘敏; 查波</w:t>
            </w:r>
          </w:p>
        </w:tc>
        <w:tc>
          <w:tcPr>
            <w:tcW w:w="4230" w:type="dxa"/>
            <w:tcBorders>
              <w:top w:val="nil"/>
              <w:left w:val="nil"/>
              <w:bottom w:val="nil"/>
              <w:right w:val="nil"/>
            </w:tcBorders>
            <w:shd w:val="clear" w:color="auto" w:fill="auto"/>
            <w:noWrap/>
            <w:vAlign w:val="center"/>
            <w:hideMark/>
          </w:tcPr>
          <w:p w14:paraId="7291718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中医药辨证治疗腹泻型肠易激综合征卫生经济学评价</w:t>
            </w:r>
          </w:p>
        </w:tc>
      </w:tr>
      <w:tr w:rsidR="00AE0AC6" w:rsidRPr="00AE0AC6" w14:paraId="40FD639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B5AEA40" w14:textId="77777777" w:rsidR="00AE0AC6" w:rsidRPr="00AE0AC6" w:rsidRDefault="00AE0AC6" w:rsidP="00AE0AC6">
            <w:pPr>
              <w:jc w:val="right"/>
              <w:rPr>
                <w:rFonts w:hint="eastAsia"/>
                <w:color w:val="000000"/>
                <w:sz w:val="20"/>
                <w:szCs w:val="20"/>
              </w:rPr>
            </w:pPr>
            <w:r w:rsidRPr="00AE0AC6">
              <w:rPr>
                <w:color w:val="000000"/>
                <w:sz w:val="20"/>
                <w:szCs w:val="20"/>
              </w:rPr>
              <w:t>65</w:t>
            </w:r>
          </w:p>
        </w:tc>
        <w:tc>
          <w:tcPr>
            <w:tcW w:w="660" w:type="dxa"/>
            <w:tcBorders>
              <w:top w:val="nil"/>
              <w:left w:val="nil"/>
              <w:bottom w:val="nil"/>
              <w:right w:val="nil"/>
            </w:tcBorders>
            <w:shd w:val="clear" w:color="auto" w:fill="auto"/>
            <w:noWrap/>
            <w:vAlign w:val="center"/>
            <w:hideMark/>
          </w:tcPr>
          <w:p w14:paraId="39D95BA3"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629D5381"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颜刚; 李水云</w:t>
            </w:r>
          </w:p>
        </w:tc>
        <w:tc>
          <w:tcPr>
            <w:tcW w:w="4230" w:type="dxa"/>
            <w:tcBorders>
              <w:top w:val="nil"/>
              <w:left w:val="nil"/>
              <w:bottom w:val="nil"/>
              <w:right w:val="nil"/>
            </w:tcBorders>
            <w:shd w:val="clear" w:color="auto" w:fill="auto"/>
            <w:noWrap/>
            <w:vAlign w:val="center"/>
            <w:hideMark/>
          </w:tcPr>
          <w:p w14:paraId="48996D2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3种中成药治疗乳腺小叶增生的成本-效果分析</w:t>
            </w:r>
          </w:p>
        </w:tc>
      </w:tr>
      <w:tr w:rsidR="00AE0AC6" w:rsidRPr="00AE0AC6" w14:paraId="4B51972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3E232FB" w14:textId="77777777" w:rsidR="00AE0AC6" w:rsidRPr="00AE0AC6" w:rsidRDefault="00AE0AC6" w:rsidP="00AE0AC6">
            <w:pPr>
              <w:jc w:val="right"/>
              <w:rPr>
                <w:rFonts w:hint="eastAsia"/>
                <w:color w:val="000000"/>
                <w:sz w:val="20"/>
                <w:szCs w:val="20"/>
              </w:rPr>
            </w:pPr>
            <w:r w:rsidRPr="00AE0AC6">
              <w:rPr>
                <w:color w:val="000000"/>
                <w:sz w:val="20"/>
                <w:szCs w:val="20"/>
              </w:rPr>
              <w:t>66</w:t>
            </w:r>
          </w:p>
        </w:tc>
        <w:tc>
          <w:tcPr>
            <w:tcW w:w="660" w:type="dxa"/>
            <w:tcBorders>
              <w:top w:val="nil"/>
              <w:left w:val="nil"/>
              <w:bottom w:val="nil"/>
              <w:right w:val="nil"/>
            </w:tcBorders>
            <w:shd w:val="clear" w:color="auto" w:fill="auto"/>
            <w:noWrap/>
            <w:vAlign w:val="center"/>
            <w:hideMark/>
          </w:tcPr>
          <w:p w14:paraId="27CA9795"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22260526"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路红显</w:t>
            </w:r>
          </w:p>
        </w:tc>
        <w:tc>
          <w:tcPr>
            <w:tcW w:w="4230" w:type="dxa"/>
            <w:tcBorders>
              <w:top w:val="nil"/>
              <w:left w:val="nil"/>
              <w:bottom w:val="nil"/>
              <w:right w:val="nil"/>
            </w:tcBorders>
            <w:shd w:val="clear" w:color="auto" w:fill="auto"/>
            <w:noWrap/>
            <w:vAlign w:val="center"/>
            <w:hideMark/>
          </w:tcPr>
          <w:p w14:paraId="27A04A5D"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354例晚期乳腺癌患者不同疗法的药物经济学分析</w:t>
            </w:r>
          </w:p>
        </w:tc>
      </w:tr>
      <w:tr w:rsidR="00AE0AC6" w:rsidRPr="00AE0AC6" w14:paraId="23B3FEAC"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4212E1B" w14:textId="77777777" w:rsidR="00AE0AC6" w:rsidRPr="00AE0AC6" w:rsidRDefault="00AE0AC6" w:rsidP="00AE0AC6">
            <w:pPr>
              <w:jc w:val="right"/>
              <w:rPr>
                <w:rFonts w:hint="eastAsia"/>
                <w:color w:val="000000"/>
                <w:sz w:val="20"/>
                <w:szCs w:val="20"/>
              </w:rPr>
            </w:pPr>
            <w:r w:rsidRPr="00AE0AC6">
              <w:rPr>
                <w:color w:val="000000"/>
                <w:sz w:val="20"/>
                <w:szCs w:val="20"/>
              </w:rPr>
              <w:t>67</w:t>
            </w:r>
          </w:p>
        </w:tc>
        <w:tc>
          <w:tcPr>
            <w:tcW w:w="660" w:type="dxa"/>
            <w:tcBorders>
              <w:top w:val="nil"/>
              <w:left w:val="nil"/>
              <w:bottom w:val="nil"/>
              <w:right w:val="nil"/>
            </w:tcBorders>
            <w:shd w:val="clear" w:color="auto" w:fill="auto"/>
            <w:noWrap/>
            <w:vAlign w:val="center"/>
            <w:hideMark/>
          </w:tcPr>
          <w:p w14:paraId="57F28159"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0D590E60"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马妍妍; 哈娜</w:t>
            </w:r>
          </w:p>
        </w:tc>
        <w:tc>
          <w:tcPr>
            <w:tcW w:w="4230" w:type="dxa"/>
            <w:tcBorders>
              <w:top w:val="nil"/>
              <w:left w:val="nil"/>
              <w:bottom w:val="nil"/>
              <w:right w:val="nil"/>
            </w:tcBorders>
            <w:shd w:val="clear" w:color="auto" w:fill="auto"/>
            <w:noWrap/>
            <w:vAlign w:val="center"/>
            <w:hideMark/>
          </w:tcPr>
          <w:p w14:paraId="2C892097"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中西药2种方案治疗慢性心力衰竭的成本-效果分析</w:t>
            </w:r>
          </w:p>
        </w:tc>
      </w:tr>
      <w:tr w:rsidR="00AE0AC6" w:rsidRPr="00AE0AC6" w14:paraId="4049A4C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B3DE0B4" w14:textId="77777777" w:rsidR="00AE0AC6" w:rsidRPr="00AE0AC6" w:rsidRDefault="00AE0AC6" w:rsidP="00AE0AC6">
            <w:pPr>
              <w:jc w:val="right"/>
              <w:rPr>
                <w:rFonts w:hint="eastAsia"/>
                <w:color w:val="000000"/>
                <w:sz w:val="20"/>
                <w:szCs w:val="20"/>
              </w:rPr>
            </w:pPr>
            <w:r w:rsidRPr="00AE0AC6">
              <w:rPr>
                <w:color w:val="000000"/>
                <w:sz w:val="20"/>
                <w:szCs w:val="20"/>
              </w:rPr>
              <w:t>68</w:t>
            </w:r>
          </w:p>
        </w:tc>
        <w:tc>
          <w:tcPr>
            <w:tcW w:w="660" w:type="dxa"/>
            <w:tcBorders>
              <w:top w:val="nil"/>
              <w:left w:val="nil"/>
              <w:bottom w:val="nil"/>
              <w:right w:val="nil"/>
            </w:tcBorders>
            <w:shd w:val="clear" w:color="auto" w:fill="auto"/>
            <w:noWrap/>
            <w:vAlign w:val="center"/>
            <w:hideMark/>
          </w:tcPr>
          <w:p w14:paraId="1FE23987"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44C5A53E"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吴玉波; 王伟巍; 李岩; 张卓伯; 蒋爱华; 马丽颖; 徐艳丽; 孙向菊; 闫虹</w:t>
            </w:r>
          </w:p>
        </w:tc>
        <w:tc>
          <w:tcPr>
            <w:tcW w:w="4230" w:type="dxa"/>
            <w:tcBorders>
              <w:top w:val="nil"/>
              <w:left w:val="nil"/>
              <w:bottom w:val="nil"/>
              <w:right w:val="nil"/>
            </w:tcBorders>
            <w:shd w:val="clear" w:color="auto" w:fill="auto"/>
            <w:noWrap/>
            <w:vAlign w:val="center"/>
            <w:hideMark/>
          </w:tcPr>
          <w:p w14:paraId="6D61140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3种治疗急性缺血性脑卒中药的最小成本分析</w:t>
            </w:r>
          </w:p>
        </w:tc>
      </w:tr>
      <w:tr w:rsidR="00AE0AC6" w:rsidRPr="00AE0AC6" w14:paraId="49852B8C"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44389DC" w14:textId="77777777" w:rsidR="00AE0AC6" w:rsidRPr="00AE0AC6" w:rsidRDefault="00AE0AC6" w:rsidP="00AE0AC6">
            <w:pPr>
              <w:jc w:val="right"/>
              <w:rPr>
                <w:rFonts w:hint="eastAsia"/>
                <w:color w:val="000000"/>
                <w:sz w:val="20"/>
                <w:szCs w:val="20"/>
              </w:rPr>
            </w:pPr>
            <w:r w:rsidRPr="00AE0AC6">
              <w:rPr>
                <w:color w:val="000000"/>
                <w:sz w:val="20"/>
                <w:szCs w:val="20"/>
              </w:rPr>
              <w:t>69</w:t>
            </w:r>
          </w:p>
        </w:tc>
        <w:tc>
          <w:tcPr>
            <w:tcW w:w="660" w:type="dxa"/>
            <w:tcBorders>
              <w:top w:val="nil"/>
              <w:left w:val="nil"/>
              <w:bottom w:val="nil"/>
              <w:right w:val="nil"/>
            </w:tcBorders>
            <w:shd w:val="clear" w:color="auto" w:fill="auto"/>
            <w:noWrap/>
            <w:vAlign w:val="center"/>
            <w:hideMark/>
          </w:tcPr>
          <w:p w14:paraId="0E0CAAC5"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170005F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李小东; 秦明珠; 邵志伟</w:t>
            </w:r>
          </w:p>
        </w:tc>
        <w:tc>
          <w:tcPr>
            <w:tcW w:w="4230" w:type="dxa"/>
            <w:tcBorders>
              <w:top w:val="nil"/>
              <w:left w:val="nil"/>
              <w:bottom w:val="nil"/>
              <w:right w:val="nil"/>
            </w:tcBorders>
            <w:shd w:val="clear" w:color="auto" w:fill="auto"/>
            <w:noWrap/>
            <w:vAlign w:val="center"/>
            <w:hideMark/>
          </w:tcPr>
          <w:p w14:paraId="76F253C9"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中西医2种方案治疗寻常型银屑病的经济学评价</w:t>
            </w:r>
          </w:p>
        </w:tc>
      </w:tr>
      <w:tr w:rsidR="00AE0AC6" w:rsidRPr="00AE0AC6" w14:paraId="5979A073"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4E4787F" w14:textId="77777777" w:rsidR="00AE0AC6" w:rsidRPr="00AE0AC6" w:rsidRDefault="00AE0AC6" w:rsidP="00AE0AC6">
            <w:pPr>
              <w:jc w:val="right"/>
              <w:rPr>
                <w:rFonts w:hint="eastAsia"/>
                <w:color w:val="000000"/>
                <w:sz w:val="20"/>
                <w:szCs w:val="20"/>
              </w:rPr>
            </w:pPr>
            <w:r w:rsidRPr="00AE0AC6">
              <w:rPr>
                <w:color w:val="000000"/>
                <w:sz w:val="20"/>
                <w:szCs w:val="20"/>
              </w:rPr>
              <w:t>70</w:t>
            </w:r>
          </w:p>
        </w:tc>
        <w:tc>
          <w:tcPr>
            <w:tcW w:w="660" w:type="dxa"/>
            <w:tcBorders>
              <w:top w:val="nil"/>
              <w:left w:val="nil"/>
              <w:bottom w:val="nil"/>
              <w:right w:val="nil"/>
            </w:tcBorders>
            <w:shd w:val="clear" w:color="auto" w:fill="auto"/>
            <w:noWrap/>
            <w:vAlign w:val="center"/>
            <w:hideMark/>
          </w:tcPr>
          <w:p w14:paraId="1BEF636D"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49C6046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刘瑜新; 宋晓勇; 张世清; 张红霞; 刘强; 杨磊; 张永州</w:t>
            </w:r>
          </w:p>
        </w:tc>
        <w:tc>
          <w:tcPr>
            <w:tcW w:w="4230" w:type="dxa"/>
            <w:tcBorders>
              <w:top w:val="nil"/>
              <w:left w:val="nil"/>
              <w:bottom w:val="nil"/>
              <w:right w:val="nil"/>
            </w:tcBorders>
            <w:shd w:val="clear" w:color="auto" w:fill="auto"/>
            <w:noWrap/>
            <w:vAlign w:val="center"/>
            <w:hideMark/>
          </w:tcPr>
          <w:p w14:paraId="4CA4631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3种用药方案治疗慢性宫颈炎的药物经济学分析</w:t>
            </w:r>
          </w:p>
        </w:tc>
      </w:tr>
      <w:tr w:rsidR="00AE0AC6" w:rsidRPr="00AE0AC6" w14:paraId="17413982"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A0D3FBC" w14:textId="77777777" w:rsidR="00AE0AC6" w:rsidRPr="00AE0AC6" w:rsidRDefault="00AE0AC6" w:rsidP="00AE0AC6">
            <w:pPr>
              <w:jc w:val="right"/>
              <w:rPr>
                <w:rFonts w:hint="eastAsia"/>
                <w:color w:val="000000"/>
                <w:sz w:val="20"/>
                <w:szCs w:val="20"/>
              </w:rPr>
            </w:pPr>
            <w:r w:rsidRPr="00AE0AC6">
              <w:rPr>
                <w:color w:val="000000"/>
                <w:sz w:val="20"/>
                <w:szCs w:val="20"/>
              </w:rPr>
              <w:t>71</w:t>
            </w:r>
          </w:p>
        </w:tc>
        <w:tc>
          <w:tcPr>
            <w:tcW w:w="660" w:type="dxa"/>
            <w:tcBorders>
              <w:top w:val="nil"/>
              <w:left w:val="nil"/>
              <w:bottom w:val="nil"/>
              <w:right w:val="nil"/>
            </w:tcBorders>
            <w:shd w:val="clear" w:color="auto" w:fill="auto"/>
            <w:noWrap/>
            <w:vAlign w:val="center"/>
            <w:hideMark/>
          </w:tcPr>
          <w:p w14:paraId="5952CE9C"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58CD232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岑艳华; 陈丽</w:t>
            </w:r>
          </w:p>
        </w:tc>
        <w:tc>
          <w:tcPr>
            <w:tcW w:w="4230" w:type="dxa"/>
            <w:tcBorders>
              <w:top w:val="nil"/>
              <w:left w:val="nil"/>
              <w:bottom w:val="nil"/>
              <w:right w:val="nil"/>
            </w:tcBorders>
            <w:shd w:val="clear" w:color="auto" w:fill="auto"/>
            <w:noWrap/>
            <w:vAlign w:val="center"/>
            <w:hideMark/>
          </w:tcPr>
          <w:p w14:paraId="50CB030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3种方案治疗急性泌尿系统感染的药物经济学分析</w:t>
            </w:r>
          </w:p>
        </w:tc>
      </w:tr>
      <w:tr w:rsidR="00AE0AC6" w:rsidRPr="00AE0AC6" w14:paraId="299A2702"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C47E8A6" w14:textId="77777777" w:rsidR="00AE0AC6" w:rsidRPr="00AE0AC6" w:rsidRDefault="00AE0AC6" w:rsidP="00AE0AC6">
            <w:pPr>
              <w:jc w:val="right"/>
              <w:rPr>
                <w:rFonts w:hint="eastAsia"/>
                <w:color w:val="000000"/>
                <w:sz w:val="20"/>
                <w:szCs w:val="20"/>
              </w:rPr>
            </w:pPr>
            <w:r w:rsidRPr="00AE0AC6">
              <w:rPr>
                <w:color w:val="000000"/>
                <w:sz w:val="20"/>
                <w:szCs w:val="20"/>
              </w:rPr>
              <w:t>72</w:t>
            </w:r>
          </w:p>
        </w:tc>
        <w:tc>
          <w:tcPr>
            <w:tcW w:w="660" w:type="dxa"/>
            <w:tcBorders>
              <w:top w:val="nil"/>
              <w:left w:val="nil"/>
              <w:bottom w:val="nil"/>
              <w:right w:val="nil"/>
            </w:tcBorders>
            <w:shd w:val="clear" w:color="auto" w:fill="auto"/>
            <w:noWrap/>
            <w:vAlign w:val="center"/>
            <w:hideMark/>
          </w:tcPr>
          <w:p w14:paraId="2DB4F987"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12D585FD"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周华; 严鸿兴</w:t>
            </w:r>
          </w:p>
        </w:tc>
        <w:tc>
          <w:tcPr>
            <w:tcW w:w="4230" w:type="dxa"/>
            <w:tcBorders>
              <w:top w:val="nil"/>
              <w:left w:val="nil"/>
              <w:bottom w:val="nil"/>
              <w:right w:val="nil"/>
            </w:tcBorders>
            <w:shd w:val="clear" w:color="auto" w:fill="auto"/>
            <w:noWrap/>
            <w:vAlign w:val="center"/>
            <w:hideMark/>
          </w:tcPr>
          <w:p w14:paraId="2481FB8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中西医治疗血虚风燥型手足癣成本—效果分析</w:t>
            </w:r>
          </w:p>
        </w:tc>
      </w:tr>
      <w:tr w:rsidR="00AE0AC6" w:rsidRPr="00AE0AC6" w14:paraId="2ED7DAB0"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9D73279" w14:textId="77777777" w:rsidR="00AE0AC6" w:rsidRPr="00AE0AC6" w:rsidRDefault="00AE0AC6" w:rsidP="00AE0AC6">
            <w:pPr>
              <w:jc w:val="right"/>
              <w:rPr>
                <w:rFonts w:hint="eastAsia"/>
                <w:color w:val="000000"/>
                <w:sz w:val="20"/>
                <w:szCs w:val="20"/>
              </w:rPr>
            </w:pPr>
            <w:r w:rsidRPr="00AE0AC6">
              <w:rPr>
                <w:color w:val="000000"/>
                <w:sz w:val="20"/>
                <w:szCs w:val="20"/>
              </w:rPr>
              <w:t>73</w:t>
            </w:r>
          </w:p>
        </w:tc>
        <w:tc>
          <w:tcPr>
            <w:tcW w:w="660" w:type="dxa"/>
            <w:tcBorders>
              <w:top w:val="nil"/>
              <w:left w:val="nil"/>
              <w:bottom w:val="nil"/>
              <w:right w:val="nil"/>
            </w:tcBorders>
            <w:shd w:val="clear" w:color="auto" w:fill="auto"/>
            <w:noWrap/>
            <w:vAlign w:val="center"/>
            <w:hideMark/>
          </w:tcPr>
          <w:p w14:paraId="6FB80F04"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0324FC1A"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王明学; 陈亚妮</w:t>
            </w:r>
          </w:p>
        </w:tc>
        <w:tc>
          <w:tcPr>
            <w:tcW w:w="4230" w:type="dxa"/>
            <w:tcBorders>
              <w:top w:val="nil"/>
              <w:left w:val="nil"/>
              <w:bottom w:val="nil"/>
              <w:right w:val="nil"/>
            </w:tcBorders>
            <w:shd w:val="clear" w:color="auto" w:fill="auto"/>
            <w:noWrap/>
            <w:vAlign w:val="center"/>
            <w:hideMark/>
          </w:tcPr>
          <w:p w14:paraId="3CE8176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两种中医药方法促进胃癌术后肠功能恢复的经济学评价</w:t>
            </w:r>
          </w:p>
        </w:tc>
      </w:tr>
      <w:tr w:rsidR="00AE0AC6" w:rsidRPr="00AE0AC6" w14:paraId="63658DC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9ED68DB" w14:textId="77777777" w:rsidR="00AE0AC6" w:rsidRPr="00AE0AC6" w:rsidRDefault="00AE0AC6" w:rsidP="00AE0AC6">
            <w:pPr>
              <w:jc w:val="right"/>
              <w:rPr>
                <w:rFonts w:hint="eastAsia"/>
                <w:color w:val="000000"/>
                <w:sz w:val="20"/>
                <w:szCs w:val="20"/>
              </w:rPr>
            </w:pPr>
            <w:r w:rsidRPr="00AE0AC6">
              <w:rPr>
                <w:color w:val="000000"/>
                <w:sz w:val="20"/>
                <w:szCs w:val="20"/>
              </w:rPr>
              <w:t>74</w:t>
            </w:r>
          </w:p>
        </w:tc>
        <w:tc>
          <w:tcPr>
            <w:tcW w:w="660" w:type="dxa"/>
            <w:tcBorders>
              <w:top w:val="nil"/>
              <w:left w:val="nil"/>
              <w:bottom w:val="nil"/>
              <w:right w:val="nil"/>
            </w:tcBorders>
            <w:shd w:val="clear" w:color="auto" w:fill="auto"/>
            <w:noWrap/>
            <w:vAlign w:val="center"/>
            <w:hideMark/>
          </w:tcPr>
          <w:p w14:paraId="13DC6803"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098EF563"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夏猛; 覃振林; 唐红珍</w:t>
            </w:r>
          </w:p>
        </w:tc>
        <w:tc>
          <w:tcPr>
            <w:tcW w:w="4230" w:type="dxa"/>
            <w:tcBorders>
              <w:top w:val="nil"/>
              <w:left w:val="nil"/>
              <w:bottom w:val="nil"/>
              <w:right w:val="nil"/>
            </w:tcBorders>
            <w:shd w:val="clear" w:color="auto" w:fill="auto"/>
            <w:noWrap/>
            <w:vAlign w:val="center"/>
            <w:hideMark/>
          </w:tcPr>
          <w:p w14:paraId="4C68969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调理脾胃法治疗抑郁症的卫生经济学评价</w:t>
            </w:r>
          </w:p>
        </w:tc>
      </w:tr>
      <w:tr w:rsidR="00AE0AC6" w:rsidRPr="00AE0AC6" w14:paraId="6E5DD62C"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9FCAEE2" w14:textId="77777777" w:rsidR="00AE0AC6" w:rsidRPr="00AE0AC6" w:rsidRDefault="00AE0AC6" w:rsidP="00AE0AC6">
            <w:pPr>
              <w:jc w:val="right"/>
              <w:rPr>
                <w:rFonts w:hint="eastAsia"/>
                <w:color w:val="000000"/>
                <w:sz w:val="20"/>
                <w:szCs w:val="20"/>
              </w:rPr>
            </w:pPr>
            <w:r w:rsidRPr="00AE0AC6">
              <w:rPr>
                <w:color w:val="000000"/>
                <w:sz w:val="20"/>
                <w:szCs w:val="20"/>
              </w:rPr>
              <w:t>75</w:t>
            </w:r>
          </w:p>
        </w:tc>
        <w:tc>
          <w:tcPr>
            <w:tcW w:w="660" w:type="dxa"/>
            <w:tcBorders>
              <w:top w:val="nil"/>
              <w:left w:val="nil"/>
              <w:bottom w:val="nil"/>
              <w:right w:val="nil"/>
            </w:tcBorders>
            <w:shd w:val="clear" w:color="auto" w:fill="auto"/>
            <w:noWrap/>
            <w:vAlign w:val="center"/>
            <w:hideMark/>
          </w:tcPr>
          <w:p w14:paraId="7DCDF8A7"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61C915BA"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黄剑林</w:t>
            </w:r>
          </w:p>
        </w:tc>
        <w:tc>
          <w:tcPr>
            <w:tcW w:w="4230" w:type="dxa"/>
            <w:tcBorders>
              <w:top w:val="nil"/>
              <w:left w:val="nil"/>
              <w:bottom w:val="nil"/>
              <w:right w:val="nil"/>
            </w:tcBorders>
            <w:shd w:val="clear" w:color="auto" w:fill="auto"/>
            <w:noWrap/>
            <w:vAlign w:val="center"/>
            <w:hideMark/>
          </w:tcPr>
          <w:p w14:paraId="7A53728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两种治疗冠心病中成药的药物经济学分析</w:t>
            </w:r>
          </w:p>
        </w:tc>
      </w:tr>
      <w:tr w:rsidR="00AE0AC6" w:rsidRPr="00AE0AC6" w14:paraId="4F64EE2E"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0EE3F1C" w14:textId="77777777" w:rsidR="00AE0AC6" w:rsidRPr="00AE0AC6" w:rsidRDefault="00AE0AC6" w:rsidP="00AE0AC6">
            <w:pPr>
              <w:jc w:val="right"/>
              <w:rPr>
                <w:rFonts w:hint="eastAsia"/>
                <w:color w:val="000000"/>
                <w:sz w:val="20"/>
                <w:szCs w:val="20"/>
              </w:rPr>
            </w:pPr>
            <w:r w:rsidRPr="00AE0AC6">
              <w:rPr>
                <w:color w:val="000000"/>
                <w:sz w:val="20"/>
                <w:szCs w:val="20"/>
              </w:rPr>
              <w:t>76</w:t>
            </w:r>
          </w:p>
        </w:tc>
        <w:tc>
          <w:tcPr>
            <w:tcW w:w="660" w:type="dxa"/>
            <w:tcBorders>
              <w:top w:val="nil"/>
              <w:left w:val="nil"/>
              <w:bottom w:val="nil"/>
              <w:right w:val="nil"/>
            </w:tcBorders>
            <w:shd w:val="clear" w:color="auto" w:fill="auto"/>
            <w:noWrap/>
            <w:vAlign w:val="center"/>
            <w:hideMark/>
          </w:tcPr>
          <w:p w14:paraId="6EF7E904"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37B3221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吴宏赟; 胡志强; 吕娟</w:t>
            </w:r>
          </w:p>
        </w:tc>
        <w:tc>
          <w:tcPr>
            <w:tcW w:w="4230" w:type="dxa"/>
            <w:tcBorders>
              <w:top w:val="nil"/>
              <w:left w:val="nil"/>
              <w:bottom w:val="nil"/>
              <w:right w:val="nil"/>
            </w:tcBorders>
            <w:shd w:val="clear" w:color="auto" w:fill="auto"/>
            <w:noWrap/>
            <w:vAlign w:val="center"/>
            <w:hideMark/>
          </w:tcPr>
          <w:p w14:paraId="6E30562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慢性紧张型头痛风瘀候综合治疗方案卫生经济学评价</w:t>
            </w:r>
          </w:p>
        </w:tc>
      </w:tr>
      <w:tr w:rsidR="00AE0AC6" w:rsidRPr="00AE0AC6" w14:paraId="219DD077"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E122B8E" w14:textId="77777777" w:rsidR="00AE0AC6" w:rsidRPr="00AE0AC6" w:rsidRDefault="00AE0AC6" w:rsidP="00AE0AC6">
            <w:pPr>
              <w:jc w:val="right"/>
              <w:rPr>
                <w:rFonts w:hint="eastAsia"/>
                <w:color w:val="000000"/>
                <w:sz w:val="20"/>
                <w:szCs w:val="20"/>
              </w:rPr>
            </w:pPr>
            <w:r w:rsidRPr="00AE0AC6">
              <w:rPr>
                <w:color w:val="000000"/>
                <w:sz w:val="20"/>
                <w:szCs w:val="20"/>
              </w:rPr>
              <w:t>77</w:t>
            </w:r>
          </w:p>
        </w:tc>
        <w:tc>
          <w:tcPr>
            <w:tcW w:w="660" w:type="dxa"/>
            <w:tcBorders>
              <w:top w:val="nil"/>
              <w:left w:val="nil"/>
              <w:bottom w:val="nil"/>
              <w:right w:val="nil"/>
            </w:tcBorders>
            <w:shd w:val="clear" w:color="auto" w:fill="auto"/>
            <w:noWrap/>
            <w:vAlign w:val="center"/>
            <w:hideMark/>
          </w:tcPr>
          <w:p w14:paraId="4A1DE66A"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781D45D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李晓菊; 毕雪艳; 姜艳</w:t>
            </w:r>
          </w:p>
        </w:tc>
        <w:tc>
          <w:tcPr>
            <w:tcW w:w="4230" w:type="dxa"/>
            <w:tcBorders>
              <w:top w:val="nil"/>
              <w:left w:val="nil"/>
              <w:bottom w:val="nil"/>
              <w:right w:val="nil"/>
            </w:tcBorders>
            <w:shd w:val="clear" w:color="auto" w:fill="auto"/>
            <w:noWrap/>
            <w:vAlign w:val="center"/>
            <w:hideMark/>
          </w:tcPr>
          <w:p w14:paraId="160D91C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2种中药注射液治疗小儿急性上呼吸道感染的疗效观察与成本-效果分析</w:t>
            </w:r>
          </w:p>
        </w:tc>
      </w:tr>
      <w:tr w:rsidR="00AE0AC6" w:rsidRPr="00AE0AC6" w14:paraId="24E8BC23"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E532AEA" w14:textId="77777777" w:rsidR="00AE0AC6" w:rsidRPr="00AE0AC6" w:rsidRDefault="00AE0AC6" w:rsidP="00AE0AC6">
            <w:pPr>
              <w:jc w:val="right"/>
              <w:rPr>
                <w:rFonts w:hint="eastAsia"/>
                <w:color w:val="000000"/>
                <w:sz w:val="20"/>
                <w:szCs w:val="20"/>
              </w:rPr>
            </w:pPr>
            <w:r w:rsidRPr="00AE0AC6">
              <w:rPr>
                <w:color w:val="000000"/>
                <w:sz w:val="20"/>
                <w:szCs w:val="20"/>
              </w:rPr>
              <w:t>78</w:t>
            </w:r>
          </w:p>
        </w:tc>
        <w:tc>
          <w:tcPr>
            <w:tcW w:w="660" w:type="dxa"/>
            <w:tcBorders>
              <w:top w:val="nil"/>
              <w:left w:val="nil"/>
              <w:bottom w:val="nil"/>
              <w:right w:val="nil"/>
            </w:tcBorders>
            <w:shd w:val="clear" w:color="auto" w:fill="auto"/>
            <w:noWrap/>
            <w:vAlign w:val="center"/>
            <w:hideMark/>
          </w:tcPr>
          <w:p w14:paraId="17A22A01"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4332176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徐珏</w:t>
            </w:r>
          </w:p>
        </w:tc>
        <w:tc>
          <w:tcPr>
            <w:tcW w:w="4230" w:type="dxa"/>
            <w:tcBorders>
              <w:top w:val="nil"/>
              <w:left w:val="nil"/>
              <w:bottom w:val="nil"/>
              <w:right w:val="nil"/>
            </w:tcBorders>
            <w:shd w:val="clear" w:color="auto" w:fill="auto"/>
            <w:noWrap/>
            <w:vAlign w:val="center"/>
            <w:hideMark/>
          </w:tcPr>
          <w:p w14:paraId="73B9406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不同方法治疗2型糖尿病的成本效益分析</w:t>
            </w:r>
          </w:p>
        </w:tc>
      </w:tr>
      <w:tr w:rsidR="00AE0AC6" w:rsidRPr="00AE0AC6" w14:paraId="6EC8A351"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F8642FD" w14:textId="77777777" w:rsidR="00AE0AC6" w:rsidRPr="00AE0AC6" w:rsidRDefault="00AE0AC6" w:rsidP="00AE0AC6">
            <w:pPr>
              <w:jc w:val="right"/>
              <w:rPr>
                <w:rFonts w:hint="eastAsia"/>
                <w:color w:val="000000"/>
                <w:sz w:val="20"/>
                <w:szCs w:val="20"/>
              </w:rPr>
            </w:pPr>
            <w:r w:rsidRPr="00AE0AC6">
              <w:rPr>
                <w:color w:val="000000"/>
                <w:sz w:val="20"/>
                <w:szCs w:val="20"/>
              </w:rPr>
              <w:t>79</w:t>
            </w:r>
          </w:p>
        </w:tc>
        <w:tc>
          <w:tcPr>
            <w:tcW w:w="660" w:type="dxa"/>
            <w:tcBorders>
              <w:top w:val="nil"/>
              <w:left w:val="nil"/>
              <w:bottom w:val="nil"/>
              <w:right w:val="nil"/>
            </w:tcBorders>
            <w:shd w:val="clear" w:color="auto" w:fill="auto"/>
            <w:noWrap/>
            <w:vAlign w:val="center"/>
            <w:hideMark/>
          </w:tcPr>
          <w:p w14:paraId="2CC4A732"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0F4F075A"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梁盈军; 舒洁倩</w:t>
            </w:r>
          </w:p>
        </w:tc>
        <w:tc>
          <w:tcPr>
            <w:tcW w:w="4230" w:type="dxa"/>
            <w:tcBorders>
              <w:top w:val="nil"/>
              <w:left w:val="nil"/>
              <w:bottom w:val="nil"/>
              <w:right w:val="nil"/>
            </w:tcBorders>
            <w:shd w:val="clear" w:color="auto" w:fill="auto"/>
            <w:noWrap/>
            <w:vAlign w:val="center"/>
            <w:hideMark/>
          </w:tcPr>
          <w:p w14:paraId="65D9C78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良附丸等6首方剂中药配方颗粒汤剂与中药饮片汤剂临床治疗的成本－效果分析</w:t>
            </w:r>
          </w:p>
        </w:tc>
      </w:tr>
      <w:tr w:rsidR="00AE0AC6" w:rsidRPr="00AE0AC6" w14:paraId="2EFE896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22E3E62" w14:textId="77777777" w:rsidR="00AE0AC6" w:rsidRPr="00AE0AC6" w:rsidRDefault="00AE0AC6" w:rsidP="00AE0AC6">
            <w:pPr>
              <w:jc w:val="right"/>
              <w:rPr>
                <w:rFonts w:hint="eastAsia"/>
                <w:color w:val="000000"/>
                <w:sz w:val="20"/>
                <w:szCs w:val="20"/>
              </w:rPr>
            </w:pPr>
            <w:r w:rsidRPr="00AE0AC6">
              <w:rPr>
                <w:color w:val="000000"/>
                <w:sz w:val="20"/>
                <w:szCs w:val="20"/>
              </w:rPr>
              <w:lastRenderedPageBreak/>
              <w:t>80</w:t>
            </w:r>
          </w:p>
        </w:tc>
        <w:tc>
          <w:tcPr>
            <w:tcW w:w="660" w:type="dxa"/>
            <w:tcBorders>
              <w:top w:val="nil"/>
              <w:left w:val="nil"/>
              <w:bottom w:val="nil"/>
              <w:right w:val="nil"/>
            </w:tcBorders>
            <w:shd w:val="clear" w:color="auto" w:fill="auto"/>
            <w:noWrap/>
            <w:vAlign w:val="center"/>
            <w:hideMark/>
          </w:tcPr>
          <w:p w14:paraId="631BF510" w14:textId="77777777" w:rsidR="00AE0AC6" w:rsidRPr="00AE0AC6" w:rsidRDefault="00AE0AC6" w:rsidP="00AE0AC6">
            <w:pPr>
              <w:rPr>
                <w:color w:val="000000"/>
                <w:sz w:val="20"/>
                <w:szCs w:val="20"/>
              </w:rPr>
            </w:pPr>
            <w:r w:rsidRPr="00AE0AC6">
              <w:rPr>
                <w:color w:val="000000"/>
                <w:sz w:val="20"/>
                <w:szCs w:val="20"/>
              </w:rPr>
              <w:t>2011</w:t>
            </w:r>
          </w:p>
        </w:tc>
        <w:tc>
          <w:tcPr>
            <w:tcW w:w="5218" w:type="dxa"/>
            <w:tcBorders>
              <w:top w:val="nil"/>
              <w:left w:val="nil"/>
              <w:bottom w:val="nil"/>
              <w:right w:val="nil"/>
            </w:tcBorders>
            <w:shd w:val="clear" w:color="auto" w:fill="auto"/>
            <w:noWrap/>
            <w:vAlign w:val="center"/>
            <w:hideMark/>
          </w:tcPr>
          <w:p w14:paraId="4295613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赵志刚</w:t>
            </w:r>
          </w:p>
        </w:tc>
        <w:tc>
          <w:tcPr>
            <w:tcW w:w="4230" w:type="dxa"/>
            <w:tcBorders>
              <w:top w:val="nil"/>
              <w:left w:val="nil"/>
              <w:bottom w:val="nil"/>
              <w:right w:val="nil"/>
            </w:tcBorders>
            <w:shd w:val="clear" w:color="auto" w:fill="auto"/>
            <w:noWrap/>
            <w:vAlign w:val="center"/>
            <w:hideMark/>
          </w:tcPr>
          <w:p w14:paraId="77C0801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中西医结合治疗湿热痹阻型类风湿关节炎的疗效及成本分析</w:t>
            </w:r>
          </w:p>
        </w:tc>
      </w:tr>
      <w:tr w:rsidR="00AE0AC6" w:rsidRPr="00AE0AC6" w14:paraId="59D1AD96"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5EB3F10" w14:textId="77777777" w:rsidR="00AE0AC6" w:rsidRPr="00AE0AC6" w:rsidRDefault="00AE0AC6" w:rsidP="00AE0AC6">
            <w:pPr>
              <w:jc w:val="right"/>
              <w:rPr>
                <w:rFonts w:hint="eastAsia"/>
                <w:color w:val="000000"/>
                <w:sz w:val="20"/>
                <w:szCs w:val="20"/>
              </w:rPr>
            </w:pPr>
            <w:r w:rsidRPr="00AE0AC6">
              <w:rPr>
                <w:color w:val="000000"/>
                <w:sz w:val="20"/>
                <w:szCs w:val="20"/>
              </w:rPr>
              <w:t>81</w:t>
            </w:r>
          </w:p>
        </w:tc>
        <w:tc>
          <w:tcPr>
            <w:tcW w:w="660" w:type="dxa"/>
            <w:tcBorders>
              <w:top w:val="nil"/>
              <w:left w:val="nil"/>
              <w:bottom w:val="nil"/>
              <w:right w:val="nil"/>
            </w:tcBorders>
            <w:shd w:val="clear" w:color="auto" w:fill="auto"/>
            <w:noWrap/>
            <w:vAlign w:val="center"/>
            <w:hideMark/>
          </w:tcPr>
          <w:p w14:paraId="5CDF3D8D" w14:textId="77777777" w:rsidR="00AE0AC6" w:rsidRPr="00AE0AC6" w:rsidRDefault="00AE0AC6" w:rsidP="00AE0AC6">
            <w:pPr>
              <w:rPr>
                <w:color w:val="000000"/>
                <w:sz w:val="20"/>
                <w:szCs w:val="20"/>
              </w:rPr>
            </w:pPr>
            <w:r w:rsidRPr="00AE0AC6">
              <w:rPr>
                <w:color w:val="000000"/>
                <w:sz w:val="20"/>
                <w:szCs w:val="20"/>
              </w:rPr>
              <w:t>2012</w:t>
            </w:r>
          </w:p>
        </w:tc>
        <w:tc>
          <w:tcPr>
            <w:tcW w:w="5218" w:type="dxa"/>
            <w:tcBorders>
              <w:top w:val="nil"/>
              <w:left w:val="nil"/>
              <w:bottom w:val="nil"/>
              <w:right w:val="nil"/>
            </w:tcBorders>
            <w:shd w:val="clear" w:color="auto" w:fill="auto"/>
            <w:noWrap/>
            <w:vAlign w:val="center"/>
            <w:hideMark/>
          </w:tcPr>
          <w:p w14:paraId="7B49240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李文华; 朱文婷; 韩蕾; 高明; 许梦; 赵晶; 李霞; 祁麟; 高成哲; 周晓辉</w:t>
            </w:r>
          </w:p>
        </w:tc>
        <w:tc>
          <w:tcPr>
            <w:tcW w:w="4230" w:type="dxa"/>
            <w:tcBorders>
              <w:top w:val="nil"/>
              <w:left w:val="nil"/>
              <w:bottom w:val="nil"/>
              <w:right w:val="nil"/>
            </w:tcBorders>
            <w:shd w:val="clear" w:color="auto" w:fill="auto"/>
            <w:noWrap/>
            <w:vAlign w:val="center"/>
            <w:hideMark/>
          </w:tcPr>
          <w:p w14:paraId="3FF94B7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两种中西医结合方案治疗下尿路感染的药物经济学分析</w:t>
            </w:r>
          </w:p>
        </w:tc>
      </w:tr>
      <w:tr w:rsidR="00AE0AC6" w:rsidRPr="00AE0AC6" w14:paraId="31DD988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BFD2FA7" w14:textId="77777777" w:rsidR="00AE0AC6" w:rsidRPr="00AE0AC6" w:rsidRDefault="00AE0AC6" w:rsidP="00AE0AC6">
            <w:pPr>
              <w:jc w:val="right"/>
              <w:rPr>
                <w:rFonts w:hint="eastAsia"/>
                <w:color w:val="000000"/>
                <w:sz w:val="20"/>
                <w:szCs w:val="20"/>
              </w:rPr>
            </w:pPr>
            <w:r w:rsidRPr="00AE0AC6">
              <w:rPr>
                <w:color w:val="000000"/>
                <w:sz w:val="20"/>
                <w:szCs w:val="20"/>
              </w:rPr>
              <w:t>82</w:t>
            </w:r>
          </w:p>
        </w:tc>
        <w:tc>
          <w:tcPr>
            <w:tcW w:w="660" w:type="dxa"/>
            <w:tcBorders>
              <w:top w:val="nil"/>
              <w:left w:val="nil"/>
              <w:bottom w:val="nil"/>
              <w:right w:val="nil"/>
            </w:tcBorders>
            <w:shd w:val="clear" w:color="auto" w:fill="auto"/>
            <w:noWrap/>
            <w:vAlign w:val="center"/>
            <w:hideMark/>
          </w:tcPr>
          <w:p w14:paraId="1B1A038B" w14:textId="77777777" w:rsidR="00AE0AC6" w:rsidRPr="00AE0AC6" w:rsidRDefault="00AE0AC6" w:rsidP="00AE0AC6">
            <w:pPr>
              <w:rPr>
                <w:color w:val="000000"/>
                <w:sz w:val="20"/>
                <w:szCs w:val="20"/>
              </w:rPr>
            </w:pPr>
            <w:r w:rsidRPr="00AE0AC6">
              <w:rPr>
                <w:color w:val="000000"/>
                <w:sz w:val="20"/>
                <w:szCs w:val="20"/>
              </w:rPr>
              <w:t>2012</w:t>
            </w:r>
          </w:p>
        </w:tc>
        <w:tc>
          <w:tcPr>
            <w:tcW w:w="5218" w:type="dxa"/>
            <w:tcBorders>
              <w:top w:val="nil"/>
              <w:left w:val="nil"/>
              <w:bottom w:val="nil"/>
              <w:right w:val="nil"/>
            </w:tcBorders>
            <w:shd w:val="clear" w:color="auto" w:fill="auto"/>
            <w:noWrap/>
            <w:vAlign w:val="center"/>
            <w:hideMark/>
          </w:tcPr>
          <w:p w14:paraId="5006B83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梁玉屏</w:t>
            </w:r>
          </w:p>
        </w:tc>
        <w:tc>
          <w:tcPr>
            <w:tcW w:w="4230" w:type="dxa"/>
            <w:tcBorders>
              <w:top w:val="nil"/>
              <w:left w:val="nil"/>
              <w:bottom w:val="nil"/>
              <w:right w:val="nil"/>
            </w:tcBorders>
            <w:shd w:val="clear" w:color="auto" w:fill="auto"/>
            <w:noWrap/>
            <w:vAlign w:val="center"/>
            <w:hideMark/>
          </w:tcPr>
          <w:p w14:paraId="2CD63C8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子宫肌瘤的两种治疗方案药物经济学分析</w:t>
            </w:r>
          </w:p>
        </w:tc>
      </w:tr>
      <w:tr w:rsidR="00AE0AC6" w:rsidRPr="00AE0AC6" w14:paraId="22ACB1E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D3172CC" w14:textId="77777777" w:rsidR="00AE0AC6" w:rsidRPr="00AE0AC6" w:rsidRDefault="00AE0AC6" w:rsidP="00AE0AC6">
            <w:pPr>
              <w:jc w:val="right"/>
              <w:rPr>
                <w:rFonts w:hint="eastAsia"/>
                <w:color w:val="000000"/>
                <w:sz w:val="20"/>
                <w:szCs w:val="20"/>
              </w:rPr>
            </w:pPr>
            <w:r w:rsidRPr="00AE0AC6">
              <w:rPr>
                <w:color w:val="000000"/>
                <w:sz w:val="20"/>
                <w:szCs w:val="20"/>
              </w:rPr>
              <w:t>83</w:t>
            </w:r>
          </w:p>
        </w:tc>
        <w:tc>
          <w:tcPr>
            <w:tcW w:w="660" w:type="dxa"/>
            <w:tcBorders>
              <w:top w:val="nil"/>
              <w:left w:val="nil"/>
              <w:bottom w:val="nil"/>
              <w:right w:val="nil"/>
            </w:tcBorders>
            <w:shd w:val="clear" w:color="auto" w:fill="auto"/>
            <w:noWrap/>
            <w:vAlign w:val="center"/>
            <w:hideMark/>
          </w:tcPr>
          <w:p w14:paraId="0D0DCA57" w14:textId="77777777" w:rsidR="00AE0AC6" w:rsidRPr="00AE0AC6" w:rsidRDefault="00AE0AC6" w:rsidP="00AE0AC6">
            <w:pPr>
              <w:rPr>
                <w:color w:val="000000"/>
                <w:sz w:val="20"/>
                <w:szCs w:val="20"/>
              </w:rPr>
            </w:pPr>
            <w:r w:rsidRPr="00AE0AC6">
              <w:rPr>
                <w:color w:val="000000"/>
                <w:sz w:val="20"/>
                <w:szCs w:val="20"/>
              </w:rPr>
              <w:t>2012</w:t>
            </w:r>
          </w:p>
        </w:tc>
        <w:tc>
          <w:tcPr>
            <w:tcW w:w="5218" w:type="dxa"/>
            <w:tcBorders>
              <w:top w:val="nil"/>
              <w:left w:val="nil"/>
              <w:bottom w:val="nil"/>
              <w:right w:val="nil"/>
            </w:tcBorders>
            <w:shd w:val="clear" w:color="auto" w:fill="auto"/>
            <w:noWrap/>
            <w:vAlign w:val="center"/>
            <w:hideMark/>
          </w:tcPr>
          <w:p w14:paraId="651810FE"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魏传良; 王宗丽</w:t>
            </w:r>
          </w:p>
        </w:tc>
        <w:tc>
          <w:tcPr>
            <w:tcW w:w="4230" w:type="dxa"/>
            <w:tcBorders>
              <w:top w:val="nil"/>
              <w:left w:val="nil"/>
              <w:bottom w:val="nil"/>
              <w:right w:val="nil"/>
            </w:tcBorders>
            <w:shd w:val="clear" w:color="auto" w:fill="auto"/>
            <w:noWrap/>
            <w:vAlign w:val="center"/>
            <w:hideMark/>
          </w:tcPr>
          <w:p w14:paraId="6750D29D"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生津止渴丸联合降糖药用于Ⅱ型糖尿病的疗效及药物经济学评价</w:t>
            </w:r>
          </w:p>
        </w:tc>
      </w:tr>
      <w:tr w:rsidR="00AE0AC6" w:rsidRPr="00AE0AC6" w14:paraId="5E7F37A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63258E4" w14:textId="77777777" w:rsidR="00AE0AC6" w:rsidRPr="00AE0AC6" w:rsidRDefault="00AE0AC6" w:rsidP="00AE0AC6">
            <w:pPr>
              <w:jc w:val="right"/>
              <w:rPr>
                <w:rFonts w:hint="eastAsia"/>
                <w:color w:val="000000"/>
                <w:sz w:val="20"/>
                <w:szCs w:val="20"/>
              </w:rPr>
            </w:pPr>
            <w:r w:rsidRPr="00AE0AC6">
              <w:rPr>
                <w:color w:val="000000"/>
                <w:sz w:val="20"/>
                <w:szCs w:val="20"/>
              </w:rPr>
              <w:t>84</w:t>
            </w:r>
          </w:p>
        </w:tc>
        <w:tc>
          <w:tcPr>
            <w:tcW w:w="660" w:type="dxa"/>
            <w:tcBorders>
              <w:top w:val="nil"/>
              <w:left w:val="nil"/>
              <w:bottom w:val="nil"/>
              <w:right w:val="nil"/>
            </w:tcBorders>
            <w:shd w:val="clear" w:color="auto" w:fill="auto"/>
            <w:noWrap/>
            <w:vAlign w:val="center"/>
            <w:hideMark/>
          </w:tcPr>
          <w:p w14:paraId="6488F878" w14:textId="77777777" w:rsidR="00AE0AC6" w:rsidRPr="00AE0AC6" w:rsidRDefault="00AE0AC6" w:rsidP="00AE0AC6">
            <w:pPr>
              <w:rPr>
                <w:color w:val="000000"/>
                <w:sz w:val="20"/>
                <w:szCs w:val="20"/>
              </w:rPr>
            </w:pPr>
            <w:r w:rsidRPr="00AE0AC6">
              <w:rPr>
                <w:color w:val="000000"/>
                <w:sz w:val="20"/>
                <w:szCs w:val="20"/>
              </w:rPr>
              <w:t>2012</w:t>
            </w:r>
          </w:p>
        </w:tc>
        <w:tc>
          <w:tcPr>
            <w:tcW w:w="5218" w:type="dxa"/>
            <w:tcBorders>
              <w:top w:val="nil"/>
              <w:left w:val="nil"/>
              <w:bottom w:val="nil"/>
              <w:right w:val="nil"/>
            </w:tcBorders>
            <w:shd w:val="clear" w:color="auto" w:fill="auto"/>
            <w:noWrap/>
            <w:vAlign w:val="center"/>
            <w:hideMark/>
          </w:tcPr>
          <w:p w14:paraId="75B1050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吴声振; 冯惠玲; 雷凯君</w:t>
            </w:r>
          </w:p>
        </w:tc>
        <w:tc>
          <w:tcPr>
            <w:tcW w:w="4230" w:type="dxa"/>
            <w:tcBorders>
              <w:top w:val="nil"/>
              <w:left w:val="nil"/>
              <w:bottom w:val="nil"/>
              <w:right w:val="nil"/>
            </w:tcBorders>
            <w:shd w:val="clear" w:color="auto" w:fill="auto"/>
            <w:noWrap/>
            <w:vAlign w:val="center"/>
            <w:hideMark/>
          </w:tcPr>
          <w:p w14:paraId="231B044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3种方案治疗痰热型慢性咽炎的疗效及成本分析</w:t>
            </w:r>
          </w:p>
        </w:tc>
      </w:tr>
      <w:tr w:rsidR="00AE0AC6" w:rsidRPr="00AE0AC6" w14:paraId="3DE8F232"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1872682" w14:textId="77777777" w:rsidR="00AE0AC6" w:rsidRPr="00AE0AC6" w:rsidRDefault="00AE0AC6" w:rsidP="00AE0AC6">
            <w:pPr>
              <w:jc w:val="right"/>
              <w:rPr>
                <w:rFonts w:hint="eastAsia"/>
                <w:color w:val="000000"/>
                <w:sz w:val="20"/>
                <w:szCs w:val="20"/>
              </w:rPr>
            </w:pPr>
            <w:r w:rsidRPr="00AE0AC6">
              <w:rPr>
                <w:color w:val="000000"/>
                <w:sz w:val="20"/>
                <w:szCs w:val="20"/>
              </w:rPr>
              <w:t>85</w:t>
            </w:r>
          </w:p>
        </w:tc>
        <w:tc>
          <w:tcPr>
            <w:tcW w:w="660" w:type="dxa"/>
            <w:tcBorders>
              <w:top w:val="nil"/>
              <w:left w:val="nil"/>
              <w:bottom w:val="nil"/>
              <w:right w:val="nil"/>
            </w:tcBorders>
            <w:shd w:val="clear" w:color="auto" w:fill="auto"/>
            <w:noWrap/>
            <w:vAlign w:val="center"/>
            <w:hideMark/>
          </w:tcPr>
          <w:p w14:paraId="48DD3A71" w14:textId="77777777" w:rsidR="00AE0AC6" w:rsidRPr="00AE0AC6" w:rsidRDefault="00AE0AC6" w:rsidP="00AE0AC6">
            <w:pPr>
              <w:rPr>
                <w:color w:val="000000"/>
                <w:sz w:val="20"/>
                <w:szCs w:val="20"/>
              </w:rPr>
            </w:pPr>
            <w:r w:rsidRPr="00AE0AC6">
              <w:rPr>
                <w:color w:val="000000"/>
                <w:sz w:val="20"/>
                <w:szCs w:val="20"/>
              </w:rPr>
              <w:t>2012</w:t>
            </w:r>
          </w:p>
        </w:tc>
        <w:tc>
          <w:tcPr>
            <w:tcW w:w="5218" w:type="dxa"/>
            <w:tcBorders>
              <w:top w:val="nil"/>
              <w:left w:val="nil"/>
              <w:bottom w:val="nil"/>
              <w:right w:val="nil"/>
            </w:tcBorders>
            <w:shd w:val="clear" w:color="auto" w:fill="auto"/>
            <w:noWrap/>
            <w:vAlign w:val="center"/>
            <w:hideMark/>
          </w:tcPr>
          <w:p w14:paraId="6A17EC7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吴飞跃</w:t>
            </w:r>
          </w:p>
        </w:tc>
        <w:tc>
          <w:tcPr>
            <w:tcW w:w="4230" w:type="dxa"/>
            <w:tcBorders>
              <w:top w:val="nil"/>
              <w:left w:val="nil"/>
              <w:bottom w:val="nil"/>
              <w:right w:val="nil"/>
            </w:tcBorders>
            <w:shd w:val="clear" w:color="auto" w:fill="auto"/>
            <w:noWrap/>
            <w:vAlign w:val="center"/>
            <w:hideMark/>
          </w:tcPr>
          <w:p w14:paraId="32D8B01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4种中药感冒药的药效与经济学分析</w:t>
            </w:r>
          </w:p>
        </w:tc>
      </w:tr>
      <w:tr w:rsidR="00AE0AC6" w:rsidRPr="00AE0AC6" w14:paraId="47D53B0A"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CA041B4" w14:textId="77777777" w:rsidR="00AE0AC6" w:rsidRPr="00AE0AC6" w:rsidRDefault="00AE0AC6" w:rsidP="00AE0AC6">
            <w:pPr>
              <w:jc w:val="right"/>
              <w:rPr>
                <w:rFonts w:hint="eastAsia"/>
                <w:color w:val="000000"/>
                <w:sz w:val="20"/>
                <w:szCs w:val="20"/>
              </w:rPr>
            </w:pPr>
            <w:r w:rsidRPr="00AE0AC6">
              <w:rPr>
                <w:color w:val="000000"/>
                <w:sz w:val="20"/>
                <w:szCs w:val="20"/>
              </w:rPr>
              <w:t>86</w:t>
            </w:r>
          </w:p>
        </w:tc>
        <w:tc>
          <w:tcPr>
            <w:tcW w:w="660" w:type="dxa"/>
            <w:tcBorders>
              <w:top w:val="nil"/>
              <w:left w:val="nil"/>
              <w:bottom w:val="nil"/>
              <w:right w:val="nil"/>
            </w:tcBorders>
            <w:shd w:val="clear" w:color="auto" w:fill="auto"/>
            <w:noWrap/>
            <w:vAlign w:val="center"/>
            <w:hideMark/>
          </w:tcPr>
          <w:p w14:paraId="1B05728E" w14:textId="77777777" w:rsidR="00AE0AC6" w:rsidRPr="00AE0AC6" w:rsidRDefault="00AE0AC6" w:rsidP="00AE0AC6">
            <w:pPr>
              <w:rPr>
                <w:color w:val="000000"/>
                <w:sz w:val="20"/>
                <w:szCs w:val="20"/>
              </w:rPr>
            </w:pPr>
            <w:r w:rsidRPr="00AE0AC6">
              <w:rPr>
                <w:color w:val="000000"/>
                <w:sz w:val="20"/>
                <w:szCs w:val="20"/>
              </w:rPr>
              <w:t>2012</w:t>
            </w:r>
          </w:p>
        </w:tc>
        <w:tc>
          <w:tcPr>
            <w:tcW w:w="5218" w:type="dxa"/>
            <w:tcBorders>
              <w:top w:val="nil"/>
              <w:left w:val="nil"/>
              <w:bottom w:val="nil"/>
              <w:right w:val="nil"/>
            </w:tcBorders>
            <w:shd w:val="clear" w:color="auto" w:fill="auto"/>
            <w:noWrap/>
            <w:vAlign w:val="center"/>
            <w:hideMark/>
          </w:tcPr>
          <w:p w14:paraId="3B08751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王诺; 张占军; 常冬</w:t>
            </w:r>
          </w:p>
        </w:tc>
        <w:tc>
          <w:tcPr>
            <w:tcW w:w="4230" w:type="dxa"/>
            <w:tcBorders>
              <w:top w:val="nil"/>
              <w:left w:val="nil"/>
              <w:bottom w:val="nil"/>
              <w:right w:val="nil"/>
            </w:tcBorders>
            <w:shd w:val="clear" w:color="auto" w:fill="auto"/>
            <w:noWrap/>
            <w:vAlign w:val="center"/>
            <w:hideMark/>
          </w:tcPr>
          <w:p w14:paraId="4E810CC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运用Markov模型对中药干预的成本-效果分析</w:t>
            </w:r>
          </w:p>
        </w:tc>
      </w:tr>
      <w:tr w:rsidR="00AE0AC6" w:rsidRPr="00AE0AC6" w14:paraId="1FEAF557"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A46C04E" w14:textId="77777777" w:rsidR="00AE0AC6" w:rsidRPr="00AE0AC6" w:rsidRDefault="00AE0AC6" w:rsidP="00AE0AC6">
            <w:pPr>
              <w:jc w:val="right"/>
              <w:rPr>
                <w:rFonts w:hint="eastAsia"/>
                <w:color w:val="000000"/>
                <w:sz w:val="20"/>
                <w:szCs w:val="20"/>
              </w:rPr>
            </w:pPr>
            <w:r w:rsidRPr="00AE0AC6">
              <w:rPr>
                <w:color w:val="000000"/>
                <w:sz w:val="20"/>
                <w:szCs w:val="20"/>
              </w:rPr>
              <w:t>87</w:t>
            </w:r>
          </w:p>
        </w:tc>
        <w:tc>
          <w:tcPr>
            <w:tcW w:w="660" w:type="dxa"/>
            <w:tcBorders>
              <w:top w:val="nil"/>
              <w:left w:val="nil"/>
              <w:bottom w:val="nil"/>
              <w:right w:val="nil"/>
            </w:tcBorders>
            <w:shd w:val="clear" w:color="auto" w:fill="auto"/>
            <w:noWrap/>
            <w:vAlign w:val="center"/>
            <w:hideMark/>
          </w:tcPr>
          <w:p w14:paraId="674C49B9" w14:textId="77777777" w:rsidR="00AE0AC6" w:rsidRPr="00AE0AC6" w:rsidRDefault="00AE0AC6" w:rsidP="00AE0AC6">
            <w:pPr>
              <w:rPr>
                <w:color w:val="000000"/>
                <w:sz w:val="20"/>
                <w:szCs w:val="20"/>
              </w:rPr>
            </w:pPr>
            <w:r w:rsidRPr="00AE0AC6">
              <w:rPr>
                <w:color w:val="000000"/>
                <w:sz w:val="20"/>
                <w:szCs w:val="20"/>
              </w:rPr>
              <w:t>2012</w:t>
            </w:r>
          </w:p>
        </w:tc>
        <w:tc>
          <w:tcPr>
            <w:tcW w:w="5218" w:type="dxa"/>
            <w:tcBorders>
              <w:top w:val="nil"/>
              <w:left w:val="nil"/>
              <w:bottom w:val="nil"/>
              <w:right w:val="nil"/>
            </w:tcBorders>
            <w:shd w:val="clear" w:color="auto" w:fill="auto"/>
            <w:noWrap/>
            <w:vAlign w:val="center"/>
            <w:hideMark/>
          </w:tcPr>
          <w:p w14:paraId="74B532C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唐毅</w:t>
            </w:r>
          </w:p>
        </w:tc>
        <w:tc>
          <w:tcPr>
            <w:tcW w:w="4230" w:type="dxa"/>
            <w:tcBorders>
              <w:top w:val="nil"/>
              <w:left w:val="nil"/>
              <w:bottom w:val="nil"/>
              <w:right w:val="nil"/>
            </w:tcBorders>
            <w:shd w:val="clear" w:color="auto" w:fill="auto"/>
            <w:noWrap/>
            <w:vAlign w:val="center"/>
            <w:hideMark/>
          </w:tcPr>
          <w:p w14:paraId="666A87D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运用成本—效果分析方法对COPD稳定期优选治疗方案的研究</w:t>
            </w:r>
          </w:p>
        </w:tc>
      </w:tr>
      <w:tr w:rsidR="00AE0AC6" w:rsidRPr="00AE0AC6" w14:paraId="367942D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3D2CC19" w14:textId="77777777" w:rsidR="00AE0AC6" w:rsidRPr="00AE0AC6" w:rsidRDefault="00AE0AC6" w:rsidP="00AE0AC6">
            <w:pPr>
              <w:jc w:val="right"/>
              <w:rPr>
                <w:rFonts w:hint="eastAsia"/>
                <w:color w:val="000000"/>
                <w:sz w:val="20"/>
                <w:szCs w:val="20"/>
              </w:rPr>
            </w:pPr>
            <w:r w:rsidRPr="00AE0AC6">
              <w:rPr>
                <w:color w:val="000000"/>
                <w:sz w:val="20"/>
                <w:szCs w:val="20"/>
              </w:rPr>
              <w:t>88</w:t>
            </w:r>
          </w:p>
        </w:tc>
        <w:tc>
          <w:tcPr>
            <w:tcW w:w="660" w:type="dxa"/>
            <w:tcBorders>
              <w:top w:val="nil"/>
              <w:left w:val="nil"/>
              <w:bottom w:val="nil"/>
              <w:right w:val="nil"/>
            </w:tcBorders>
            <w:shd w:val="clear" w:color="auto" w:fill="auto"/>
            <w:noWrap/>
            <w:vAlign w:val="center"/>
            <w:hideMark/>
          </w:tcPr>
          <w:p w14:paraId="18EC851F" w14:textId="77777777" w:rsidR="00AE0AC6" w:rsidRPr="00AE0AC6" w:rsidRDefault="00AE0AC6" w:rsidP="00AE0AC6">
            <w:pPr>
              <w:rPr>
                <w:color w:val="000000"/>
                <w:sz w:val="20"/>
                <w:szCs w:val="20"/>
              </w:rPr>
            </w:pPr>
            <w:r w:rsidRPr="00AE0AC6">
              <w:rPr>
                <w:color w:val="000000"/>
                <w:sz w:val="20"/>
                <w:szCs w:val="20"/>
              </w:rPr>
              <w:t>2012</w:t>
            </w:r>
          </w:p>
        </w:tc>
        <w:tc>
          <w:tcPr>
            <w:tcW w:w="5218" w:type="dxa"/>
            <w:tcBorders>
              <w:top w:val="nil"/>
              <w:left w:val="nil"/>
              <w:bottom w:val="nil"/>
              <w:right w:val="nil"/>
            </w:tcBorders>
            <w:shd w:val="clear" w:color="auto" w:fill="auto"/>
            <w:noWrap/>
            <w:vAlign w:val="center"/>
            <w:hideMark/>
          </w:tcPr>
          <w:p w14:paraId="44BBA5E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于福文; 阎姝</w:t>
            </w:r>
          </w:p>
        </w:tc>
        <w:tc>
          <w:tcPr>
            <w:tcW w:w="4230" w:type="dxa"/>
            <w:tcBorders>
              <w:top w:val="nil"/>
              <w:left w:val="nil"/>
              <w:bottom w:val="nil"/>
              <w:right w:val="nil"/>
            </w:tcBorders>
            <w:shd w:val="clear" w:color="auto" w:fill="auto"/>
            <w:noWrap/>
            <w:vAlign w:val="center"/>
            <w:hideMark/>
          </w:tcPr>
          <w:p w14:paraId="6DD8EFED"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3种中药注射剂治疗冠心病心绞痛的成本-效果分析</w:t>
            </w:r>
          </w:p>
        </w:tc>
      </w:tr>
      <w:tr w:rsidR="00AE0AC6" w:rsidRPr="00AE0AC6" w14:paraId="2358A892"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5063A19" w14:textId="77777777" w:rsidR="00AE0AC6" w:rsidRPr="00AE0AC6" w:rsidRDefault="00AE0AC6" w:rsidP="00AE0AC6">
            <w:pPr>
              <w:jc w:val="right"/>
              <w:rPr>
                <w:rFonts w:hint="eastAsia"/>
                <w:color w:val="000000"/>
                <w:sz w:val="20"/>
                <w:szCs w:val="20"/>
              </w:rPr>
            </w:pPr>
            <w:r w:rsidRPr="00AE0AC6">
              <w:rPr>
                <w:color w:val="000000"/>
                <w:sz w:val="20"/>
                <w:szCs w:val="20"/>
              </w:rPr>
              <w:t>89</w:t>
            </w:r>
          </w:p>
        </w:tc>
        <w:tc>
          <w:tcPr>
            <w:tcW w:w="660" w:type="dxa"/>
            <w:tcBorders>
              <w:top w:val="nil"/>
              <w:left w:val="nil"/>
              <w:bottom w:val="nil"/>
              <w:right w:val="nil"/>
            </w:tcBorders>
            <w:shd w:val="clear" w:color="auto" w:fill="auto"/>
            <w:noWrap/>
            <w:vAlign w:val="center"/>
            <w:hideMark/>
          </w:tcPr>
          <w:p w14:paraId="3AEFC4EC" w14:textId="77777777" w:rsidR="00AE0AC6" w:rsidRPr="00AE0AC6" w:rsidRDefault="00AE0AC6" w:rsidP="00AE0AC6">
            <w:pPr>
              <w:rPr>
                <w:color w:val="000000"/>
                <w:sz w:val="20"/>
                <w:szCs w:val="20"/>
              </w:rPr>
            </w:pPr>
            <w:r w:rsidRPr="00AE0AC6">
              <w:rPr>
                <w:color w:val="000000"/>
                <w:sz w:val="20"/>
                <w:szCs w:val="20"/>
              </w:rPr>
              <w:t>2012</w:t>
            </w:r>
          </w:p>
        </w:tc>
        <w:tc>
          <w:tcPr>
            <w:tcW w:w="5218" w:type="dxa"/>
            <w:tcBorders>
              <w:top w:val="nil"/>
              <w:left w:val="nil"/>
              <w:bottom w:val="nil"/>
              <w:right w:val="nil"/>
            </w:tcBorders>
            <w:shd w:val="clear" w:color="auto" w:fill="auto"/>
            <w:noWrap/>
            <w:vAlign w:val="center"/>
            <w:hideMark/>
          </w:tcPr>
          <w:p w14:paraId="1B62648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刘海青</w:t>
            </w:r>
          </w:p>
        </w:tc>
        <w:tc>
          <w:tcPr>
            <w:tcW w:w="4230" w:type="dxa"/>
            <w:tcBorders>
              <w:top w:val="nil"/>
              <w:left w:val="nil"/>
              <w:bottom w:val="nil"/>
              <w:right w:val="nil"/>
            </w:tcBorders>
            <w:shd w:val="clear" w:color="auto" w:fill="auto"/>
            <w:noWrap/>
            <w:vAlign w:val="center"/>
            <w:hideMark/>
          </w:tcPr>
          <w:p w14:paraId="28B7843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2种方案治疗小儿病毒性肺炎的卫生经济学分析</w:t>
            </w:r>
          </w:p>
        </w:tc>
      </w:tr>
      <w:tr w:rsidR="00AE0AC6" w:rsidRPr="00AE0AC6" w14:paraId="3CF3DEB1"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B47BA6A" w14:textId="77777777" w:rsidR="00AE0AC6" w:rsidRPr="00AE0AC6" w:rsidRDefault="00AE0AC6" w:rsidP="00AE0AC6">
            <w:pPr>
              <w:jc w:val="right"/>
              <w:rPr>
                <w:rFonts w:hint="eastAsia"/>
                <w:color w:val="000000"/>
                <w:sz w:val="20"/>
                <w:szCs w:val="20"/>
              </w:rPr>
            </w:pPr>
            <w:r w:rsidRPr="00AE0AC6">
              <w:rPr>
                <w:color w:val="000000"/>
                <w:sz w:val="20"/>
                <w:szCs w:val="20"/>
              </w:rPr>
              <w:t>90</w:t>
            </w:r>
          </w:p>
        </w:tc>
        <w:tc>
          <w:tcPr>
            <w:tcW w:w="660" w:type="dxa"/>
            <w:tcBorders>
              <w:top w:val="nil"/>
              <w:left w:val="nil"/>
              <w:bottom w:val="nil"/>
              <w:right w:val="nil"/>
            </w:tcBorders>
            <w:shd w:val="clear" w:color="auto" w:fill="auto"/>
            <w:noWrap/>
            <w:vAlign w:val="center"/>
            <w:hideMark/>
          </w:tcPr>
          <w:p w14:paraId="29C73207"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59D6EEE3"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杨晨</w:t>
            </w:r>
          </w:p>
        </w:tc>
        <w:tc>
          <w:tcPr>
            <w:tcW w:w="4230" w:type="dxa"/>
            <w:tcBorders>
              <w:top w:val="nil"/>
              <w:left w:val="nil"/>
              <w:bottom w:val="nil"/>
              <w:right w:val="nil"/>
            </w:tcBorders>
            <w:shd w:val="clear" w:color="auto" w:fill="auto"/>
            <w:noWrap/>
            <w:vAlign w:val="center"/>
            <w:hideMark/>
          </w:tcPr>
          <w:p w14:paraId="25976B16"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老年男性骨质疏松症治疗药物的药物经济学评价</w:t>
            </w:r>
          </w:p>
        </w:tc>
      </w:tr>
      <w:tr w:rsidR="00AE0AC6" w:rsidRPr="00AE0AC6" w14:paraId="6943D2D1"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2B312E0" w14:textId="77777777" w:rsidR="00AE0AC6" w:rsidRPr="00AE0AC6" w:rsidRDefault="00AE0AC6" w:rsidP="00AE0AC6">
            <w:pPr>
              <w:jc w:val="right"/>
              <w:rPr>
                <w:rFonts w:hint="eastAsia"/>
                <w:color w:val="000000"/>
                <w:sz w:val="20"/>
                <w:szCs w:val="20"/>
              </w:rPr>
            </w:pPr>
            <w:r w:rsidRPr="00AE0AC6">
              <w:rPr>
                <w:color w:val="000000"/>
                <w:sz w:val="20"/>
                <w:szCs w:val="20"/>
              </w:rPr>
              <w:t>91</w:t>
            </w:r>
          </w:p>
        </w:tc>
        <w:tc>
          <w:tcPr>
            <w:tcW w:w="660" w:type="dxa"/>
            <w:tcBorders>
              <w:top w:val="nil"/>
              <w:left w:val="nil"/>
              <w:bottom w:val="nil"/>
              <w:right w:val="nil"/>
            </w:tcBorders>
            <w:shd w:val="clear" w:color="auto" w:fill="auto"/>
            <w:noWrap/>
            <w:vAlign w:val="center"/>
            <w:hideMark/>
          </w:tcPr>
          <w:p w14:paraId="5AE80EC3"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138B448E"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胥会英; 韩新民; 黄建萍</w:t>
            </w:r>
          </w:p>
        </w:tc>
        <w:tc>
          <w:tcPr>
            <w:tcW w:w="4230" w:type="dxa"/>
            <w:tcBorders>
              <w:top w:val="nil"/>
              <w:left w:val="nil"/>
              <w:bottom w:val="nil"/>
              <w:right w:val="nil"/>
            </w:tcBorders>
            <w:shd w:val="clear" w:color="auto" w:fill="auto"/>
            <w:noWrap/>
            <w:vAlign w:val="center"/>
            <w:hideMark/>
          </w:tcPr>
          <w:p w14:paraId="60D1BCC6"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小儿呼吸道合胞病毒肺炎中西医对照治疗成本-效果分析</w:t>
            </w:r>
          </w:p>
        </w:tc>
      </w:tr>
      <w:tr w:rsidR="00AE0AC6" w:rsidRPr="00AE0AC6" w14:paraId="2DB53CD1"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9FB826D" w14:textId="77777777" w:rsidR="00AE0AC6" w:rsidRPr="00AE0AC6" w:rsidRDefault="00AE0AC6" w:rsidP="00AE0AC6">
            <w:pPr>
              <w:jc w:val="right"/>
              <w:rPr>
                <w:rFonts w:hint="eastAsia"/>
                <w:color w:val="000000"/>
                <w:sz w:val="20"/>
                <w:szCs w:val="20"/>
              </w:rPr>
            </w:pPr>
            <w:r w:rsidRPr="00AE0AC6">
              <w:rPr>
                <w:color w:val="000000"/>
                <w:sz w:val="20"/>
                <w:szCs w:val="20"/>
              </w:rPr>
              <w:t>92</w:t>
            </w:r>
          </w:p>
        </w:tc>
        <w:tc>
          <w:tcPr>
            <w:tcW w:w="660" w:type="dxa"/>
            <w:tcBorders>
              <w:top w:val="nil"/>
              <w:left w:val="nil"/>
              <w:bottom w:val="nil"/>
              <w:right w:val="nil"/>
            </w:tcBorders>
            <w:shd w:val="clear" w:color="auto" w:fill="auto"/>
            <w:noWrap/>
            <w:vAlign w:val="center"/>
            <w:hideMark/>
          </w:tcPr>
          <w:p w14:paraId="70C77C04"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2FED9F4A"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安广文</w:t>
            </w:r>
          </w:p>
        </w:tc>
        <w:tc>
          <w:tcPr>
            <w:tcW w:w="4230" w:type="dxa"/>
            <w:tcBorders>
              <w:top w:val="nil"/>
              <w:left w:val="nil"/>
              <w:bottom w:val="nil"/>
              <w:right w:val="nil"/>
            </w:tcBorders>
            <w:shd w:val="clear" w:color="auto" w:fill="auto"/>
            <w:noWrap/>
            <w:vAlign w:val="center"/>
            <w:hideMark/>
          </w:tcPr>
          <w:p w14:paraId="4A049AD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三种中成药治疗稳定型心绞痛的药物经济学分析</w:t>
            </w:r>
          </w:p>
        </w:tc>
      </w:tr>
      <w:tr w:rsidR="00AE0AC6" w:rsidRPr="00AE0AC6" w14:paraId="648591E7"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CEAEA6E" w14:textId="77777777" w:rsidR="00AE0AC6" w:rsidRPr="00AE0AC6" w:rsidRDefault="00AE0AC6" w:rsidP="00AE0AC6">
            <w:pPr>
              <w:jc w:val="right"/>
              <w:rPr>
                <w:rFonts w:hint="eastAsia"/>
                <w:color w:val="000000"/>
                <w:sz w:val="20"/>
                <w:szCs w:val="20"/>
              </w:rPr>
            </w:pPr>
            <w:r w:rsidRPr="00AE0AC6">
              <w:rPr>
                <w:color w:val="000000"/>
                <w:sz w:val="20"/>
                <w:szCs w:val="20"/>
              </w:rPr>
              <w:t>93</w:t>
            </w:r>
          </w:p>
        </w:tc>
        <w:tc>
          <w:tcPr>
            <w:tcW w:w="660" w:type="dxa"/>
            <w:tcBorders>
              <w:top w:val="nil"/>
              <w:left w:val="nil"/>
              <w:bottom w:val="nil"/>
              <w:right w:val="nil"/>
            </w:tcBorders>
            <w:shd w:val="clear" w:color="auto" w:fill="auto"/>
            <w:noWrap/>
            <w:vAlign w:val="center"/>
            <w:hideMark/>
          </w:tcPr>
          <w:p w14:paraId="7B3042E4"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0583293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刘桂玲; 徐国成</w:t>
            </w:r>
          </w:p>
        </w:tc>
        <w:tc>
          <w:tcPr>
            <w:tcW w:w="4230" w:type="dxa"/>
            <w:tcBorders>
              <w:top w:val="nil"/>
              <w:left w:val="nil"/>
              <w:bottom w:val="nil"/>
              <w:right w:val="nil"/>
            </w:tcBorders>
            <w:shd w:val="clear" w:color="auto" w:fill="auto"/>
            <w:noWrap/>
            <w:vAlign w:val="center"/>
            <w:hideMark/>
          </w:tcPr>
          <w:p w14:paraId="13D16E6A"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艾迪与康莱特注射液联合化疗治疗非小细胞肺癌的成本-效果分析</w:t>
            </w:r>
          </w:p>
        </w:tc>
      </w:tr>
      <w:tr w:rsidR="00AE0AC6" w:rsidRPr="00AE0AC6" w14:paraId="78A242E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33B2A00" w14:textId="77777777" w:rsidR="00AE0AC6" w:rsidRPr="00AE0AC6" w:rsidRDefault="00AE0AC6" w:rsidP="00AE0AC6">
            <w:pPr>
              <w:jc w:val="right"/>
              <w:rPr>
                <w:rFonts w:hint="eastAsia"/>
                <w:color w:val="000000"/>
                <w:sz w:val="20"/>
                <w:szCs w:val="20"/>
              </w:rPr>
            </w:pPr>
            <w:r w:rsidRPr="00AE0AC6">
              <w:rPr>
                <w:color w:val="000000"/>
                <w:sz w:val="20"/>
                <w:szCs w:val="20"/>
              </w:rPr>
              <w:t>94</w:t>
            </w:r>
          </w:p>
        </w:tc>
        <w:tc>
          <w:tcPr>
            <w:tcW w:w="660" w:type="dxa"/>
            <w:tcBorders>
              <w:top w:val="nil"/>
              <w:left w:val="nil"/>
              <w:bottom w:val="nil"/>
              <w:right w:val="nil"/>
            </w:tcBorders>
            <w:shd w:val="clear" w:color="auto" w:fill="auto"/>
            <w:noWrap/>
            <w:vAlign w:val="center"/>
            <w:hideMark/>
          </w:tcPr>
          <w:p w14:paraId="3FC72F19"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5766978A"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李亚玲; 李俊; 叶云; 余德智; 陈红艳</w:t>
            </w:r>
          </w:p>
        </w:tc>
        <w:tc>
          <w:tcPr>
            <w:tcW w:w="4230" w:type="dxa"/>
            <w:tcBorders>
              <w:top w:val="nil"/>
              <w:left w:val="nil"/>
              <w:bottom w:val="nil"/>
              <w:right w:val="nil"/>
            </w:tcBorders>
            <w:shd w:val="clear" w:color="auto" w:fill="auto"/>
            <w:noWrap/>
            <w:vAlign w:val="center"/>
            <w:hideMark/>
          </w:tcPr>
          <w:p w14:paraId="15D07196"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中西药联用治疗慢性荨麻疹临床疗效观察及其成本效果分析</w:t>
            </w:r>
          </w:p>
        </w:tc>
      </w:tr>
      <w:tr w:rsidR="00AE0AC6" w:rsidRPr="00AE0AC6" w14:paraId="35C260A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3EDC010" w14:textId="77777777" w:rsidR="00AE0AC6" w:rsidRPr="00AE0AC6" w:rsidRDefault="00AE0AC6" w:rsidP="00AE0AC6">
            <w:pPr>
              <w:jc w:val="right"/>
              <w:rPr>
                <w:rFonts w:hint="eastAsia"/>
                <w:color w:val="000000"/>
                <w:sz w:val="20"/>
                <w:szCs w:val="20"/>
              </w:rPr>
            </w:pPr>
            <w:r w:rsidRPr="00AE0AC6">
              <w:rPr>
                <w:color w:val="000000"/>
                <w:sz w:val="20"/>
                <w:szCs w:val="20"/>
              </w:rPr>
              <w:t>95</w:t>
            </w:r>
          </w:p>
        </w:tc>
        <w:tc>
          <w:tcPr>
            <w:tcW w:w="660" w:type="dxa"/>
            <w:tcBorders>
              <w:top w:val="nil"/>
              <w:left w:val="nil"/>
              <w:bottom w:val="nil"/>
              <w:right w:val="nil"/>
            </w:tcBorders>
            <w:shd w:val="clear" w:color="auto" w:fill="auto"/>
            <w:noWrap/>
            <w:vAlign w:val="center"/>
            <w:hideMark/>
          </w:tcPr>
          <w:p w14:paraId="52EDCA01"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076B57F1"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张明; 倪颖; 金伟华; 范开华</w:t>
            </w:r>
          </w:p>
        </w:tc>
        <w:tc>
          <w:tcPr>
            <w:tcW w:w="4230" w:type="dxa"/>
            <w:tcBorders>
              <w:top w:val="nil"/>
              <w:left w:val="nil"/>
              <w:bottom w:val="nil"/>
              <w:right w:val="nil"/>
            </w:tcBorders>
            <w:shd w:val="clear" w:color="auto" w:fill="auto"/>
            <w:noWrap/>
            <w:vAlign w:val="center"/>
            <w:hideMark/>
          </w:tcPr>
          <w:p w14:paraId="3C19684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中西医结合治疗慢性萎缩性胃炎恢复期成本效果分析</w:t>
            </w:r>
          </w:p>
        </w:tc>
      </w:tr>
      <w:tr w:rsidR="00AE0AC6" w:rsidRPr="00AE0AC6" w14:paraId="383690FD"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D03DAD5" w14:textId="77777777" w:rsidR="00AE0AC6" w:rsidRPr="00AE0AC6" w:rsidRDefault="00AE0AC6" w:rsidP="00AE0AC6">
            <w:pPr>
              <w:jc w:val="right"/>
              <w:rPr>
                <w:rFonts w:hint="eastAsia"/>
                <w:color w:val="000000"/>
                <w:sz w:val="20"/>
                <w:szCs w:val="20"/>
              </w:rPr>
            </w:pPr>
            <w:r w:rsidRPr="00AE0AC6">
              <w:rPr>
                <w:color w:val="000000"/>
                <w:sz w:val="20"/>
                <w:szCs w:val="20"/>
              </w:rPr>
              <w:t>96</w:t>
            </w:r>
          </w:p>
        </w:tc>
        <w:tc>
          <w:tcPr>
            <w:tcW w:w="660" w:type="dxa"/>
            <w:tcBorders>
              <w:top w:val="nil"/>
              <w:left w:val="nil"/>
              <w:bottom w:val="nil"/>
              <w:right w:val="nil"/>
            </w:tcBorders>
            <w:shd w:val="clear" w:color="auto" w:fill="auto"/>
            <w:noWrap/>
            <w:vAlign w:val="center"/>
            <w:hideMark/>
          </w:tcPr>
          <w:p w14:paraId="17EF259A"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4C82411D"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杨丽娟; 吴胜红; 王莉梅; 姚铭; 马明</w:t>
            </w:r>
          </w:p>
        </w:tc>
        <w:tc>
          <w:tcPr>
            <w:tcW w:w="4230" w:type="dxa"/>
            <w:tcBorders>
              <w:top w:val="nil"/>
              <w:left w:val="nil"/>
              <w:bottom w:val="nil"/>
              <w:right w:val="nil"/>
            </w:tcBorders>
            <w:shd w:val="clear" w:color="auto" w:fill="auto"/>
            <w:noWrap/>
            <w:vAlign w:val="center"/>
            <w:hideMark/>
          </w:tcPr>
          <w:p w14:paraId="3C08C9E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急性缺血性脑卒中药物治疗的经济学评价</w:t>
            </w:r>
          </w:p>
        </w:tc>
      </w:tr>
      <w:tr w:rsidR="00AE0AC6" w:rsidRPr="00AE0AC6" w14:paraId="55227D5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0650D3C" w14:textId="77777777" w:rsidR="00AE0AC6" w:rsidRPr="00AE0AC6" w:rsidRDefault="00AE0AC6" w:rsidP="00AE0AC6">
            <w:pPr>
              <w:jc w:val="right"/>
              <w:rPr>
                <w:rFonts w:hint="eastAsia"/>
                <w:color w:val="000000"/>
                <w:sz w:val="20"/>
                <w:szCs w:val="20"/>
              </w:rPr>
            </w:pPr>
            <w:r w:rsidRPr="00AE0AC6">
              <w:rPr>
                <w:color w:val="000000"/>
                <w:sz w:val="20"/>
                <w:szCs w:val="20"/>
              </w:rPr>
              <w:t>97</w:t>
            </w:r>
          </w:p>
        </w:tc>
        <w:tc>
          <w:tcPr>
            <w:tcW w:w="660" w:type="dxa"/>
            <w:tcBorders>
              <w:top w:val="nil"/>
              <w:left w:val="nil"/>
              <w:bottom w:val="nil"/>
              <w:right w:val="nil"/>
            </w:tcBorders>
            <w:shd w:val="clear" w:color="auto" w:fill="auto"/>
            <w:noWrap/>
            <w:vAlign w:val="center"/>
            <w:hideMark/>
          </w:tcPr>
          <w:p w14:paraId="5FB969AC"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6717D222"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王燕莹; 窦丽萍; 钟薏</w:t>
            </w:r>
          </w:p>
        </w:tc>
        <w:tc>
          <w:tcPr>
            <w:tcW w:w="4230" w:type="dxa"/>
            <w:tcBorders>
              <w:top w:val="nil"/>
              <w:left w:val="nil"/>
              <w:bottom w:val="nil"/>
              <w:right w:val="nil"/>
            </w:tcBorders>
            <w:shd w:val="clear" w:color="auto" w:fill="auto"/>
            <w:noWrap/>
            <w:vAlign w:val="center"/>
            <w:hideMark/>
          </w:tcPr>
          <w:p w14:paraId="17E55CB6"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中药制剂联合化疗治疗老年晚期非小细胞肺癌疗效及成本效果分析</w:t>
            </w:r>
          </w:p>
        </w:tc>
      </w:tr>
      <w:tr w:rsidR="00AE0AC6" w:rsidRPr="00AE0AC6" w14:paraId="3CC07C11"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72F80E5" w14:textId="77777777" w:rsidR="00AE0AC6" w:rsidRPr="00AE0AC6" w:rsidRDefault="00AE0AC6" w:rsidP="00AE0AC6">
            <w:pPr>
              <w:jc w:val="right"/>
              <w:rPr>
                <w:rFonts w:hint="eastAsia"/>
                <w:color w:val="000000"/>
                <w:sz w:val="20"/>
                <w:szCs w:val="20"/>
              </w:rPr>
            </w:pPr>
            <w:r w:rsidRPr="00AE0AC6">
              <w:rPr>
                <w:color w:val="000000"/>
                <w:sz w:val="20"/>
                <w:szCs w:val="20"/>
              </w:rPr>
              <w:t>98</w:t>
            </w:r>
          </w:p>
        </w:tc>
        <w:tc>
          <w:tcPr>
            <w:tcW w:w="660" w:type="dxa"/>
            <w:tcBorders>
              <w:top w:val="nil"/>
              <w:left w:val="nil"/>
              <w:bottom w:val="nil"/>
              <w:right w:val="nil"/>
            </w:tcBorders>
            <w:shd w:val="clear" w:color="auto" w:fill="auto"/>
            <w:noWrap/>
            <w:vAlign w:val="center"/>
            <w:hideMark/>
          </w:tcPr>
          <w:p w14:paraId="6470A88E"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50FF47D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翟素红; 王中伟; 曹学东; 王美玲</w:t>
            </w:r>
          </w:p>
        </w:tc>
        <w:tc>
          <w:tcPr>
            <w:tcW w:w="4230" w:type="dxa"/>
            <w:tcBorders>
              <w:top w:val="nil"/>
              <w:left w:val="nil"/>
              <w:bottom w:val="nil"/>
              <w:right w:val="nil"/>
            </w:tcBorders>
            <w:shd w:val="clear" w:color="auto" w:fill="auto"/>
            <w:noWrap/>
            <w:vAlign w:val="center"/>
            <w:hideMark/>
          </w:tcPr>
          <w:p w14:paraId="6C7417C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益胃汤中药饮片煎剂与配方颗粒的成本效果分析</w:t>
            </w:r>
          </w:p>
        </w:tc>
      </w:tr>
      <w:tr w:rsidR="00AE0AC6" w:rsidRPr="00AE0AC6" w14:paraId="79A44C7E"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F646521" w14:textId="77777777" w:rsidR="00AE0AC6" w:rsidRPr="00AE0AC6" w:rsidRDefault="00AE0AC6" w:rsidP="00AE0AC6">
            <w:pPr>
              <w:jc w:val="right"/>
              <w:rPr>
                <w:rFonts w:hint="eastAsia"/>
                <w:color w:val="000000"/>
                <w:sz w:val="20"/>
                <w:szCs w:val="20"/>
              </w:rPr>
            </w:pPr>
            <w:r w:rsidRPr="00AE0AC6">
              <w:rPr>
                <w:color w:val="000000"/>
                <w:sz w:val="20"/>
                <w:szCs w:val="20"/>
              </w:rPr>
              <w:t>99</w:t>
            </w:r>
          </w:p>
        </w:tc>
        <w:tc>
          <w:tcPr>
            <w:tcW w:w="660" w:type="dxa"/>
            <w:tcBorders>
              <w:top w:val="nil"/>
              <w:left w:val="nil"/>
              <w:bottom w:val="nil"/>
              <w:right w:val="nil"/>
            </w:tcBorders>
            <w:shd w:val="clear" w:color="auto" w:fill="auto"/>
            <w:noWrap/>
            <w:vAlign w:val="center"/>
            <w:hideMark/>
          </w:tcPr>
          <w:p w14:paraId="09886B5F"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518BE0D2"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王洪涛</w:t>
            </w:r>
          </w:p>
        </w:tc>
        <w:tc>
          <w:tcPr>
            <w:tcW w:w="4230" w:type="dxa"/>
            <w:tcBorders>
              <w:top w:val="nil"/>
              <w:left w:val="nil"/>
              <w:bottom w:val="nil"/>
              <w:right w:val="nil"/>
            </w:tcBorders>
            <w:shd w:val="clear" w:color="auto" w:fill="auto"/>
            <w:noWrap/>
            <w:vAlign w:val="center"/>
            <w:hideMark/>
          </w:tcPr>
          <w:p w14:paraId="7E3CB2CD"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疏血通注射剂治疗脑梗死的用药有效性、安全性及经济性评价</w:t>
            </w:r>
          </w:p>
        </w:tc>
      </w:tr>
      <w:tr w:rsidR="00AE0AC6" w:rsidRPr="00AE0AC6" w14:paraId="0548266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F177EE0" w14:textId="77777777" w:rsidR="00AE0AC6" w:rsidRPr="00AE0AC6" w:rsidRDefault="00AE0AC6" w:rsidP="00AE0AC6">
            <w:pPr>
              <w:jc w:val="right"/>
              <w:rPr>
                <w:rFonts w:hint="eastAsia"/>
                <w:color w:val="000000"/>
                <w:sz w:val="20"/>
                <w:szCs w:val="20"/>
              </w:rPr>
            </w:pPr>
            <w:r w:rsidRPr="00AE0AC6">
              <w:rPr>
                <w:color w:val="000000"/>
                <w:sz w:val="20"/>
                <w:szCs w:val="20"/>
              </w:rPr>
              <w:t>100</w:t>
            </w:r>
          </w:p>
        </w:tc>
        <w:tc>
          <w:tcPr>
            <w:tcW w:w="660" w:type="dxa"/>
            <w:tcBorders>
              <w:top w:val="nil"/>
              <w:left w:val="nil"/>
              <w:bottom w:val="nil"/>
              <w:right w:val="nil"/>
            </w:tcBorders>
            <w:shd w:val="clear" w:color="auto" w:fill="auto"/>
            <w:noWrap/>
            <w:vAlign w:val="center"/>
            <w:hideMark/>
          </w:tcPr>
          <w:p w14:paraId="336B3004"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321DDEB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李家伟; 张璐莹; 王峦; 杨丽; 周晔; 刘仲明; 沈堂彪; 何琦环; 程晓明</w:t>
            </w:r>
          </w:p>
        </w:tc>
        <w:tc>
          <w:tcPr>
            <w:tcW w:w="4230" w:type="dxa"/>
            <w:tcBorders>
              <w:top w:val="nil"/>
              <w:left w:val="nil"/>
              <w:bottom w:val="nil"/>
              <w:right w:val="nil"/>
            </w:tcBorders>
            <w:shd w:val="clear" w:color="auto" w:fill="auto"/>
            <w:noWrap/>
            <w:vAlign w:val="center"/>
            <w:hideMark/>
          </w:tcPr>
          <w:p w14:paraId="3EF62DC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中医与西医门诊治疗同病种费用的经济学评价</w:t>
            </w:r>
          </w:p>
        </w:tc>
      </w:tr>
      <w:tr w:rsidR="00AE0AC6" w:rsidRPr="00AE0AC6" w14:paraId="754BC33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BF727B2" w14:textId="77777777" w:rsidR="00AE0AC6" w:rsidRPr="00AE0AC6" w:rsidRDefault="00AE0AC6" w:rsidP="00AE0AC6">
            <w:pPr>
              <w:jc w:val="right"/>
              <w:rPr>
                <w:rFonts w:hint="eastAsia"/>
                <w:color w:val="000000"/>
                <w:sz w:val="20"/>
                <w:szCs w:val="20"/>
              </w:rPr>
            </w:pPr>
            <w:r w:rsidRPr="00AE0AC6">
              <w:rPr>
                <w:color w:val="000000"/>
                <w:sz w:val="20"/>
                <w:szCs w:val="20"/>
              </w:rPr>
              <w:t>101</w:t>
            </w:r>
          </w:p>
        </w:tc>
        <w:tc>
          <w:tcPr>
            <w:tcW w:w="660" w:type="dxa"/>
            <w:tcBorders>
              <w:top w:val="nil"/>
              <w:left w:val="nil"/>
              <w:bottom w:val="nil"/>
              <w:right w:val="nil"/>
            </w:tcBorders>
            <w:shd w:val="clear" w:color="auto" w:fill="auto"/>
            <w:noWrap/>
            <w:vAlign w:val="center"/>
            <w:hideMark/>
          </w:tcPr>
          <w:p w14:paraId="13BABA6C"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7D8E8424"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陈健清; 陈贵全; 简晓顺; 杨任</w:t>
            </w:r>
          </w:p>
        </w:tc>
        <w:tc>
          <w:tcPr>
            <w:tcW w:w="4230" w:type="dxa"/>
            <w:tcBorders>
              <w:top w:val="nil"/>
              <w:left w:val="nil"/>
              <w:bottom w:val="nil"/>
              <w:right w:val="nil"/>
            </w:tcBorders>
            <w:shd w:val="clear" w:color="auto" w:fill="auto"/>
            <w:noWrap/>
            <w:vAlign w:val="center"/>
            <w:hideMark/>
          </w:tcPr>
          <w:p w14:paraId="5F706125"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两种抗肿瘤中药注射剂在乳腺癌化疗应用的药物经济学分析</w:t>
            </w:r>
          </w:p>
        </w:tc>
      </w:tr>
      <w:tr w:rsidR="00AE0AC6" w:rsidRPr="00AE0AC6" w14:paraId="79201ACA"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68E3CEC" w14:textId="77777777" w:rsidR="00AE0AC6" w:rsidRPr="00AE0AC6" w:rsidRDefault="00AE0AC6" w:rsidP="00AE0AC6">
            <w:pPr>
              <w:jc w:val="right"/>
              <w:rPr>
                <w:rFonts w:hint="eastAsia"/>
                <w:color w:val="000000"/>
                <w:sz w:val="20"/>
                <w:szCs w:val="20"/>
              </w:rPr>
            </w:pPr>
            <w:r w:rsidRPr="00AE0AC6">
              <w:rPr>
                <w:color w:val="000000"/>
                <w:sz w:val="20"/>
                <w:szCs w:val="20"/>
              </w:rPr>
              <w:t>102</w:t>
            </w:r>
          </w:p>
        </w:tc>
        <w:tc>
          <w:tcPr>
            <w:tcW w:w="660" w:type="dxa"/>
            <w:tcBorders>
              <w:top w:val="nil"/>
              <w:left w:val="nil"/>
              <w:bottom w:val="nil"/>
              <w:right w:val="nil"/>
            </w:tcBorders>
            <w:shd w:val="clear" w:color="auto" w:fill="auto"/>
            <w:noWrap/>
            <w:vAlign w:val="center"/>
            <w:hideMark/>
          </w:tcPr>
          <w:p w14:paraId="49C41F72"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03F7400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宋建武; 李翠兵; 宋欣颖; 周晓峰</w:t>
            </w:r>
          </w:p>
        </w:tc>
        <w:tc>
          <w:tcPr>
            <w:tcW w:w="4230" w:type="dxa"/>
            <w:tcBorders>
              <w:top w:val="nil"/>
              <w:left w:val="nil"/>
              <w:bottom w:val="nil"/>
              <w:right w:val="nil"/>
            </w:tcBorders>
            <w:shd w:val="clear" w:color="auto" w:fill="auto"/>
            <w:noWrap/>
            <w:vAlign w:val="center"/>
            <w:hideMark/>
          </w:tcPr>
          <w:p w14:paraId="3F60A17D"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中药注射剂辅助PD方案治疗晚期卵巢癌的临床效果与经济学评价</w:t>
            </w:r>
          </w:p>
        </w:tc>
      </w:tr>
      <w:tr w:rsidR="00AE0AC6" w:rsidRPr="00AE0AC6" w14:paraId="727DA596"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FB0A42D" w14:textId="77777777" w:rsidR="00AE0AC6" w:rsidRPr="00AE0AC6" w:rsidRDefault="00AE0AC6" w:rsidP="00AE0AC6">
            <w:pPr>
              <w:jc w:val="right"/>
              <w:rPr>
                <w:rFonts w:hint="eastAsia"/>
                <w:color w:val="000000"/>
                <w:sz w:val="20"/>
                <w:szCs w:val="20"/>
              </w:rPr>
            </w:pPr>
            <w:r w:rsidRPr="00AE0AC6">
              <w:rPr>
                <w:color w:val="000000"/>
                <w:sz w:val="20"/>
                <w:szCs w:val="20"/>
              </w:rPr>
              <w:t>103</w:t>
            </w:r>
          </w:p>
        </w:tc>
        <w:tc>
          <w:tcPr>
            <w:tcW w:w="660" w:type="dxa"/>
            <w:tcBorders>
              <w:top w:val="nil"/>
              <w:left w:val="nil"/>
              <w:bottom w:val="nil"/>
              <w:right w:val="nil"/>
            </w:tcBorders>
            <w:shd w:val="clear" w:color="auto" w:fill="auto"/>
            <w:noWrap/>
            <w:vAlign w:val="center"/>
            <w:hideMark/>
          </w:tcPr>
          <w:p w14:paraId="169748AA"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44CB4DF7"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郭磊</w:t>
            </w:r>
          </w:p>
        </w:tc>
        <w:tc>
          <w:tcPr>
            <w:tcW w:w="4230" w:type="dxa"/>
            <w:tcBorders>
              <w:top w:val="nil"/>
              <w:left w:val="nil"/>
              <w:bottom w:val="nil"/>
              <w:right w:val="nil"/>
            </w:tcBorders>
            <w:shd w:val="clear" w:color="auto" w:fill="auto"/>
            <w:noWrap/>
            <w:vAlign w:val="center"/>
            <w:hideMark/>
          </w:tcPr>
          <w:p w14:paraId="467ADD0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两种中药注射液在冠心病心绞痛中的成本效果分析</w:t>
            </w:r>
          </w:p>
        </w:tc>
      </w:tr>
      <w:tr w:rsidR="00AE0AC6" w:rsidRPr="00AE0AC6" w14:paraId="0A4D39BC"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946621A" w14:textId="77777777" w:rsidR="00AE0AC6" w:rsidRPr="00AE0AC6" w:rsidRDefault="00AE0AC6" w:rsidP="00AE0AC6">
            <w:pPr>
              <w:jc w:val="right"/>
              <w:rPr>
                <w:rFonts w:hint="eastAsia"/>
                <w:color w:val="000000"/>
                <w:sz w:val="20"/>
                <w:szCs w:val="20"/>
              </w:rPr>
            </w:pPr>
            <w:r w:rsidRPr="00AE0AC6">
              <w:rPr>
                <w:color w:val="000000"/>
                <w:sz w:val="20"/>
                <w:szCs w:val="20"/>
              </w:rPr>
              <w:lastRenderedPageBreak/>
              <w:t>104</w:t>
            </w:r>
          </w:p>
        </w:tc>
        <w:tc>
          <w:tcPr>
            <w:tcW w:w="660" w:type="dxa"/>
            <w:tcBorders>
              <w:top w:val="nil"/>
              <w:left w:val="nil"/>
              <w:bottom w:val="nil"/>
              <w:right w:val="nil"/>
            </w:tcBorders>
            <w:shd w:val="clear" w:color="auto" w:fill="auto"/>
            <w:noWrap/>
            <w:vAlign w:val="center"/>
            <w:hideMark/>
          </w:tcPr>
          <w:p w14:paraId="7C2E6DF6" w14:textId="77777777" w:rsidR="00AE0AC6" w:rsidRPr="00AE0AC6" w:rsidRDefault="00AE0AC6" w:rsidP="00AE0AC6">
            <w:pPr>
              <w:rPr>
                <w:color w:val="000000"/>
                <w:sz w:val="20"/>
                <w:szCs w:val="20"/>
              </w:rPr>
            </w:pPr>
            <w:r w:rsidRPr="00AE0AC6">
              <w:rPr>
                <w:color w:val="000000"/>
                <w:sz w:val="20"/>
                <w:szCs w:val="20"/>
              </w:rPr>
              <w:t>2013</w:t>
            </w:r>
          </w:p>
        </w:tc>
        <w:tc>
          <w:tcPr>
            <w:tcW w:w="5218" w:type="dxa"/>
            <w:tcBorders>
              <w:top w:val="nil"/>
              <w:left w:val="nil"/>
              <w:bottom w:val="nil"/>
              <w:right w:val="nil"/>
            </w:tcBorders>
            <w:shd w:val="clear" w:color="auto" w:fill="auto"/>
            <w:noWrap/>
            <w:vAlign w:val="center"/>
            <w:hideMark/>
          </w:tcPr>
          <w:p w14:paraId="1C3D7380"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王萍; 王大荣; 万鸿; 朱晓东; 刘静</w:t>
            </w:r>
          </w:p>
        </w:tc>
        <w:tc>
          <w:tcPr>
            <w:tcW w:w="4230" w:type="dxa"/>
            <w:tcBorders>
              <w:top w:val="nil"/>
              <w:left w:val="nil"/>
              <w:bottom w:val="nil"/>
              <w:right w:val="nil"/>
            </w:tcBorders>
            <w:shd w:val="clear" w:color="auto" w:fill="auto"/>
            <w:noWrap/>
            <w:vAlign w:val="center"/>
            <w:hideMark/>
          </w:tcPr>
          <w:p w14:paraId="7C84B629"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不同中成药注射液辅助治疗非小细胞肺癌的有效性与经济学评价</w:t>
            </w:r>
          </w:p>
        </w:tc>
      </w:tr>
      <w:tr w:rsidR="00AE0AC6" w:rsidRPr="00AE0AC6" w14:paraId="4B7A729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FAC9812" w14:textId="77777777" w:rsidR="00AE0AC6" w:rsidRPr="00AE0AC6" w:rsidRDefault="00AE0AC6" w:rsidP="00AE0AC6">
            <w:pPr>
              <w:jc w:val="right"/>
              <w:rPr>
                <w:rFonts w:hint="eastAsia"/>
                <w:color w:val="000000"/>
                <w:sz w:val="20"/>
                <w:szCs w:val="20"/>
              </w:rPr>
            </w:pPr>
            <w:r w:rsidRPr="00AE0AC6">
              <w:rPr>
                <w:color w:val="000000"/>
                <w:sz w:val="20"/>
                <w:szCs w:val="20"/>
              </w:rPr>
              <w:t>105</w:t>
            </w:r>
          </w:p>
        </w:tc>
        <w:tc>
          <w:tcPr>
            <w:tcW w:w="660" w:type="dxa"/>
            <w:tcBorders>
              <w:top w:val="nil"/>
              <w:left w:val="nil"/>
              <w:bottom w:val="nil"/>
              <w:right w:val="nil"/>
            </w:tcBorders>
            <w:shd w:val="clear" w:color="auto" w:fill="auto"/>
            <w:noWrap/>
            <w:vAlign w:val="center"/>
            <w:hideMark/>
          </w:tcPr>
          <w:p w14:paraId="2B52BBEA"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1FFFBD87"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张黎明</w:t>
            </w:r>
          </w:p>
        </w:tc>
        <w:tc>
          <w:tcPr>
            <w:tcW w:w="4230" w:type="dxa"/>
            <w:tcBorders>
              <w:top w:val="nil"/>
              <w:left w:val="nil"/>
              <w:bottom w:val="nil"/>
              <w:right w:val="nil"/>
            </w:tcBorders>
            <w:shd w:val="clear" w:color="auto" w:fill="auto"/>
            <w:noWrap/>
            <w:vAlign w:val="center"/>
            <w:hideMark/>
          </w:tcPr>
          <w:p w14:paraId="31169C6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中西医结合治疗脑梗死及其后遗症的药物经济学分析</w:t>
            </w:r>
          </w:p>
        </w:tc>
      </w:tr>
      <w:tr w:rsidR="00AE0AC6" w:rsidRPr="00AE0AC6" w14:paraId="4681AE46"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38A9832" w14:textId="77777777" w:rsidR="00AE0AC6" w:rsidRPr="00AE0AC6" w:rsidRDefault="00AE0AC6" w:rsidP="00AE0AC6">
            <w:pPr>
              <w:jc w:val="right"/>
              <w:rPr>
                <w:rFonts w:hint="eastAsia"/>
                <w:color w:val="000000"/>
                <w:sz w:val="20"/>
                <w:szCs w:val="20"/>
              </w:rPr>
            </w:pPr>
            <w:r w:rsidRPr="00AE0AC6">
              <w:rPr>
                <w:color w:val="000000"/>
                <w:sz w:val="20"/>
                <w:szCs w:val="20"/>
              </w:rPr>
              <w:t>106</w:t>
            </w:r>
          </w:p>
        </w:tc>
        <w:tc>
          <w:tcPr>
            <w:tcW w:w="660" w:type="dxa"/>
            <w:tcBorders>
              <w:top w:val="nil"/>
              <w:left w:val="nil"/>
              <w:bottom w:val="nil"/>
              <w:right w:val="nil"/>
            </w:tcBorders>
            <w:shd w:val="clear" w:color="auto" w:fill="auto"/>
            <w:noWrap/>
            <w:vAlign w:val="center"/>
            <w:hideMark/>
          </w:tcPr>
          <w:p w14:paraId="66FD7660"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24B33444"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季聪华; 洪雪文; 邵琼; 刘姗; 张颖</w:t>
            </w:r>
          </w:p>
        </w:tc>
        <w:tc>
          <w:tcPr>
            <w:tcW w:w="4230" w:type="dxa"/>
            <w:tcBorders>
              <w:top w:val="nil"/>
              <w:left w:val="nil"/>
              <w:bottom w:val="nil"/>
              <w:right w:val="nil"/>
            </w:tcBorders>
            <w:shd w:val="clear" w:color="auto" w:fill="auto"/>
            <w:noWrap/>
            <w:vAlign w:val="center"/>
            <w:hideMark/>
          </w:tcPr>
          <w:p w14:paraId="09E8E40E"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中医诊疗再生障碍性贫血成本-效果分析</w:t>
            </w:r>
          </w:p>
        </w:tc>
      </w:tr>
      <w:tr w:rsidR="00AE0AC6" w:rsidRPr="00AE0AC6" w14:paraId="48412E5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8078E51" w14:textId="77777777" w:rsidR="00AE0AC6" w:rsidRPr="00AE0AC6" w:rsidRDefault="00AE0AC6" w:rsidP="00AE0AC6">
            <w:pPr>
              <w:jc w:val="right"/>
              <w:rPr>
                <w:rFonts w:hint="eastAsia"/>
                <w:color w:val="000000"/>
                <w:sz w:val="20"/>
                <w:szCs w:val="20"/>
              </w:rPr>
            </w:pPr>
            <w:r w:rsidRPr="00AE0AC6">
              <w:rPr>
                <w:color w:val="000000"/>
                <w:sz w:val="20"/>
                <w:szCs w:val="20"/>
              </w:rPr>
              <w:t>107</w:t>
            </w:r>
          </w:p>
        </w:tc>
        <w:tc>
          <w:tcPr>
            <w:tcW w:w="660" w:type="dxa"/>
            <w:tcBorders>
              <w:top w:val="nil"/>
              <w:left w:val="nil"/>
              <w:bottom w:val="nil"/>
              <w:right w:val="nil"/>
            </w:tcBorders>
            <w:shd w:val="clear" w:color="auto" w:fill="auto"/>
            <w:noWrap/>
            <w:vAlign w:val="center"/>
            <w:hideMark/>
          </w:tcPr>
          <w:p w14:paraId="54EB9FED"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6E633384"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张香菊; 张明艳; 龚育杭</w:t>
            </w:r>
          </w:p>
        </w:tc>
        <w:tc>
          <w:tcPr>
            <w:tcW w:w="4230" w:type="dxa"/>
            <w:tcBorders>
              <w:top w:val="nil"/>
              <w:left w:val="nil"/>
              <w:bottom w:val="nil"/>
              <w:right w:val="nil"/>
            </w:tcBorders>
            <w:shd w:val="clear" w:color="auto" w:fill="auto"/>
            <w:noWrap/>
            <w:vAlign w:val="center"/>
            <w:hideMark/>
          </w:tcPr>
          <w:p w14:paraId="6EBC48C9"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临床路径下急性脑梗死药物治疗方案的成本-效果分析</w:t>
            </w:r>
          </w:p>
        </w:tc>
      </w:tr>
      <w:tr w:rsidR="00AE0AC6" w:rsidRPr="00AE0AC6" w14:paraId="35DBB314"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79BD265" w14:textId="77777777" w:rsidR="00AE0AC6" w:rsidRPr="00AE0AC6" w:rsidRDefault="00AE0AC6" w:rsidP="00AE0AC6">
            <w:pPr>
              <w:jc w:val="right"/>
              <w:rPr>
                <w:rFonts w:hint="eastAsia"/>
                <w:color w:val="000000"/>
                <w:sz w:val="20"/>
                <w:szCs w:val="20"/>
              </w:rPr>
            </w:pPr>
            <w:r w:rsidRPr="00AE0AC6">
              <w:rPr>
                <w:color w:val="000000"/>
                <w:sz w:val="20"/>
                <w:szCs w:val="20"/>
              </w:rPr>
              <w:t>108</w:t>
            </w:r>
          </w:p>
        </w:tc>
        <w:tc>
          <w:tcPr>
            <w:tcW w:w="660" w:type="dxa"/>
            <w:tcBorders>
              <w:top w:val="nil"/>
              <w:left w:val="nil"/>
              <w:bottom w:val="nil"/>
              <w:right w:val="nil"/>
            </w:tcBorders>
            <w:shd w:val="clear" w:color="auto" w:fill="auto"/>
            <w:noWrap/>
            <w:vAlign w:val="center"/>
            <w:hideMark/>
          </w:tcPr>
          <w:p w14:paraId="7FE319CB"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46618E4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赵雪梅</w:t>
            </w:r>
          </w:p>
        </w:tc>
        <w:tc>
          <w:tcPr>
            <w:tcW w:w="4230" w:type="dxa"/>
            <w:tcBorders>
              <w:top w:val="nil"/>
              <w:left w:val="nil"/>
              <w:bottom w:val="nil"/>
              <w:right w:val="nil"/>
            </w:tcBorders>
            <w:shd w:val="clear" w:color="auto" w:fill="auto"/>
            <w:noWrap/>
            <w:vAlign w:val="center"/>
            <w:hideMark/>
          </w:tcPr>
          <w:p w14:paraId="279C6502"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中西医结合治疗消渴(2型糖尿病)经济学评价</w:t>
            </w:r>
          </w:p>
        </w:tc>
      </w:tr>
      <w:tr w:rsidR="00AE0AC6" w:rsidRPr="00AE0AC6" w14:paraId="4735BACE"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871C654" w14:textId="77777777" w:rsidR="00AE0AC6" w:rsidRPr="00AE0AC6" w:rsidRDefault="00AE0AC6" w:rsidP="00AE0AC6">
            <w:pPr>
              <w:jc w:val="right"/>
              <w:rPr>
                <w:rFonts w:hint="eastAsia"/>
                <w:color w:val="000000"/>
                <w:sz w:val="20"/>
                <w:szCs w:val="20"/>
              </w:rPr>
            </w:pPr>
            <w:r w:rsidRPr="00AE0AC6">
              <w:rPr>
                <w:color w:val="000000"/>
                <w:sz w:val="20"/>
                <w:szCs w:val="20"/>
              </w:rPr>
              <w:t>109</w:t>
            </w:r>
          </w:p>
        </w:tc>
        <w:tc>
          <w:tcPr>
            <w:tcW w:w="660" w:type="dxa"/>
            <w:tcBorders>
              <w:top w:val="nil"/>
              <w:left w:val="nil"/>
              <w:bottom w:val="nil"/>
              <w:right w:val="nil"/>
            </w:tcBorders>
            <w:shd w:val="clear" w:color="auto" w:fill="auto"/>
            <w:noWrap/>
            <w:vAlign w:val="center"/>
            <w:hideMark/>
          </w:tcPr>
          <w:p w14:paraId="4FD269F8"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563826A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夏红雷; 柳辉高</w:t>
            </w:r>
          </w:p>
        </w:tc>
        <w:tc>
          <w:tcPr>
            <w:tcW w:w="4230" w:type="dxa"/>
            <w:tcBorders>
              <w:top w:val="nil"/>
              <w:left w:val="nil"/>
              <w:bottom w:val="nil"/>
              <w:right w:val="nil"/>
            </w:tcBorders>
            <w:shd w:val="clear" w:color="auto" w:fill="auto"/>
            <w:noWrap/>
            <w:vAlign w:val="center"/>
            <w:hideMark/>
          </w:tcPr>
          <w:p w14:paraId="4330EE6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5种中成药治疗外感风热型慢性咽炎的药物成本-效果比较</w:t>
            </w:r>
          </w:p>
        </w:tc>
      </w:tr>
      <w:tr w:rsidR="00AE0AC6" w:rsidRPr="00AE0AC6" w14:paraId="221D7036"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34C5A2F" w14:textId="77777777" w:rsidR="00AE0AC6" w:rsidRPr="00AE0AC6" w:rsidRDefault="00AE0AC6" w:rsidP="00AE0AC6">
            <w:pPr>
              <w:jc w:val="right"/>
              <w:rPr>
                <w:rFonts w:hint="eastAsia"/>
                <w:color w:val="000000"/>
                <w:sz w:val="20"/>
                <w:szCs w:val="20"/>
              </w:rPr>
            </w:pPr>
            <w:r w:rsidRPr="00AE0AC6">
              <w:rPr>
                <w:color w:val="000000"/>
                <w:sz w:val="20"/>
                <w:szCs w:val="20"/>
              </w:rPr>
              <w:t>110</w:t>
            </w:r>
          </w:p>
        </w:tc>
        <w:tc>
          <w:tcPr>
            <w:tcW w:w="660" w:type="dxa"/>
            <w:tcBorders>
              <w:top w:val="nil"/>
              <w:left w:val="nil"/>
              <w:bottom w:val="nil"/>
              <w:right w:val="nil"/>
            </w:tcBorders>
            <w:shd w:val="clear" w:color="auto" w:fill="auto"/>
            <w:noWrap/>
            <w:vAlign w:val="center"/>
            <w:hideMark/>
          </w:tcPr>
          <w:p w14:paraId="532CA5C0"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72DF8725"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王好艺</w:t>
            </w:r>
          </w:p>
        </w:tc>
        <w:tc>
          <w:tcPr>
            <w:tcW w:w="4230" w:type="dxa"/>
            <w:tcBorders>
              <w:top w:val="nil"/>
              <w:left w:val="nil"/>
              <w:bottom w:val="nil"/>
              <w:right w:val="nil"/>
            </w:tcBorders>
            <w:shd w:val="clear" w:color="auto" w:fill="auto"/>
            <w:noWrap/>
            <w:vAlign w:val="center"/>
            <w:hideMark/>
          </w:tcPr>
          <w:p w14:paraId="045092D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生脉胶囊与复方丹参滴丸治疗不稳定型心绞痛的药物经济学分析</w:t>
            </w:r>
          </w:p>
        </w:tc>
      </w:tr>
      <w:tr w:rsidR="00AE0AC6" w:rsidRPr="00AE0AC6" w14:paraId="4CAE867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E668D00" w14:textId="77777777" w:rsidR="00AE0AC6" w:rsidRPr="00AE0AC6" w:rsidRDefault="00AE0AC6" w:rsidP="00AE0AC6">
            <w:pPr>
              <w:jc w:val="right"/>
              <w:rPr>
                <w:rFonts w:hint="eastAsia"/>
                <w:color w:val="000000"/>
                <w:sz w:val="20"/>
                <w:szCs w:val="20"/>
              </w:rPr>
            </w:pPr>
            <w:r w:rsidRPr="00AE0AC6">
              <w:rPr>
                <w:color w:val="000000"/>
                <w:sz w:val="20"/>
                <w:szCs w:val="20"/>
              </w:rPr>
              <w:t>111</w:t>
            </w:r>
          </w:p>
        </w:tc>
        <w:tc>
          <w:tcPr>
            <w:tcW w:w="660" w:type="dxa"/>
            <w:tcBorders>
              <w:top w:val="nil"/>
              <w:left w:val="nil"/>
              <w:bottom w:val="nil"/>
              <w:right w:val="nil"/>
            </w:tcBorders>
            <w:shd w:val="clear" w:color="auto" w:fill="auto"/>
            <w:noWrap/>
            <w:vAlign w:val="center"/>
            <w:hideMark/>
          </w:tcPr>
          <w:p w14:paraId="1F3C1A7C"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5FD0C696"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田靖; 彭玲娜</w:t>
            </w:r>
          </w:p>
        </w:tc>
        <w:tc>
          <w:tcPr>
            <w:tcW w:w="4230" w:type="dxa"/>
            <w:tcBorders>
              <w:top w:val="nil"/>
              <w:left w:val="nil"/>
              <w:bottom w:val="nil"/>
              <w:right w:val="nil"/>
            </w:tcBorders>
            <w:shd w:val="clear" w:color="auto" w:fill="auto"/>
            <w:noWrap/>
            <w:vAlign w:val="center"/>
            <w:hideMark/>
          </w:tcPr>
          <w:p w14:paraId="675F4387"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两种中西医结合方案治疗老年女性下尿路感染的成本-效果分析</w:t>
            </w:r>
          </w:p>
        </w:tc>
      </w:tr>
      <w:tr w:rsidR="00AE0AC6" w:rsidRPr="00AE0AC6" w14:paraId="0D7A950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E6A00DC" w14:textId="77777777" w:rsidR="00AE0AC6" w:rsidRPr="00AE0AC6" w:rsidRDefault="00AE0AC6" w:rsidP="00AE0AC6">
            <w:pPr>
              <w:jc w:val="right"/>
              <w:rPr>
                <w:rFonts w:hint="eastAsia"/>
                <w:color w:val="000000"/>
                <w:sz w:val="20"/>
                <w:szCs w:val="20"/>
              </w:rPr>
            </w:pPr>
            <w:r w:rsidRPr="00AE0AC6">
              <w:rPr>
                <w:color w:val="000000"/>
                <w:sz w:val="20"/>
                <w:szCs w:val="20"/>
              </w:rPr>
              <w:t>112</w:t>
            </w:r>
          </w:p>
        </w:tc>
        <w:tc>
          <w:tcPr>
            <w:tcW w:w="660" w:type="dxa"/>
            <w:tcBorders>
              <w:top w:val="nil"/>
              <w:left w:val="nil"/>
              <w:bottom w:val="nil"/>
              <w:right w:val="nil"/>
            </w:tcBorders>
            <w:shd w:val="clear" w:color="auto" w:fill="auto"/>
            <w:noWrap/>
            <w:vAlign w:val="center"/>
            <w:hideMark/>
          </w:tcPr>
          <w:p w14:paraId="23AFF282"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2FF71EF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吴小建</w:t>
            </w:r>
          </w:p>
        </w:tc>
        <w:tc>
          <w:tcPr>
            <w:tcW w:w="4230" w:type="dxa"/>
            <w:tcBorders>
              <w:top w:val="nil"/>
              <w:left w:val="nil"/>
              <w:bottom w:val="nil"/>
              <w:right w:val="nil"/>
            </w:tcBorders>
            <w:shd w:val="clear" w:color="auto" w:fill="auto"/>
            <w:noWrap/>
            <w:vAlign w:val="center"/>
            <w:hideMark/>
          </w:tcPr>
          <w:p w14:paraId="366CF83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艾愈胶囊辅助化疗治疗非小细胞肺癌的药物经济学评价</w:t>
            </w:r>
          </w:p>
        </w:tc>
      </w:tr>
      <w:tr w:rsidR="00AE0AC6" w:rsidRPr="00AE0AC6" w14:paraId="58F97DC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2B3A826" w14:textId="77777777" w:rsidR="00AE0AC6" w:rsidRPr="00AE0AC6" w:rsidRDefault="00AE0AC6" w:rsidP="00AE0AC6">
            <w:pPr>
              <w:jc w:val="right"/>
              <w:rPr>
                <w:rFonts w:hint="eastAsia"/>
                <w:color w:val="000000"/>
                <w:sz w:val="20"/>
                <w:szCs w:val="20"/>
              </w:rPr>
            </w:pPr>
            <w:r w:rsidRPr="00AE0AC6">
              <w:rPr>
                <w:color w:val="000000"/>
                <w:sz w:val="20"/>
                <w:szCs w:val="20"/>
              </w:rPr>
              <w:t>113</w:t>
            </w:r>
          </w:p>
        </w:tc>
        <w:tc>
          <w:tcPr>
            <w:tcW w:w="660" w:type="dxa"/>
            <w:tcBorders>
              <w:top w:val="nil"/>
              <w:left w:val="nil"/>
              <w:bottom w:val="nil"/>
              <w:right w:val="nil"/>
            </w:tcBorders>
            <w:shd w:val="clear" w:color="auto" w:fill="auto"/>
            <w:noWrap/>
            <w:vAlign w:val="center"/>
            <w:hideMark/>
          </w:tcPr>
          <w:p w14:paraId="314690A6"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7B27F7C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杨丹</w:t>
            </w:r>
          </w:p>
        </w:tc>
        <w:tc>
          <w:tcPr>
            <w:tcW w:w="4230" w:type="dxa"/>
            <w:tcBorders>
              <w:top w:val="nil"/>
              <w:left w:val="nil"/>
              <w:bottom w:val="nil"/>
              <w:right w:val="nil"/>
            </w:tcBorders>
            <w:shd w:val="clear" w:color="auto" w:fill="auto"/>
            <w:noWrap/>
            <w:vAlign w:val="center"/>
            <w:hideMark/>
          </w:tcPr>
          <w:p w14:paraId="4759BEC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中西医结合单元疗法对于急性冠脉综合征患者的临床成本效果分析</w:t>
            </w:r>
          </w:p>
        </w:tc>
      </w:tr>
      <w:tr w:rsidR="00AE0AC6" w:rsidRPr="00AE0AC6" w14:paraId="2F869C14"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65B7483" w14:textId="77777777" w:rsidR="00AE0AC6" w:rsidRPr="00AE0AC6" w:rsidRDefault="00AE0AC6" w:rsidP="00AE0AC6">
            <w:pPr>
              <w:jc w:val="right"/>
              <w:rPr>
                <w:rFonts w:hint="eastAsia"/>
                <w:color w:val="000000"/>
                <w:sz w:val="20"/>
                <w:szCs w:val="20"/>
              </w:rPr>
            </w:pPr>
            <w:r w:rsidRPr="00AE0AC6">
              <w:rPr>
                <w:color w:val="000000"/>
                <w:sz w:val="20"/>
                <w:szCs w:val="20"/>
              </w:rPr>
              <w:t>114</w:t>
            </w:r>
          </w:p>
        </w:tc>
        <w:tc>
          <w:tcPr>
            <w:tcW w:w="660" w:type="dxa"/>
            <w:tcBorders>
              <w:top w:val="nil"/>
              <w:left w:val="nil"/>
              <w:bottom w:val="nil"/>
              <w:right w:val="nil"/>
            </w:tcBorders>
            <w:shd w:val="clear" w:color="auto" w:fill="auto"/>
            <w:noWrap/>
            <w:vAlign w:val="center"/>
            <w:hideMark/>
          </w:tcPr>
          <w:p w14:paraId="2D91C665"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4C74CD75"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聂含竹</w:t>
            </w:r>
          </w:p>
        </w:tc>
        <w:tc>
          <w:tcPr>
            <w:tcW w:w="4230" w:type="dxa"/>
            <w:tcBorders>
              <w:top w:val="nil"/>
              <w:left w:val="nil"/>
              <w:bottom w:val="nil"/>
              <w:right w:val="nil"/>
            </w:tcBorders>
            <w:shd w:val="clear" w:color="auto" w:fill="auto"/>
            <w:noWrap/>
            <w:vAlign w:val="center"/>
            <w:hideMark/>
          </w:tcPr>
          <w:p w14:paraId="37FAE742"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中医外治综合疗法对产后缺乳的临床疗效和卫生经济学的评价</w:t>
            </w:r>
          </w:p>
        </w:tc>
      </w:tr>
      <w:tr w:rsidR="00AE0AC6" w:rsidRPr="00AE0AC6" w14:paraId="7C254C6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A1E8195" w14:textId="77777777" w:rsidR="00AE0AC6" w:rsidRPr="00AE0AC6" w:rsidRDefault="00AE0AC6" w:rsidP="00AE0AC6">
            <w:pPr>
              <w:jc w:val="right"/>
              <w:rPr>
                <w:rFonts w:hint="eastAsia"/>
                <w:color w:val="000000"/>
                <w:sz w:val="20"/>
                <w:szCs w:val="20"/>
              </w:rPr>
            </w:pPr>
            <w:r w:rsidRPr="00AE0AC6">
              <w:rPr>
                <w:color w:val="000000"/>
                <w:sz w:val="20"/>
                <w:szCs w:val="20"/>
              </w:rPr>
              <w:t>115</w:t>
            </w:r>
          </w:p>
        </w:tc>
        <w:tc>
          <w:tcPr>
            <w:tcW w:w="660" w:type="dxa"/>
            <w:tcBorders>
              <w:top w:val="nil"/>
              <w:left w:val="nil"/>
              <w:bottom w:val="nil"/>
              <w:right w:val="nil"/>
            </w:tcBorders>
            <w:shd w:val="clear" w:color="auto" w:fill="auto"/>
            <w:noWrap/>
            <w:vAlign w:val="center"/>
            <w:hideMark/>
          </w:tcPr>
          <w:p w14:paraId="5F5E148F"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37478D36"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李洪超; 许扬扬</w:t>
            </w:r>
          </w:p>
        </w:tc>
        <w:tc>
          <w:tcPr>
            <w:tcW w:w="4230" w:type="dxa"/>
            <w:tcBorders>
              <w:top w:val="nil"/>
              <w:left w:val="nil"/>
              <w:bottom w:val="nil"/>
              <w:right w:val="nil"/>
            </w:tcBorders>
            <w:shd w:val="clear" w:color="auto" w:fill="auto"/>
            <w:noWrap/>
            <w:vAlign w:val="center"/>
            <w:hideMark/>
          </w:tcPr>
          <w:p w14:paraId="4F013399"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芪明颗粒治疗糖尿病视网膜病变的疗效及经济性评价</w:t>
            </w:r>
          </w:p>
        </w:tc>
      </w:tr>
      <w:tr w:rsidR="00AE0AC6" w:rsidRPr="00AE0AC6" w14:paraId="4B6820B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DF0BA66" w14:textId="77777777" w:rsidR="00AE0AC6" w:rsidRPr="00AE0AC6" w:rsidRDefault="00AE0AC6" w:rsidP="00AE0AC6">
            <w:pPr>
              <w:jc w:val="right"/>
              <w:rPr>
                <w:rFonts w:hint="eastAsia"/>
                <w:color w:val="000000"/>
                <w:sz w:val="20"/>
                <w:szCs w:val="20"/>
              </w:rPr>
            </w:pPr>
            <w:r w:rsidRPr="00AE0AC6">
              <w:rPr>
                <w:color w:val="000000"/>
                <w:sz w:val="20"/>
                <w:szCs w:val="20"/>
              </w:rPr>
              <w:t>116</w:t>
            </w:r>
          </w:p>
        </w:tc>
        <w:tc>
          <w:tcPr>
            <w:tcW w:w="660" w:type="dxa"/>
            <w:tcBorders>
              <w:top w:val="nil"/>
              <w:left w:val="nil"/>
              <w:bottom w:val="nil"/>
              <w:right w:val="nil"/>
            </w:tcBorders>
            <w:shd w:val="clear" w:color="auto" w:fill="auto"/>
            <w:noWrap/>
            <w:vAlign w:val="center"/>
            <w:hideMark/>
          </w:tcPr>
          <w:p w14:paraId="572BB0B2"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42268E1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陈国新</w:t>
            </w:r>
          </w:p>
        </w:tc>
        <w:tc>
          <w:tcPr>
            <w:tcW w:w="4230" w:type="dxa"/>
            <w:tcBorders>
              <w:top w:val="nil"/>
              <w:left w:val="nil"/>
              <w:bottom w:val="nil"/>
              <w:right w:val="nil"/>
            </w:tcBorders>
            <w:shd w:val="clear" w:color="auto" w:fill="auto"/>
            <w:noWrap/>
            <w:vAlign w:val="center"/>
            <w:hideMark/>
          </w:tcPr>
          <w:p w14:paraId="5C267BC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痰热清与罗氏芬注射液治疗急性肺炎用药方案的费用-效果分析</w:t>
            </w:r>
          </w:p>
        </w:tc>
      </w:tr>
      <w:tr w:rsidR="00AE0AC6" w:rsidRPr="00AE0AC6" w14:paraId="48032F6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4BC03FD" w14:textId="77777777" w:rsidR="00AE0AC6" w:rsidRPr="00AE0AC6" w:rsidRDefault="00AE0AC6" w:rsidP="00AE0AC6">
            <w:pPr>
              <w:jc w:val="right"/>
              <w:rPr>
                <w:rFonts w:hint="eastAsia"/>
                <w:color w:val="000000"/>
                <w:sz w:val="20"/>
                <w:szCs w:val="20"/>
              </w:rPr>
            </w:pPr>
            <w:r w:rsidRPr="00AE0AC6">
              <w:rPr>
                <w:color w:val="000000"/>
                <w:sz w:val="20"/>
                <w:szCs w:val="20"/>
              </w:rPr>
              <w:t>117</w:t>
            </w:r>
          </w:p>
        </w:tc>
        <w:tc>
          <w:tcPr>
            <w:tcW w:w="660" w:type="dxa"/>
            <w:tcBorders>
              <w:top w:val="nil"/>
              <w:left w:val="nil"/>
              <w:bottom w:val="nil"/>
              <w:right w:val="nil"/>
            </w:tcBorders>
            <w:shd w:val="clear" w:color="auto" w:fill="auto"/>
            <w:noWrap/>
            <w:vAlign w:val="center"/>
            <w:hideMark/>
          </w:tcPr>
          <w:p w14:paraId="6BF1F63F"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3C80BA1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王怀冲; 徐颖颖; 张相彩; 王翠莲; 曹佳薇; 何俏军</w:t>
            </w:r>
          </w:p>
        </w:tc>
        <w:tc>
          <w:tcPr>
            <w:tcW w:w="4230" w:type="dxa"/>
            <w:tcBorders>
              <w:top w:val="nil"/>
              <w:left w:val="nil"/>
              <w:bottom w:val="nil"/>
              <w:right w:val="nil"/>
            </w:tcBorders>
            <w:shd w:val="clear" w:color="auto" w:fill="auto"/>
            <w:noWrap/>
            <w:vAlign w:val="center"/>
            <w:hideMark/>
          </w:tcPr>
          <w:p w14:paraId="31709B51"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中药与免疫调节剂辅助治疗复治肺结核的疗效及经济学评价</w:t>
            </w:r>
          </w:p>
        </w:tc>
      </w:tr>
      <w:tr w:rsidR="00AE0AC6" w:rsidRPr="00AE0AC6" w14:paraId="2CD8E0F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D3EF02A" w14:textId="77777777" w:rsidR="00AE0AC6" w:rsidRPr="00AE0AC6" w:rsidRDefault="00AE0AC6" w:rsidP="00AE0AC6">
            <w:pPr>
              <w:jc w:val="right"/>
              <w:rPr>
                <w:rFonts w:hint="eastAsia"/>
                <w:color w:val="000000"/>
                <w:sz w:val="20"/>
                <w:szCs w:val="20"/>
              </w:rPr>
            </w:pPr>
            <w:r w:rsidRPr="00AE0AC6">
              <w:rPr>
                <w:color w:val="000000"/>
                <w:sz w:val="20"/>
                <w:szCs w:val="20"/>
              </w:rPr>
              <w:t>118</w:t>
            </w:r>
          </w:p>
        </w:tc>
        <w:tc>
          <w:tcPr>
            <w:tcW w:w="660" w:type="dxa"/>
            <w:tcBorders>
              <w:top w:val="nil"/>
              <w:left w:val="nil"/>
              <w:bottom w:val="nil"/>
              <w:right w:val="nil"/>
            </w:tcBorders>
            <w:shd w:val="clear" w:color="auto" w:fill="auto"/>
            <w:noWrap/>
            <w:vAlign w:val="center"/>
            <w:hideMark/>
          </w:tcPr>
          <w:p w14:paraId="3290625C"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681A3AD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曹晓岚; 赵世珂; 胡浩; 田立; 王白玲; 陶素爱; 陈建强; 付巍; 王金桥; 李东晓</w:t>
            </w:r>
          </w:p>
        </w:tc>
        <w:tc>
          <w:tcPr>
            <w:tcW w:w="4230" w:type="dxa"/>
            <w:tcBorders>
              <w:top w:val="nil"/>
              <w:left w:val="nil"/>
              <w:bottom w:val="nil"/>
              <w:right w:val="nil"/>
            </w:tcBorders>
            <w:shd w:val="clear" w:color="auto" w:fill="auto"/>
            <w:noWrap/>
            <w:vAlign w:val="center"/>
            <w:hideMark/>
          </w:tcPr>
          <w:p w14:paraId="51510926"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急性缺血性中风病中医综合治疗方案疗效及卫生经济学评价</w:t>
            </w:r>
          </w:p>
        </w:tc>
      </w:tr>
      <w:tr w:rsidR="00AE0AC6" w:rsidRPr="00AE0AC6" w14:paraId="7789435C"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73BBF6C" w14:textId="77777777" w:rsidR="00AE0AC6" w:rsidRPr="00AE0AC6" w:rsidRDefault="00AE0AC6" w:rsidP="00AE0AC6">
            <w:pPr>
              <w:jc w:val="right"/>
              <w:rPr>
                <w:rFonts w:hint="eastAsia"/>
                <w:color w:val="000000"/>
                <w:sz w:val="20"/>
                <w:szCs w:val="20"/>
              </w:rPr>
            </w:pPr>
            <w:r w:rsidRPr="00AE0AC6">
              <w:rPr>
                <w:color w:val="000000"/>
                <w:sz w:val="20"/>
                <w:szCs w:val="20"/>
              </w:rPr>
              <w:t>119</w:t>
            </w:r>
          </w:p>
        </w:tc>
        <w:tc>
          <w:tcPr>
            <w:tcW w:w="660" w:type="dxa"/>
            <w:tcBorders>
              <w:top w:val="nil"/>
              <w:left w:val="nil"/>
              <w:bottom w:val="nil"/>
              <w:right w:val="nil"/>
            </w:tcBorders>
            <w:shd w:val="clear" w:color="auto" w:fill="auto"/>
            <w:noWrap/>
            <w:vAlign w:val="center"/>
            <w:hideMark/>
          </w:tcPr>
          <w:p w14:paraId="6A2B5B96"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1C658307"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赵萍; 张学会; 孟玲</w:t>
            </w:r>
          </w:p>
        </w:tc>
        <w:tc>
          <w:tcPr>
            <w:tcW w:w="4230" w:type="dxa"/>
            <w:tcBorders>
              <w:top w:val="nil"/>
              <w:left w:val="nil"/>
              <w:bottom w:val="nil"/>
              <w:right w:val="nil"/>
            </w:tcBorders>
            <w:shd w:val="clear" w:color="auto" w:fill="auto"/>
            <w:noWrap/>
            <w:vAlign w:val="center"/>
            <w:hideMark/>
          </w:tcPr>
          <w:p w14:paraId="7D606ED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两种中药注射剂治疗糖尿病周围神经病变的成本效果分析</w:t>
            </w:r>
          </w:p>
        </w:tc>
      </w:tr>
      <w:tr w:rsidR="00AE0AC6" w:rsidRPr="00AE0AC6" w14:paraId="499B990E"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7EA1A07" w14:textId="77777777" w:rsidR="00AE0AC6" w:rsidRPr="00AE0AC6" w:rsidRDefault="00AE0AC6" w:rsidP="00AE0AC6">
            <w:pPr>
              <w:jc w:val="right"/>
              <w:rPr>
                <w:rFonts w:hint="eastAsia"/>
                <w:color w:val="000000"/>
                <w:sz w:val="20"/>
                <w:szCs w:val="20"/>
              </w:rPr>
            </w:pPr>
            <w:r w:rsidRPr="00AE0AC6">
              <w:rPr>
                <w:color w:val="000000"/>
                <w:sz w:val="20"/>
                <w:szCs w:val="20"/>
              </w:rPr>
              <w:t>120</w:t>
            </w:r>
          </w:p>
        </w:tc>
        <w:tc>
          <w:tcPr>
            <w:tcW w:w="660" w:type="dxa"/>
            <w:tcBorders>
              <w:top w:val="nil"/>
              <w:left w:val="nil"/>
              <w:bottom w:val="nil"/>
              <w:right w:val="nil"/>
            </w:tcBorders>
            <w:shd w:val="clear" w:color="auto" w:fill="auto"/>
            <w:noWrap/>
            <w:vAlign w:val="center"/>
            <w:hideMark/>
          </w:tcPr>
          <w:p w14:paraId="1AF57741"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55ECC3FD"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郝光磊</w:t>
            </w:r>
          </w:p>
        </w:tc>
        <w:tc>
          <w:tcPr>
            <w:tcW w:w="4230" w:type="dxa"/>
            <w:tcBorders>
              <w:top w:val="nil"/>
              <w:left w:val="nil"/>
              <w:bottom w:val="nil"/>
              <w:right w:val="nil"/>
            </w:tcBorders>
            <w:shd w:val="clear" w:color="auto" w:fill="auto"/>
            <w:noWrap/>
            <w:vAlign w:val="center"/>
            <w:hideMark/>
          </w:tcPr>
          <w:p w14:paraId="7727B6C5"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基于贝叶斯混合处理比较法对口服降糖药治疗Ⅱ型糖尿病成本—效果评价研究</w:t>
            </w:r>
          </w:p>
        </w:tc>
      </w:tr>
      <w:tr w:rsidR="00AE0AC6" w:rsidRPr="00AE0AC6" w14:paraId="0F0D926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14B80BB" w14:textId="77777777" w:rsidR="00AE0AC6" w:rsidRPr="00AE0AC6" w:rsidRDefault="00AE0AC6" w:rsidP="00AE0AC6">
            <w:pPr>
              <w:jc w:val="right"/>
              <w:rPr>
                <w:rFonts w:hint="eastAsia"/>
                <w:color w:val="000000"/>
                <w:sz w:val="20"/>
                <w:szCs w:val="20"/>
              </w:rPr>
            </w:pPr>
            <w:r w:rsidRPr="00AE0AC6">
              <w:rPr>
                <w:color w:val="000000"/>
                <w:sz w:val="20"/>
                <w:szCs w:val="20"/>
              </w:rPr>
              <w:t>121</w:t>
            </w:r>
          </w:p>
        </w:tc>
        <w:tc>
          <w:tcPr>
            <w:tcW w:w="660" w:type="dxa"/>
            <w:tcBorders>
              <w:top w:val="nil"/>
              <w:left w:val="nil"/>
              <w:bottom w:val="nil"/>
              <w:right w:val="nil"/>
            </w:tcBorders>
            <w:shd w:val="clear" w:color="auto" w:fill="auto"/>
            <w:noWrap/>
            <w:vAlign w:val="center"/>
            <w:hideMark/>
          </w:tcPr>
          <w:p w14:paraId="78966D2F"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3DE7899A"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武小强</w:t>
            </w:r>
          </w:p>
        </w:tc>
        <w:tc>
          <w:tcPr>
            <w:tcW w:w="4230" w:type="dxa"/>
            <w:tcBorders>
              <w:top w:val="nil"/>
              <w:left w:val="nil"/>
              <w:bottom w:val="nil"/>
              <w:right w:val="nil"/>
            </w:tcBorders>
            <w:shd w:val="clear" w:color="auto" w:fill="auto"/>
            <w:noWrap/>
            <w:vAlign w:val="center"/>
            <w:hideMark/>
          </w:tcPr>
          <w:p w14:paraId="7696B79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固肾通络胶囊治疗糖尿病肾病的临床研究及成本效果分析</w:t>
            </w:r>
          </w:p>
        </w:tc>
      </w:tr>
      <w:tr w:rsidR="00AE0AC6" w:rsidRPr="00AE0AC6" w14:paraId="12AF665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6B6CAD8" w14:textId="77777777" w:rsidR="00AE0AC6" w:rsidRPr="00AE0AC6" w:rsidRDefault="00AE0AC6" w:rsidP="00AE0AC6">
            <w:pPr>
              <w:jc w:val="right"/>
              <w:rPr>
                <w:rFonts w:hint="eastAsia"/>
                <w:color w:val="000000"/>
                <w:sz w:val="20"/>
                <w:szCs w:val="20"/>
              </w:rPr>
            </w:pPr>
            <w:r w:rsidRPr="00AE0AC6">
              <w:rPr>
                <w:color w:val="000000"/>
                <w:sz w:val="20"/>
                <w:szCs w:val="20"/>
              </w:rPr>
              <w:t>122</w:t>
            </w:r>
          </w:p>
        </w:tc>
        <w:tc>
          <w:tcPr>
            <w:tcW w:w="660" w:type="dxa"/>
            <w:tcBorders>
              <w:top w:val="nil"/>
              <w:left w:val="nil"/>
              <w:bottom w:val="nil"/>
              <w:right w:val="nil"/>
            </w:tcBorders>
            <w:shd w:val="clear" w:color="auto" w:fill="auto"/>
            <w:noWrap/>
            <w:vAlign w:val="center"/>
            <w:hideMark/>
          </w:tcPr>
          <w:p w14:paraId="7D908E3E"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2DADCF32"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吴俊燕</w:t>
            </w:r>
          </w:p>
        </w:tc>
        <w:tc>
          <w:tcPr>
            <w:tcW w:w="4230" w:type="dxa"/>
            <w:tcBorders>
              <w:top w:val="nil"/>
              <w:left w:val="nil"/>
              <w:bottom w:val="nil"/>
              <w:right w:val="nil"/>
            </w:tcBorders>
            <w:shd w:val="clear" w:color="auto" w:fill="auto"/>
            <w:noWrap/>
            <w:vAlign w:val="center"/>
            <w:hideMark/>
          </w:tcPr>
          <w:p w14:paraId="7FF26F9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黑地黄丸治疗慢性肾衰竭脾肾两虚兼湿浊证的成本效益分析</w:t>
            </w:r>
          </w:p>
        </w:tc>
      </w:tr>
      <w:tr w:rsidR="00AE0AC6" w:rsidRPr="00AE0AC6" w14:paraId="23DA869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DF709AC" w14:textId="77777777" w:rsidR="00AE0AC6" w:rsidRPr="00AE0AC6" w:rsidRDefault="00AE0AC6" w:rsidP="00AE0AC6">
            <w:pPr>
              <w:jc w:val="right"/>
              <w:rPr>
                <w:rFonts w:hint="eastAsia"/>
                <w:color w:val="000000"/>
                <w:sz w:val="20"/>
                <w:szCs w:val="20"/>
              </w:rPr>
            </w:pPr>
            <w:r w:rsidRPr="00AE0AC6">
              <w:rPr>
                <w:color w:val="000000"/>
                <w:sz w:val="20"/>
                <w:szCs w:val="20"/>
              </w:rPr>
              <w:t>123</w:t>
            </w:r>
          </w:p>
        </w:tc>
        <w:tc>
          <w:tcPr>
            <w:tcW w:w="660" w:type="dxa"/>
            <w:tcBorders>
              <w:top w:val="nil"/>
              <w:left w:val="nil"/>
              <w:bottom w:val="nil"/>
              <w:right w:val="nil"/>
            </w:tcBorders>
            <w:shd w:val="clear" w:color="auto" w:fill="auto"/>
            <w:noWrap/>
            <w:vAlign w:val="center"/>
            <w:hideMark/>
          </w:tcPr>
          <w:p w14:paraId="393B1068"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29F1489D"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石亚飞; 闫荟; 孙世光; 王瑞; 孙晓迪; 李阳; 王苏会</w:t>
            </w:r>
          </w:p>
        </w:tc>
        <w:tc>
          <w:tcPr>
            <w:tcW w:w="4230" w:type="dxa"/>
            <w:tcBorders>
              <w:top w:val="nil"/>
              <w:left w:val="nil"/>
              <w:bottom w:val="nil"/>
              <w:right w:val="nil"/>
            </w:tcBorders>
            <w:shd w:val="clear" w:color="auto" w:fill="auto"/>
            <w:noWrap/>
            <w:vAlign w:val="center"/>
            <w:hideMark/>
          </w:tcPr>
          <w:p w14:paraId="287B78EB"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两种丹参类中药注射剂治疗冠心病心绞痛的系统评价及其药物经济学分析</w:t>
            </w:r>
          </w:p>
        </w:tc>
      </w:tr>
      <w:tr w:rsidR="00AE0AC6" w:rsidRPr="00AE0AC6" w14:paraId="3335853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16A4A0A" w14:textId="77777777" w:rsidR="00AE0AC6" w:rsidRPr="00AE0AC6" w:rsidRDefault="00AE0AC6" w:rsidP="00AE0AC6">
            <w:pPr>
              <w:jc w:val="right"/>
              <w:rPr>
                <w:rFonts w:hint="eastAsia"/>
                <w:color w:val="000000"/>
                <w:sz w:val="20"/>
                <w:szCs w:val="20"/>
              </w:rPr>
            </w:pPr>
            <w:r w:rsidRPr="00AE0AC6">
              <w:rPr>
                <w:color w:val="000000"/>
                <w:sz w:val="20"/>
                <w:szCs w:val="20"/>
              </w:rPr>
              <w:t>124</w:t>
            </w:r>
          </w:p>
        </w:tc>
        <w:tc>
          <w:tcPr>
            <w:tcW w:w="660" w:type="dxa"/>
            <w:tcBorders>
              <w:top w:val="nil"/>
              <w:left w:val="nil"/>
              <w:bottom w:val="nil"/>
              <w:right w:val="nil"/>
            </w:tcBorders>
            <w:shd w:val="clear" w:color="auto" w:fill="auto"/>
            <w:noWrap/>
            <w:vAlign w:val="center"/>
            <w:hideMark/>
          </w:tcPr>
          <w:p w14:paraId="35A72CC9"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696DFBF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刘薇薇; 陈慧; 任明; 宫淑琴; 张同元; 王浩</w:t>
            </w:r>
          </w:p>
        </w:tc>
        <w:tc>
          <w:tcPr>
            <w:tcW w:w="4230" w:type="dxa"/>
            <w:tcBorders>
              <w:top w:val="nil"/>
              <w:left w:val="nil"/>
              <w:bottom w:val="nil"/>
              <w:right w:val="nil"/>
            </w:tcBorders>
            <w:shd w:val="clear" w:color="auto" w:fill="auto"/>
            <w:noWrap/>
            <w:vAlign w:val="center"/>
            <w:hideMark/>
          </w:tcPr>
          <w:p w14:paraId="3B68814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不同治疗方案对小儿反复呼吸道感染成本-效果分析</w:t>
            </w:r>
          </w:p>
        </w:tc>
      </w:tr>
      <w:tr w:rsidR="00AE0AC6" w:rsidRPr="00AE0AC6" w14:paraId="7356532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744A729" w14:textId="77777777" w:rsidR="00AE0AC6" w:rsidRPr="00AE0AC6" w:rsidRDefault="00AE0AC6" w:rsidP="00AE0AC6">
            <w:pPr>
              <w:jc w:val="right"/>
              <w:rPr>
                <w:rFonts w:hint="eastAsia"/>
                <w:color w:val="000000"/>
                <w:sz w:val="20"/>
                <w:szCs w:val="20"/>
              </w:rPr>
            </w:pPr>
            <w:r w:rsidRPr="00AE0AC6">
              <w:rPr>
                <w:color w:val="000000"/>
                <w:sz w:val="20"/>
                <w:szCs w:val="20"/>
              </w:rPr>
              <w:t>125</w:t>
            </w:r>
          </w:p>
        </w:tc>
        <w:tc>
          <w:tcPr>
            <w:tcW w:w="660" w:type="dxa"/>
            <w:tcBorders>
              <w:top w:val="nil"/>
              <w:left w:val="nil"/>
              <w:bottom w:val="nil"/>
              <w:right w:val="nil"/>
            </w:tcBorders>
            <w:shd w:val="clear" w:color="auto" w:fill="auto"/>
            <w:noWrap/>
            <w:vAlign w:val="center"/>
            <w:hideMark/>
          </w:tcPr>
          <w:p w14:paraId="0FCDA65D"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5F7408C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李筱颖; 于涛; 陈新林</w:t>
            </w:r>
          </w:p>
        </w:tc>
        <w:tc>
          <w:tcPr>
            <w:tcW w:w="4230" w:type="dxa"/>
            <w:tcBorders>
              <w:top w:val="nil"/>
              <w:left w:val="nil"/>
              <w:bottom w:val="nil"/>
              <w:right w:val="nil"/>
            </w:tcBorders>
            <w:shd w:val="clear" w:color="auto" w:fill="auto"/>
            <w:noWrap/>
            <w:vAlign w:val="center"/>
            <w:hideMark/>
          </w:tcPr>
          <w:p w14:paraId="0182006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中医药联合序贯疗法根除Hp相关性胃炎成本效用分析</w:t>
            </w:r>
          </w:p>
        </w:tc>
      </w:tr>
      <w:tr w:rsidR="00AE0AC6" w:rsidRPr="00AE0AC6" w14:paraId="5F88FDF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1C0A994" w14:textId="77777777" w:rsidR="00AE0AC6" w:rsidRPr="00AE0AC6" w:rsidRDefault="00AE0AC6" w:rsidP="00AE0AC6">
            <w:pPr>
              <w:jc w:val="right"/>
              <w:rPr>
                <w:rFonts w:hint="eastAsia"/>
                <w:color w:val="000000"/>
                <w:sz w:val="20"/>
                <w:szCs w:val="20"/>
              </w:rPr>
            </w:pPr>
            <w:r w:rsidRPr="00AE0AC6">
              <w:rPr>
                <w:color w:val="000000"/>
                <w:sz w:val="20"/>
                <w:szCs w:val="20"/>
              </w:rPr>
              <w:t>126</w:t>
            </w:r>
          </w:p>
        </w:tc>
        <w:tc>
          <w:tcPr>
            <w:tcW w:w="660" w:type="dxa"/>
            <w:tcBorders>
              <w:top w:val="nil"/>
              <w:left w:val="nil"/>
              <w:bottom w:val="nil"/>
              <w:right w:val="nil"/>
            </w:tcBorders>
            <w:shd w:val="clear" w:color="auto" w:fill="auto"/>
            <w:noWrap/>
            <w:vAlign w:val="center"/>
            <w:hideMark/>
          </w:tcPr>
          <w:p w14:paraId="673670CC" w14:textId="77777777" w:rsidR="00AE0AC6" w:rsidRPr="00AE0AC6" w:rsidRDefault="00AE0AC6" w:rsidP="00AE0AC6">
            <w:pPr>
              <w:rPr>
                <w:color w:val="000000"/>
                <w:sz w:val="20"/>
                <w:szCs w:val="20"/>
              </w:rPr>
            </w:pPr>
            <w:r w:rsidRPr="00AE0AC6">
              <w:rPr>
                <w:color w:val="000000"/>
                <w:sz w:val="20"/>
                <w:szCs w:val="20"/>
              </w:rPr>
              <w:t>2014</w:t>
            </w:r>
          </w:p>
        </w:tc>
        <w:tc>
          <w:tcPr>
            <w:tcW w:w="5218" w:type="dxa"/>
            <w:tcBorders>
              <w:top w:val="nil"/>
              <w:left w:val="nil"/>
              <w:bottom w:val="nil"/>
              <w:right w:val="nil"/>
            </w:tcBorders>
            <w:shd w:val="clear" w:color="auto" w:fill="auto"/>
            <w:noWrap/>
            <w:vAlign w:val="center"/>
            <w:hideMark/>
          </w:tcPr>
          <w:p w14:paraId="2E9240BD"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杨丽娟; 闫丽娟; 王玉英</w:t>
            </w:r>
          </w:p>
        </w:tc>
        <w:tc>
          <w:tcPr>
            <w:tcW w:w="4230" w:type="dxa"/>
            <w:tcBorders>
              <w:top w:val="nil"/>
              <w:left w:val="nil"/>
              <w:bottom w:val="nil"/>
              <w:right w:val="nil"/>
            </w:tcBorders>
            <w:shd w:val="clear" w:color="auto" w:fill="auto"/>
            <w:noWrap/>
            <w:vAlign w:val="center"/>
            <w:hideMark/>
          </w:tcPr>
          <w:p w14:paraId="3BCA6B7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中药提取物治疗急性缺血性脑梗死的成本效果分析</w:t>
            </w:r>
          </w:p>
        </w:tc>
      </w:tr>
      <w:tr w:rsidR="00AE0AC6" w:rsidRPr="00AE0AC6" w14:paraId="1E1D1E96"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58472E8" w14:textId="77777777" w:rsidR="00AE0AC6" w:rsidRPr="00AE0AC6" w:rsidRDefault="00AE0AC6" w:rsidP="00AE0AC6">
            <w:pPr>
              <w:jc w:val="right"/>
              <w:rPr>
                <w:rFonts w:hint="eastAsia"/>
                <w:color w:val="000000"/>
                <w:sz w:val="20"/>
                <w:szCs w:val="20"/>
              </w:rPr>
            </w:pPr>
            <w:r w:rsidRPr="00AE0AC6">
              <w:rPr>
                <w:color w:val="000000"/>
                <w:sz w:val="20"/>
                <w:szCs w:val="20"/>
              </w:rPr>
              <w:lastRenderedPageBreak/>
              <w:t>127</w:t>
            </w:r>
          </w:p>
        </w:tc>
        <w:tc>
          <w:tcPr>
            <w:tcW w:w="660" w:type="dxa"/>
            <w:tcBorders>
              <w:top w:val="nil"/>
              <w:left w:val="nil"/>
              <w:bottom w:val="nil"/>
              <w:right w:val="nil"/>
            </w:tcBorders>
            <w:shd w:val="clear" w:color="auto" w:fill="auto"/>
            <w:noWrap/>
            <w:vAlign w:val="center"/>
            <w:hideMark/>
          </w:tcPr>
          <w:p w14:paraId="6538F742"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55729C0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李彬; 陈静; 赵慧辉; 王居新; 李婷; 王娟; 王伟</w:t>
            </w:r>
          </w:p>
        </w:tc>
        <w:tc>
          <w:tcPr>
            <w:tcW w:w="4230" w:type="dxa"/>
            <w:tcBorders>
              <w:top w:val="nil"/>
              <w:left w:val="nil"/>
              <w:bottom w:val="nil"/>
              <w:right w:val="nil"/>
            </w:tcBorders>
            <w:shd w:val="clear" w:color="auto" w:fill="auto"/>
            <w:noWrap/>
            <w:vAlign w:val="center"/>
            <w:hideMark/>
          </w:tcPr>
          <w:p w14:paraId="28D8BED1"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依据证候要素辨证治疗慢性心衰的成本-效用分析</w:t>
            </w:r>
          </w:p>
        </w:tc>
      </w:tr>
      <w:tr w:rsidR="00AE0AC6" w:rsidRPr="00AE0AC6" w14:paraId="5FE40F6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E2B1EFB" w14:textId="77777777" w:rsidR="00AE0AC6" w:rsidRPr="00AE0AC6" w:rsidRDefault="00AE0AC6" w:rsidP="00AE0AC6">
            <w:pPr>
              <w:jc w:val="right"/>
              <w:rPr>
                <w:rFonts w:hint="eastAsia"/>
                <w:color w:val="000000"/>
                <w:sz w:val="20"/>
                <w:szCs w:val="20"/>
              </w:rPr>
            </w:pPr>
            <w:r w:rsidRPr="00AE0AC6">
              <w:rPr>
                <w:color w:val="000000"/>
                <w:sz w:val="20"/>
                <w:szCs w:val="20"/>
              </w:rPr>
              <w:t>128</w:t>
            </w:r>
          </w:p>
        </w:tc>
        <w:tc>
          <w:tcPr>
            <w:tcW w:w="660" w:type="dxa"/>
            <w:tcBorders>
              <w:top w:val="nil"/>
              <w:left w:val="nil"/>
              <w:bottom w:val="nil"/>
              <w:right w:val="nil"/>
            </w:tcBorders>
            <w:shd w:val="clear" w:color="auto" w:fill="auto"/>
            <w:noWrap/>
            <w:vAlign w:val="center"/>
            <w:hideMark/>
          </w:tcPr>
          <w:p w14:paraId="37506FC1"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23DC2086"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何宇峰; 李建婷; 杨楠; 王本国; 黄晓煌</w:t>
            </w:r>
          </w:p>
        </w:tc>
        <w:tc>
          <w:tcPr>
            <w:tcW w:w="4230" w:type="dxa"/>
            <w:tcBorders>
              <w:top w:val="nil"/>
              <w:left w:val="nil"/>
              <w:bottom w:val="nil"/>
              <w:right w:val="nil"/>
            </w:tcBorders>
            <w:shd w:val="clear" w:color="auto" w:fill="auto"/>
            <w:noWrap/>
            <w:vAlign w:val="center"/>
            <w:hideMark/>
          </w:tcPr>
          <w:p w14:paraId="4ED86D4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中西医结合卒中单元治疗血管性痴呆的成本-效果分析</w:t>
            </w:r>
          </w:p>
        </w:tc>
      </w:tr>
      <w:tr w:rsidR="00AE0AC6" w:rsidRPr="00AE0AC6" w14:paraId="61E0BEA7"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B2FFCD8" w14:textId="77777777" w:rsidR="00AE0AC6" w:rsidRPr="00AE0AC6" w:rsidRDefault="00AE0AC6" w:rsidP="00AE0AC6">
            <w:pPr>
              <w:jc w:val="right"/>
              <w:rPr>
                <w:rFonts w:hint="eastAsia"/>
                <w:color w:val="000000"/>
                <w:sz w:val="20"/>
                <w:szCs w:val="20"/>
              </w:rPr>
            </w:pPr>
            <w:r w:rsidRPr="00AE0AC6">
              <w:rPr>
                <w:color w:val="000000"/>
                <w:sz w:val="20"/>
                <w:szCs w:val="20"/>
              </w:rPr>
              <w:t>129</w:t>
            </w:r>
          </w:p>
        </w:tc>
        <w:tc>
          <w:tcPr>
            <w:tcW w:w="660" w:type="dxa"/>
            <w:tcBorders>
              <w:top w:val="nil"/>
              <w:left w:val="nil"/>
              <w:bottom w:val="nil"/>
              <w:right w:val="nil"/>
            </w:tcBorders>
            <w:shd w:val="clear" w:color="auto" w:fill="auto"/>
            <w:noWrap/>
            <w:vAlign w:val="center"/>
            <w:hideMark/>
          </w:tcPr>
          <w:p w14:paraId="0B03D22C"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2CA2A473"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王沛陵; 李晶莹; 付娜; 段小宛</w:t>
            </w:r>
          </w:p>
        </w:tc>
        <w:tc>
          <w:tcPr>
            <w:tcW w:w="4230" w:type="dxa"/>
            <w:tcBorders>
              <w:top w:val="nil"/>
              <w:left w:val="nil"/>
              <w:bottom w:val="nil"/>
              <w:right w:val="nil"/>
            </w:tcBorders>
            <w:shd w:val="clear" w:color="auto" w:fill="auto"/>
            <w:noWrap/>
            <w:vAlign w:val="center"/>
            <w:hideMark/>
          </w:tcPr>
          <w:p w14:paraId="768B87A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两种方案治疗慢性乙型肝炎肝纤维化的成本-效果分析</w:t>
            </w:r>
          </w:p>
        </w:tc>
      </w:tr>
      <w:tr w:rsidR="00AE0AC6" w:rsidRPr="00AE0AC6" w14:paraId="7B45CA12"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5FEFF89" w14:textId="77777777" w:rsidR="00AE0AC6" w:rsidRPr="00AE0AC6" w:rsidRDefault="00AE0AC6" w:rsidP="00AE0AC6">
            <w:pPr>
              <w:jc w:val="right"/>
              <w:rPr>
                <w:rFonts w:hint="eastAsia"/>
                <w:color w:val="000000"/>
                <w:sz w:val="20"/>
                <w:szCs w:val="20"/>
              </w:rPr>
            </w:pPr>
            <w:r w:rsidRPr="00AE0AC6">
              <w:rPr>
                <w:color w:val="000000"/>
                <w:sz w:val="20"/>
                <w:szCs w:val="20"/>
              </w:rPr>
              <w:t>130</w:t>
            </w:r>
          </w:p>
        </w:tc>
        <w:tc>
          <w:tcPr>
            <w:tcW w:w="660" w:type="dxa"/>
            <w:tcBorders>
              <w:top w:val="nil"/>
              <w:left w:val="nil"/>
              <w:bottom w:val="nil"/>
              <w:right w:val="nil"/>
            </w:tcBorders>
            <w:shd w:val="clear" w:color="auto" w:fill="auto"/>
            <w:noWrap/>
            <w:vAlign w:val="center"/>
            <w:hideMark/>
          </w:tcPr>
          <w:p w14:paraId="229DEFB5"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2001AA6E"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贾兴泽; 赵婷丽; 林荣; 李成田</w:t>
            </w:r>
          </w:p>
        </w:tc>
        <w:tc>
          <w:tcPr>
            <w:tcW w:w="4230" w:type="dxa"/>
            <w:tcBorders>
              <w:top w:val="nil"/>
              <w:left w:val="nil"/>
              <w:bottom w:val="nil"/>
              <w:right w:val="nil"/>
            </w:tcBorders>
            <w:shd w:val="clear" w:color="auto" w:fill="auto"/>
            <w:noWrap/>
            <w:vAlign w:val="center"/>
            <w:hideMark/>
          </w:tcPr>
          <w:p w14:paraId="7AF3EFD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中西医结合治不稳定心绞痛成本-效果分析</w:t>
            </w:r>
          </w:p>
        </w:tc>
      </w:tr>
      <w:tr w:rsidR="00AE0AC6" w:rsidRPr="00AE0AC6" w14:paraId="023A0097"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F661E2F" w14:textId="77777777" w:rsidR="00AE0AC6" w:rsidRPr="00AE0AC6" w:rsidRDefault="00AE0AC6" w:rsidP="00AE0AC6">
            <w:pPr>
              <w:jc w:val="right"/>
              <w:rPr>
                <w:rFonts w:hint="eastAsia"/>
                <w:color w:val="000000"/>
                <w:sz w:val="20"/>
                <w:szCs w:val="20"/>
              </w:rPr>
            </w:pPr>
            <w:r w:rsidRPr="00AE0AC6">
              <w:rPr>
                <w:color w:val="000000"/>
                <w:sz w:val="20"/>
                <w:szCs w:val="20"/>
              </w:rPr>
              <w:t>131</w:t>
            </w:r>
          </w:p>
        </w:tc>
        <w:tc>
          <w:tcPr>
            <w:tcW w:w="660" w:type="dxa"/>
            <w:tcBorders>
              <w:top w:val="nil"/>
              <w:left w:val="nil"/>
              <w:bottom w:val="nil"/>
              <w:right w:val="nil"/>
            </w:tcBorders>
            <w:shd w:val="clear" w:color="auto" w:fill="auto"/>
            <w:noWrap/>
            <w:vAlign w:val="center"/>
            <w:hideMark/>
          </w:tcPr>
          <w:p w14:paraId="4BA0BE7A"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70B81A25"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胡明; 胡相冰</w:t>
            </w:r>
          </w:p>
        </w:tc>
        <w:tc>
          <w:tcPr>
            <w:tcW w:w="4230" w:type="dxa"/>
            <w:tcBorders>
              <w:top w:val="nil"/>
              <w:left w:val="nil"/>
              <w:bottom w:val="nil"/>
              <w:right w:val="nil"/>
            </w:tcBorders>
            <w:shd w:val="clear" w:color="auto" w:fill="auto"/>
            <w:noWrap/>
            <w:vAlign w:val="center"/>
            <w:hideMark/>
          </w:tcPr>
          <w:p w14:paraId="61CFF6C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不同中成药辅助治疗急性病毒性心肌炎的成本-效果分析</w:t>
            </w:r>
          </w:p>
        </w:tc>
      </w:tr>
      <w:tr w:rsidR="00AE0AC6" w:rsidRPr="00AE0AC6" w14:paraId="378A2D4D"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635565C" w14:textId="77777777" w:rsidR="00AE0AC6" w:rsidRPr="00AE0AC6" w:rsidRDefault="00AE0AC6" w:rsidP="00AE0AC6">
            <w:pPr>
              <w:jc w:val="right"/>
              <w:rPr>
                <w:rFonts w:hint="eastAsia"/>
                <w:color w:val="000000"/>
                <w:sz w:val="20"/>
                <w:szCs w:val="20"/>
              </w:rPr>
            </w:pPr>
            <w:r w:rsidRPr="00AE0AC6">
              <w:rPr>
                <w:color w:val="000000"/>
                <w:sz w:val="20"/>
                <w:szCs w:val="20"/>
              </w:rPr>
              <w:t>132</w:t>
            </w:r>
          </w:p>
        </w:tc>
        <w:tc>
          <w:tcPr>
            <w:tcW w:w="660" w:type="dxa"/>
            <w:tcBorders>
              <w:top w:val="nil"/>
              <w:left w:val="nil"/>
              <w:bottom w:val="nil"/>
              <w:right w:val="nil"/>
            </w:tcBorders>
            <w:shd w:val="clear" w:color="auto" w:fill="auto"/>
            <w:noWrap/>
            <w:vAlign w:val="center"/>
            <w:hideMark/>
          </w:tcPr>
          <w:p w14:paraId="473EAF10"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4ACEC6A7"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王华真; 张彦旭</w:t>
            </w:r>
          </w:p>
        </w:tc>
        <w:tc>
          <w:tcPr>
            <w:tcW w:w="4230" w:type="dxa"/>
            <w:tcBorders>
              <w:top w:val="nil"/>
              <w:left w:val="nil"/>
              <w:bottom w:val="nil"/>
              <w:right w:val="nil"/>
            </w:tcBorders>
            <w:shd w:val="clear" w:color="auto" w:fill="auto"/>
            <w:noWrap/>
            <w:vAlign w:val="center"/>
            <w:hideMark/>
          </w:tcPr>
          <w:p w14:paraId="79A7DB0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带状疱疹中西治疗方案的药物经济学比较</w:t>
            </w:r>
          </w:p>
        </w:tc>
      </w:tr>
      <w:tr w:rsidR="00AE0AC6" w:rsidRPr="00AE0AC6" w14:paraId="17B40442"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AF8BEC2" w14:textId="77777777" w:rsidR="00AE0AC6" w:rsidRPr="00AE0AC6" w:rsidRDefault="00AE0AC6" w:rsidP="00AE0AC6">
            <w:pPr>
              <w:jc w:val="right"/>
              <w:rPr>
                <w:rFonts w:hint="eastAsia"/>
                <w:color w:val="000000"/>
                <w:sz w:val="20"/>
                <w:szCs w:val="20"/>
              </w:rPr>
            </w:pPr>
            <w:r w:rsidRPr="00AE0AC6">
              <w:rPr>
                <w:color w:val="000000"/>
                <w:sz w:val="20"/>
                <w:szCs w:val="20"/>
              </w:rPr>
              <w:t>133</w:t>
            </w:r>
          </w:p>
        </w:tc>
        <w:tc>
          <w:tcPr>
            <w:tcW w:w="660" w:type="dxa"/>
            <w:tcBorders>
              <w:top w:val="nil"/>
              <w:left w:val="nil"/>
              <w:bottom w:val="nil"/>
              <w:right w:val="nil"/>
            </w:tcBorders>
            <w:shd w:val="clear" w:color="auto" w:fill="auto"/>
            <w:noWrap/>
            <w:vAlign w:val="center"/>
            <w:hideMark/>
          </w:tcPr>
          <w:p w14:paraId="43BB05DF"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78DD1D57"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王怀冲</w:t>
            </w:r>
          </w:p>
        </w:tc>
        <w:tc>
          <w:tcPr>
            <w:tcW w:w="4230" w:type="dxa"/>
            <w:tcBorders>
              <w:top w:val="nil"/>
              <w:left w:val="nil"/>
              <w:bottom w:val="nil"/>
              <w:right w:val="nil"/>
            </w:tcBorders>
            <w:shd w:val="clear" w:color="auto" w:fill="auto"/>
            <w:noWrap/>
            <w:vAlign w:val="center"/>
            <w:hideMark/>
          </w:tcPr>
          <w:p w14:paraId="55BB90E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中药制剂与免疫调节剂辅助治疗复治肺结核队列研究及经济学评价</w:t>
            </w:r>
          </w:p>
        </w:tc>
      </w:tr>
      <w:tr w:rsidR="00AE0AC6" w:rsidRPr="00AE0AC6" w14:paraId="2603BA4E"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0140CE0" w14:textId="77777777" w:rsidR="00AE0AC6" w:rsidRPr="00AE0AC6" w:rsidRDefault="00AE0AC6" w:rsidP="00AE0AC6">
            <w:pPr>
              <w:jc w:val="right"/>
              <w:rPr>
                <w:rFonts w:hint="eastAsia"/>
                <w:color w:val="000000"/>
                <w:sz w:val="20"/>
                <w:szCs w:val="20"/>
              </w:rPr>
            </w:pPr>
            <w:r w:rsidRPr="00AE0AC6">
              <w:rPr>
                <w:color w:val="000000"/>
                <w:sz w:val="20"/>
                <w:szCs w:val="20"/>
              </w:rPr>
              <w:t>134</w:t>
            </w:r>
          </w:p>
        </w:tc>
        <w:tc>
          <w:tcPr>
            <w:tcW w:w="660" w:type="dxa"/>
            <w:tcBorders>
              <w:top w:val="nil"/>
              <w:left w:val="nil"/>
              <w:bottom w:val="nil"/>
              <w:right w:val="nil"/>
            </w:tcBorders>
            <w:shd w:val="clear" w:color="auto" w:fill="auto"/>
            <w:noWrap/>
            <w:vAlign w:val="center"/>
            <w:hideMark/>
          </w:tcPr>
          <w:p w14:paraId="4C3ED05B"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20CC0AF4"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罗骞; 涂星; 熊芬; 苏芬丽</w:t>
            </w:r>
          </w:p>
        </w:tc>
        <w:tc>
          <w:tcPr>
            <w:tcW w:w="4230" w:type="dxa"/>
            <w:tcBorders>
              <w:top w:val="nil"/>
              <w:left w:val="nil"/>
              <w:bottom w:val="nil"/>
              <w:right w:val="nil"/>
            </w:tcBorders>
            <w:shd w:val="clear" w:color="auto" w:fill="auto"/>
            <w:noWrap/>
            <w:vAlign w:val="center"/>
            <w:hideMark/>
          </w:tcPr>
          <w:p w14:paraId="4ECCE897"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醒脑静注射液联合纳洛酮治疗急性酒精中毒的经济学分析</w:t>
            </w:r>
          </w:p>
        </w:tc>
      </w:tr>
      <w:tr w:rsidR="00AE0AC6" w:rsidRPr="00AE0AC6" w14:paraId="1A59F00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80F06D1" w14:textId="77777777" w:rsidR="00AE0AC6" w:rsidRPr="00AE0AC6" w:rsidRDefault="00AE0AC6" w:rsidP="00AE0AC6">
            <w:pPr>
              <w:jc w:val="right"/>
              <w:rPr>
                <w:rFonts w:hint="eastAsia"/>
                <w:color w:val="000000"/>
                <w:sz w:val="20"/>
                <w:szCs w:val="20"/>
              </w:rPr>
            </w:pPr>
            <w:r w:rsidRPr="00AE0AC6">
              <w:rPr>
                <w:color w:val="000000"/>
                <w:sz w:val="20"/>
                <w:szCs w:val="20"/>
              </w:rPr>
              <w:t>135</w:t>
            </w:r>
          </w:p>
        </w:tc>
        <w:tc>
          <w:tcPr>
            <w:tcW w:w="660" w:type="dxa"/>
            <w:tcBorders>
              <w:top w:val="nil"/>
              <w:left w:val="nil"/>
              <w:bottom w:val="nil"/>
              <w:right w:val="nil"/>
            </w:tcBorders>
            <w:shd w:val="clear" w:color="auto" w:fill="auto"/>
            <w:noWrap/>
            <w:vAlign w:val="center"/>
            <w:hideMark/>
          </w:tcPr>
          <w:p w14:paraId="738580E0"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63AE0271"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邹小雅; 王小玲; 郑玉容</w:t>
            </w:r>
          </w:p>
        </w:tc>
        <w:tc>
          <w:tcPr>
            <w:tcW w:w="4230" w:type="dxa"/>
            <w:tcBorders>
              <w:top w:val="nil"/>
              <w:left w:val="nil"/>
              <w:bottom w:val="nil"/>
              <w:right w:val="nil"/>
            </w:tcBorders>
            <w:shd w:val="clear" w:color="auto" w:fill="auto"/>
            <w:noWrap/>
            <w:vAlign w:val="center"/>
            <w:hideMark/>
          </w:tcPr>
          <w:p w14:paraId="25A086A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几种常用中药注射剂治疗小儿外感发热药物经济学研究</w:t>
            </w:r>
          </w:p>
        </w:tc>
      </w:tr>
      <w:tr w:rsidR="00AE0AC6" w:rsidRPr="00AE0AC6" w14:paraId="7D5A983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75A546D" w14:textId="77777777" w:rsidR="00AE0AC6" w:rsidRPr="00AE0AC6" w:rsidRDefault="00AE0AC6" w:rsidP="00AE0AC6">
            <w:pPr>
              <w:jc w:val="right"/>
              <w:rPr>
                <w:rFonts w:hint="eastAsia"/>
                <w:color w:val="000000"/>
                <w:sz w:val="20"/>
                <w:szCs w:val="20"/>
              </w:rPr>
            </w:pPr>
            <w:r w:rsidRPr="00AE0AC6">
              <w:rPr>
                <w:color w:val="000000"/>
                <w:sz w:val="20"/>
                <w:szCs w:val="20"/>
              </w:rPr>
              <w:t>136</w:t>
            </w:r>
          </w:p>
        </w:tc>
        <w:tc>
          <w:tcPr>
            <w:tcW w:w="660" w:type="dxa"/>
            <w:tcBorders>
              <w:top w:val="nil"/>
              <w:left w:val="nil"/>
              <w:bottom w:val="nil"/>
              <w:right w:val="nil"/>
            </w:tcBorders>
            <w:shd w:val="clear" w:color="auto" w:fill="auto"/>
            <w:noWrap/>
            <w:vAlign w:val="center"/>
            <w:hideMark/>
          </w:tcPr>
          <w:p w14:paraId="2F659431"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66F2F74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王文林; 吴敏; 赵艳花; 倪市毛</w:t>
            </w:r>
          </w:p>
        </w:tc>
        <w:tc>
          <w:tcPr>
            <w:tcW w:w="4230" w:type="dxa"/>
            <w:tcBorders>
              <w:top w:val="nil"/>
              <w:left w:val="nil"/>
              <w:bottom w:val="nil"/>
              <w:right w:val="nil"/>
            </w:tcBorders>
            <w:shd w:val="clear" w:color="auto" w:fill="auto"/>
            <w:noWrap/>
            <w:vAlign w:val="center"/>
            <w:hideMark/>
          </w:tcPr>
          <w:p w14:paraId="1205A36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两种中药注射剂辅助治疗冠心病心衰的成本-效果分析</w:t>
            </w:r>
          </w:p>
        </w:tc>
      </w:tr>
      <w:tr w:rsidR="00AE0AC6" w:rsidRPr="00AE0AC6" w14:paraId="559D6CA6"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78F0C44" w14:textId="77777777" w:rsidR="00AE0AC6" w:rsidRPr="00AE0AC6" w:rsidRDefault="00AE0AC6" w:rsidP="00AE0AC6">
            <w:pPr>
              <w:jc w:val="right"/>
              <w:rPr>
                <w:rFonts w:hint="eastAsia"/>
                <w:color w:val="000000"/>
                <w:sz w:val="20"/>
                <w:szCs w:val="20"/>
              </w:rPr>
            </w:pPr>
            <w:r w:rsidRPr="00AE0AC6">
              <w:rPr>
                <w:color w:val="000000"/>
                <w:sz w:val="20"/>
                <w:szCs w:val="20"/>
              </w:rPr>
              <w:t>137</w:t>
            </w:r>
          </w:p>
        </w:tc>
        <w:tc>
          <w:tcPr>
            <w:tcW w:w="660" w:type="dxa"/>
            <w:tcBorders>
              <w:top w:val="nil"/>
              <w:left w:val="nil"/>
              <w:bottom w:val="nil"/>
              <w:right w:val="nil"/>
            </w:tcBorders>
            <w:shd w:val="clear" w:color="auto" w:fill="auto"/>
            <w:noWrap/>
            <w:vAlign w:val="center"/>
            <w:hideMark/>
          </w:tcPr>
          <w:p w14:paraId="65D657DB"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6AF54D83"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刘海艳; 任吉祥; 王健; 张影; 吕志国; 赵建军</w:t>
            </w:r>
          </w:p>
        </w:tc>
        <w:tc>
          <w:tcPr>
            <w:tcW w:w="4230" w:type="dxa"/>
            <w:tcBorders>
              <w:top w:val="nil"/>
              <w:left w:val="nil"/>
              <w:bottom w:val="nil"/>
              <w:right w:val="nil"/>
            </w:tcBorders>
            <w:shd w:val="clear" w:color="auto" w:fill="auto"/>
            <w:noWrap/>
            <w:vAlign w:val="center"/>
            <w:hideMark/>
          </w:tcPr>
          <w:p w14:paraId="5FAB9C7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破血化瘀、填精补髓中药汤剂治疗脑出血急性期的药物经济学评价</w:t>
            </w:r>
          </w:p>
        </w:tc>
      </w:tr>
      <w:tr w:rsidR="00AE0AC6" w:rsidRPr="00AE0AC6" w14:paraId="7CFFDC5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35DEEBB" w14:textId="77777777" w:rsidR="00AE0AC6" w:rsidRPr="00AE0AC6" w:rsidRDefault="00AE0AC6" w:rsidP="00AE0AC6">
            <w:pPr>
              <w:jc w:val="right"/>
              <w:rPr>
                <w:rFonts w:hint="eastAsia"/>
                <w:color w:val="000000"/>
                <w:sz w:val="20"/>
                <w:szCs w:val="20"/>
              </w:rPr>
            </w:pPr>
            <w:r w:rsidRPr="00AE0AC6">
              <w:rPr>
                <w:color w:val="000000"/>
                <w:sz w:val="20"/>
                <w:szCs w:val="20"/>
              </w:rPr>
              <w:t>138</w:t>
            </w:r>
          </w:p>
        </w:tc>
        <w:tc>
          <w:tcPr>
            <w:tcW w:w="660" w:type="dxa"/>
            <w:tcBorders>
              <w:top w:val="nil"/>
              <w:left w:val="nil"/>
              <w:bottom w:val="nil"/>
              <w:right w:val="nil"/>
            </w:tcBorders>
            <w:shd w:val="clear" w:color="auto" w:fill="auto"/>
            <w:noWrap/>
            <w:vAlign w:val="center"/>
            <w:hideMark/>
          </w:tcPr>
          <w:p w14:paraId="159C27EB"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22B42DC0"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韦邦</w:t>
            </w:r>
          </w:p>
        </w:tc>
        <w:tc>
          <w:tcPr>
            <w:tcW w:w="4230" w:type="dxa"/>
            <w:tcBorders>
              <w:top w:val="nil"/>
              <w:left w:val="nil"/>
              <w:bottom w:val="nil"/>
              <w:right w:val="nil"/>
            </w:tcBorders>
            <w:shd w:val="clear" w:color="auto" w:fill="auto"/>
            <w:noWrap/>
            <w:vAlign w:val="center"/>
            <w:hideMark/>
          </w:tcPr>
          <w:p w14:paraId="754BEE3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3种中药注射液治疗急性脑梗死的成本-效果分析</w:t>
            </w:r>
          </w:p>
        </w:tc>
      </w:tr>
      <w:tr w:rsidR="00AE0AC6" w:rsidRPr="00AE0AC6" w14:paraId="6D0F23C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EB62184" w14:textId="77777777" w:rsidR="00AE0AC6" w:rsidRPr="00AE0AC6" w:rsidRDefault="00AE0AC6" w:rsidP="00AE0AC6">
            <w:pPr>
              <w:jc w:val="right"/>
              <w:rPr>
                <w:rFonts w:hint="eastAsia"/>
                <w:color w:val="000000"/>
                <w:sz w:val="20"/>
                <w:szCs w:val="20"/>
              </w:rPr>
            </w:pPr>
            <w:r w:rsidRPr="00AE0AC6">
              <w:rPr>
                <w:color w:val="000000"/>
                <w:sz w:val="20"/>
                <w:szCs w:val="20"/>
              </w:rPr>
              <w:t>139</w:t>
            </w:r>
          </w:p>
        </w:tc>
        <w:tc>
          <w:tcPr>
            <w:tcW w:w="660" w:type="dxa"/>
            <w:tcBorders>
              <w:top w:val="nil"/>
              <w:left w:val="nil"/>
              <w:bottom w:val="nil"/>
              <w:right w:val="nil"/>
            </w:tcBorders>
            <w:shd w:val="clear" w:color="auto" w:fill="auto"/>
            <w:noWrap/>
            <w:vAlign w:val="center"/>
            <w:hideMark/>
          </w:tcPr>
          <w:p w14:paraId="2C30D2A5"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680DC9F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孙茂</w:t>
            </w:r>
          </w:p>
        </w:tc>
        <w:tc>
          <w:tcPr>
            <w:tcW w:w="4230" w:type="dxa"/>
            <w:tcBorders>
              <w:top w:val="nil"/>
              <w:left w:val="nil"/>
              <w:bottom w:val="nil"/>
              <w:right w:val="nil"/>
            </w:tcBorders>
            <w:shd w:val="clear" w:color="auto" w:fill="auto"/>
            <w:noWrap/>
            <w:vAlign w:val="center"/>
            <w:hideMark/>
          </w:tcPr>
          <w:p w14:paraId="740B357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基于贝叶斯方法两种药物治疗脑梗塞（后遗症期）成本效果模型构建研究</w:t>
            </w:r>
          </w:p>
        </w:tc>
      </w:tr>
      <w:tr w:rsidR="00AE0AC6" w:rsidRPr="00AE0AC6" w14:paraId="268D5494"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8DC1B0C" w14:textId="77777777" w:rsidR="00AE0AC6" w:rsidRPr="00AE0AC6" w:rsidRDefault="00AE0AC6" w:rsidP="00AE0AC6">
            <w:pPr>
              <w:jc w:val="right"/>
              <w:rPr>
                <w:rFonts w:hint="eastAsia"/>
                <w:color w:val="000000"/>
                <w:sz w:val="20"/>
                <w:szCs w:val="20"/>
              </w:rPr>
            </w:pPr>
            <w:r w:rsidRPr="00AE0AC6">
              <w:rPr>
                <w:color w:val="000000"/>
                <w:sz w:val="20"/>
                <w:szCs w:val="20"/>
              </w:rPr>
              <w:t>140</w:t>
            </w:r>
          </w:p>
        </w:tc>
        <w:tc>
          <w:tcPr>
            <w:tcW w:w="660" w:type="dxa"/>
            <w:tcBorders>
              <w:top w:val="nil"/>
              <w:left w:val="nil"/>
              <w:bottom w:val="nil"/>
              <w:right w:val="nil"/>
            </w:tcBorders>
            <w:shd w:val="clear" w:color="auto" w:fill="auto"/>
            <w:noWrap/>
            <w:vAlign w:val="center"/>
            <w:hideMark/>
          </w:tcPr>
          <w:p w14:paraId="2F069D83"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2BD571B3"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李彬</w:t>
            </w:r>
          </w:p>
        </w:tc>
        <w:tc>
          <w:tcPr>
            <w:tcW w:w="4230" w:type="dxa"/>
            <w:tcBorders>
              <w:top w:val="nil"/>
              <w:left w:val="nil"/>
              <w:bottom w:val="nil"/>
              <w:right w:val="nil"/>
            </w:tcBorders>
            <w:shd w:val="clear" w:color="auto" w:fill="auto"/>
            <w:noWrap/>
            <w:vAlign w:val="center"/>
            <w:hideMark/>
          </w:tcPr>
          <w:p w14:paraId="3677A1F7"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基于证候要素辨证组方治疗慢性心衰的临床研究及成本—效果分析</w:t>
            </w:r>
          </w:p>
        </w:tc>
      </w:tr>
      <w:tr w:rsidR="00AE0AC6" w:rsidRPr="00AE0AC6" w14:paraId="5E031DBA"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6F26F0F" w14:textId="77777777" w:rsidR="00AE0AC6" w:rsidRPr="00AE0AC6" w:rsidRDefault="00AE0AC6" w:rsidP="00AE0AC6">
            <w:pPr>
              <w:jc w:val="right"/>
              <w:rPr>
                <w:rFonts w:hint="eastAsia"/>
                <w:color w:val="000000"/>
                <w:sz w:val="20"/>
                <w:szCs w:val="20"/>
              </w:rPr>
            </w:pPr>
            <w:r w:rsidRPr="00AE0AC6">
              <w:rPr>
                <w:color w:val="000000"/>
                <w:sz w:val="20"/>
                <w:szCs w:val="20"/>
              </w:rPr>
              <w:t>141</w:t>
            </w:r>
          </w:p>
        </w:tc>
        <w:tc>
          <w:tcPr>
            <w:tcW w:w="660" w:type="dxa"/>
            <w:tcBorders>
              <w:top w:val="nil"/>
              <w:left w:val="nil"/>
              <w:bottom w:val="nil"/>
              <w:right w:val="nil"/>
            </w:tcBorders>
            <w:shd w:val="clear" w:color="auto" w:fill="auto"/>
            <w:noWrap/>
            <w:vAlign w:val="center"/>
            <w:hideMark/>
          </w:tcPr>
          <w:p w14:paraId="6D9B5C40"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7C2F003A"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吴锗珊; 林淑玲; 罗钦宏; 蔡陈浩; 洪锐杰</w:t>
            </w:r>
          </w:p>
        </w:tc>
        <w:tc>
          <w:tcPr>
            <w:tcW w:w="4230" w:type="dxa"/>
            <w:tcBorders>
              <w:top w:val="nil"/>
              <w:left w:val="nil"/>
              <w:bottom w:val="nil"/>
              <w:right w:val="nil"/>
            </w:tcBorders>
            <w:shd w:val="clear" w:color="auto" w:fill="auto"/>
            <w:noWrap/>
            <w:vAlign w:val="center"/>
            <w:hideMark/>
          </w:tcPr>
          <w:p w14:paraId="3228B06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中药注射剂辅助NP方案治疗老年非小细胞肺癌的循证药物经济学评价</w:t>
            </w:r>
          </w:p>
        </w:tc>
      </w:tr>
      <w:tr w:rsidR="00AE0AC6" w:rsidRPr="00AE0AC6" w14:paraId="06A07924"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8985405" w14:textId="77777777" w:rsidR="00AE0AC6" w:rsidRPr="00AE0AC6" w:rsidRDefault="00AE0AC6" w:rsidP="00AE0AC6">
            <w:pPr>
              <w:jc w:val="right"/>
              <w:rPr>
                <w:rFonts w:hint="eastAsia"/>
                <w:color w:val="000000"/>
                <w:sz w:val="20"/>
                <w:szCs w:val="20"/>
              </w:rPr>
            </w:pPr>
            <w:r w:rsidRPr="00AE0AC6">
              <w:rPr>
                <w:color w:val="000000"/>
                <w:sz w:val="20"/>
                <w:szCs w:val="20"/>
              </w:rPr>
              <w:t>142</w:t>
            </w:r>
          </w:p>
        </w:tc>
        <w:tc>
          <w:tcPr>
            <w:tcW w:w="660" w:type="dxa"/>
            <w:tcBorders>
              <w:top w:val="nil"/>
              <w:left w:val="nil"/>
              <w:bottom w:val="nil"/>
              <w:right w:val="nil"/>
            </w:tcBorders>
            <w:shd w:val="clear" w:color="auto" w:fill="auto"/>
            <w:noWrap/>
            <w:vAlign w:val="center"/>
            <w:hideMark/>
          </w:tcPr>
          <w:p w14:paraId="46DC096D"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02626AA0"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王慧; 李婷; 左文; 葛艳</w:t>
            </w:r>
          </w:p>
        </w:tc>
        <w:tc>
          <w:tcPr>
            <w:tcW w:w="4230" w:type="dxa"/>
            <w:tcBorders>
              <w:top w:val="nil"/>
              <w:left w:val="nil"/>
              <w:bottom w:val="nil"/>
              <w:right w:val="nil"/>
            </w:tcBorders>
            <w:shd w:val="clear" w:color="auto" w:fill="auto"/>
            <w:noWrap/>
            <w:vAlign w:val="center"/>
            <w:hideMark/>
          </w:tcPr>
          <w:p w14:paraId="14A12F4E"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3种中药注射剂治疗中风方案成本-效果分析</w:t>
            </w:r>
          </w:p>
        </w:tc>
      </w:tr>
      <w:tr w:rsidR="00AE0AC6" w:rsidRPr="00AE0AC6" w14:paraId="1FCF13F3"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5540E3A" w14:textId="77777777" w:rsidR="00AE0AC6" w:rsidRPr="00AE0AC6" w:rsidRDefault="00AE0AC6" w:rsidP="00AE0AC6">
            <w:pPr>
              <w:jc w:val="right"/>
              <w:rPr>
                <w:rFonts w:hint="eastAsia"/>
                <w:color w:val="000000"/>
                <w:sz w:val="20"/>
                <w:szCs w:val="20"/>
              </w:rPr>
            </w:pPr>
            <w:r w:rsidRPr="00AE0AC6">
              <w:rPr>
                <w:color w:val="000000"/>
                <w:sz w:val="20"/>
                <w:szCs w:val="20"/>
              </w:rPr>
              <w:t>143</w:t>
            </w:r>
          </w:p>
        </w:tc>
        <w:tc>
          <w:tcPr>
            <w:tcW w:w="660" w:type="dxa"/>
            <w:tcBorders>
              <w:top w:val="nil"/>
              <w:left w:val="nil"/>
              <w:bottom w:val="nil"/>
              <w:right w:val="nil"/>
            </w:tcBorders>
            <w:shd w:val="clear" w:color="auto" w:fill="auto"/>
            <w:noWrap/>
            <w:vAlign w:val="center"/>
            <w:hideMark/>
          </w:tcPr>
          <w:p w14:paraId="14B2B119"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2640C062"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魏云侠</w:t>
            </w:r>
          </w:p>
        </w:tc>
        <w:tc>
          <w:tcPr>
            <w:tcW w:w="4230" w:type="dxa"/>
            <w:tcBorders>
              <w:top w:val="nil"/>
              <w:left w:val="nil"/>
              <w:bottom w:val="nil"/>
              <w:right w:val="nil"/>
            </w:tcBorders>
            <w:shd w:val="clear" w:color="auto" w:fill="auto"/>
            <w:noWrap/>
            <w:vAlign w:val="center"/>
            <w:hideMark/>
          </w:tcPr>
          <w:p w14:paraId="1D21413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联合应用破血化瘀，填精补髓法中药汤剂治疗脑出血急性期的成本效果评价</w:t>
            </w:r>
          </w:p>
        </w:tc>
      </w:tr>
      <w:tr w:rsidR="00AE0AC6" w:rsidRPr="00AE0AC6" w14:paraId="6089734A"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63D239F" w14:textId="77777777" w:rsidR="00AE0AC6" w:rsidRPr="00AE0AC6" w:rsidRDefault="00AE0AC6" w:rsidP="00AE0AC6">
            <w:pPr>
              <w:jc w:val="right"/>
              <w:rPr>
                <w:rFonts w:hint="eastAsia"/>
                <w:color w:val="000000"/>
                <w:sz w:val="20"/>
                <w:szCs w:val="20"/>
              </w:rPr>
            </w:pPr>
            <w:r w:rsidRPr="00AE0AC6">
              <w:rPr>
                <w:color w:val="000000"/>
                <w:sz w:val="20"/>
                <w:szCs w:val="20"/>
              </w:rPr>
              <w:t>144</w:t>
            </w:r>
          </w:p>
        </w:tc>
        <w:tc>
          <w:tcPr>
            <w:tcW w:w="660" w:type="dxa"/>
            <w:tcBorders>
              <w:top w:val="nil"/>
              <w:left w:val="nil"/>
              <w:bottom w:val="nil"/>
              <w:right w:val="nil"/>
            </w:tcBorders>
            <w:shd w:val="clear" w:color="auto" w:fill="auto"/>
            <w:noWrap/>
            <w:vAlign w:val="center"/>
            <w:hideMark/>
          </w:tcPr>
          <w:p w14:paraId="528C7C81"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7291305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肖凌; 周蕾; 赵丽红; 田建辉; 徐蔚杰; 刘吟絮; 朱丽华; 李和根</w:t>
            </w:r>
          </w:p>
        </w:tc>
        <w:tc>
          <w:tcPr>
            <w:tcW w:w="4230" w:type="dxa"/>
            <w:tcBorders>
              <w:top w:val="nil"/>
              <w:left w:val="nil"/>
              <w:bottom w:val="nil"/>
              <w:right w:val="nil"/>
            </w:tcBorders>
            <w:shd w:val="clear" w:color="auto" w:fill="auto"/>
            <w:noWrap/>
            <w:vAlign w:val="center"/>
            <w:hideMark/>
          </w:tcPr>
          <w:p w14:paraId="46F92EE9"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三种方案治疗Ⅲ-Ⅳ期非小细胞肺癌的成本-效益研究</w:t>
            </w:r>
          </w:p>
        </w:tc>
      </w:tr>
      <w:tr w:rsidR="00AE0AC6" w:rsidRPr="00AE0AC6" w14:paraId="488452C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418C523" w14:textId="77777777" w:rsidR="00AE0AC6" w:rsidRPr="00AE0AC6" w:rsidRDefault="00AE0AC6" w:rsidP="00AE0AC6">
            <w:pPr>
              <w:jc w:val="right"/>
              <w:rPr>
                <w:rFonts w:hint="eastAsia"/>
                <w:color w:val="000000"/>
                <w:sz w:val="20"/>
                <w:szCs w:val="20"/>
              </w:rPr>
            </w:pPr>
            <w:r w:rsidRPr="00AE0AC6">
              <w:rPr>
                <w:color w:val="000000"/>
                <w:sz w:val="20"/>
                <w:szCs w:val="20"/>
              </w:rPr>
              <w:t>145</w:t>
            </w:r>
          </w:p>
        </w:tc>
        <w:tc>
          <w:tcPr>
            <w:tcW w:w="660" w:type="dxa"/>
            <w:tcBorders>
              <w:top w:val="nil"/>
              <w:left w:val="nil"/>
              <w:bottom w:val="nil"/>
              <w:right w:val="nil"/>
            </w:tcBorders>
            <w:shd w:val="clear" w:color="auto" w:fill="auto"/>
            <w:noWrap/>
            <w:vAlign w:val="center"/>
            <w:hideMark/>
          </w:tcPr>
          <w:p w14:paraId="154F8EBC" w14:textId="77777777" w:rsidR="00AE0AC6" w:rsidRPr="00AE0AC6" w:rsidRDefault="00AE0AC6" w:rsidP="00AE0AC6">
            <w:pPr>
              <w:rPr>
                <w:color w:val="000000"/>
                <w:sz w:val="20"/>
                <w:szCs w:val="20"/>
              </w:rPr>
            </w:pPr>
            <w:r w:rsidRPr="00AE0AC6">
              <w:rPr>
                <w:color w:val="000000"/>
                <w:sz w:val="20"/>
                <w:szCs w:val="20"/>
              </w:rPr>
              <w:t>2015</w:t>
            </w:r>
          </w:p>
        </w:tc>
        <w:tc>
          <w:tcPr>
            <w:tcW w:w="5218" w:type="dxa"/>
            <w:tcBorders>
              <w:top w:val="nil"/>
              <w:left w:val="nil"/>
              <w:bottom w:val="nil"/>
              <w:right w:val="nil"/>
            </w:tcBorders>
            <w:shd w:val="clear" w:color="auto" w:fill="auto"/>
            <w:noWrap/>
            <w:vAlign w:val="center"/>
            <w:hideMark/>
          </w:tcPr>
          <w:p w14:paraId="28236C8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刘俊; 汪亚玲; 白劲松; 李重熙; 田波; 陈欣</w:t>
            </w:r>
          </w:p>
        </w:tc>
        <w:tc>
          <w:tcPr>
            <w:tcW w:w="4230" w:type="dxa"/>
            <w:tcBorders>
              <w:top w:val="nil"/>
              <w:left w:val="nil"/>
              <w:bottom w:val="nil"/>
              <w:right w:val="nil"/>
            </w:tcBorders>
            <w:shd w:val="clear" w:color="auto" w:fill="auto"/>
            <w:noWrap/>
            <w:vAlign w:val="center"/>
            <w:hideMark/>
          </w:tcPr>
          <w:p w14:paraId="72086E82"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中药、克力芝治疗HAART后免疫重建不良患者疗效及成本效益</w:t>
            </w:r>
          </w:p>
        </w:tc>
      </w:tr>
      <w:tr w:rsidR="00AE0AC6" w:rsidRPr="00AE0AC6" w14:paraId="2BEA89D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768AFAE" w14:textId="77777777" w:rsidR="00AE0AC6" w:rsidRPr="00AE0AC6" w:rsidRDefault="00AE0AC6" w:rsidP="00AE0AC6">
            <w:pPr>
              <w:jc w:val="right"/>
              <w:rPr>
                <w:rFonts w:hint="eastAsia"/>
                <w:color w:val="000000"/>
                <w:sz w:val="20"/>
                <w:szCs w:val="20"/>
              </w:rPr>
            </w:pPr>
            <w:r w:rsidRPr="00AE0AC6">
              <w:rPr>
                <w:color w:val="000000"/>
                <w:sz w:val="20"/>
                <w:szCs w:val="20"/>
              </w:rPr>
              <w:t>146</w:t>
            </w:r>
          </w:p>
        </w:tc>
        <w:tc>
          <w:tcPr>
            <w:tcW w:w="660" w:type="dxa"/>
            <w:tcBorders>
              <w:top w:val="nil"/>
              <w:left w:val="nil"/>
              <w:bottom w:val="nil"/>
              <w:right w:val="nil"/>
            </w:tcBorders>
            <w:shd w:val="clear" w:color="auto" w:fill="auto"/>
            <w:noWrap/>
            <w:vAlign w:val="center"/>
            <w:hideMark/>
          </w:tcPr>
          <w:p w14:paraId="262864B4" w14:textId="77777777" w:rsidR="00AE0AC6" w:rsidRPr="00AE0AC6" w:rsidRDefault="00AE0AC6" w:rsidP="00AE0AC6">
            <w:pPr>
              <w:rPr>
                <w:color w:val="000000"/>
                <w:sz w:val="20"/>
                <w:szCs w:val="20"/>
              </w:rPr>
            </w:pPr>
            <w:r w:rsidRPr="00AE0AC6">
              <w:rPr>
                <w:color w:val="000000"/>
                <w:sz w:val="20"/>
                <w:szCs w:val="20"/>
              </w:rPr>
              <w:t>2016</w:t>
            </w:r>
          </w:p>
        </w:tc>
        <w:tc>
          <w:tcPr>
            <w:tcW w:w="5218" w:type="dxa"/>
            <w:tcBorders>
              <w:top w:val="nil"/>
              <w:left w:val="nil"/>
              <w:bottom w:val="nil"/>
              <w:right w:val="nil"/>
            </w:tcBorders>
            <w:shd w:val="clear" w:color="auto" w:fill="auto"/>
            <w:noWrap/>
            <w:vAlign w:val="center"/>
            <w:hideMark/>
          </w:tcPr>
          <w:p w14:paraId="76AC139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赵庆大; 孙利华</w:t>
            </w:r>
          </w:p>
        </w:tc>
        <w:tc>
          <w:tcPr>
            <w:tcW w:w="4230" w:type="dxa"/>
            <w:tcBorders>
              <w:top w:val="nil"/>
              <w:left w:val="nil"/>
              <w:bottom w:val="nil"/>
              <w:right w:val="nil"/>
            </w:tcBorders>
            <w:shd w:val="clear" w:color="auto" w:fill="auto"/>
            <w:noWrap/>
            <w:vAlign w:val="center"/>
            <w:hideMark/>
          </w:tcPr>
          <w:p w14:paraId="4278B5FD"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中西医结合治疗中晚期非小细胞肺癌患者的成本-效果分析</w:t>
            </w:r>
          </w:p>
        </w:tc>
      </w:tr>
      <w:tr w:rsidR="00AE0AC6" w:rsidRPr="00AE0AC6" w14:paraId="749FA064"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FB702A0" w14:textId="77777777" w:rsidR="00AE0AC6" w:rsidRPr="00AE0AC6" w:rsidRDefault="00AE0AC6" w:rsidP="00AE0AC6">
            <w:pPr>
              <w:jc w:val="right"/>
              <w:rPr>
                <w:rFonts w:hint="eastAsia"/>
                <w:color w:val="000000"/>
                <w:sz w:val="20"/>
                <w:szCs w:val="20"/>
              </w:rPr>
            </w:pPr>
            <w:r w:rsidRPr="00AE0AC6">
              <w:rPr>
                <w:color w:val="000000"/>
                <w:sz w:val="20"/>
                <w:szCs w:val="20"/>
              </w:rPr>
              <w:t>147</w:t>
            </w:r>
          </w:p>
        </w:tc>
        <w:tc>
          <w:tcPr>
            <w:tcW w:w="660" w:type="dxa"/>
            <w:tcBorders>
              <w:top w:val="nil"/>
              <w:left w:val="nil"/>
              <w:bottom w:val="nil"/>
              <w:right w:val="nil"/>
            </w:tcBorders>
            <w:shd w:val="clear" w:color="auto" w:fill="auto"/>
            <w:noWrap/>
            <w:vAlign w:val="center"/>
            <w:hideMark/>
          </w:tcPr>
          <w:p w14:paraId="0AECA831" w14:textId="77777777" w:rsidR="00AE0AC6" w:rsidRPr="00AE0AC6" w:rsidRDefault="00AE0AC6" w:rsidP="00AE0AC6">
            <w:pPr>
              <w:rPr>
                <w:color w:val="000000"/>
                <w:sz w:val="20"/>
                <w:szCs w:val="20"/>
              </w:rPr>
            </w:pPr>
            <w:r w:rsidRPr="00AE0AC6">
              <w:rPr>
                <w:color w:val="000000"/>
                <w:sz w:val="20"/>
                <w:szCs w:val="20"/>
              </w:rPr>
              <w:t>2016</w:t>
            </w:r>
          </w:p>
        </w:tc>
        <w:tc>
          <w:tcPr>
            <w:tcW w:w="5218" w:type="dxa"/>
            <w:tcBorders>
              <w:top w:val="nil"/>
              <w:left w:val="nil"/>
              <w:bottom w:val="nil"/>
              <w:right w:val="nil"/>
            </w:tcBorders>
            <w:shd w:val="clear" w:color="auto" w:fill="auto"/>
            <w:noWrap/>
            <w:vAlign w:val="center"/>
            <w:hideMark/>
          </w:tcPr>
          <w:p w14:paraId="33FD2124"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张学斌; 徐菲; 刘国恩</w:t>
            </w:r>
          </w:p>
        </w:tc>
        <w:tc>
          <w:tcPr>
            <w:tcW w:w="4230" w:type="dxa"/>
            <w:tcBorders>
              <w:top w:val="nil"/>
              <w:left w:val="nil"/>
              <w:bottom w:val="nil"/>
              <w:right w:val="nil"/>
            </w:tcBorders>
            <w:shd w:val="clear" w:color="auto" w:fill="auto"/>
            <w:noWrap/>
            <w:vAlign w:val="center"/>
            <w:hideMark/>
          </w:tcPr>
          <w:p w14:paraId="10ED248B"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疏血通注射液治疗缺血性脑卒中药物经济学评价</w:t>
            </w:r>
          </w:p>
        </w:tc>
      </w:tr>
      <w:tr w:rsidR="00AE0AC6" w:rsidRPr="00AE0AC6" w14:paraId="7AC5F234"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AD90980" w14:textId="77777777" w:rsidR="00AE0AC6" w:rsidRPr="00AE0AC6" w:rsidRDefault="00AE0AC6" w:rsidP="00AE0AC6">
            <w:pPr>
              <w:jc w:val="right"/>
              <w:rPr>
                <w:rFonts w:hint="eastAsia"/>
                <w:color w:val="000000"/>
                <w:sz w:val="20"/>
                <w:szCs w:val="20"/>
              </w:rPr>
            </w:pPr>
            <w:r w:rsidRPr="00AE0AC6">
              <w:rPr>
                <w:color w:val="000000"/>
                <w:sz w:val="20"/>
                <w:szCs w:val="20"/>
              </w:rPr>
              <w:t>148</w:t>
            </w:r>
          </w:p>
        </w:tc>
        <w:tc>
          <w:tcPr>
            <w:tcW w:w="660" w:type="dxa"/>
            <w:tcBorders>
              <w:top w:val="nil"/>
              <w:left w:val="nil"/>
              <w:bottom w:val="nil"/>
              <w:right w:val="nil"/>
            </w:tcBorders>
            <w:shd w:val="clear" w:color="auto" w:fill="auto"/>
            <w:noWrap/>
            <w:vAlign w:val="center"/>
            <w:hideMark/>
          </w:tcPr>
          <w:p w14:paraId="634E4000" w14:textId="77777777" w:rsidR="00AE0AC6" w:rsidRPr="00AE0AC6" w:rsidRDefault="00AE0AC6" w:rsidP="00AE0AC6">
            <w:pPr>
              <w:rPr>
                <w:color w:val="000000"/>
                <w:sz w:val="20"/>
                <w:szCs w:val="20"/>
              </w:rPr>
            </w:pPr>
            <w:r w:rsidRPr="00AE0AC6">
              <w:rPr>
                <w:color w:val="000000"/>
                <w:sz w:val="20"/>
                <w:szCs w:val="20"/>
              </w:rPr>
              <w:t>2016</w:t>
            </w:r>
          </w:p>
        </w:tc>
        <w:tc>
          <w:tcPr>
            <w:tcW w:w="5218" w:type="dxa"/>
            <w:tcBorders>
              <w:top w:val="nil"/>
              <w:left w:val="nil"/>
              <w:bottom w:val="nil"/>
              <w:right w:val="nil"/>
            </w:tcBorders>
            <w:shd w:val="clear" w:color="auto" w:fill="auto"/>
            <w:noWrap/>
            <w:vAlign w:val="center"/>
            <w:hideMark/>
          </w:tcPr>
          <w:p w14:paraId="4BFA2B4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母敏</w:t>
            </w:r>
          </w:p>
        </w:tc>
        <w:tc>
          <w:tcPr>
            <w:tcW w:w="4230" w:type="dxa"/>
            <w:tcBorders>
              <w:top w:val="nil"/>
              <w:left w:val="nil"/>
              <w:bottom w:val="nil"/>
              <w:right w:val="nil"/>
            </w:tcBorders>
            <w:shd w:val="clear" w:color="auto" w:fill="auto"/>
            <w:noWrap/>
            <w:vAlign w:val="center"/>
            <w:hideMark/>
          </w:tcPr>
          <w:p w14:paraId="575BE0A5"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3种中成药治疗肝纤维化的药物经济学评价</w:t>
            </w:r>
          </w:p>
        </w:tc>
      </w:tr>
      <w:tr w:rsidR="00AE0AC6" w:rsidRPr="00AE0AC6" w14:paraId="727E5867"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6E9B40C" w14:textId="77777777" w:rsidR="00AE0AC6" w:rsidRPr="00AE0AC6" w:rsidRDefault="00AE0AC6" w:rsidP="00AE0AC6">
            <w:pPr>
              <w:jc w:val="right"/>
              <w:rPr>
                <w:rFonts w:hint="eastAsia"/>
                <w:color w:val="000000"/>
                <w:sz w:val="20"/>
                <w:szCs w:val="20"/>
              </w:rPr>
            </w:pPr>
            <w:r w:rsidRPr="00AE0AC6">
              <w:rPr>
                <w:color w:val="000000"/>
                <w:sz w:val="20"/>
                <w:szCs w:val="20"/>
              </w:rPr>
              <w:t>149</w:t>
            </w:r>
          </w:p>
        </w:tc>
        <w:tc>
          <w:tcPr>
            <w:tcW w:w="660" w:type="dxa"/>
            <w:tcBorders>
              <w:top w:val="nil"/>
              <w:left w:val="nil"/>
              <w:bottom w:val="nil"/>
              <w:right w:val="nil"/>
            </w:tcBorders>
            <w:shd w:val="clear" w:color="auto" w:fill="auto"/>
            <w:noWrap/>
            <w:vAlign w:val="center"/>
            <w:hideMark/>
          </w:tcPr>
          <w:p w14:paraId="1EACED47" w14:textId="77777777" w:rsidR="00AE0AC6" w:rsidRPr="00AE0AC6" w:rsidRDefault="00AE0AC6" w:rsidP="00AE0AC6">
            <w:pPr>
              <w:rPr>
                <w:color w:val="000000"/>
                <w:sz w:val="20"/>
                <w:szCs w:val="20"/>
              </w:rPr>
            </w:pPr>
            <w:r w:rsidRPr="00AE0AC6">
              <w:rPr>
                <w:color w:val="000000"/>
                <w:sz w:val="20"/>
                <w:szCs w:val="20"/>
              </w:rPr>
              <w:t>2016</w:t>
            </w:r>
          </w:p>
        </w:tc>
        <w:tc>
          <w:tcPr>
            <w:tcW w:w="5218" w:type="dxa"/>
            <w:tcBorders>
              <w:top w:val="nil"/>
              <w:left w:val="nil"/>
              <w:bottom w:val="nil"/>
              <w:right w:val="nil"/>
            </w:tcBorders>
            <w:shd w:val="clear" w:color="auto" w:fill="auto"/>
            <w:noWrap/>
            <w:vAlign w:val="center"/>
            <w:hideMark/>
          </w:tcPr>
          <w:p w14:paraId="6B178A1E"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刘军</w:t>
            </w:r>
          </w:p>
        </w:tc>
        <w:tc>
          <w:tcPr>
            <w:tcW w:w="4230" w:type="dxa"/>
            <w:tcBorders>
              <w:top w:val="nil"/>
              <w:left w:val="nil"/>
              <w:bottom w:val="nil"/>
              <w:right w:val="nil"/>
            </w:tcBorders>
            <w:shd w:val="clear" w:color="auto" w:fill="auto"/>
            <w:noWrap/>
            <w:vAlign w:val="center"/>
            <w:hideMark/>
          </w:tcPr>
          <w:p w14:paraId="011A8C2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中药注射液治疗急性脑梗死的成本-效果分析</w:t>
            </w:r>
          </w:p>
        </w:tc>
      </w:tr>
      <w:tr w:rsidR="00AE0AC6" w:rsidRPr="00AE0AC6" w14:paraId="68B9846E"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4124AC5" w14:textId="77777777" w:rsidR="00AE0AC6" w:rsidRPr="00AE0AC6" w:rsidRDefault="00AE0AC6" w:rsidP="00AE0AC6">
            <w:pPr>
              <w:jc w:val="right"/>
              <w:rPr>
                <w:rFonts w:hint="eastAsia"/>
                <w:color w:val="000000"/>
                <w:sz w:val="20"/>
                <w:szCs w:val="20"/>
              </w:rPr>
            </w:pPr>
            <w:r w:rsidRPr="00AE0AC6">
              <w:rPr>
                <w:color w:val="000000"/>
                <w:sz w:val="20"/>
                <w:szCs w:val="20"/>
              </w:rPr>
              <w:t>150</w:t>
            </w:r>
          </w:p>
        </w:tc>
        <w:tc>
          <w:tcPr>
            <w:tcW w:w="660" w:type="dxa"/>
            <w:tcBorders>
              <w:top w:val="nil"/>
              <w:left w:val="nil"/>
              <w:bottom w:val="nil"/>
              <w:right w:val="nil"/>
            </w:tcBorders>
            <w:shd w:val="clear" w:color="auto" w:fill="auto"/>
            <w:noWrap/>
            <w:vAlign w:val="center"/>
            <w:hideMark/>
          </w:tcPr>
          <w:p w14:paraId="7CCB6DC2" w14:textId="77777777" w:rsidR="00AE0AC6" w:rsidRPr="00AE0AC6" w:rsidRDefault="00AE0AC6" w:rsidP="00AE0AC6">
            <w:pPr>
              <w:rPr>
                <w:color w:val="000000"/>
                <w:sz w:val="20"/>
                <w:szCs w:val="20"/>
              </w:rPr>
            </w:pPr>
            <w:r w:rsidRPr="00AE0AC6">
              <w:rPr>
                <w:color w:val="000000"/>
                <w:sz w:val="20"/>
                <w:szCs w:val="20"/>
              </w:rPr>
              <w:t>2016</w:t>
            </w:r>
          </w:p>
        </w:tc>
        <w:tc>
          <w:tcPr>
            <w:tcW w:w="5218" w:type="dxa"/>
            <w:tcBorders>
              <w:top w:val="nil"/>
              <w:left w:val="nil"/>
              <w:bottom w:val="nil"/>
              <w:right w:val="nil"/>
            </w:tcBorders>
            <w:shd w:val="clear" w:color="auto" w:fill="auto"/>
            <w:noWrap/>
            <w:vAlign w:val="center"/>
            <w:hideMark/>
          </w:tcPr>
          <w:p w14:paraId="233EB7F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赖珺; 李丹; 巫莉萍; 薛小燕; 张四青</w:t>
            </w:r>
          </w:p>
        </w:tc>
        <w:tc>
          <w:tcPr>
            <w:tcW w:w="4230" w:type="dxa"/>
            <w:tcBorders>
              <w:top w:val="nil"/>
              <w:left w:val="nil"/>
              <w:bottom w:val="nil"/>
              <w:right w:val="nil"/>
            </w:tcBorders>
            <w:shd w:val="clear" w:color="auto" w:fill="auto"/>
            <w:noWrap/>
            <w:vAlign w:val="center"/>
            <w:hideMark/>
          </w:tcPr>
          <w:p w14:paraId="38246EC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不同活血化瘀中药注射液对急性脑梗死的疗效及成本-效果分析</w:t>
            </w:r>
          </w:p>
        </w:tc>
      </w:tr>
      <w:tr w:rsidR="00AE0AC6" w:rsidRPr="00AE0AC6" w14:paraId="5B315C18"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01A5125" w14:textId="77777777" w:rsidR="00AE0AC6" w:rsidRPr="00AE0AC6" w:rsidRDefault="00AE0AC6" w:rsidP="00AE0AC6">
            <w:pPr>
              <w:jc w:val="right"/>
              <w:rPr>
                <w:rFonts w:hint="eastAsia"/>
                <w:color w:val="000000"/>
                <w:sz w:val="20"/>
                <w:szCs w:val="20"/>
              </w:rPr>
            </w:pPr>
            <w:r w:rsidRPr="00AE0AC6">
              <w:rPr>
                <w:color w:val="000000"/>
                <w:sz w:val="20"/>
                <w:szCs w:val="20"/>
              </w:rPr>
              <w:lastRenderedPageBreak/>
              <w:t>151</w:t>
            </w:r>
          </w:p>
        </w:tc>
        <w:tc>
          <w:tcPr>
            <w:tcW w:w="660" w:type="dxa"/>
            <w:tcBorders>
              <w:top w:val="nil"/>
              <w:left w:val="nil"/>
              <w:bottom w:val="nil"/>
              <w:right w:val="nil"/>
            </w:tcBorders>
            <w:shd w:val="clear" w:color="auto" w:fill="auto"/>
            <w:noWrap/>
            <w:vAlign w:val="center"/>
            <w:hideMark/>
          </w:tcPr>
          <w:p w14:paraId="7CA7C278" w14:textId="77777777" w:rsidR="00AE0AC6" w:rsidRPr="00AE0AC6" w:rsidRDefault="00AE0AC6" w:rsidP="00AE0AC6">
            <w:pPr>
              <w:rPr>
                <w:color w:val="000000"/>
                <w:sz w:val="20"/>
                <w:szCs w:val="20"/>
              </w:rPr>
            </w:pPr>
            <w:r w:rsidRPr="00AE0AC6">
              <w:rPr>
                <w:color w:val="000000"/>
                <w:sz w:val="20"/>
                <w:szCs w:val="20"/>
              </w:rPr>
              <w:t>2016</w:t>
            </w:r>
          </w:p>
        </w:tc>
        <w:tc>
          <w:tcPr>
            <w:tcW w:w="5218" w:type="dxa"/>
            <w:tcBorders>
              <w:top w:val="nil"/>
              <w:left w:val="nil"/>
              <w:bottom w:val="nil"/>
              <w:right w:val="nil"/>
            </w:tcBorders>
            <w:shd w:val="clear" w:color="auto" w:fill="auto"/>
            <w:noWrap/>
            <w:vAlign w:val="center"/>
            <w:hideMark/>
          </w:tcPr>
          <w:p w14:paraId="4ADC611E"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张海明</w:t>
            </w:r>
          </w:p>
        </w:tc>
        <w:tc>
          <w:tcPr>
            <w:tcW w:w="4230" w:type="dxa"/>
            <w:tcBorders>
              <w:top w:val="nil"/>
              <w:left w:val="nil"/>
              <w:bottom w:val="nil"/>
              <w:right w:val="nil"/>
            </w:tcBorders>
            <w:shd w:val="clear" w:color="auto" w:fill="auto"/>
            <w:noWrap/>
            <w:vAlign w:val="center"/>
            <w:hideMark/>
          </w:tcPr>
          <w:p w14:paraId="0386888E"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中药注射剂辅助治疗非小细胞肺癌的临床疗效及经济学评价</w:t>
            </w:r>
          </w:p>
        </w:tc>
      </w:tr>
      <w:tr w:rsidR="00AE0AC6" w:rsidRPr="00AE0AC6" w14:paraId="268E1C8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FA6DA84" w14:textId="77777777" w:rsidR="00AE0AC6" w:rsidRPr="00AE0AC6" w:rsidRDefault="00AE0AC6" w:rsidP="00AE0AC6">
            <w:pPr>
              <w:jc w:val="right"/>
              <w:rPr>
                <w:rFonts w:hint="eastAsia"/>
                <w:color w:val="000000"/>
                <w:sz w:val="20"/>
                <w:szCs w:val="20"/>
              </w:rPr>
            </w:pPr>
            <w:r w:rsidRPr="00AE0AC6">
              <w:rPr>
                <w:color w:val="000000"/>
                <w:sz w:val="20"/>
                <w:szCs w:val="20"/>
              </w:rPr>
              <w:t>152</w:t>
            </w:r>
          </w:p>
        </w:tc>
        <w:tc>
          <w:tcPr>
            <w:tcW w:w="660" w:type="dxa"/>
            <w:tcBorders>
              <w:top w:val="nil"/>
              <w:left w:val="nil"/>
              <w:bottom w:val="nil"/>
              <w:right w:val="nil"/>
            </w:tcBorders>
            <w:shd w:val="clear" w:color="auto" w:fill="auto"/>
            <w:noWrap/>
            <w:vAlign w:val="center"/>
            <w:hideMark/>
          </w:tcPr>
          <w:p w14:paraId="0F19AC9C" w14:textId="77777777" w:rsidR="00AE0AC6" w:rsidRPr="00AE0AC6" w:rsidRDefault="00AE0AC6" w:rsidP="00AE0AC6">
            <w:pPr>
              <w:rPr>
                <w:color w:val="000000"/>
                <w:sz w:val="20"/>
                <w:szCs w:val="20"/>
              </w:rPr>
            </w:pPr>
            <w:r w:rsidRPr="00AE0AC6">
              <w:rPr>
                <w:color w:val="000000"/>
                <w:sz w:val="20"/>
                <w:szCs w:val="20"/>
              </w:rPr>
              <w:t>2016</w:t>
            </w:r>
          </w:p>
        </w:tc>
        <w:tc>
          <w:tcPr>
            <w:tcW w:w="5218" w:type="dxa"/>
            <w:tcBorders>
              <w:top w:val="nil"/>
              <w:left w:val="nil"/>
              <w:bottom w:val="nil"/>
              <w:right w:val="nil"/>
            </w:tcBorders>
            <w:shd w:val="clear" w:color="auto" w:fill="auto"/>
            <w:noWrap/>
            <w:vAlign w:val="center"/>
            <w:hideMark/>
          </w:tcPr>
          <w:p w14:paraId="66FF880E"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王丽红</w:t>
            </w:r>
          </w:p>
        </w:tc>
        <w:tc>
          <w:tcPr>
            <w:tcW w:w="4230" w:type="dxa"/>
            <w:tcBorders>
              <w:top w:val="nil"/>
              <w:left w:val="nil"/>
              <w:bottom w:val="nil"/>
              <w:right w:val="nil"/>
            </w:tcBorders>
            <w:shd w:val="clear" w:color="auto" w:fill="auto"/>
            <w:noWrap/>
            <w:vAlign w:val="center"/>
            <w:hideMark/>
          </w:tcPr>
          <w:p w14:paraId="74136171"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3种中药注射剂治疗中风的临床疗效及药物经济学成本-效果分析</w:t>
            </w:r>
          </w:p>
        </w:tc>
      </w:tr>
      <w:tr w:rsidR="00AE0AC6" w:rsidRPr="00AE0AC6" w14:paraId="2F669E33"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4E8E685" w14:textId="77777777" w:rsidR="00AE0AC6" w:rsidRPr="00AE0AC6" w:rsidRDefault="00AE0AC6" w:rsidP="00AE0AC6">
            <w:pPr>
              <w:jc w:val="right"/>
              <w:rPr>
                <w:rFonts w:hint="eastAsia"/>
                <w:color w:val="000000"/>
                <w:sz w:val="20"/>
                <w:szCs w:val="20"/>
              </w:rPr>
            </w:pPr>
            <w:r w:rsidRPr="00AE0AC6">
              <w:rPr>
                <w:color w:val="000000"/>
                <w:sz w:val="20"/>
                <w:szCs w:val="20"/>
              </w:rPr>
              <w:t>153</w:t>
            </w:r>
          </w:p>
        </w:tc>
        <w:tc>
          <w:tcPr>
            <w:tcW w:w="660" w:type="dxa"/>
            <w:tcBorders>
              <w:top w:val="nil"/>
              <w:left w:val="nil"/>
              <w:bottom w:val="nil"/>
              <w:right w:val="nil"/>
            </w:tcBorders>
            <w:shd w:val="clear" w:color="auto" w:fill="auto"/>
            <w:noWrap/>
            <w:vAlign w:val="center"/>
            <w:hideMark/>
          </w:tcPr>
          <w:p w14:paraId="65E04BBD" w14:textId="77777777" w:rsidR="00AE0AC6" w:rsidRPr="00AE0AC6" w:rsidRDefault="00AE0AC6" w:rsidP="00AE0AC6">
            <w:pPr>
              <w:rPr>
                <w:color w:val="000000"/>
                <w:sz w:val="20"/>
                <w:szCs w:val="20"/>
              </w:rPr>
            </w:pPr>
            <w:r w:rsidRPr="00AE0AC6">
              <w:rPr>
                <w:color w:val="000000"/>
                <w:sz w:val="20"/>
                <w:szCs w:val="20"/>
              </w:rPr>
              <w:t>2016</w:t>
            </w:r>
          </w:p>
        </w:tc>
        <w:tc>
          <w:tcPr>
            <w:tcW w:w="5218" w:type="dxa"/>
            <w:tcBorders>
              <w:top w:val="nil"/>
              <w:left w:val="nil"/>
              <w:bottom w:val="nil"/>
              <w:right w:val="nil"/>
            </w:tcBorders>
            <w:shd w:val="clear" w:color="auto" w:fill="auto"/>
            <w:noWrap/>
            <w:vAlign w:val="center"/>
            <w:hideMark/>
          </w:tcPr>
          <w:p w14:paraId="68C6802D"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张淑云; 沈翔</w:t>
            </w:r>
          </w:p>
        </w:tc>
        <w:tc>
          <w:tcPr>
            <w:tcW w:w="4230" w:type="dxa"/>
            <w:tcBorders>
              <w:top w:val="nil"/>
              <w:left w:val="nil"/>
              <w:bottom w:val="nil"/>
              <w:right w:val="nil"/>
            </w:tcBorders>
            <w:shd w:val="clear" w:color="auto" w:fill="auto"/>
            <w:noWrap/>
            <w:vAlign w:val="center"/>
            <w:hideMark/>
          </w:tcPr>
          <w:p w14:paraId="22303B7B"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祛瘀消肿汤预防老年髋部骨折术后深静脉血栓的临床观察与药物经济学分析</w:t>
            </w:r>
          </w:p>
        </w:tc>
      </w:tr>
      <w:tr w:rsidR="00AE0AC6" w:rsidRPr="00AE0AC6" w14:paraId="5A49EDAE"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ECFCD11" w14:textId="77777777" w:rsidR="00AE0AC6" w:rsidRPr="00AE0AC6" w:rsidRDefault="00AE0AC6" w:rsidP="00AE0AC6">
            <w:pPr>
              <w:jc w:val="right"/>
              <w:rPr>
                <w:rFonts w:hint="eastAsia"/>
                <w:color w:val="000000"/>
                <w:sz w:val="20"/>
                <w:szCs w:val="20"/>
              </w:rPr>
            </w:pPr>
            <w:r w:rsidRPr="00AE0AC6">
              <w:rPr>
                <w:color w:val="000000"/>
                <w:sz w:val="20"/>
                <w:szCs w:val="20"/>
              </w:rPr>
              <w:t>154</w:t>
            </w:r>
          </w:p>
        </w:tc>
        <w:tc>
          <w:tcPr>
            <w:tcW w:w="660" w:type="dxa"/>
            <w:tcBorders>
              <w:top w:val="nil"/>
              <w:left w:val="nil"/>
              <w:bottom w:val="nil"/>
              <w:right w:val="nil"/>
            </w:tcBorders>
            <w:shd w:val="clear" w:color="auto" w:fill="auto"/>
            <w:noWrap/>
            <w:vAlign w:val="center"/>
            <w:hideMark/>
          </w:tcPr>
          <w:p w14:paraId="54FAC40A" w14:textId="77777777" w:rsidR="00AE0AC6" w:rsidRPr="00AE0AC6" w:rsidRDefault="00AE0AC6" w:rsidP="00AE0AC6">
            <w:pPr>
              <w:rPr>
                <w:color w:val="000000"/>
                <w:sz w:val="20"/>
                <w:szCs w:val="20"/>
              </w:rPr>
            </w:pPr>
            <w:r w:rsidRPr="00AE0AC6">
              <w:rPr>
                <w:color w:val="000000"/>
                <w:sz w:val="20"/>
                <w:szCs w:val="20"/>
              </w:rPr>
              <w:t>2017</w:t>
            </w:r>
          </w:p>
        </w:tc>
        <w:tc>
          <w:tcPr>
            <w:tcW w:w="5218" w:type="dxa"/>
            <w:tcBorders>
              <w:top w:val="nil"/>
              <w:left w:val="nil"/>
              <w:bottom w:val="nil"/>
              <w:right w:val="nil"/>
            </w:tcBorders>
            <w:shd w:val="clear" w:color="auto" w:fill="auto"/>
            <w:noWrap/>
            <w:vAlign w:val="center"/>
            <w:hideMark/>
          </w:tcPr>
          <w:p w14:paraId="333F9CA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刘笃佳; 王媛媛; 张倩; 郭桐君; 张亚; 彭左旗; 裴开颜; 马旭</w:t>
            </w:r>
          </w:p>
        </w:tc>
        <w:tc>
          <w:tcPr>
            <w:tcW w:w="4230" w:type="dxa"/>
            <w:tcBorders>
              <w:top w:val="nil"/>
              <w:left w:val="nil"/>
              <w:bottom w:val="nil"/>
              <w:right w:val="nil"/>
            </w:tcBorders>
            <w:shd w:val="clear" w:color="auto" w:fill="auto"/>
            <w:noWrap/>
            <w:vAlign w:val="center"/>
            <w:hideMark/>
          </w:tcPr>
          <w:p w14:paraId="2A6AB261"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育龄人群孕前优生中医预防保健服务包的成本-效果分析</w:t>
            </w:r>
          </w:p>
        </w:tc>
      </w:tr>
      <w:tr w:rsidR="00AE0AC6" w:rsidRPr="00AE0AC6" w14:paraId="4DBD3EB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1302020" w14:textId="77777777" w:rsidR="00AE0AC6" w:rsidRPr="00AE0AC6" w:rsidRDefault="00AE0AC6" w:rsidP="00AE0AC6">
            <w:pPr>
              <w:jc w:val="right"/>
              <w:rPr>
                <w:rFonts w:hint="eastAsia"/>
                <w:color w:val="000000"/>
                <w:sz w:val="20"/>
                <w:szCs w:val="20"/>
              </w:rPr>
            </w:pPr>
            <w:r w:rsidRPr="00AE0AC6">
              <w:rPr>
                <w:color w:val="000000"/>
                <w:sz w:val="20"/>
                <w:szCs w:val="20"/>
              </w:rPr>
              <w:t>155</w:t>
            </w:r>
          </w:p>
        </w:tc>
        <w:tc>
          <w:tcPr>
            <w:tcW w:w="660" w:type="dxa"/>
            <w:tcBorders>
              <w:top w:val="nil"/>
              <w:left w:val="nil"/>
              <w:bottom w:val="nil"/>
              <w:right w:val="nil"/>
            </w:tcBorders>
            <w:shd w:val="clear" w:color="auto" w:fill="auto"/>
            <w:noWrap/>
            <w:vAlign w:val="center"/>
            <w:hideMark/>
          </w:tcPr>
          <w:p w14:paraId="0E4D4564" w14:textId="77777777" w:rsidR="00AE0AC6" w:rsidRPr="00AE0AC6" w:rsidRDefault="00AE0AC6" w:rsidP="00AE0AC6">
            <w:pPr>
              <w:rPr>
                <w:color w:val="000000"/>
                <w:sz w:val="20"/>
                <w:szCs w:val="20"/>
              </w:rPr>
            </w:pPr>
            <w:r w:rsidRPr="00AE0AC6">
              <w:rPr>
                <w:color w:val="000000"/>
                <w:sz w:val="20"/>
                <w:szCs w:val="20"/>
              </w:rPr>
              <w:t>2017</w:t>
            </w:r>
          </w:p>
        </w:tc>
        <w:tc>
          <w:tcPr>
            <w:tcW w:w="5218" w:type="dxa"/>
            <w:tcBorders>
              <w:top w:val="nil"/>
              <w:left w:val="nil"/>
              <w:bottom w:val="nil"/>
              <w:right w:val="nil"/>
            </w:tcBorders>
            <w:shd w:val="clear" w:color="auto" w:fill="auto"/>
            <w:noWrap/>
            <w:vAlign w:val="center"/>
            <w:hideMark/>
          </w:tcPr>
          <w:p w14:paraId="456BD80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谷红苹; 马伟明; 许瞻; 应华娜; 倪约翰</w:t>
            </w:r>
          </w:p>
        </w:tc>
        <w:tc>
          <w:tcPr>
            <w:tcW w:w="4230" w:type="dxa"/>
            <w:tcBorders>
              <w:top w:val="nil"/>
              <w:left w:val="nil"/>
              <w:bottom w:val="nil"/>
              <w:right w:val="nil"/>
            </w:tcBorders>
            <w:shd w:val="clear" w:color="auto" w:fill="auto"/>
            <w:noWrap/>
            <w:vAlign w:val="center"/>
            <w:hideMark/>
          </w:tcPr>
          <w:p w14:paraId="554B886A"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止嗽理肺汤治疗社区获得性肺炎药物经济学评价</w:t>
            </w:r>
          </w:p>
        </w:tc>
      </w:tr>
      <w:tr w:rsidR="00AE0AC6" w:rsidRPr="00AE0AC6" w14:paraId="048B403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01C0E7B" w14:textId="77777777" w:rsidR="00AE0AC6" w:rsidRPr="00AE0AC6" w:rsidRDefault="00AE0AC6" w:rsidP="00AE0AC6">
            <w:pPr>
              <w:jc w:val="right"/>
              <w:rPr>
                <w:rFonts w:hint="eastAsia"/>
                <w:color w:val="000000"/>
                <w:sz w:val="20"/>
                <w:szCs w:val="20"/>
              </w:rPr>
            </w:pPr>
            <w:r w:rsidRPr="00AE0AC6">
              <w:rPr>
                <w:color w:val="000000"/>
                <w:sz w:val="20"/>
                <w:szCs w:val="20"/>
              </w:rPr>
              <w:t>156</w:t>
            </w:r>
          </w:p>
        </w:tc>
        <w:tc>
          <w:tcPr>
            <w:tcW w:w="660" w:type="dxa"/>
            <w:tcBorders>
              <w:top w:val="nil"/>
              <w:left w:val="nil"/>
              <w:bottom w:val="nil"/>
              <w:right w:val="nil"/>
            </w:tcBorders>
            <w:shd w:val="clear" w:color="auto" w:fill="auto"/>
            <w:noWrap/>
            <w:vAlign w:val="center"/>
            <w:hideMark/>
          </w:tcPr>
          <w:p w14:paraId="7F646543" w14:textId="77777777" w:rsidR="00AE0AC6" w:rsidRPr="00AE0AC6" w:rsidRDefault="00AE0AC6" w:rsidP="00AE0AC6">
            <w:pPr>
              <w:rPr>
                <w:color w:val="000000"/>
                <w:sz w:val="20"/>
                <w:szCs w:val="20"/>
              </w:rPr>
            </w:pPr>
            <w:r w:rsidRPr="00AE0AC6">
              <w:rPr>
                <w:color w:val="000000"/>
                <w:sz w:val="20"/>
                <w:szCs w:val="20"/>
              </w:rPr>
              <w:t>2017</w:t>
            </w:r>
          </w:p>
        </w:tc>
        <w:tc>
          <w:tcPr>
            <w:tcW w:w="5218" w:type="dxa"/>
            <w:tcBorders>
              <w:top w:val="nil"/>
              <w:left w:val="nil"/>
              <w:bottom w:val="nil"/>
              <w:right w:val="nil"/>
            </w:tcBorders>
            <w:shd w:val="clear" w:color="auto" w:fill="auto"/>
            <w:noWrap/>
            <w:vAlign w:val="center"/>
            <w:hideMark/>
          </w:tcPr>
          <w:p w14:paraId="498DC0C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孙毅; 李慧琴</w:t>
            </w:r>
          </w:p>
        </w:tc>
        <w:tc>
          <w:tcPr>
            <w:tcW w:w="4230" w:type="dxa"/>
            <w:tcBorders>
              <w:top w:val="nil"/>
              <w:left w:val="nil"/>
              <w:bottom w:val="nil"/>
              <w:right w:val="nil"/>
            </w:tcBorders>
            <w:shd w:val="clear" w:color="auto" w:fill="auto"/>
            <w:noWrap/>
            <w:vAlign w:val="center"/>
            <w:hideMark/>
          </w:tcPr>
          <w:p w14:paraId="5E29CC3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多中心评价银杏内酯注射液治疗缺血性脑卒中药物经济学</w:t>
            </w:r>
          </w:p>
        </w:tc>
      </w:tr>
      <w:tr w:rsidR="00AE0AC6" w:rsidRPr="00AE0AC6" w14:paraId="05DB515D"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D2BD566" w14:textId="77777777" w:rsidR="00AE0AC6" w:rsidRPr="00AE0AC6" w:rsidRDefault="00AE0AC6" w:rsidP="00AE0AC6">
            <w:pPr>
              <w:jc w:val="right"/>
              <w:rPr>
                <w:rFonts w:hint="eastAsia"/>
                <w:color w:val="000000"/>
                <w:sz w:val="20"/>
                <w:szCs w:val="20"/>
              </w:rPr>
            </w:pPr>
            <w:r w:rsidRPr="00AE0AC6">
              <w:rPr>
                <w:color w:val="000000"/>
                <w:sz w:val="20"/>
                <w:szCs w:val="20"/>
              </w:rPr>
              <w:t>157</w:t>
            </w:r>
          </w:p>
        </w:tc>
        <w:tc>
          <w:tcPr>
            <w:tcW w:w="660" w:type="dxa"/>
            <w:tcBorders>
              <w:top w:val="nil"/>
              <w:left w:val="nil"/>
              <w:bottom w:val="nil"/>
              <w:right w:val="nil"/>
            </w:tcBorders>
            <w:shd w:val="clear" w:color="auto" w:fill="auto"/>
            <w:noWrap/>
            <w:vAlign w:val="center"/>
            <w:hideMark/>
          </w:tcPr>
          <w:p w14:paraId="45A68C36" w14:textId="77777777" w:rsidR="00AE0AC6" w:rsidRPr="00AE0AC6" w:rsidRDefault="00AE0AC6" w:rsidP="00AE0AC6">
            <w:pPr>
              <w:rPr>
                <w:color w:val="000000"/>
                <w:sz w:val="20"/>
                <w:szCs w:val="20"/>
              </w:rPr>
            </w:pPr>
            <w:r w:rsidRPr="00AE0AC6">
              <w:rPr>
                <w:color w:val="000000"/>
                <w:sz w:val="20"/>
                <w:szCs w:val="20"/>
              </w:rPr>
              <w:t>2017</w:t>
            </w:r>
          </w:p>
        </w:tc>
        <w:tc>
          <w:tcPr>
            <w:tcW w:w="5218" w:type="dxa"/>
            <w:tcBorders>
              <w:top w:val="nil"/>
              <w:left w:val="nil"/>
              <w:bottom w:val="nil"/>
              <w:right w:val="nil"/>
            </w:tcBorders>
            <w:shd w:val="clear" w:color="auto" w:fill="auto"/>
            <w:noWrap/>
            <w:vAlign w:val="center"/>
            <w:hideMark/>
          </w:tcPr>
          <w:p w14:paraId="215DCBA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竺佳</w:t>
            </w:r>
          </w:p>
        </w:tc>
        <w:tc>
          <w:tcPr>
            <w:tcW w:w="4230" w:type="dxa"/>
            <w:tcBorders>
              <w:top w:val="nil"/>
              <w:left w:val="nil"/>
              <w:bottom w:val="nil"/>
              <w:right w:val="nil"/>
            </w:tcBorders>
            <w:shd w:val="clear" w:color="auto" w:fill="auto"/>
            <w:noWrap/>
            <w:vAlign w:val="center"/>
            <w:hideMark/>
          </w:tcPr>
          <w:p w14:paraId="265AD64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保妇康和燥湿清毒饮治疗宫颈炎合并HPV感染的成本及效果分析</w:t>
            </w:r>
          </w:p>
        </w:tc>
      </w:tr>
      <w:tr w:rsidR="00AE0AC6" w:rsidRPr="00AE0AC6" w14:paraId="7710ECD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9CD2205" w14:textId="77777777" w:rsidR="00AE0AC6" w:rsidRPr="00AE0AC6" w:rsidRDefault="00AE0AC6" w:rsidP="00AE0AC6">
            <w:pPr>
              <w:jc w:val="right"/>
              <w:rPr>
                <w:rFonts w:hint="eastAsia"/>
                <w:color w:val="000000"/>
                <w:sz w:val="20"/>
                <w:szCs w:val="20"/>
              </w:rPr>
            </w:pPr>
            <w:r w:rsidRPr="00AE0AC6">
              <w:rPr>
                <w:color w:val="000000"/>
                <w:sz w:val="20"/>
                <w:szCs w:val="20"/>
              </w:rPr>
              <w:t>158</w:t>
            </w:r>
          </w:p>
        </w:tc>
        <w:tc>
          <w:tcPr>
            <w:tcW w:w="660" w:type="dxa"/>
            <w:tcBorders>
              <w:top w:val="nil"/>
              <w:left w:val="nil"/>
              <w:bottom w:val="nil"/>
              <w:right w:val="nil"/>
            </w:tcBorders>
            <w:shd w:val="clear" w:color="auto" w:fill="auto"/>
            <w:noWrap/>
            <w:vAlign w:val="center"/>
            <w:hideMark/>
          </w:tcPr>
          <w:p w14:paraId="5D9EED5C" w14:textId="77777777" w:rsidR="00AE0AC6" w:rsidRPr="00AE0AC6" w:rsidRDefault="00AE0AC6" w:rsidP="00AE0AC6">
            <w:pPr>
              <w:rPr>
                <w:color w:val="000000"/>
                <w:sz w:val="20"/>
                <w:szCs w:val="20"/>
              </w:rPr>
            </w:pPr>
            <w:r w:rsidRPr="00AE0AC6">
              <w:rPr>
                <w:color w:val="000000"/>
                <w:sz w:val="20"/>
                <w:szCs w:val="20"/>
              </w:rPr>
              <w:t>2017</w:t>
            </w:r>
          </w:p>
        </w:tc>
        <w:tc>
          <w:tcPr>
            <w:tcW w:w="5218" w:type="dxa"/>
            <w:tcBorders>
              <w:top w:val="nil"/>
              <w:left w:val="nil"/>
              <w:bottom w:val="nil"/>
              <w:right w:val="nil"/>
            </w:tcBorders>
            <w:shd w:val="clear" w:color="auto" w:fill="auto"/>
            <w:noWrap/>
            <w:vAlign w:val="center"/>
            <w:hideMark/>
          </w:tcPr>
          <w:p w14:paraId="3504D091"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王海兵; 张天豪; 张学斌</w:t>
            </w:r>
          </w:p>
        </w:tc>
        <w:tc>
          <w:tcPr>
            <w:tcW w:w="4230" w:type="dxa"/>
            <w:tcBorders>
              <w:top w:val="nil"/>
              <w:left w:val="nil"/>
              <w:bottom w:val="nil"/>
              <w:right w:val="nil"/>
            </w:tcBorders>
            <w:shd w:val="clear" w:color="auto" w:fill="auto"/>
            <w:noWrap/>
            <w:vAlign w:val="center"/>
            <w:hideMark/>
          </w:tcPr>
          <w:p w14:paraId="14C224F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冠心静胶囊治疗冠心病心绞痛的临床疗效及经济学评价</w:t>
            </w:r>
          </w:p>
        </w:tc>
      </w:tr>
      <w:tr w:rsidR="00AE0AC6" w:rsidRPr="00AE0AC6" w14:paraId="7ED0AA43"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F5B27DB" w14:textId="77777777" w:rsidR="00AE0AC6" w:rsidRPr="00AE0AC6" w:rsidRDefault="00AE0AC6" w:rsidP="00AE0AC6">
            <w:pPr>
              <w:jc w:val="right"/>
              <w:rPr>
                <w:rFonts w:hint="eastAsia"/>
                <w:color w:val="000000"/>
                <w:sz w:val="20"/>
                <w:szCs w:val="20"/>
              </w:rPr>
            </w:pPr>
            <w:r w:rsidRPr="00AE0AC6">
              <w:rPr>
                <w:color w:val="000000"/>
                <w:sz w:val="20"/>
                <w:szCs w:val="20"/>
              </w:rPr>
              <w:t>159</w:t>
            </w:r>
          </w:p>
        </w:tc>
        <w:tc>
          <w:tcPr>
            <w:tcW w:w="660" w:type="dxa"/>
            <w:tcBorders>
              <w:top w:val="nil"/>
              <w:left w:val="nil"/>
              <w:bottom w:val="nil"/>
              <w:right w:val="nil"/>
            </w:tcBorders>
            <w:shd w:val="clear" w:color="auto" w:fill="auto"/>
            <w:noWrap/>
            <w:vAlign w:val="center"/>
            <w:hideMark/>
          </w:tcPr>
          <w:p w14:paraId="4714F378" w14:textId="77777777" w:rsidR="00AE0AC6" w:rsidRPr="00AE0AC6" w:rsidRDefault="00AE0AC6" w:rsidP="00AE0AC6">
            <w:pPr>
              <w:rPr>
                <w:color w:val="000000"/>
                <w:sz w:val="20"/>
                <w:szCs w:val="20"/>
              </w:rPr>
            </w:pPr>
            <w:r w:rsidRPr="00AE0AC6">
              <w:rPr>
                <w:color w:val="000000"/>
                <w:sz w:val="20"/>
                <w:szCs w:val="20"/>
              </w:rPr>
              <w:t>2017</w:t>
            </w:r>
          </w:p>
        </w:tc>
        <w:tc>
          <w:tcPr>
            <w:tcW w:w="5218" w:type="dxa"/>
            <w:tcBorders>
              <w:top w:val="nil"/>
              <w:left w:val="nil"/>
              <w:bottom w:val="nil"/>
              <w:right w:val="nil"/>
            </w:tcBorders>
            <w:shd w:val="clear" w:color="auto" w:fill="auto"/>
            <w:noWrap/>
            <w:vAlign w:val="center"/>
            <w:hideMark/>
          </w:tcPr>
          <w:p w14:paraId="09CD268D"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李倩</w:t>
            </w:r>
          </w:p>
        </w:tc>
        <w:tc>
          <w:tcPr>
            <w:tcW w:w="4230" w:type="dxa"/>
            <w:tcBorders>
              <w:top w:val="nil"/>
              <w:left w:val="nil"/>
              <w:bottom w:val="nil"/>
              <w:right w:val="nil"/>
            </w:tcBorders>
            <w:shd w:val="clear" w:color="auto" w:fill="auto"/>
            <w:noWrap/>
            <w:vAlign w:val="center"/>
            <w:hideMark/>
          </w:tcPr>
          <w:p w14:paraId="1E4CAE8A"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复方黄柏液治疗疮疡阳证的临床评价及成本效果分析</w:t>
            </w:r>
          </w:p>
        </w:tc>
      </w:tr>
      <w:tr w:rsidR="00AE0AC6" w:rsidRPr="00AE0AC6" w14:paraId="0A9A4456"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620CD25" w14:textId="77777777" w:rsidR="00AE0AC6" w:rsidRPr="00AE0AC6" w:rsidRDefault="00AE0AC6" w:rsidP="00AE0AC6">
            <w:pPr>
              <w:jc w:val="right"/>
              <w:rPr>
                <w:rFonts w:hint="eastAsia"/>
                <w:color w:val="000000"/>
                <w:sz w:val="20"/>
                <w:szCs w:val="20"/>
              </w:rPr>
            </w:pPr>
            <w:r w:rsidRPr="00AE0AC6">
              <w:rPr>
                <w:color w:val="000000"/>
                <w:sz w:val="20"/>
                <w:szCs w:val="20"/>
              </w:rPr>
              <w:t>160</w:t>
            </w:r>
          </w:p>
        </w:tc>
        <w:tc>
          <w:tcPr>
            <w:tcW w:w="660" w:type="dxa"/>
            <w:tcBorders>
              <w:top w:val="nil"/>
              <w:left w:val="nil"/>
              <w:bottom w:val="nil"/>
              <w:right w:val="nil"/>
            </w:tcBorders>
            <w:shd w:val="clear" w:color="auto" w:fill="auto"/>
            <w:noWrap/>
            <w:vAlign w:val="center"/>
            <w:hideMark/>
          </w:tcPr>
          <w:p w14:paraId="536AC135" w14:textId="77777777" w:rsidR="00AE0AC6" w:rsidRPr="00AE0AC6" w:rsidRDefault="00AE0AC6" w:rsidP="00AE0AC6">
            <w:pPr>
              <w:rPr>
                <w:color w:val="000000"/>
                <w:sz w:val="20"/>
                <w:szCs w:val="20"/>
              </w:rPr>
            </w:pPr>
            <w:r w:rsidRPr="00AE0AC6">
              <w:rPr>
                <w:color w:val="000000"/>
                <w:sz w:val="20"/>
                <w:szCs w:val="20"/>
              </w:rPr>
              <w:t>2017</w:t>
            </w:r>
          </w:p>
        </w:tc>
        <w:tc>
          <w:tcPr>
            <w:tcW w:w="5218" w:type="dxa"/>
            <w:tcBorders>
              <w:top w:val="nil"/>
              <w:left w:val="nil"/>
              <w:bottom w:val="nil"/>
              <w:right w:val="nil"/>
            </w:tcBorders>
            <w:shd w:val="clear" w:color="auto" w:fill="auto"/>
            <w:noWrap/>
            <w:vAlign w:val="center"/>
            <w:hideMark/>
          </w:tcPr>
          <w:p w14:paraId="4182F402"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胡烨焰; 许汝言; 叶露</w:t>
            </w:r>
          </w:p>
        </w:tc>
        <w:tc>
          <w:tcPr>
            <w:tcW w:w="4230" w:type="dxa"/>
            <w:tcBorders>
              <w:top w:val="nil"/>
              <w:left w:val="nil"/>
              <w:bottom w:val="nil"/>
              <w:right w:val="nil"/>
            </w:tcBorders>
            <w:shd w:val="clear" w:color="auto" w:fill="auto"/>
            <w:noWrap/>
            <w:vAlign w:val="center"/>
            <w:hideMark/>
          </w:tcPr>
          <w:p w14:paraId="57D7BDD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中药注射剂辅助肺腺癌一线化疗的成本效果分析</w:t>
            </w:r>
          </w:p>
        </w:tc>
      </w:tr>
      <w:tr w:rsidR="00AE0AC6" w:rsidRPr="00AE0AC6" w14:paraId="22090626"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B3C544F" w14:textId="77777777" w:rsidR="00AE0AC6" w:rsidRPr="00AE0AC6" w:rsidRDefault="00AE0AC6" w:rsidP="00AE0AC6">
            <w:pPr>
              <w:jc w:val="right"/>
              <w:rPr>
                <w:rFonts w:hint="eastAsia"/>
                <w:color w:val="000000"/>
                <w:sz w:val="20"/>
                <w:szCs w:val="20"/>
              </w:rPr>
            </w:pPr>
            <w:r w:rsidRPr="00AE0AC6">
              <w:rPr>
                <w:color w:val="000000"/>
                <w:sz w:val="20"/>
                <w:szCs w:val="20"/>
              </w:rPr>
              <w:t>161</w:t>
            </w:r>
          </w:p>
        </w:tc>
        <w:tc>
          <w:tcPr>
            <w:tcW w:w="660" w:type="dxa"/>
            <w:tcBorders>
              <w:top w:val="nil"/>
              <w:left w:val="nil"/>
              <w:bottom w:val="nil"/>
              <w:right w:val="nil"/>
            </w:tcBorders>
            <w:shd w:val="clear" w:color="auto" w:fill="auto"/>
            <w:noWrap/>
            <w:vAlign w:val="center"/>
            <w:hideMark/>
          </w:tcPr>
          <w:p w14:paraId="347B35F7" w14:textId="77777777" w:rsidR="00AE0AC6" w:rsidRPr="00AE0AC6" w:rsidRDefault="00AE0AC6" w:rsidP="00AE0AC6">
            <w:pPr>
              <w:rPr>
                <w:color w:val="000000"/>
                <w:sz w:val="20"/>
                <w:szCs w:val="20"/>
              </w:rPr>
            </w:pPr>
            <w:r w:rsidRPr="00AE0AC6">
              <w:rPr>
                <w:color w:val="000000"/>
                <w:sz w:val="20"/>
                <w:szCs w:val="20"/>
              </w:rPr>
              <w:t>2017</w:t>
            </w:r>
          </w:p>
        </w:tc>
        <w:tc>
          <w:tcPr>
            <w:tcW w:w="5218" w:type="dxa"/>
            <w:tcBorders>
              <w:top w:val="nil"/>
              <w:left w:val="nil"/>
              <w:bottom w:val="nil"/>
              <w:right w:val="nil"/>
            </w:tcBorders>
            <w:shd w:val="clear" w:color="auto" w:fill="auto"/>
            <w:noWrap/>
            <w:vAlign w:val="center"/>
            <w:hideMark/>
          </w:tcPr>
          <w:p w14:paraId="75D2015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隗秀荣</w:t>
            </w:r>
          </w:p>
        </w:tc>
        <w:tc>
          <w:tcPr>
            <w:tcW w:w="4230" w:type="dxa"/>
            <w:tcBorders>
              <w:top w:val="nil"/>
              <w:left w:val="nil"/>
              <w:bottom w:val="nil"/>
              <w:right w:val="nil"/>
            </w:tcBorders>
            <w:shd w:val="clear" w:color="auto" w:fill="auto"/>
            <w:noWrap/>
            <w:vAlign w:val="center"/>
            <w:hideMark/>
          </w:tcPr>
          <w:p w14:paraId="148A8B27"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喜炎平注射液治疗小儿支气管炎有效性、安全性、经济性系统评价</w:t>
            </w:r>
          </w:p>
        </w:tc>
      </w:tr>
      <w:tr w:rsidR="00AE0AC6" w:rsidRPr="00AE0AC6" w14:paraId="2CBA4D60"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F3DB55F" w14:textId="77777777" w:rsidR="00AE0AC6" w:rsidRPr="00AE0AC6" w:rsidRDefault="00AE0AC6" w:rsidP="00AE0AC6">
            <w:pPr>
              <w:jc w:val="right"/>
              <w:rPr>
                <w:rFonts w:hint="eastAsia"/>
                <w:color w:val="000000"/>
                <w:sz w:val="20"/>
                <w:szCs w:val="20"/>
              </w:rPr>
            </w:pPr>
            <w:r w:rsidRPr="00AE0AC6">
              <w:rPr>
                <w:color w:val="000000"/>
                <w:sz w:val="20"/>
                <w:szCs w:val="20"/>
              </w:rPr>
              <w:t>162</w:t>
            </w:r>
          </w:p>
        </w:tc>
        <w:tc>
          <w:tcPr>
            <w:tcW w:w="660" w:type="dxa"/>
            <w:tcBorders>
              <w:top w:val="nil"/>
              <w:left w:val="nil"/>
              <w:bottom w:val="nil"/>
              <w:right w:val="nil"/>
            </w:tcBorders>
            <w:shd w:val="clear" w:color="auto" w:fill="auto"/>
            <w:noWrap/>
            <w:vAlign w:val="center"/>
            <w:hideMark/>
          </w:tcPr>
          <w:p w14:paraId="0D63E7FD" w14:textId="77777777" w:rsidR="00AE0AC6" w:rsidRPr="00AE0AC6" w:rsidRDefault="00AE0AC6" w:rsidP="00AE0AC6">
            <w:pPr>
              <w:rPr>
                <w:color w:val="000000"/>
                <w:sz w:val="20"/>
                <w:szCs w:val="20"/>
              </w:rPr>
            </w:pPr>
            <w:r w:rsidRPr="00AE0AC6">
              <w:rPr>
                <w:color w:val="000000"/>
                <w:sz w:val="20"/>
                <w:szCs w:val="20"/>
              </w:rPr>
              <w:t>2017</w:t>
            </w:r>
          </w:p>
        </w:tc>
        <w:tc>
          <w:tcPr>
            <w:tcW w:w="5218" w:type="dxa"/>
            <w:tcBorders>
              <w:top w:val="nil"/>
              <w:left w:val="nil"/>
              <w:bottom w:val="nil"/>
              <w:right w:val="nil"/>
            </w:tcBorders>
            <w:shd w:val="clear" w:color="auto" w:fill="auto"/>
            <w:noWrap/>
            <w:vAlign w:val="center"/>
            <w:hideMark/>
          </w:tcPr>
          <w:p w14:paraId="4CC78CA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王婷</w:t>
            </w:r>
          </w:p>
        </w:tc>
        <w:tc>
          <w:tcPr>
            <w:tcW w:w="4230" w:type="dxa"/>
            <w:tcBorders>
              <w:top w:val="nil"/>
              <w:left w:val="nil"/>
              <w:bottom w:val="nil"/>
              <w:right w:val="nil"/>
            </w:tcBorders>
            <w:shd w:val="clear" w:color="auto" w:fill="auto"/>
            <w:noWrap/>
            <w:vAlign w:val="center"/>
            <w:hideMark/>
          </w:tcPr>
          <w:p w14:paraId="1E6BE84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两种中药注射液治疗儿童手足口病的疗效、安全性及经济学评价</w:t>
            </w:r>
          </w:p>
        </w:tc>
      </w:tr>
      <w:tr w:rsidR="00AE0AC6" w:rsidRPr="00AE0AC6" w14:paraId="7FD4E383"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2371918" w14:textId="77777777" w:rsidR="00AE0AC6" w:rsidRPr="00AE0AC6" w:rsidRDefault="00AE0AC6" w:rsidP="00AE0AC6">
            <w:pPr>
              <w:jc w:val="right"/>
              <w:rPr>
                <w:rFonts w:hint="eastAsia"/>
                <w:color w:val="000000"/>
                <w:sz w:val="20"/>
                <w:szCs w:val="20"/>
              </w:rPr>
            </w:pPr>
            <w:r w:rsidRPr="00AE0AC6">
              <w:rPr>
                <w:color w:val="000000"/>
                <w:sz w:val="20"/>
                <w:szCs w:val="20"/>
              </w:rPr>
              <w:t>163</w:t>
            </w:r>
          </w:p>
        </w:tc>
        <w:tc>
          <w:tcPr>
            <w:tcW w:w="660" w:type="dxa"/>
            <w:tcBorders>
              <w:top w:val="nil"/>
              <w:left w:val="nil"/>
              <w:bottom w:val="nil"/>
              <w:right w:val="nil"/>
            </w:tcBorders>
            <w:shd w:val="clear" w:color="auto" w:fill="auto"/>
            <w:noWrap/>
            <w:vAlign w:val="center"/>
            <w:hideMark/>
          </w:tcPr>
          <w:p w14:paraId="16CA708F" w14:textId="77777777" w:rsidR="00AE0AC6" w:rsidRPr="00AE0AC6" w:rsidRDefault="00AE0AC6" w:rsidP="00AE0AC6">
            <w:pPr>
              <w:rPr>
                <w:color w:val="000000"/>
                <w:sz w:val="20"/>
                <w:szCs w:val="20"/>
              </w:rPr>
            </w:pPr>
            <w:r w:rsidRPr="00AE0AC6">
              <w:rPr>
                <w:color w:val="000000"/>
                <w:sz w:val="20"/>
                <w:szCs w:val="20"/>
              </w:rPr>
              <w:t>2017</w:t>
            </w:r>
          </w:p>
        </w:tc>
        <w:tc>
          <w:tcPr>
            <w:tcW w:w="5218" w:type="dxa"/>
            <w:tcBorders>
              <w:top w:val="nil"/>
              <w:left w:val="nil"/>
              <w:bottom w:val="nil"/>
              <w:right w:val="nil"/>
            </w:tcBorders>
            <w:shd w:val="clear" w:color="auto" w:fill="auto"/>
            <w:noWrap/>
            <w:vAlign w:val="center"/>
            <w:hideMark/>
          </w:tcPr>
          <w:p w14:paraId="6F4CD253"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孟欣</w:t>
            </w:r>
          </w:p>
        </w:tc>
        <w:tc>
          <w:tcPr>
            <w:tcW w:w="4230" w:type="dxa"/>
            <w:tcBorders>
              <w:top w:val="nil"/>
              <w:left w:val="nil"/>
              <w:bottom w:val="nil"/>
              <w:right w:val="nil"/>
            </w:tcBorders>
            <w:shd w:val="clear" w:color="auto" w:fill="auto"/>
            <w:noWrap/>
            <w:vAlign w:val="center"/>
            <w:hideMark/>
          </w:tcPr>
          <w:p w14:paraId="712DA9B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缺血性脑卒中治疗的药物经济学研究</w:t>
            </w:r>
          </w:p>
        </w:tc>
      </w:tr>
      <w:tr w:rsidR="00AE0AC6" w:rsidRPr="00AE0AC6" w14:paraId="4C4FF352"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529198B" w14:textId="77777777" w:rsidR="00AE0AC6" w:rsidRPr="00AE0AC6" w:rsidRDefault="00AE0AC6" w:rsidP="00AE0AC6">
            <w:pPr>
              <w:jc w:val="right"/>
              <w:rPr>
                <w:rFonts w:hint="eastAsia"/>
                <w:color w:val="000000"/>
                <w:sz w:val="20"/>
                <w:szCs w:val="20"/>
              </w:rPr>
            </w:pPr>
            <w:r w:rsidRPr="00AE0AC6">
              <w:rPr>
                <w:color w:val="000000"/>
                <w:sz w:val="20"/>
                <w:szCs w:val="20"/>
              </w:rPr>
              <w:t>164</w:t>
            </w:r>
          </w:p>
        </w:tc>
        <w:tc>
          <w:tcPr>
            <w:tcW w:w="660" w:type="dxa"/>
            <w:tcBorders>
              <w:top w:val="nil"/>
              <w:left w:val="nil"/>
              <w:bottom w:val="nil"/>
              <w:right w:val="nil"/>
            </w:tcBorders>
            <w:shd w:val="clear" w:color="auto" w:fill="auto"/>
            <w:noWrap/>
            <w:vAlign w:val="center"/>
            <w:hideMark/>
          </w:tcPr>
          <w:p w14:paraId="34C5B433" w14:textId="77777777" w:rsidR="00AE0AC6" w:rsidRPr="00AE0AC6" w:rsidRDefault="00AE0AC6" w:rsidP="00AE0AC6">
            <w:pPr>
              <w:rPr>
                <w:color w:val="000000"/>
                <w:sz w:val="20"/>
                <w:szCs w:val="20"/>
              </w:rPr>
            </w:pPr>
            <w:r w:rsidRPr="00AE0AC6">
              <w:rPr>
                <w:color w:val="000000"/>
                <w:sz w:val="20"/>
                <w:szCs w:val="20"/>
              </w:rPr>
              <w:t>2017</w:t>
            </w:r>
          </w:p>
        </w:tc>
        <w:tc>
          <w:tcPr>
            <w:tcW w:w="5218" w:type="dxa"/>
            <w:tcBorders>
              <w:top w:val="nil"/>
              <w:left w:val="nil"/>
              <w:bottom w:val="nil"/>
              <w:right w:val="nil"/>
            </w:tcBorders>
            <w:shd w:val="clear" w:color="auto" w:fill="auto"/>
            <w:noWrap/>
            <w:vAlign w:val="center"/>
            <w:hideMark/>
          </w:tcPr>
          <w:p w14:paraId="1F9EE60A"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王振刚</w:t>
            </w:r>
          </w:p>
        </w:tc>
        <w:tc>
          <w:tcPr>
            <w:tcW w:w="4230" w:type="dxa"/>
            <w:tcBorders>
              <w:top w:val="nil"/>
              <w:left w:val="nil"/>
              <w:bottom w:val="nil"/>
              <w:right w:val="nil"/>
            </w:tcBorders>
            <w:shd w:val="clear" w:color="auto" w:fill="auto"/>
            <w:noWrap/>
            <w:vAlign w:val="center"/>
            <w:hideMark/>
          </w:tcPr>
          <w:p w14:paraId="2DEBDB7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中药汤剂联合西药治疗室性早搏的效果及对经济学指标的影响</w:t>
            </w:r>
          </w:p>
        </w:tc>
      </w:tr>
      <w:tr w:rsidR="00AE0AC6" w:rsidRPr="00AE0AC6" w14:paraId="14D6BA3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236715F" w14:textId="77777777" w:rsidR="00AE0AC6" w:rsidRPr="00AE0AC6" w:rsidRDefault="00AE0AC6" w:rsidP="00AE0AC6">
            <w:pPr>
              <w:jc w:val="right"/>
              <w:rPr>
                <w:rFonts w:hint="eastAsia"/>
                <w:color w:val="000000"/>
                <w:sz w:val="20"/>
                <w:szCs w:val="20"/>
              </w:rPr>
            </w:pPr>
            <w:r w:rsidRPr="00AE0AC6">
              <w:rPr>
                <w:color w:val="000000"/>
                <w:sz w:val="20"/>
                <w:szCs w:val="20"/>
              </w:rPr>
              <w:t>165</w:t>
            </w:r>
          </w:p>
        </w:tc>
        <w:tc>
          <w:tcPr>
            <w:tcW w:w="660" w:type="dxa"/>
            <w:tcBorders>
              <w:top w:val="nil"/>
              <w:left w:val="nil"/>
              <w:bottom w:val="nil"/>
              <w:right w:val="nil"/>
            </w:tcBorders>
            <w:shd w:val="clear" w:color="auto" w:fill="auto"/>
            <w:noWrap/>
            <w:vAlign w:val="center"/>
            <w:hideMark/>
          </w:tcPr>
          <w:p w14:paraId="6DA82885" w14:textId="77777777" w:rsidR="00AE0AC6" w:rsidRPr="00AE0AC6" w:rsidRDefault="00AE0AC6" w:rsidP="00AE0AC6">
            <w:pPr>
              <w:rPr>
                <w:color w:val="000000"/>
                <w:sz w:val="20"/>
                <w:szCs w:val="20"/>
              </w:rPr>
            </w:pPr>
            <w:r w:rsidRPr="00AE0AC6">
              <w:rPr>
                <w:color w:val="000000"/>
                <w:sz w:val="20"/>
                <w:szCs w:val="20"/>
              </w:rPr>
              <w:t>2017</w:t>
            </w:r>
          </w:p>
        </w:tc>
        <w:tc>
          <w:tcPr>
            <w:tcW w:w="5218" w:type="dxa"/>
            <w:tcBorders>
              <w:top w:val="nil"/>
              <w:left w:val="nil"/>
              <w:bottom w:val="nil"/>
              <w:right w:val="nil"/>
            </w:tcBorders>
            <w:shd w:val="clear" w:color="auto" w:fill="auto"/>
            <w:noWrap/>
            <w:vAlign w:val="center"/>
            <w:hideMark/>
          </w:tcPr>
          <w:p w14:paraId="67275C71"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邓佳; 宋香清</w:t>
            </w:r>
          </w:p>
        </w:tc>
        <w:tc>
          <w:tcPr>
            <w:tcW w:w="4230" w:type="dxa"/>
            <w:tcBorders>
              <w:top w:val="nil"/>
              <w:left w:val="nil"/>
              <w:bottom w:val="nil"/>
              <w:right w:val="nil"/>
            </w:tcBorders>
            <w:shd w:val="clear" w:color="auto" w:fill="auto"/>
            <w:noWrap/>
            <w:vAlign w:val="center"/>
            <w:hideMark/>
          </w:tcPr>
          <w:p w14:paraId="6C124B11"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2种中药注射剂治疗小儿急性上呼吸道感染的成本—效果比及社会效益评价</w:t>
            </w:r>
          </w:p>
        </w:tc>
      </w:tr>
      <w:tr w:rsidR="00AE0AC6" w:rsidRPr="00AE0AC6" w14:paraId="0C474EF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CB2D7AE" w14:textId="77777777" w:rsidR="00AE0AC6" w:rsidRPr="00AE0AC6" w:rsidRDefault="00AE0AC6" w:rsidP="00AE0AC6">
            <w:pPr>
              <w:jc w:val="right"/>
              <w:rPr>
                <w:rFonts w:hint="eastAsia"/>
                <w:color w:val="000000"/>
                <w:sz w:val="20"/>
                <w:szCs w:val="20"/>
              </w:rPr>
            </w:pPr>
            <w:r w:rsidRPr="00AE0AC6">
              <w:rPr>
                <w:color w:val="000000"/>
                <w:sz w:val="20"/>
                <w:szCs w:val="20"/>
              </w:rPr>
              <w:t>166</w:t>
            </w:r>
          </w:p>
        </w:tc>
        <w:tc>
          <w:tcPr>
            <w:tcW w:w="660" w:type="dxa"/>
            <w:tcBorders>
              <w:top w:val="nil"/>
              <w:left w:val="nil"/>
              <w:bottom w:val="nil"/>
              <w:right w:val="nil"/>
            </w:tcBorders>
            <w:shd w:val="clear" w:color="auto" w:fill="auto"/>
            <w:noWrap/>
            <w:vAlign w:val="center"/>
            <w:hideMark/>
          </w:tcPr>
          <w:p w14:paraId="4408DFD0" w14:textId="77777777" w:rsidR="00AE0AC6" w:rsidRPr="00AE0AC6" w:rsidRDefault="00AE0AC6" w:rsidP="00AE0AC6">
            <w:pPr>
              <w:rPr>
                <w:color w:val="000000"/>
                <w:sz w:val="20"/>
                <w:szCs w:val="20"/>
              </w:rPr>
            </w:pPr>
            <w:r w:rsidRPr="00AE0AC6">
              <w:rPr>
                <w:color w:val="000000"/>
                <w:sz w:val="20"/>
                <w:szCs w:val="20"/>
              </w:rPr>
              <w:t>2018</w:t>
            </w:r>
          </w:p>
        </w:tc>
        <w:tc>
          <w:tcPr>
            <w:tcW w:w="5218" w:type="dxa"/>
            <w:tcBorders>
              <w:top w:val="nil"/>
              <w:left w:val="nil"/>
              <w:bottom w:val="nil"/>
              <w:right w:val="nil"/>
            </w:tcBorders>
            <w:shd w:val="clear" w:color="auto" w:fill="auto"/>
            <w:noWrap/>
            <w:vAlign w:val="center"/>
            <w:hideMark/>
          </w:tcPr>
          <w:p w14:paraId="237F11D8"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李小波; 杨龙娜; 周国坚</w:t>
            </w:r>
          </w:p>
        </w:tc>
        <w:tc>
          <w:tcPr>
            <w:tcW w:w="4230" w:type="dxa"/>
            <w:tcBorders>
              <w:top w:val="nil"/>
              <w:left w:val="nil"/>
              <w:bottom w:val="nil"/>
              <w:right w:val="nil"/>
            </w:tcBorders>
            <w:shd w:val="clear" w:color="auto" w:fill="auto"/>
            <w:noWrap/>
            <w:vAlign w:val="center"/>
            <w:hideMark/>
          </w:tcPr>
          <w:p w14:paraId="5CDC58CB"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三种中成药在左氧氟沙星基础上辅助治疗社区获得性肺炎(非重症,成人)的成本效果分析</w:t>
            </w:r>
          </w:p>
        </w:tc>
      </w:tr>
      <w:tr w:rsidR="00AE0AC6" w:rsidRPr="00AE0AC6" w14:paraId="1B2AC32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6AD572A" w14:textId="77777777" w:rsidR="00AE0AC6" w:rsidRPr="00AE0AC6" w:rsidRDefault="00AE0AC6" w:rsidP="00AE0AC6">
            <w:pPr>
              <w:jc w:val="right"/>
              <w:rPr>
                <w:rFonts w:hint="eastAsia"/>
                <w:color w:val="000000"/>
                <w:sz w:val="20"/>
                <w:szCs w:val="20"/>
              </w:rPr>
            </w:pPr>
            <w:r w:rsidRPr="00AE0AC6">
              <w:rPr>
                <w:color w:val="000000"/>
                <w:sz w:val="20"/>
                <w:szCs w:val="20"/>
              </w:rPr>
              <w:t>167</w:t>
            </w:r>
          </w:p>
        </w:tc>
        <w:tc>
          <w:tcPr>
            <w:tcW w:w="660" w:type="dxa"/>
            <w:tcBorders>
              <w:top w:val="nil"/>
              <w:left w:val="nil"/>
              <w:bottom w:val="nil"/>
              <w:right w:val="nil"/>
            </w:tcBorders>
            <w:shd w:val="clear" w:color="auto" w:fill="auto"/>
            <w:noWrap/>
            <w:vAlign w:val="center"/>
            <w:hideMark/>
          </w:tcPr>
          <w:p w14:paraId="62F59C48" w14:textId="77777777" w:rsidR="00AE0AC6" w:rsidRPr="00AE0AC6" w:rsidRDefault="00AE0AC6" w:rsidP="00AE0AC6">
            <w:pPr>
              <w:rPr>
                <w:color w:val="000000"/>
                <w:sz w:val="20"/>
                <w:szCs w:val="20"/>
              </w:rPr>
            </w:pPr>
            <w:r w:rsidRPr="00AE0AC6">
              <w:rPr>
                <w:color w:val="000000"/>
                <w:sz w:val="20"/>
                <w:szCs w:val="20"/>
              </w:rPr>
              <w:t>2018</w:t>
            </w:r>
          </w:p>
        </w:tc>
        <w:tc>
          <w:tcPr>
            <w:tcW w:w="5218" w:type="dxa"/>
            <w:tcBorders>
              <w:top w:val="nil"/>
              <w:left w:val="nil"/>
              <w:bottom w:val="nil"/>
              <w:right w:val="nil"/>
            </w:tcBorders>
            <w:shd w:val="clear" w:color="auto" w:fill="auto"/>
            <w:noWrap/>
            <w:vAlign w:val="center"/>
            <w:hideMark/>
          </w:tcPr>
          <w:p w14:paraId="03794E93"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王茜</w:t>
            </w:r>
          </w:p>
        </w:tc>
        <w:tc>
          <w:tcPr>
            <w:tcW w:w="4230" w:type="dxa"/>
            <w:tcBorders>
              <w:top w:val="nil"/>
              <w:left w:val="nil"/>
              <w:bottom w:val="nil"/>
              <w:right w:val="nil"/>
            </w:tcBorders>
            <w:shd w:val="clear" w:color="auto" w:fill="auto"/>
            <w:noWrap/>
            <w:vAlign w:val="center"/>
            <w:hideMark/>
          </w:tcPr>
          <w:p w14:paraId="5FC81DC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登革热门诊患者治疗方案的药物经济学分析</w:t>
            </w:r>
          </w:p>
        </w:tc>
      </w:tr>
      <w:tr w:rsidR="00AE0AC6" w:rsidRPr="00AE0AC6" w14:paraId="56E998C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28E0FBA" w14:textId="77777777" w:rsidR="00AE0AC6" w:rsidRPr="00AE0AC6" w:rsidRDefault="00AE0AC6" w:rsidP="00AE0AC6">
            <w:pPr>
              <w:jc w:val="right"/>
              <w:rPr>
                <w:rFonts w:hint="eastAsia"/>
                <w:color w:val="000000"/>
                <w:sz w:val="20"/>
                <w:szCs w:val="20"/>
              </w:rPr>
            </w:pPr>
            <w:r w:rsidRPr="00AE0AC6">
              <w:rPr>
                <w:color w:val="000000"/>
                <w:sz w:val="20"/>
                <w:szCs w:val="20"/>
              </w:rPr>
              <w:t>168</w:t>
            </w:r>
          </w:p>
        </w:tc>
        <w:tc>
          <w:tcPr>
            <w:tcW w:w="660" w:type="dxa"/>
            <w:tcBorders>
              <w:top w:val="nil"/>
              <w:left w:val="nil"/>
              <w:bottom w:val="nil"/>
              <w:right w:val="nil"/>
            </w:tcBorders>
            <w:shd w:val="clear" w:color="auto" w:fill="auto"/>
            <w:noWrap/>
            <w:vAlign w:val="center"/>
            <w:hideMark/>
          </w:tcPr>
          <w:p w14:paraId="2EFE3ADF" w14:textId="77777777" w:rsidR="00AE0AC6" w:rsidRPr="00AE0AC6" w:rsidRDefault="00AE0AC6" w:rsidP="00AE0AC6">
            <w:pPr>
              <w:rPr>
                <w:color w:val="000000"/>
                <w:sz w:val="20"/>
                <w:szCs w:val="20"/>
              </w:rPr>
            </w:pPr>
            <w:r w:rsidRPr="00AE0AC6">
              <w:rPr>
                <w:color w:val="000000"/>
                <w:sz w:val="20"/>
                <w:szCs w:val="20"/>
              </w:rPr>
              <w:t>2018</w:t>
            </w:r>
          </w:p>
        </w:tc>
        <w:tc>
          <w:tcPr>
            <w:tcW w:w="5218" w:type="dxa"/>
            <w:tcBorders>
              <w:top w:val="nil"/>
              <w:left w:val="nil"/>
              <w:bottom w:val="nil"/>
              <w:right w:val="nil"/>
            </w:tcBorders>
            <w:shd w:val="clear" w:color="auto" w:fill="auto"/>
            <w:noWrap/>
            <w:vAlign w:val="center"/>
            <w:hideMark/>
          </w:tcPr>
          <w:p w14:paraId="6A2550DB"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左新河; 王文见; 刘巍巍; 蔡惠群; 汪陆玲; 王玉双; 吕俊生; 钟华; 童传明; 华川; 陈继东; 赵刚; 黄志军; 李和林</w:t>
            </w:r>
          </w:p>
        </w:tc>
        <w:tc>
          <w:tcPr>
            <w:tcW w:w="4230" w:type="dxa"/>
            <w:tcBorders>
              <w:top w:val="nil"/>
              <w:left w:val="nil"/>
              <w:bottom w:val="nil"/>
              <w:right w:val="nil"/>
            </w:tcBorders>
            <w:shd w:val="clear" w:color="auto" w:fill="auto"/>
            <w:noWrap/>
            <w:vAlign w:val="center"/>
            <w:hideMark/>
          </w:tcPr>
          <w:p w14:paraId="349BC537"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小金胶囊治疗甲状腺结节药物经济学研究</w:t>
            </w:r>
          </w:p>
        </w:tc>
      </w:tr>
      <w:tr w:rsidR="00AE0AC6" w:rsidRPr="00AE0AC6" w14:paraId="76ED492E"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A972DA3" w14:textId="77777777" w:rsidR="00AE0AC6" w:rsidRPr="00AE0AC6" w:rsidRDefault="00AE0AC6" w:rsidP="00AE0AC6">
            <w:pPr>
              <w:jc w:val="right"/>
              <w:rPr>
                <w:rFonts w:hint="eastAsia"/>
                <w:color w:val="000000"/>
                <w:sz w:val="20"/>
                <w:szCs w:val="20"/>
              </w:rPr>
            </w:pPr>
            <w:r w:rsidRPr="00AE0AC6">
              <w:rPr>
                <w:color w:val="000000"/>
                <w:sz w:val="20"/>
                <w:szCs w:val="20"/>
              </w:rPr>
              <w:t>169</w:t>
            </w:r>
          </w:p>
        </w:tc>
        <w:tc>
          <w:tcPr>
            <w:tcW w:w="660" w:type="dxa"/>
            <w:tcBorders>
              <w:top w:val="nil"/>
              <w:left w:val="nil"/>
              <w:bottom w:val="nil"/>
              <w:right w:val="nil"/>
            </w:tcBorders>
            <w:shd w:val="clear" w:color="auto" w:fill="auto"/>
            <w:noWrap/>
            <w:vAlign w:val="center"/>
            <w:hideMark/>
          </w:tcPr>
          <w:p w14:paraId="74BE9F27" w14:textId="77777777" w:rsidR="00AE0AC6" w:rsidRPr="00AE0AC6" w:rsidRDefault="00AE0AC6" w:rsidP="00AE0AC6">
            <w:pPr>
              <w:rPr>
                <w:color w:val="000000"/>
                <w:sz w:val="20"/>
                <w:szCs w:val="20"/>
              </w:rPr>
            </w:pPr>
            <w:r w:rsidRPr="00AE0AC6">
              <w:rPr>
                <w:color w:val="000000"/>
                <w:sz w:val="20"/>
                <w:szCs w:val="20"/>
              </w:rPr>
              <w:t>2018</w:t>
            </w:r>
          </w:p>
        </w:tc>
        <w:tc>
          <w:tcPr>
            <w:tcW w:w="5218" w:type="dxa"/>
            <w:tcBorders>
              <w:top w:val="nil"/>
              <w:left w:val="nil"/>
              <w:bottom w:val="nil"/>
              <w:right w:val="nil"/>
            </w:tcBorders>
            <w:shd w:val="clear" w:color="auto" w:fill="auto"/>
            <w:noWrap/>
            <w:vAlign w:val="center"/>
            <w:hideMark/>
          </w:tcPr>
          <w:p w14:paraId="4FEC8C4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季传平; 何纯; 李慧琴</w:t>
            </w:r>
          </w:p>
        </w:tc>
        <w:tc>
          <w:tcPr>
            <w:tcW w:w="4230" w:type="dxa"/>
            <w:tcBorders>
              <w:top w:val="nil"/>
              <w:left w:val="nil"/>
              <w:bottom w:val="nil"/>
              <w:right w:val="nil"/>
            </w:tcBorders>
            <w:shd w:val="clear" w:color="auto" w:fill="auto"/>
            <w:noWrap/>
            <w:vAlign w:val="center"/>
            <w:hideMark/>
          </w:tcPr>
          <w:p w14:paraId="40CF975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多中心评价银杏内酯注射液治疗重症缺血性脑卒中药物经济学</w:t>
            </w:r>
          </w:p>
        </w:tc>
      </w:tr>
      <w:tr w:rsidR="00AE0AC6" w:rsidRPr="00AE0AC6" w14:paraId="5CF2482A"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81D577C" w14:textId="77777777" w:rsidR="00AE0AC6" w:rsidRPr="00AE0AC6" w:rsidRDefault="00AE0AC6" w:rsidP="00AE0AC6">
            <w:pPr>
              <w:jc w:val="right"/>
              <w:rPr>
                <w:rFonts w:hint="eastAsia"/>
                <w:color w:val="000000"/>
                <w:sz w:val="20"/>
                <w:szCs w:val="20"/>
              </w:rPr>
            </w:pPr>
            <w:r w:rsidRPr="00AE0AC6">
              <w:rPr>
                <w:color w:val="000000"/>
                <w:sz w:val="20"/>
                <w:szCs w:val="20"/>
              </w:rPr>
              <w:t>170</w:t>
            </w:r>
          </w:p>
        </w:tc>
        <w:tc>
          <w:tcPr>
            <w:tcW w:w="660" w:type="dxa"/>
            <w:tcBorders>
              <w:top w:val="nil"/>
              <w:left w:val="nil"/>
              <w:bottom w:val="nil"/>
              <w:right w:val="nil"/>
            </w:tcBorders>
            <w:shd w:val="clear" w:color="auto" w:fill="auto"/>
            <w:noWrap/>
            <w:vAlign w:val="center"/>
            <w:hideMark/>
          </w:tcPr>
          <w:p w14:paraId="68B1E791" w14:textId="77777777" w:rsidR="00AE0AC6" w:rsidRPr="00AE0AC6" w:rsidRDefault="00AE0AC6" w:rsidP="00AE0AC6">
            <w:pPr>
              <w:rPr>
                <w:color w:val="000000"/>
                <w:sz w:val="20"/>
                <w:szCs w:val="20"/>
              </w:rPr>
            </w:pPr>
            <w:r w:rsidRPr="00AE0AC6">
              <w:rPr>
                <w:color w:val="000000"/>
                <w:sz w:val="20"/>
                <w:szCs w:val="20"/>
              </w:rPr>
              <w:t>2018</w:t>
            </w:r>
          </w:p>
        </w:tc>
        <w:tc>
          <w:tcPr>
            <w:tcW w:w="5218" w:type="dxa"/>
            <w:tcBorders>
              <w:top w:val="nil"/>
              <w:left w:val="nil"/>
              <w:bottom w:val="nil"/>
              <w:right w:val="nil"/>
            </w:tcBorders>
            <w:shd w:val="clear" w:color="auto" w:fill="auto"/>
            <w:noWrap/>
            <w:vAlign w:val="center"/>
            <w:hideMark/>
          </w:tcPr>
          <w:p w14:paraId="0C0D965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蔡秋晗; 胡思源; 刘颖; 姜翠莲; 钟成梁; 李磊; 邹婷</w:t>
            </w:r>
          </w:p>
        </w:tc>
        <w:tc>
          <w:tcPr>
            <w:tcW w:w="4230" w:type="dxa"/>
            <w:tcBorders>
              <w:top w:val="nil"/>
              <w:left w:val="nil"/>
              <w:bottom w:val="nil"/>
              <w:right w:val="nil"/>
            </w:tcBorders>
            <w:shd w:val="clear" w:color="auto" w:fill="auto"/>
            <w:noWrap/>
            <w:vAlign w:val="center"/>
            <w:hideMark/>
          </w:tcPr>
          <w:p w14:paraId="004E752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儿童清咽解热口服液治疗小儿急性咽炎(肺胃实热证)的药物经济学评价</w:t>
            </w:r>
          </w:p>
        </w:tc>
      </w:tr>
      <w:tr w:rsidR="00AE0AC6" w:rsidRPr="00AE0AC6" w14:paraId="4E4E8BB6"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5C76706" w14:textId="77777777" w:rsidR="00AE0AC6" w:rsidRPr="00AE0AC6" w:rsidRDefault="00AE0AC6" w:rsidP="00AE0AC6">
            <w:pPr>
              <w:jc w:val="right"/>
              <w:rPr>
                <w:rFonts w:hint="eastAsia"/>
                <w:color w:val="000000"/>
                <w:sz w:val="20"/>
                <w:szCs w:val="20"/>
              </w:rPr>
            </w:pPr>
            <w:r w:rsidRPr="00AE0AC6">
              <w:rPr>
                <w:color w:val="000000"/>
                <w:sz w:val="20"/>
                <w:szCs w:val="20"/>
              </w:rPr>
              <w:t>171</w:t>
            </w:r>
          </w:p>
        </w:tc>
        <w:tc>
          <w:tcPr>
            <w:tcW w:w="660" w:type="dxa"/>
            <w:tcBorders>
              <w:top w:val="nil"/>
              <w:left w:val="nil"/>
              <w:bottom w:val="nil"/>
              <w:right w:val="nil"/>
            </w:tcBorders>
            <w:shd w:val="clear" w:color="auto" w:fill="auto"/>
            <w:noWrap/>
            <w:vAlign w:val="center"/>
            <w:hideMark/>
          </w:tcPr>
          <w:p w14:paraId="5DC82B64" w14:textId="77777777" w:rsidR="00AE0AC6" w:rsidRPr="00AE0AC6" w:rsidRDefault="00AE0AC6" w:rsidP="00AE0AC6">
            <w:pPr>
              <w:rPr>
                <w:color w:val="000000"/>
                <w:sz w:val="20"/>
                <w:szCs w:val="20"/>
              </w:rPr>
            </w:pPr>
            <w:r w:rsidRPr="00AE0AC6">
              <w:rPr>
                <w:color w:val="000000"/>
                <w:sz w:val="20"/>
                <w:szCs w:val="20"/>
              </w:rPr>
              <w:t>2018</w:t>
            </w:r>
          </w:p>
        </w:tc>
        <w:tc>
          <w:tcPr>
            <w:tcW w:w="5218" w:type="dxa"/>
            <w:tcBorders>
              <w:top w:val="nil"/>
              <w:left w:val="nil"/>
              <w:bottom w:val="nil"/>
              <w:right w:val="nil"/>
            </w:tcBorders>
            <w:shd w:val="clear" w:color="auto" w:fill="auto"/>
            <w:noWrap/>
            <w:vAlign w:val="center"/>
            <w:hideMark/>
          </w:tcPr>
          <w:p w14:paraId="63358FD7"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陈昌明; 刘杰; 张英; 林洪生</w:t>
            </w:r>
          </w:p>
        </w:tc>
        <w:tc>
          <w:tcPr>
            <w:tcW w:w="4230" w:type="dxa"/>
            <w:tcBorders>
              <w:top w:val="nil"/>
              <w:left w:val="nil"/>
              <w:bottom w:val="nil"/>
              <w:right w:val="nil"/>
            </w:tcBorders>
            <w:shd w:val="clear" w:color="auto" w:fill="auto"/>
            <w:noWrap/>
            <w:vAlign w:val="center"/>
            <w:hideMark/>
          </w:tcPr>
          <w:p w14:paraId="18DC1641"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晚期非小细胞肺癌患者三种治疗方案经济学评价</w:t>
            </w:r>
          </w:p>
        </w:tc>
      </w:tr>
      <w:tr w:rsidR="00AE0AC6" w:rsidRPr="00AE0AC6" w14:paraId="56C7878F"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652A5A0" w14:textId="77777777" w:rsidR="00AE0AC6" w:rsidRPr="00AE0AC6" w:rsidRDefault="00AE0AC6" w:rsidP="00AE0AC6">
            <w:pPr>
              <w:jc w:val="right"/>
              <w:rPr>
                <w:rFonts w:hint="eastAsia"/>
                <w:color w:val="000000"/>
                <w:sz w:val="20"/>
                <w:szCs w:val="20"/>
              </w:rPr>
            </w:pPr>
            <w:r w:rsidRPr="00AE0AC6">
              <w:rPr>
                <w:color w:val="000000"/>
                <w:sz w:val="20"/>
                <w:szCs w:val="20"/>
              </w:rPr>
              <w:t>172</w:t>
            </w:r>
          </w:p>
        </w:tc>
        <w:tc>
          <w:tcPr>
            <w:tcW w:w="660" w:type="dxa"/>
            <w:tcBorders>
              <w:top w:val="nil"/>
              <w:left w:val="nil"/>
              <w:bottom w:val="nil"/>
              <w:right w:val="nil"/>
            </w:tcBorders>
            <w:shd w:val="clear" w:color="auto" w:fill="auto"/>
            <w:noWrap/>
            <w:vAlign w:val="center"/>
            <w:hideMark/>
          </w:tcPr>
          <w:p w14:paraId="1BA8C32B" w14:textId="77777777" w:rsidR="00AE0AC6" w:rsidRPr="00AE0AC6" w:rsidRDefault="00AE0AC6" w:rsidP="00AE0AC6">
            <w:pPr>
              <w:rPr>
                <w:color w:val="000000"/>
                <w:sz w:val="20"/>
                <w:szCs w:val="20"/>
              </w:rPr>
            </w:pPr>
            <w:r w:rsidRPr="00AE0AC6">
              <w:rPr>
                <w:color w:val="000000"/>
                <w:sz w:val="20"/>
                <w:szCs w:val="20"/>
              </w:rPr>
              <w:t>2018</w:t>
            </w:r>
          </w:p>
        </w:tc>
        <w:tc>
          <w:tcPr>
            <w:tcW w:w="5218" w:type="dxa"/>
            <w:tcBorders>
              <w:top w:val="nil"/>
              <w:left w:val="nil"/>
              <w:bottom w:val="nil"/>
              <w:right w:val="nil"/>
            </w:tcBorders>
            <w:shd w:val="clear" w:color="auto" w:fill="auto"/>
            <w:noWrap/>
            <w:vAlign w:val="center"/>
            <w:hideMark/>
          </w:tcPr>
          <w:p w14:paraId="34540C82"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黄斌</w:t>
            </w:r>
          </w:p>
        </w:tc>
        <w:tc>
          <w:tcPr>
            <w:tcW w:w="4230" w:type="dxa"/>
            <w:tcBorders>
              <w:top w:val="nil"/>
              <w:left w:val="nil"/>
              <w:bottom w:val="nil"/>
              <w:right w:val="nil"/>
            </w:tcBorders>
            <w:shd w:val="clear" w:color="auto" w:fill="auto"/>
            <w:noWrap/>
            <w:vAlign w:val="center"/>
            <w:hideMark/>
          </w:tcPr>
          <w:p w14:paraId="1770A06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两种不同活血化瘀中药注射液对急性脑梗死的疗效及成本-效果分析</w:t>
            </w:r>
          </w:p>
        </w:tc>
      </w:tr>
      <w:tr w:rsidR="00AE0AC6" w:rsidRPr="00AE0AC6" w14:paraId="5388809E"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FA84C7F" w14:textId="77777777" w:rsidR="00AE0AC6" w:rsidRPr="00AE0AC6" w:rsidRDefault="00AE0AC6" w:rsidP="00AE0AC6">
            <w:pPr>
              <w:jc w:val="right"/>
              <w:rPr>
                <w:rFonts w:hint="eastAsia"/>
                <w:color w:val="000000"/>
                <w:sz w:val="20"/>
                <w:szCs w:val="20"/>
              </w:rPr>
            </w:pPr>
            <w:r w:rsidRPr="00AE0AC6">
              <w:rPr>
                <w:color w:val="000000"/>
                <w:sz w:val="20"/>
                <w:szCs w:val="20"/>
              </w:rPr>
              <w:lastRenderedPageBreak/>
              <w:t>173</w:t>
            </w:r>
          </w:p>
        </w:tc>
        <w:tc>
          <w:tcPr>
            <w:tcW w:w="660" w:type="dxa"/>
            <w:tcBorders>
              <w:top w:val="nil"/>
              <w:left w:val="nil"/>
              <w:bottom w:val="nil"/>
              <w:right w:val="nil"/>
            </w:tcBorders>
            <w:shd w:val="clear" w:color="auto" w:fill="auto"/>
            <w:noWrap/>
            <w:vAlign w:val="center"/>
            <w:hideMark/>
          </w:tcPr>
          <w:p w14:paraId="368B6BEB" w14:textId="77777777" w:rsidR="00AE0AC6" w:rsidRPr="00AE0AC6" w:rsidRDefault="00AE0AC6" w:rsidP="00AE0AC6">
            <w:pPr>
              <w:rPr>
                <w:color w:val="000000"/>
                <w:sz w:val="20"/>
                <w:szCs w:val="20"/>
              </w:rPr>
            </w:pPr>
            <w:r w:rsidRPr="00AE0AC6">
              <w:rPr>
                <w:color w:val="000000"/>
                <w:sz w:val="20"/>
                <w:szCs w:val="20"/>
              </w:rPr>
              <w:t>2018</w:t>
            </w:r>
          </w:p>
        </w:tc>
        <w:tc>
          <w:tcPr>
            <w:tcW w:w="5218" w:type="dxa"/>
            <w:tcBorders>
              <w:top w:val="nil"/>
              <w:left w:val="nil"/>
              <w:bottom w:val="nil"/>
              <w:right w:val="nil"/>
            </w:tcBorders>
            <w:shd w:val="clear" w:color="auto" w:fill="auto"/>
            <w:noWrap/>
            <w:vAlign w:val="center"/>
            <w:hideMark/>
          </w:tcPr>
          <w:p w14:paraId="1DB7F0A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龚睿; 付南思</w:t>
            </w:r>
          </w:p>
        </w:tc>
        <w:tc>
          <w:tcPr>
            <w:tcW w:w="4230" w:type="dxa"/>
            <w:tcBorders>
              <w:top w:val="nil"/>
              <w:left w:val="nil"/>
              <w:bottom w:val="nil"/>
              <w:right w:val="nil"/>
            </w:tcBorders>
            <w:shd w:val="clear" w:color="auto" w:fill="auto"/>
            <w:noWrap/>
            <w:vAlign w:val="center"/>
            <w:hideMark/>
          </w:tcPr>
          <w:p w14:paraId="3498588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2种中药注射液预防骨科围手术期深静脉血栓形成的成本-效果分析</w:t>
            </w:r>
          </w:p>
        </w:tc>
      </w:tr>
      <w:tr w:rsidR="00AE0AC6" w:rsidRPr="00AE0AC6" w14:paraId="10859961"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36BAFDDF" w14:textId="77777777" w:rsidR="00AE0AC6" w:rsidRPr="00AE0AC6" w:rsidRDefault="00AE0AC6" w:rsidP="00AE0AC6">
            <w:pPr>
              <w:jc w:val="right"/>
              <w:rPr>
                <w:rFonts w:hint="eastAsia"/>
                <w:color w:val="000000"/>
                <w:sz w:val="20"/>
                <w:szCs w:val="20"/>
              </w:rPr>
            </w:pPr>
            <w:r w:rsidRPr="00AE0AC6">
              <w:rPr>
                <w:color w:val="000000"/>
                <w:sz w:val="20"/>
                <w:szCs w:val="20"/>
              </w:rPr>
              <w:t>174</w:t>
            </w:r>
          </w:p>
        </w:tc>
        <w:tc>
          <w:tcPr>
            <w:tcW w:w="660" w:type="dxa"/>
            <w:tcBorders>
              <w:top w:val="nil"/>
              <w:left w:val="nil"/>
              <w:bottom w:val="nil"/>
              <w:right w:val="nil"/>
            </w:tcBorders>
            <w:shd w:val="clear" w:color="auto" w:fill="auto"/>
            <w:noWrap/>
            <w:vAlign w:val="center"/>
            <w:hideMark/>
          </w:tcPr>
          <w:p w14:paraId="3EAA3100"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22269070"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张洪钦; 陈秋琴; 陈寿菲</w:t>
            </w:r>
          </w:p>
        </w:tc>
        <w:tc>
          <w:tcPr>
            <w:tcW w:w="4230" w:type="dxa"/>
            <w:tcBorders>
              <w:top w:val="nil"/>
              <w:left w:val="nil"/>
              <w:bottom w:val="nil"/>
              <w:right w:val="nil"/>
            </w:tcBorders>
            <w:shd w:val="clear" w:color="auto" w:fill="auto"/>
            <w:noWrap/>
            <w:vAlign w:val="center"/>
            <w:hideMark/>
          </w:tcPr>
          <w:p w14:paraId="3C7FDE72"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临床药师探讨中西医结合治疗小儿喘息性支气管炎的临床疗效及药物经济学研究</w:t>
            </w:r>
          </w:p>
        </w:tc>
      </w:tr>
      <w:tr w:rsidR="00AE0AC6" w:rsidRPr="00AE0AC6" w14:paraId="43C93E0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059C92B" w14:textId="77777777" w:rsidR="00AE0AC6" w:rsidRPr="00AE0AC6" w:rsidRDefault="00AE0AC6" w:rsidP="00AE0AC6">
            <w:pPr>
              <w:jc w:val="right"/>
              <w:rPr>
                <w:rFonts w:hint="eastAsia"/>
                <w:color w:val="000000"/>
                <w:sz w:val="20"/>
                <w:szCs w:val="20"/>
              </w:rPr>
            </w:pPr>
            <w:r w:rsidRPr="00AE0AC6">
              <w:rPr>
                <w:color w:val="000000"/>
                <w:sz w:val="20"/>
                <w:szCs w:val="20"/>
              </w:rPr>
              <w:t>175</w:t>
            </w:r>
          </w:p>
        </w:tc>
        <w:tc>
          <w:tcPr>
            <w:tcW w:w="660" w:type="dxa"/>
            <w:tcBorders>
              <w:top w:val="nil"/>
              <w:left w:val="nil"/>
              <w:bottom w:val="nil"/>
              <w:right w:val="nil"/>
            </w:tcBorders>
            <w:shd w:val="clear" w:color="auto" w:fill="auto"/>
            <w:noWrap/>
            <w:vAlign w:val="center"/>
            <w:hideMark/>
          </w:tcPr>
          <w:p w14:paraId="3F8779E5"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4B5C2905"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国延泉</w:t>
            </w:r>
          </w:p>
        </w:tc>
        <w:tc>
          <w:tcPr>
            <w:tcW w:w="4230" w:type="dxa"/>
            <w:tcBorders>
              <w:top w:val="nil"/>
              <w:left w:val="nil"/>
              <w:bottom w:val="nil"/>
              <w:right w:val="nil"/>
            </w:tcBorders>
            <w:shd w:val="clear" w:color="auto" w:fill="auto"/>
            <w:noWrap/>
            <w:vAlign w:val="center"/>
            <w:hideMark/>
          </w:tcPr>
          <w:p w14:paraId="299E951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炎琥宁、热毒宁治疗儿童支气管肺炎药物经济学对比研究</w:t>
            </w:r>
          </w:p>
        </w:tc>
      </w:tr>
      <w:tr w:rsidR="00AE0AC6" w:rsidRPr="00AE0AC6" w14:paraId="71BA54D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A5DB417" w14:textId="77777777" w:rsidR="00AE0AC6" w:rsidRPr="00AE0AC6" w:rsidRDefault="00AE0AC6" w:rsidP="00AE0AC6">
            <w:pPr>
              <w:jc w:val="right"/>
              <w:rPr>
                <w:rFonts w:hint="eastAsia"/>
                <w:color w:val="000000"/>
                <w:sz w:val="20"/>
                <w:szCs w:val="20"/>
              </w:rPr>
            </w:pPr>
            <w:r w:rsidRPr="00AE0AC6">
              <w:rPr>
                <w:color w:val="000000"/>
                <w:sz w:val="20"/>
                <w:szCs w:val="20"/>
              </w:rPr>
              <w:t>176</w:t>
            </w:r>
          </w:p>
        </w:tc>
        <w:tc>
          <w:tcPr>
            <w:tcW w:w="660" w:type="dxa"/>
            <w:tcBorders>
              <w:top w:val="nil"/>
              <w:left w:val="nil"/>
              <w:bottom w:val="nil"/>
              <w:right w:val="nil"/>
            </w:tcBorders>
            <w:shd w:val="clear" w:color="auto" w:fill="auto"/>
            <w:noWrap/>
            <w:vAlign w:val="center"/>
            <w:hideMark/>
          </w:tcPr>
          <w:p w14:paraId="17D2A183"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068AD930"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许瞻; 谷红苹; 倪约翰; 应华娜</w:t>
            </w:r>
          </w:p>
        </w:tc>
        <w:tc>
          <w:tcPr>
            <w:tcW w:w="4230" w:type="dxa"/>
            <w:tcBorders>
              <w:top w:val="nil"/>
              <w:left w:val="nil"/>
              <w:bottom w:val="nil"/>
              <w:right w:val="nil"/>
            </w:tcBorders>
            <w:shd w:val="clear" w:color="auto" w:fill="auto"/>
            <w:noWrap/>
            <w:vAlign w:val="center"/>
            <w:hideMark/>
          </w:tcPr>
          <w:p w14:paraId="17BABB9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社区获得性肺炎(痰热壅肺证)中医临床路径的药物经济学研究</w:t>
            </w:r>
          </w:p>
        </w:tc>
      </w:tr>
      <w:tr w:rsidR="00AE0AC6" w:rsidRPr="00AE0AC6" w14:paraId="59C423B2"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4556133" w14:textId="77777777" w:rsidR="00AE0AC6" w:rsidRPr="00AE0AC6" w:rsidRDefault="00AE0AC6" w:rsidP="00AE0AC6">
            <w:pPr>
              <w:jc w:val="right"/>
              <w:rPr>
                <w:rFonts w:hint="eastAsia"/>
                <w:color w:val="000000"/>
                <w:sz w:val="20"/>
                <w:szCs w:val="20"/>
              </w:rPr>
            </w:pPr>
            <w:r w:rsidRPr="00AE0AC6">
              <w:rPr>
                <w:color w:val="000000"/>
                <w:sz w:val="20"/>
                <w:szCs w:val="20"/>
              </w:rPr>
              <w:t>177</w:t>
            </w:r>
          </w:p>
        </w:tc>
        <w:tc>
          <w:tcPr>
            <w:tcW w:w="660" w:type="dxa"/>
            <w:tcBorders>
              <w:top w:val="nil"/>
              <w:left w:val="nil"/>
              <w:bottom w:val="nil"/>
              <w:right w:val="nil"/>
            </w:tcBorders>
            <w:shd w:val="clear" w:color="auto" w:fill="auto"/>
            <w:noWrap/>
            <w:vAlign w:val="center"/>
            <w:hideMark/>
          </w:tcPr>
          <w:p w14:paraId="2A7E91B5"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54A89EB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袁静</w:t>
            </w:r>
          </w:p>
        </w:tc>
        <w:tc>
          <w:tcPr>
            <w:tcW w:w="4230" w:type="dxa"/>
            <w:tcBorders>
              <w:top w:val="nil"/>
              <w:left w:val="nil"/>
              <w:bottom w:val="nil"/>
              <w:right w:val="nil"/>
            </w:tcBorders>
            <w:shd w:val="clear" w:color="auto" w:fill="auto"/>
            <w:noWrap/>
            <w:vAlign w:val="center"/>
            <w:hideMark/>
          </w:tcPr>
          <w:p w14:paraId="63DE1478"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三种中药制剂治疗冠心病心绞痛的成本-效果分析</w:t>
            </w:r>
          </w:p>
        </w:tc>
      </w:tr>
      <w:tr w:rsidR="00AE0AC6" w:rsidRPr="00AE0AC6" w14:paraId="31C0D2F3"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49A5747" w14:textId="77777777" w:rsidR="00AE0AC6" w:rsidRPr="00AE0AC6" w:rsidRDefault="00AE0AC6" w:rsidP="00AE0AC6">
            <w:pPr>
              <w:jc w:val="right"/>
              <w:rPr>
                <w:rFonts w:hint="eastAsia"/>
                <w:color w:val="000000"/>
                <w:sz w:val="20"/>
                <w:szCs w:val="20"/>
              </w:rPr>
            </w:pPr>
            <w:r w:rsidRPr="00AE0AC6">
              <w:rPr>
                <w:color w:val="000000"/>
                <w:sz w:val="20"/>
                <w:szCs w:val="20"/>
              </w:rPr>
              <w:t>178</w:t>
            </w:r>
          </w:p>
        </w:tc>
        <w:tc>
          <w:tcPr>
            <w:tcW w:w="660" w:type="dxa"/>
            <w:tcBorders>
              <w:top w:val="nil"/>
              <w:left w:val="nil"/>
              <w:bottom w:val="nil"/>
              <w:right w:val="nil"/>
            </w:tcBorders>
            <w:shd w:val="clear" w:color="auto" w:fill="auto"/>
            <w:noWrap/>
            <w:vAlign w:val="center"/>
            <w:hideMark/>
          </w:tcPr>
          <w:p w14:paraId="4013230C"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39345E8C"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李国英; 陈良; 刘军</w:t>
            </w:r>
          </w:p>
        </w:tc>
        <w:tc>
          <w:tcPr>
            <w:tcW w:w="4230" w:type="dxa"/>
            <w:tcBorders>
              <w:top w:val="nil"/>
              <w:left w:val="nil"/>
              <w:bottom w:val="nil"/>
              <w:right w:val="nil"/>
            </w:tcBorders>
            <w:shd w:val="clear" w:color="auto" w:fill="auto"/>
            <w:noWrap/>
            <w:vAlign w:val="center"/>
            <w:hideMark/>
          </w:tcPr>
          <w:p w14:paraId="291BFCD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三种中成药治疗肝肾阴虚型高血压成本-效果分析</w:t>
            </w:r>
          </w:p>
        </w:tc>
      </w:tr>
      <w:tr w:rsidR="00AE0AC6" w:rsidRPr="00AE0AC6" w14:paraId="3F98B83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4D69893F" w14:textId="77777777" w:rsidR="00AE0AC6" w:rsidRPr="00AE0AC6" w:rsidRDefault="00AE0AC6" w:rsidP="00AE0AC6">
            <w:pPr>
              <w:jc w:val="right"/>
              <w:rPr>
                <w:rFonts w:hint="eastAsia"/>
                <w:color w:val="000000"/>
                <w:sz w:val="20"/>
                <w:szCs w:val="20"/>
              </w:rPr>
            </w:pPr>
            <w:r w:rsidRPr="00AE0AC6">
              <w:rPr>
                <w:color w:val="000000"/>
                <w:sz w:val="20"/>
                <w:szCs w:val="20"/>
              </w:rPr>
              <w:t>179</w:t>
            </w:r>
          </w:p>
        </w:tc>
        <w:tc>
          <w:tcPr>
            <w:tcW w:w="660" w:type="dxa"/>
            <w:tcBorders>
              <w:top w:val="nil"/>
              <w:left w:val="nil"/>
              <w:bottom w:val="nil"/>
              <w:right w:val="nil"/>
            </w:tcBorders>
            <w:shd w:val="clear" w:color="auto" w:fill="auto"/>
            <w:noWrap/>
            <w:vAlign w:val="center"/>
            <w:hideMark/>
          </w:tcPr>
          <w:p w14:paraId="64C30EF9"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2A22658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王海霞; 吕光阳</w:t>
            </w:r>
          </w:p>
        </w:tc>
        <w:tc>
          <w:tcPr>
            <w:tcW w:w="4230" w:type="dxa"/>
            <w:tcBorders>
              <w:top w:val="nil"/>
              <w:left w:val="nil"/>
              <w:bottom w:val="nil"/>
              <w:right w:val="nil"/>
            </w:tcBorders>
            <w:shd w:val="clear" w:color="auto" w:fill="auto"/>
            <w:noWrap/>
            <w:vAlign w:val="center"/>
            <w:hideMark/>
          </w:tcPr>
          <w:p w14:paraId="049E150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常用中药贴片治疗骨科疼痛疾病的药物经济学评价</w:t>
            </w:r>
          </w:p>
        </w:tc>
      </w:tr>
      <w:tr w:rsidR="00AE0AC6" w:rsidRPr="00AE0AC6" w14:paraId="6C087E4A"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0DF91DC" w14:textId="77777777" w:rsidR="00AE0AC6" w:rsidRPr="00AE0AC6" w:rsidRDefault="00AE0AC6" w:rsidP="00AE0AC6">
            <w:pPr>
              <w:jc w:val="right"/>
              <w:rPr>
                <w:rFonts w:hint="eastAsia"/>
                <w:color w:val="000000"/>
                <w:sz w:val="20"/>
                <w:szCs w:val="20"/>
              </w:rPr>
            </w:pPr>
            <w:r w:rsidRPr="00AE0AC6">
              <w:rPr>
                <w:color w:val="000000"/>
                <w:sz w:val="20"/>
                <w:szCs w:val="20"/>
              </w:rPr>
              <w:t>180</w:t>
            </w:r>
          </w:p>
        </w:tc>
        <w:tc>
          <w:tcPr>
            <w:tcW w:w="660" w:type="dxa"/>
            <w:tcBorders>
              <w:top w:val="nil"/>
              <w:left w:val="nil"/>
              <w:bottom w:val="nil"/>
              <w:right w:val="nil"/>
            </w:tcBorders>
            <w:shd w:val="clear" w:color="auto" w:fill="auto"/>
            <w:noWrap/>
            <w:vAlign w:val="center"/>
            <w:hideMark/>
          </w:tcPr>
          <w:p w14:paraId="7BEB7F22"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14792FDE"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彭艳君</w:t>
            </w:r>
          </w:p>
        </w:tc>
        <w:tc>
          <w:tcPr>
            <w:tcW w:w="4230" w:type="dxa"/>
            <w:tcBorders>
              <w:top w:val="nil"/>
              <w:left w:val="nil"/>
              <w:bottom w:val="nil"/>
              <w:right w:val="nil"/>
            </w:tcBorders>
            <w:shd w:val="clear" w:color="auto" w:fill="auto"/>
            <w:noWrap/>
            <w:vAlign w:val="center"/>
            <w:hideMark/>
          </w:tcPr>
          <w:p w14:paraId="082E1C8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六合汤汤剂与单味颗粒剂治疗气虚湿热型腰痛症的临床疗效及药物经济学成本-效果分析</w:t>
            </w:r>
          </w:p>
        </w:tc>
      </w:tr>
      <w:tr w:rsidR="00AE0AC6" w:rsidRPr="00AE0AC6" w14:paraId="3716926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CE1DFA3" w14:textId="77777777" w:rsidR="00AE0AC6" w:rsidRPr="00AE0AC6" w:rsidRDefault="00AE0AC6" w:rsidP="00AE0AC6">
            <w:pPr>
              <w:jc w:val="right"/>
              <w:rPr>
                <w:rFonts w:hint="eastAsia"/>
                <w:color w:val="000000"/>
                <w:sz w:val="20"/>
                <w:szCs w:val="20"/>
              </w:rPr>
            </w:pPr>
            <w:r w:rsidRPr="00AE0AC6">
              <w:rPr>
                <w:color w:val="000000"/>
                <w:sz w:val="20"/>
                <w:szCs w:val="20"/>
              </w:rPr>
              <w:t>181</w:t>
            </w:r>
          </w:p>
        </w:tc>
        <w:tc>
          <w:tcPr>
            <w:tcW w:w="660" w:type="dxa"/>
            <w:tcBorders>
              <w:top w:val="nil"/>
              <w:left w:val="nil"/>
              <w:bottom w:val="nil"/>
              <w:right w:val="nil"/>
            </w:tcBorders>
            <w:shd w:val="clear" w:color="auto" w:fill="auto"/>
            <w:noWrap/>
            <w:vAlign w:val="center"/>
            <w:hideMark/>
          </w:tcPr>
          <w:p w14:paraId="204D2258"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4A2B514D"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陈迎春</w:t>
            </w:r>
          </w:p>
        </w:tc>
        <w:tc>
          <w:tcPr>
            <w:tcW w:w="4230" w:type="dxa"/>
            <w:tcBorders>
              <w:top w:val="nil"/>
              <w:left w:val="nil"/>
              <w:bottom w:val="nil"/>
              <w:right w:val="nil"/>
            </w:tcBorders>
            <w:shd w:val="clear" w:color="auto" w:fill="auto"/>
            <w:noWrap/>
            <w:vAlign w:val="center"/>
            <w:hideMark/>
          </w:tcPr>
          <w:p w14:paraId="7ADACDD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药物经济学评价在中药配方颗粒调剂中的应用分析</w:t>
            </w:r>
          </w:p>
        </w:tc>
      </w:tr>
      <w:tr w:rsidR="00AE0AC6" w:rsidRPr="00AE0AC6" w14:paraId="5F7AE8E6"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77FB84B5" w14:textId="77777777" w:rsidR="00AE0AC6" w:rsidRPr="00AE0AC6" w:rsidRDefault="00AE0AC6" w:rsidP="00AE0AC6">
            <w:pPr>
              <w:jc w:val="right"/>
              <w:rPr>
                <w:rFonts w:hint="eastAsia"/>
                <w:color w:val="000000"/>
                <w:sz w:val="20"/>
                <w:szCs w:val="20"/>
              </w:rPr>
            </w:pPr>
            <w:r w:rsidRPr="00AE0AC6">
              <w:rPr>
                <w:color w:val="000000"/>
                <w:sz w:val="20"/>
                <w:szCs w:val="20"/>
              </w:rPr>
              <w:t>182</w:t>
            </w:r>
          </w:p>
        </w:tc>
        <w:tc>
          <w:tcPr>
            <w:tcW w:w="660" w:type="dxa"/>
            <w:tcBorders>
              <w:top w:val="nil"/>
              <w:left w:val="nil"/>
              <w:bottom w:val="nil"/>
              <w:right w:val="nil"/>
            </w:tcBorders>
            <w:shd w:val="clear" w:color="auto" w:fill="auto"/>
            <w:noWrap/>
            <w:vAlign w:val="center"/>
            <w:hideMark/>
          </w:tcPr>
          <w:p w14:paraId="071F074C"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4C67A5AE"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陈迎春</w:t>
            </w:r>
          </w:p>
        </w:tc>
        <w:tc>
          <w:tcPr>
            <w:tcW w:w="4230" w:type="dxa"/>
            <w:tcBorders>
              <w:top w:val="nil"/>
              <w:left w:val="nil"/>
              <w:bottom w:val="nil"/>
              <w:right w:val="nil"/>
            </w:tcBorders>
            <w:shd w:val="clear" w:color="auto" w:fill="auto"/>
            <w:noWrap/>
            <w:vAlign w:val="center"/>
            <w:hideMark/>
          </w:tcPr>
          <w:p w14:paraId="3F4BF175"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药物经济学方法在中药饮片和中药配方颗粒剂中的评价现状观察</w:t>
            </w:r>
          </w:p>
        </w:tc>
      </w:tr>
      <w:tr w:rsidR="00AE0AC6" w:rsidRPr="00AE0AC6" w14:paraId="3D65AF85"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9459FC4" w14:textId="77777777" w:rsidR="00AE0AC6" w:rsidRPr="00AE0AC6" w:rsidRDefault="00AE0AC6" w:rsidP="00AE0AC6">
            <w:pPr>
              <w:jc w:val="right"/>
              <w:rPr>
                <w:rFonts w:hint="eastAsia"/>
                <w:color w:val="000000"/>
                <w:sz w:val="20"/>
                <w:szCs w:val="20"/>
              </w:rPr>
            </w:pPr>
            <w:r w:rsidRPr="00AE0AC6">
              <w:rPr>
                <w:color w:val="000000"/>
                <w:sz w:val="20"/>
                <w:szCs w:val="20"/>
              </w:rPr>
              <w:t>183</w:t>
            </w:r>
          </w:p>
        </w:tc>
        <w:tc>
          <w:tcPr>
            <w:tcW w:w="660" w:type="dxa"/>
            <w:tcBorders>
              <w:top w:val="nil"/>
              <w:left w:val="nil"/>
              <w:bottom w:val="nil"/>
              <w:right w:val="nil"/>
            </w:tcBorders>
            <w:shd w:val="clear" w:color="auto" w:fill="auto"/>
            <w:noWrap/>
            <w:vAlign w:val="center"/>
            <w:hideMark/>
          </w:tcPr>
          <w:p w14:paraId="4F0EDE5F"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0875B6E2"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金明; 吴力强</w:t>
            </w:r>
          </w:p>
        </w:tc>
        <w:tc>
          <w:tcPr>
            <w:tcW w:w="4230" w:type="dxa"/>
            <w:tcBorders>
              <w:top w:val="nil"/>
              <w:left w:val="nil"/>
              <w:bottom w:val="nil"/>
              <w:right w:val="nil"/>
            </w:tcBorders>
            <w:shd w:val="clear" w:color="auto" w:fill="auto"/>
            <w:noWrap/>
            <w:vAlign w:val="center"/>
            <w:hideMark/>
          </w:tcPr>
          <w:p w14:paraId="26F5C3CF"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活血化瘀类中药配方颗粒与中药饮片的成本-效果比较研究</w:t>
            </w:r>
          </w:p>
        </w:tc>
      </w:tr>
      <w:tr w:rsidR="00AE0AC6" w:rsidRPr="00AE0AC6" w14:paraId="11F95384"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10B5A8F" w14:textId="77777777" w:rsidR="00AE0AC6" w:rsidRPr="00AE0AC6" w:rsidRDefault="00AE0AC6" w:rsidP="00AE0AC6">
            <w:pPr>
              <w:jc w:val="right"/>
              <w:rPr>
                <w:rFonts w:hint="eastAsia"/>
                <w:color w:val="000000"/>
                <w:sz w:val="20"/>
                <w:szCs w:val="20"/>
              </w:rPr>
            </w:pPr>
            <w:r w:rsidRPr="00AE0AC6">
              <w:rPr>
                <w:color w:val="000000"/>
                <w:sz w:val="20"/>
                <w:szCs w:val="20"/>
              </w:rPr>
              <w:t>184</w:t>
            </w:r>
          </w:p>
        </w:tc>
        <w:tc>
          <w:tcPr>
            <w:tcW w:w="660" w:type="dxa"/>
            <w:tcBorders>
              <w:top w:val="nil"/>
              <w:left w:val="nil"/>
              <w:bottom w:val="nil"/>
              <w:right w:val="nil"/>
            </w:tcBorders>
            <w:shd w:val="clear" w:color="auto" w:fill="auto"/>
            <w:noWrap/>
            <w:vAlign w:val="center"/>
            <w:hideMark/>
          </w:tcPr>
          <w:p w14:paraId="2B9DE03D"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62B05827"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朱琦敏</w:t>
            </w:r>
          </w:p>
        </w:tc>
        <w:tc>
          <w:tcPr>
            <w:tcW w:w="4230" w:type="dxa"/>
            <w:tcBorders>
              <w:top w:val="nil"/>
              <w:left w:val="nil"/>
              <w:bottom w:val="nil"/>
              <w:right w:val="nil"/>
            </w:tcBorders>
            <w:shd w:val="clear" w:color="auto" w:fill="auto"/>
            <w:noWrap/>
            <w:vAlign w:val="center"/>
            <w:hideMark/>
          </w:tcPr>
          <w:p w14:paraId="2232CD43"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银杏酮酯滴丸、麝香保心丸及灯盏生脉胶囊治疗稳定型心绞痛药物经济学分析</w:t>
            </w:r>
          </w:p>
        </w:tc>
      </w:tr>
      <w:tr w:rsidR="00AE0AC6" w:rsidRPr="00AE0AC6" w14:paraId="296149A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2505B011" w14:textId="77777777" w:rsidR="00AE0AC6" w:rsidRPr="00AE0AC6" w:rsidRDefault="00AE0AC6" w:rsidP="00AE0AC6">
            <w:pPr>
              <w:jc w:val="right"/>
              <w:rPr>
                <w:rFonts w:hint="eastAsia"/>
                <w:color w:val="000000"/>
                <w:sz w:val="20"/>
                <w:szCs w:val="20"/>
              </w:rPr>
            </w:pPr>
            <w:r w:rsidRPr="00AE0AC6">
              <w:rPr>
                <w:color w:val="000000"/>
                <w:sz w:val="20"/>
                <w:szCs w:val="20"/>
              </w:rPr>
              <w:t>185</w:t>
            </w:r>
          </w:p>
        </w:tc>
        <w:tc>
          <w:tcPr>
            <w:tcW w:w="660" w:type="dxa"/>
            <w:tcBorders>
              <w:top w:val="nil"/>
              <w:left w:val="nil"/>
              <w:bottom w:val="nil"/>
              <w:right w:val="nil"/>
            </w:tcBorders>
            <w:shd w:val="clear" w:color="auto" w:fill="auto"/>
            <w:noWrap/>
            <w:vAlign w:val="center"/>
            <w:hideMark/>
          </w:tcPr>
          <w:p w14:paraId="66405018"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4C4D9357"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吴佳瑶; 张颖; 段蓉; 李正翔</w:t>
            </w:r>
          </w:p>
        </w:tc>
        <w:tc>
          <w:tcPr>
            <w:tcW w:w="4230" w:type="dxa"/>
            <w:tcBorders>
              <w:top w:val="nil"/>
              <w:left w:val="nil"/>
              <w:bottom w:val="nil"/>
              <w:right w:val="nil"/>
            </w:tcBorders>
            <w:shd w:val="clear" w:color="auto" w:fill="auto"/>
            <w:noWrap/>
            <w:vAlign w:val="center"/>
            <w:hideMark/>
          </w:tcPr>
          <w:p w14:paraId="571A5CA7"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安胎丸治疗复发性流产的疗效观察及药物经济学评价</w:t>
            </w:r>
          </w:p>
        </w:tc>
      </w:tr>
      <w:tr w:rsidR="00AE0AC6" w:rsidRPr="00AE0AC6" w14:paraId="63CD52E9"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1453ADD1" w14:textId="77777777" w:rsidR="00AE0AC6" w:rsidRPr="00AE0AC6" w:rsidRDefault="00AE0AC6" w:rsidP="00AE0AC6">
            <w:pPr>
              <w:jc w:val="right"/>
              <w:rPr>
                <w:rFonts w:hint="eastAsia"/>
                <w:color w:val="000000"/>
                <w:sz w:val="20"/>
                <w:szCs w:val="20"/>
              </w:rPr>
            </w:pPr>
            <w:r w:rsidRPr="00AE0AC6">
              <w:rPr>
                <w:color w:val="000000"/>
                <w:sz w:val="20"/>
                <w:szCs w:val="20"/>
              </w:rPr>
              <w:t>186</w:t>
            </w:r>
          </w:p>
        </w:tc>
        <w:tc>
          <w:tcPr>
            <w:tcW w:w="660" w:type="dxa"/>
            <w:tcBorders>
              <w:top w:val="nil"/>
              <w:left w:val="nil"/>
              <w:bottom w:val="nil"/>
              <w:right w:val="nil"/>
            </w:tcBorders>
            <w:shd w:val="clear" w:color="auto" w:fill="auto"/>
            <w:noWrap/>
            <w:vAlign w:val="center"/>
            <w:hideMark/>
          </w:tcPr>
          <w:p w14:paraId="693FE119"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52AB626F"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张岚; 钱夕元; 阮彤</w:t>
            </w:r>
          </w:p>
        </w:tc>
        <w:tc>
          <w:tcPr>
            <w:tcW w:w="4230" w:type="dxa"/>
            <w:tcBorders>
              <w:top w:val="nil"/>
              <w:left w:val="nil"/>
              <w:bottom w:val="nil"/>
              <w:right w:val="nil"/>
            </w:tcBorders>
            <w:shd w:val="clear" w:color="auto" w:fill="auto"/>
            <w:noWrap/>
            <w:vAlign w:val="center"/>
            <w:hideMark/>
          </w:tcPr>
          <w:p w14:paraId="13EC1AD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基于Lasso的慢性心衰病人中西医疗效对比研究</w:t>
            </w:r>
          </w:p>
        </w:tc>
      </w:tr>
      <w:tr w:rsidR="00AE0AC6" w:rsidRPr="00AE0AC6" w14:paraId="3ABBDBED"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6F29B12" w14:textId="77777777" w:rsidR="00AE0AC6" w:rsidRPr="00AE0AC6" w:rsidRDefault="00AE0AC6" w:rsidP="00AE0AC6">
            <w:pPr>
              <w:jc w:val="right"/>
              <w:rPr>
                <w:rFonts w:hint="eastAsia"/>
                <w:color w:val="000000"/>
                <w:sz w:val="20"/>
                <w:szCs w:val="20"/>
              </w:rPr>
            </w:pPr>
            <w:r w:rsidRPr="00AE0AC6">
              <w:rPr>
                <w:color w:val="000000"/>
                <w:sz w:val="20"/>
                <w:szCs w:val="20"/>
              </w:rPr>
              <w:t>187</w:t>
            </w:r>
          </w:p>
        </w:tc>
        <w:tc>
          <w:tcPr>
            <w:tcW w:w="660" w:type="dxa"/>
            <w:tcBorders>
              <w:top w:val="nil"/>
              <w:left w:val="nil"/>
              <w:bottom w:val="nil"/>
              <w:right w:val="nil"/>
            </w:tcBorders>
            <w:shd w:val="clear" w:color="auto" w:fill="auto"/>
            <w:noWrap/>
            <w:vAlign w:val="center"/>
            <w:hideMark/>
          </w:tcPr>
          <w:p w14:paraId="3433E6FE"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463175DD"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王紫怡; 姚仲青; 曾海松; 宋敏; 丁选胜</w:t>
            </w:r>
          </w:p>
        </w:tc>
        <w:tc>
          <w:tcPr>
            <w:tcW w:w="4230" w:type="dxa"/>
            <w:tcBorders>
              <w:top w:val="nil"/>
              <w:left w:val="nil"/>
              <w:bottom w:val="nil"/>
              <w:right w:val="nil"/>
            </w:tcBorders>
            <w:shd w:val="clear" w:color="auto" w:fill="auto"/>
            <w:noWrap/>
            <w:vAlign w:val="center"/>
            <w:hideMark/>
          </w:tcPr>
          <w:p w14:paraId="72838616"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柴芩清宁胶囊与清开灵胶囊治疗急性上呼吸道感染的成本-效果分析</w:t>
            </w:r>
          </w:p>
        </w:tc>
      </w:tr>
      <w:tr w:rsidR="00AE0AC6" w:rsidRPr="00AE0AC6" w14:paraId="4E5A8E76"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53F0D628" w14:textId="77777777" w:rsidR="00AE0AC6" w:rsidRPr="00AE0AC6" w:rsidRDefault="00AE0AC6" w:rsidP="00AE0AC6">
            <w:pPr>
              <w:jc w:val="right"/>
              <w:rPr>
                <w:rFonts w:hint="eastAsia"/>
                <w:color w:val="000000"/>
                <w:sz w:val="20"/>
                <w:szCs w:val="20"/>
              </w:rPr>
            </w:pPr>
            <w:r w:rsidRPr="00AE0AC6">
              <w:rPr>
                <w:color w:val="000000"/>
                <w:sz w:val="20"/>
                <w:szCs w:val="20"/>
              </w:rPr>
              <w:t>188</w:t>
            </w:r>
          </w:p>
        </w:tc>
        <w:tc>
          <w:tcPr>
            <w:tcW w:w="660" w:type="dxa"/>
            <w:tcBorders>
              <w:top w:val="nil"/>
              <w:left w:val="nil"/>
              <w:bottom w:val="nil"/>
              <w:right w:val="nil"/>
            </w:tcBorders>
            <w:shd w:val="clear" w:color="auto" w:fill="auto"/>
            <w:noWrap/>
            <w:vAlign w:val="center"/>
            <w:hideMark/>
          </w:tcPr>
          <w:p w14:paraId="5954AC2C"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205E068D"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吕瑞民; 王英臣</w:t>
            </w:r>
          </w:p>
        </w:tc>
        <w:tc>
          <w:tcPr>
            <w:tcW w:w="4230" w:type="dxa"/>
            <w:tcBorders>
              <w:top w:val="nil"/>
              <w:left w:val="nil"/>
              <w:bottom w:val="nil"/>
              <w:right w:val="nil"/>
            </w:tcBorders>
            <w:shd w:val="clear" w:color="auto" w:fill="auto"/>
            <w:noWrap/>
            <w:vAlign w:val="center"/>
            <w:hideMark/>
          </w:tcPr>
          <w:p w14:paraId="522E1EA5"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养心氏片治疗气虚血瘀型心绞痛的疗效与成本-效果分析</w:t>
            </w:r>
          </w:p>
        </w:tc>
      </w:tr>
      <w:tr w:rsidR="00AE0AC6" w:rsidRPr="00AE0AC6" w14:paraId="78302DA2"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03181BA3" w14:textId="77777777" w:rsidR="00AE0AC6" w:rsidRPr="00AE0AC6" w:rsidRDefault="00AE0AC6" w:rsidP="00AE0AC6">
            <w:pPr>
              <w:jc w:val="right"/>
              <w:rPr>
                <w:rFonts w:hint="eastAsia"/>
                <w:color w:val="000000"/>
                <w:sz w:val="20"/>
                <w:szCs w:val="20"/>
              </w:rPr>
            </w:pPr>
            <w:r w:rsidRPr="00AE0AC6">
              <w:rPr>
                <w:color w:val="000000"/>
                <w:sz w:val="20"/>
                <w:szCs w:val="20"/>
              </w:rPr>
              <w:t>189</w:t>
            </w:r>
          </w:p>
        </w:tc>
        <w:tc>
          <w:tcPr>
            <w:tcW w:w="660" w:type="dxa"/>
            <w:tcBorders>
              <w:top w:val="nil"/>
              <w:left w:val="nil"/>
              <w:bottom w:val="nil"/>
              <w:right w:val="nil"/>
            </w:tcBorders>
            <w:shd w:val="clear" w:color="auto" w:fill="auto"/>
            <w:noWrap/>
            <w:vAlign w:val="center"/>
            <w:hideMark/>
          </w:tcPr>
          <w:p w14:paraId="4EE8FCBA" w14:textId="77777777" w:rsidR="00AE0AC6" w:rsidRPr="00AE0AC6" w:rsidRDefault="00AE0AC6" w:rsidP="00AE0AC6">
            <w:pPr>
              <w:rPr>
                <w:color w:val="000000"/>
                <w:sz w:val="20"/>
                <w:szCs w:val="20"/>
              </w:rPr>
            </w:pPr>
            <w:r w:rsidRPr="00AE0AC6">
              <w:rPr>
                <w:color w:val="000000"/>
                <w:sz w:val="20"/>
                <w:szCs w:val="20"/>
              </w:rPr>
              <w:t>2019</w:t>
            </w:r>
          </w:p>
        </w:tc>
        <w:tc>
          <w:tcPr>
            <w:tcW w:w="5218" w:type="dxa"/>
            <w:tcBorders>
              <w:top w:val="nil"/>
              <w:left w:val="nil"/>
              <w:bottom w:val="nil"/>
              <w:right w:val="nil"/>
            </w:tcBorders>
            <w:shd w:val="clear" w:color="auto" w:fill="auto"/>
            <w:noWrap/>
            <w:vAlign w:val="center"/>
            <w:hideMark/>
          </w:tcPr>
          <w:p w14:paraId="5B34547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邓治国; 唐芙蓉</w:t>
            </w:r>
          </w:p>
        </w:tc>
        <w:tc>
          <w:tcPr>
            <w:tcW w:w="4230" w:type="dxa"/>
            <w:tcBorders>
              <w:top w:val="nil"/>
              <w:left w:val="nil"/>
              <w:bottom w:val="nil"/>
              <w:right w:val="nil"/>
            </w:tcBorders>
            <w:shd w:val="clear" w:color="auto" w:fill="auto"/>
            <w:noWrap/>
            <w:vAlign w:val="center"/>
            <w:hideMark/>
          </w:tcPr>
          <w:p w14:paraId="01997BD4"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3种中药注射剂辅助治疗糖尿病周围神经病变的有效性与经济学评价</w:t>
            </w:r>
          </w:p>
        </w:tc>
      </w:tr>
      <w:tr w:rsidR="00AE0AC6" w:rsidRPr="00AE0AC6" w14:paraId="6F85327B"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B5393D7" w14:textId="77777777" w:rsidR="00AE0AC6" w:rsidRPr="00AE0AC6" w:rsidRDefault="00AE0AC6" w:rsidP="00AE0AC6">
            <w:pPr>
              <w:jc w:val="right"/>
              <w:rPr>
                <w:rFonts w:hint="eastAsia"/>
                <w:color w:val="000000"/>
                <w:sz w:val="20"/>
                <w:szCs w:val="20"/>
              </w:rPr>
            </w:pPr>
            <w:r w:rsidRPr="00AE0AC6">
              <w:rPr>
                <w:color w:val="000000"/>
                <w:sz w:val="20"/>
                <w:szCs w:val="20"/>
              </w:rPr>
              <w:t>190</w:t>
            </w:r>
          </w:p>
        </w:tc>
        <w:tc>
          <w:tcPr>
            <w:tcW w:w="660" w:type="dxa"/>
            <w:tcBorders>
              <w:top w:val="nil"/>
              <w:left w:val="nil"/>
              <w:bottom w:val="nil"/>
              <w:right w:val="nil"/>
            </w:tcBorders>
            <w:shd w:val="clear" w:color="auto" w:fill="auto"/>
            <w:noWrap/>
            <w:vAlign w:val="center"/>
            <w:hideMark/>
          </w:tcPr>
          <w:p w14:paraId="005B8B62" w14:textId="77777777" w:rsidR="00AE0AC6" w:rsidRPr="00AE0AC6" w:rsidRDefault="00AE0AC6" w:rsidP="00AE0AC6">
            <w:pPr>
              <w:rPr>
                <w:color w:val="000000"/>
                <w:sz w:val="20"/>
                <w:szCs w:val="20"/>
              </w:rPr>
            </w:pPr>
            <w:r w:rsidRPr="00AE0AC6">
              <w:rPr>
                <w:color w:val="000000"/>
                <w:sz w:val="20"/>
                <w:szCs w:val="20"/>
              </w:rPr>
              <w:t>2020</w:t>
            </w:r>
          </w:p>
        </w:tc>
        <w:tc>
          <w:tcPr>
            <w:tcW w:w="5218" w:type="dxa"/>
            <w:tcBorders>
              <w:top w:val="nil"/>
              <w:left w:val="nil"/>
              <w:bottom w:val="nil"/>
              <w:right w:val="nil"/>
            </w:tcBorders>
            <w:shd w:val="clear" w:color="auto" w:fill="auto"/>
            <w:noWrap/>
            <w:vAlign w:val="center"/>
            <w:hideMark/>
          </w:tcPr>
          <w:p w14:paraId="52FECDD9"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胡静; 徐嘉路; 韩漫漫; 董祺; 杨骏; 缪红; 徐小芳</w:t>
            </w:r>
          </w:p>
        </w:tc>
        <w:tc>
          <w:tcPr>
            <w:tcW w:w="4230" w:type="dxa"/>
            <w:tcBorders>
              <w:top w:val="nil"/>
              <w:left w:val="nil"/>
              <w:bottom w:val="nil"/>
              <w:right w:val="nil"/>
            </w:tcBorders>
            <w:shd w:val="clear" w:color="auto" w:fill="auto"/>
            <w:noWrap/>
            <w:vAlign w:val="center"/>
            <w:hideMark/>
          </w:tcPr>
          <w:p w14:paraId="142BCDDC"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活血化瘀类中药注射剂在颈椎病非手术治疗中的药物经济学评价分析</w:t>
            </w:r>
          </w:p>
        </w:tc>
      </w:tr>
      <w:tr w:rsidR="00AE0AC6" w:rsidRPr="00AE0AC6" w14:paraId="375F5240" w14:textId="77777777" w:rsidTr="00AE0AC6">
        <w:trPr>
          <w:trHeight w:val="320"/>
          <w:jc w:val="center"/>
        </w:trPr>
        <w:tc>
          <w:tcPr>
            <w:tcW w:w="872" w:type="dxa"/>
            <w:tcBorders>
              <w:top w:val="nil"/>
              <w:left w:val="nil"/>
              <w:bottom w:val="nil"/>
              <w:right w:val="nil"/>
            </w:tcBorders>
            <w:shd w:val="clear" w:color="auto" w:fill="auto"/>
            <w:noWrap/>
            <w:vAlign w:val="center"/>
            <w:hideMark/>
          </w:tcPr>
          <w:p w14:paraId="63EE9669" w14:textId="77777777" w:rsidR="00AE0AC6" w:rsidRPr="00AE0AC6" w:rsidRDefault="00AE0AC6" w:rsidP="00AE0AC6">
            <w:pPr>
              <w:jc w:val="right"/>
              <w:rPr>
                <w:rFonts w:hint="eastAsia"/>
                <w:color w:val="000000"/>
                <w:sz w:val="20"/>
                <w:szCs w:val="20"/>
              </w:rPr>
            </w:pPr>
            <w:r w:rsidRPr="00AE0AC6">
              <w:rPr>
                <w:color w:val="000000"/>
                <w:sz w:val="20"/>
                <w:szCs w:val="20"/>
              </w:rPr>
              <w:t>191</w:t>
            </w:r>
          </w:p>
        </w:tc>
        <w:tc>
          <w:tcPr>
            <w:tcW w:w="660" w:type="dxa"/>
            <w:tcBorders>
              <w:top w:val="nil"/>
              <w:left w:val="nil"/>
              <w:bottom w:val="nil"/>
              <w:right w:val="nil"/>
            </w:tcBorders>
            <w:shd w:val="clear" w:color="auto" w:fill="auto"/>
            <w:noWrap/>
            <w:vAlign w:val="center"/>
            <w:hideMark/>
          </w:tcPr>
          <w:p w14:paraId="530D328E" w14:textId="77777777" w:rsidR="00AE0AC6" w:rsidRPr="00AE0AC6" w:rsidRDefault="00AE0AC6" w:rsidP="00AE0AC6">
            <w:pPr>
              <w:rPr>
                <w:color w:val="000000"/>
                <w:sz w:val="20"/>
                <w:szCs w:val="20"/>
              </w:rPr>
            </w:pPr>
            <w:r w:rsidRPr="00AE0AC6">
              <w:rPr>
                <w:color w:val="000000"/>
                <w:sz w:val="20"/>
                <w:szCs w:val="20"/>
              </w:rPr>
              <w:t>2020</w:t>
            </w:r>
          </w:p>
        </w:tc>
        <w:tc>
          <w:tcPr>
            <w:tcW w:w="5218" w:type="dxa"/>
            <w:tcBorders>
              <w:top w:val="nil"/>
              <w:left w:val="nil"/>
              <w:bottom w:val="nil"/>
              <w:right w:val="nil"/>
            </w:tcBorders>
            <w:shd w:val="clear" w:color="auto" w:fill="auto"/>
            <w:noWrap/>
            <w:vAlign w:val="center"/>
            <w:hideMark/>
          </w:tcPr>
          <w:p w14:paraId="3C594774"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徐焕翔; 蔡永进</w:t>
            </w:r>
          </w:p>
        </w:tc>
        <w:tc>
          <w:tcPr>
            <w:tcW w:w="4230" w:type="dxa"/>
            <w:tcBorders>
              <w:top w:val="nil"/>
              <w:left w:val="nil"/>
              <w:bottom w:val="nil"/>
              <w:right w:val="nil"/>
            </w:tcBorders>
            <w:shd w:val="clear" w:color="auto" w:fill="auto"/>
            <w:noWrap/>
            <w:vAlign w:val="center"/>
            <w:hideMark/>
          </w:tcPr>
          <w:p w14:paraId="48170D20"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两种中药配方颗粒调剂的药物经济学评价</w:t>
            </w:r>
          </w:p>
        </w:tc>
      </w:tr>
      <w:tr w:rsidR="00AE0AC6" w:rsidRPr="00AE0AC6" w14:paraId="7CCB336B" w14:textId="77777777" w:rsidTr="00AE0AC6">
        <w:trPr>
          <w:trHeight w:val="320"/>
          <w:jc w:val="center"/>
        </w:trPr>
        <w:tc>
          <w:tcPr>
            <w:tcW w:w="872" w:type="dxa"/>
            <w:tcBorders>
              <w:top w:val="nil"/>
              <w:left w:val="nil"/>
              <w:right w:val="nil"/>
            </w:tcBorders>
            <w:shd w:val="clear" w:color="auto" w:fill="auto"/>
            <w:noWrap/>
            <w:vAlign w:val="center"/>
            <w:hideMark/>
          </w:tcPr>
          <w:p w14:paraId="5EE341FB" w14:textId="77777777" w:rsidR="00AE0AC6" w:rsidRPr="00AE0AC6" w:rsidRDefault="00AE0AC6" w:rsidP="00AE0AC6">
            <w:pPr>
              <w:jc w:val="right"/>
              <w:rPr>
                <w:rFonts w:hint="eastAsia"/>
                <w:color w:val="000000"/>
                <w:sz w:val="20"/>
                <w:szCs w:val="20"/>
              </w:rPr>
            </w:pPr>
            <w:r w:rsidRPr="00AE0AC6">
              <w:rPr>
                <w:color w:val="000000"/>
                <w:sz w:val="20"/>
                <w:szCs w:val="20"/>
              </w:rPr>
              <w:t>192</w:t>
            </w:r>
          </w:p>
        </w:tc>
        <w:tc>
          <w:tcPr>
            <w:tcW w:w="660" w:type="dxa"/>
            <w:tcBorders>
              <w:top w:val="nil"/>
              <w:left w:val="nil"/>
              <w:right w:val="nil"/>
            </w:tcBorders>
            <w:shd w:val="clear" w:color="auto" w:fill="auto"/>
            <w:noWrap/>
            <w:vAlign w:val="center"/>
            <w:hideMark/>
          </w:tcPr>
          <w:p w14:paraId="4F672721" w14:textId="77777777" w:rsidR="00AE0AC6" w:rsidRPr="00AE0AC6" w:rsidRDefault="00AE0AC6" w:rsidP="00AE0AC6">
            <w:pPr>
              <w:rPr>
                <w:color w:val="000000"/>
                <w:sz w:val="20"/>
                <w:szCs w:val="20"/>
              </w:rPr>
            </w:pPr>
            <w:r w:rsidRPr="00AE0AC6">
              <w:rPr>
                <w:color w:val="000000"/>
                <w:sz w:val="20"/>
                <w:szCs w:val="20"/>
              </w:rPr>
              <w:t>2020</w:t>
            </w:r>
          </w:p>
        </w:tc>
        <w:tc>
          <w:tcPr>
            <w:tcW w:w="5218" w:type="dxa"/>
            <w:tcBorders>
              <w:top w:val="nil"/>
              <w:left w:val="nil"/>
              <w:right w:val="nil"/>
            </w:tcBorders>
            <w:shd w:val="clear" w:color="auto" w:fill="auto"/>
            <w:noWrap/>
            <w:vAlign w:val="center"/>
            <w:hideMark/>
          </w:tcPr>
          <w:p w14:paraId="4354FAE0"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李梦岚; 周长凤; 于蕾</w:t>
            </w:r>
          </w:p>
        </w:tc>
        <w:tc>
          <w:tcPr>
            <w:tcW w:w="4230" w:type="dxa"/>
            <w:tcBorders>
              <w:top w:val="nil"/>
              <w:left w:val="nil"/>
              <w:right w:val="nil"/>
            </w:tcBorders>
            <w:shd w:val="clear" w:color="auto" w:fill="auto"/>
            <w:noWrap/>
            <w:vAlign w:val="center"/>
            <w:hideMark/>
          </w:tcPr>
          <w:p w14:paraId="2E292DB5"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银杏叶提取物注射液、注射用血栓通和丹红注射液治疗脑梗死的成本-效果分析</w:t>
            </w:r>
          </w:p>
        </w:tc>
      </w:tr>
      <w:tr w:rsidR="00AE0AC6" w:rsidRPr="00AE0AC6" w14:paraId="51FAF320" w14:textId="77777777" w:rsidTr="00AE0AC6">
        <w:trPr>
          <w:trHeight w:val="320"/>
          <w:jc w:val="center"/>
        </w:trPr>
        <w:tc>
          <w:tcPr>
            <w:tcW w:w="872" w:type="dxa"/>
            <w:tcBorders>
              <w:top w:val="nil"/>
              <w:left w:val="nil"/>
              <w:bottom w:val="single" w:sz="4" w:space="0" w:color="auto"/>
              <w:right w:val="nil"/>
            </w:tcBorders>
            <w:shd w:val="clear" w:color="auto" w:fill="auto"/>
            <w:noWrap/>
            <w:vAlign w:val="center"/>
            <w:hideMark/>
          </w:tcPr>
          <w:p w14:paraId="1A8098B1" w14:textId="77777777" w:rsidR="00AE0AC6" w:rsidRPr="00AE0AC6" w:rsidRDefault="00AE0AC6" w:rsidP="00AE0AC6">
            <w:pPr>
              <w:jc w:val="right"/>
              <w:rPr>
                <w:rFonts w:hint="eastAsia"/>
                <w:color w:val="000000"/>
                <w:sz w:val="20"/>
                <w:szCs w:val="20"/>
              </w:rPr>
            </w:pPr>
            <w:r w:rsidRPr="00AE0AC6">
              <w:rPr>
                <w:color w:val="000000"/>
                <w:sz w:val="20"/>
                <w:szCs w:val="20"/>
              </w:rPr>
              <w:t>193</w:t>
            </w:r>
          </w:p>
        </w:tc>
        <w:tc>
          <w:tcPr>
            <w:tcW w:w="660" w:type="dxa"/>
            <w:tcBorders>
              <w:top w:val="nil"/>
              <w:left w:val="nil"/>
              <w:bottom w:val="single" w:sz="4" w:space="0" w:color="auto"/>
              <w:right w:val="nil"/>
            </w:tcBorders>
            <w:shd w:val="clear" w:color="auto" w:fill="auto"/>
            <w:noWrap/>
            <w:vAlign w:val="center"/>
            <w:hideMark/>
          </w:tcPr>
          <w:p w14:paraId="526E8BDA" w14:textId="77777777" w:rsidR="00AE0AC6" w:rsidRPr="00AE0AC6" w:rsidRDefault="00AE0AC6" w:rsidP="00AE0AC6">
            <w:pPr>
              <w:rPr>
                <w:color w:val="000000"/>
                <w:sz w:val="20"/>
                <w:szCs w:val="20"/>
              </w:rPr>
            </w:pPr>
            <w:r w:rsidRPr="00AE0AC6">
              <w:rPr>
                <w:color w:val="000000"/>
                <w:sz w:val="20"/>
                <w:szCs w:val="20"/>
              </w:rPr>
              <w:t>2020</w:t>
            </w:r>
          </w:p>
        </w:tc>
        <w:tc>
          <w:tcPr>
            <w:tcW w:w="5218" w:type="dxa"/>
            <w:tcBorders>
              <w:top w:val="nil"/>
              <w:left w:val="nil"/>
              <w:bottom w:val="single" w:sz="4" w:space="0" w:color="auto"/>
              <w:right w:val="nil"/>
            </w:tcBorders>
            <w:shd w:val="clear" w:color="auto" w:fill="auto"/>
            <w:noWrap/>
            <w:vAlign w:val="center"/>
            <w:hideMark/>
          </w:tcPr>
          <w:p w14:paraId="75F803F5" w14:textId="77777777" w:rsidR="00AE0AC6" w:rsidRPr="00AE0AC6" w:rsidRDefault="00AE0AC6" w:rsidP="00AE0AC6">
            <w:pPr>
              <w:rPr>
                <w:rFonts w:ascii="FangSong" w:eastAsia="FangSong" w:hAnsi="FangSong" w:cs="Calibri"/>
                <w:color w:val="000000"/>
                <w:sz w:val="20"/>
                <w:szCs w:val="20"/>
              </w:rPr>
            </w:pPr>
            <w:r w:rsidRPr="00AE0AC6">
              <w:rPr>
                <w:rFonts w:ascii="FangSong" w:eastAsia="FangSong" w:hAnsi="FangSong" w:cs="Calibri" w:hint="eastAsia"/>
                <w:color w:val="000000"/>
                <w:sz w:val="20"/>
                <w:szCs w:val="20"/>
              </w:rPr>
              <w:t>吕小琴</w:t>
            </w:r>
          </w:p>
        </w:tc>
        <w:tc>
          <w:tcPr>
            <w:tcW w:w="4230" w:type="dxa"/>
            <w:tcBorders>
              <w:top w:val="nil"/>
              <w:left w:val="nil"/>
              <w:bottom w:val="single" w:sz="4" w:space="0" w:color="auto"/>
              <w:right w:val="nil"/>
            </w:tcBorders>
            <w:shd w:val="clear" w:color="auto" w:fill="auto"/>
            <w:noWrap/>
            <w:vAlign w:val="center"/>
            <w:hideMark/>
          </w:tcPr>
          <w:p w14:paraId="46BCBF12" w14:textId="77777777" w:rsidR="00AE0AC6" w:rsidRPr="00AE0AC6" w:rsidRDefault="00AE0AC6" w:rsidP="00AE0AC6">
            <w:pPr>
              <w:rPr>
                <w:rFonts w:ascii="FangSong" w:eastAsia="FangSong" w:hAnsi="FangSong" w:cs="Calibri" w:hint="eastAsia"/>
                <w:color w:val="000000"/>
                <w:sz w:val="20"/>
                <w:szCs w:val="20"/>
              </w:rPr>
            </w:pPr>
            <w:r w:rsidRPr="00AE0AC6">
              <w:rPr>
                <w:rFonts w:ascii="FangSong" w:eastAsia="FangSong" w:hAnsi="FangSong" w:cs="Calibri" w:hint="eastAsia"/>
                <w:color w:val="000000"/>
                <w:sz w:val="20"/>
                <w:szCs w:val="20"/>
              </w:rPr>
              <w:t>三种中成药治疗方案用于寻常性痤疮的成本效果分析</w:t>
            </w:r>
          </w:p>
        </w:tc>
      </w:tr>
    </w:tbl>
    <w:p w14:paraId="0A04858B" w14:textId="5C5ACC14" w:rsidR="00AE0AC6" w:rsidRDefault="00AE0AC6" w:rsidP="00C87807"/>
    <w:p w14:paraId="22540A03" w14:textId="77777777" w:rsidR="00AE0AC6" w:rsidRDefault="00AE0AC6">
      <w:r>
        <w:br w:type="page"/>
      </w:r>
    </w:p>
    <w:p w14:paraId="0D10DA67" w14:textId="7170131E" w:rsidR="00AE0AC6" w:rsidRDefault="00AE0AC6" w:rsidP="00AE0AC6">
      <w:pPr>
        <w:rPr>
          <w:b/>
        </w:rPr>
      </w:pPr>
      <w:r>
        <w:rPr>
          <w:rFonts w:hint="eastAsia"/>
          <w:b/>
        </w:rPr>
        <w:lastRenderedPageBreak/>
        <w:t>Table</w:t>
      </w:r>
      <w:r>
        <w:rPr>
          <w:b/>
        </w:rPr>
        <w:t xml:space="preserve"> </w:t>
      </w:r>
      <w:r>
        <w:rPr>
          <w:rFonts w:hint="eastAsia"/>
          <w:b/>
        </w:rPr>
        <w:t>S</w:t>
      </w:r>
      <w:r>
        <w:rPr>
          <w:b/>
        </w:rPr>
        <w:t>3.</w:t>
      </w:r>
      <w:r>
        <w:rPr>
          <w:b/>
        </w:rPr>
        <w:t xml:space="preserve"> Included </w:t>
      </w:r>
      <w:r>
        <w:rPr>
          <w:b/>
        </w:rPr>
        <w:t>English</w:t>
      </w:r>
      <w:r>
        <w:rPr>
          <w:b/>
        </w:rPr>
        <w:t xml:space="preserve"> Studies</w:t>
      </w:r>
    </w:p>
    <w:tbl>
      <w:tblPr>
        <w:tblW w:w="11688" w:type="dxa"/>
        <w:jc w:val="center"/>
        <w:tblLook w:val="04A0" w:firstRow="1" w:lastRow="0" w:firstColumn="1" w:lastColumn="0" w:noHBand="0" w:noVBand="1"/>
      </w:tblPr>
      <w:tblGrid>
        <w:gridCol w:w="1018"/>
        <w:gridCol w:w="703"/>
        <w:gridCol w:w="4567"/>
        <w:gridCol w:w="5400"/>
      </w:tblGrid>
      <w:tr w:rsidR="00AE0AC6" w:rsidRPr="00AE0AC6" w14:paraId="0E52C154" w14:textId="77777777" w:rsidTr="00AE0AC6">
        <w:trPr>
          <w:trHeight w:val="320"/>
          <w:jc w:val="center"/>
        </w:trPr>
        <w:tc>
          <w:tcPr>
            <w:tcW w:w="1018" w:type="dxa"/>
            <w:tcBorders>
              <w:top w:val="single" w:sz="4" w:space="0" w:color="auto"/>
              <w:left w:val="nil"/>
              <w:bottom w:val="single" w:sz="4" w:space="0" w:color="auto"/>
              <w:right w:val="nil"/>
            </w:tcBorders>
            <w:shd w:val="clear" w:color="auto" w:fill="auto"/>
            <w:noWrap/>
            <w:vAlign w:val="center"/>
            <w:hideMark/>
          </w:tcPr>
          <w:p w14:paraId="312A9D51" w14:textId="77777777" w:rsidR="00AE0AC6" w:rsidRPr="00AE0AC6" w:rsidRDefault="00AE0AC6">
            <w:pPr>
              <w:rPr>
                <w:b/>
                <w:bCs/>
                <w:color w:val="000000"/>
                <w:sz w:val="20"/>
                <w:szCs w:val="20"/>
              </w:rPr>
            </w:pPr>
            <w:r w:rsidRPr="00AE0AC6">
              <w:rPr>
                <w:b/>
                <w:bCs/>
                <w:color w:val="000000"/>
                <w:sz w:val="20"/>
                <w:szCs w:val="20"/>
              </w:rPr>
              <w:t>Number</w:t>
            </w:r>
          </w:p>
        </w:tc>
        <w:tc>
          <w:tcPr>
            <w:tcW w:w="703" w:type="dxa"/>
            <w:tcBorders>
              <w:top w:val="single" w:sz="4" w:space="0" w:color="auto"/>
              <w:left w:val="nil"/>
              <w:bottom w:val="single" w:sz="4" w:space="0" w:color="auto"/>
              <w:right w:val="nil"/>
            </w:tcBorders>
            <w:shd w:val="clear" w:color="auto" w:fill="auto"/>
            <w:noWrap/>
            <w:vAlign w:val="center"/>
            <w:hideMark/>
          </w:tcPr>
          <w:p w14:paraId="4AE1EB11" w14:textId="77777777" w:rsidR="00AE0AC6" w:rsidRPr="00AE0AC6" w:rsidRDefault="00AE0AC6">
            <w:pPr>
              <w:rPr>
                <w:b/>
                <w:bCs/>
                <w:color w:val="000000"/>
                <w:sz w:val="20"/>
                <w:szCs w:val="20"/>
              </w:rPr>
            </w:pPr>
            <w:r w:rsidRPr="00AE0AC6">
              <w:rPr>
                <w:b/>
                <w:bCs/>
                <w:color w:val="000000"/>
                <w:sz w:val="20"/>
                <w:szCs w:val="20"/>
              </w:rPr>
              <w:t>Year</w:t>
            </w:r>
          </w:p>
        </w:tc>
        <w:tc>
          <w:tcPr>
            <w:tcW w:w="4567" w:type="dxa"/>
            <w:tcBorders>
              <w:top w:val="single" w:sz="4" w:space="0" w:color="auto"/>
              <w:left w:val="nil"/>
              <w:bottom w:val="single" w:sz="4" w:space="0" w:color="auto"/>
              <w:right w:val="nil"/>
            </w:tcBorders>
            <w:shd w:val="clear" w:color="auto" w:fill="auto"/>
            <w:noWrap/>
            <w:vAlign w:val="center"/>
            <w:hideMark/>
          </w:tcPr>
          <w:p w14:paraId="5803BF52" w14:textId="77777777" w:rsidR="00AE0AC6" w:rsidRPr="00AE0AC6" w:rsidRDefault="00AE0AC6">
            <w:pPr>
              <w:rPr>
                <w:b/>
                <w:bCs/>
                <w:color w:val="000000"/>
                <w:sz w:val="20"/>
                <w:szCs w:val="20"/>
              </w:rPr>
            </w:pPr>
            <w:r w:rsidRPr="00AE0AC6">
              <w:rPr>
                <w:b/>
                <w:bCs/>
                <w:color w:val="000000"/>
                <w:sz w:val="20"/>
                <w:szCs w:val="20"/>
              </w:rPr>
              <w:t>Author</w:t>
            </w:r>
          </w:p>
        </w:tc>
        <w:tc>
          <w:tcPr>
            <w:tcW w:w="5400" w:type="dxa"/>
            <w:tcBorders>
              <w:top w:val="single" w:sz="4" w:space="0" w:color="auto"/>
              <w:left w:val="nil"/>
              <w:bottom w:val="single" w:sz="4" w:space="0" w:color="auto"/>
              <w:right w:val="nil"/>
            </w:tcBorders>
            <w:shd w:val="clear" w:color="auto" w:fill="auto"/>
            <w:noWrap/>
            <w:vAlign w:val="center"/>
            <w:hideMark/>
          </w:tcPr>
          <w:p w14:paraId="22CF85F5" w14:textId="77777777" w:rsidR="00AE0AC6" w:rsidRPr="00AE0AC6" w:rsidRDefault="00AE0AC6">
            <w:pPr>
              <w:rPr>
                <w:b/>
                <w:bCs/>
                <w:color w:val="000000"/>
                <w:sz w:val="20"/>
                <w:szCs w:val="20"/>
              </w:rPr>
            </w:pPr>
            <w:r w:rsidRPr="00AE0AC6">
              <w:rPr>
                <w:b/>
                <w:bCs/>
                <w:color w:val="000000"/>
                <w:sz w:val="20"/>
                <w:szCs w:val="20"/>
              </w:rPr>
              <w:t>Title</w:t>
            </w:r>
          </w:p>
        </w:tc>
      </w:tr>
      <w:tr w:rsidR="00AE0AC6" w:rsidRPr="00AE0AC6" w14:paraId="19643C95" w14:textId="77777777" w:rsidTr="00AE0AC6">
        <w:trPr>
          <w:trHeight w:val="680"/>
          <w:jc w:val="center"/>
        </w:trPr>
        <w:tc>
          <w:tcPr>
            <w:tcW w:w="1018" w:type="dxa"/>
            <w:tcBorders>
              <w:top w:val="nil"/>
              <w:left w:val="nil"/>
              <w:bottom w:val="nil"/>
              <w:right w:val="nil"/>
            </w:tcBorders>
            <w:shd w:val="clear" w:color="auto" w:fill="auto"/>
            <w:noWrap/>
            <w:vAlign w:val="center"/>
            <w:hideMark/>
          </w:tcPr>
          <w:p w14:paraId="17CF6545" w14:textId="77777777" w:rsidR="00AE0AC6" w:rsidRPr="00AE0AC6" w:rsidRDefault="00AE0AC6">
            <w:pPr>
              <w:jc w:val="right"/>
              <w:rPr>
                <w:color w:val="000000"/>
                <w:sz w:val="20"/>
                <w:szCs w:val="20"/>
              </w:rPr>
            </w:pPr>
            <w:r w:rsidRPr="00AE0AC6">
              <w:rPr>
                <w:color w:val="000000"/>
                <w:sz w:val="20"/>
                <w:szCs w:val="20"/>
              </w:rPr>
              <w:t>1</w:t>
            </w:r>
          </w:p>
        </w:tc>
        <w:tc>
          <w:tcPr>
            <w:tcW w:w="703" w:type="dxa"/>
            <w:tcBorders>
              <w:top w:val="nil"/>
              <w:left w:val="nil"/>
              <w:bottom w:val="nil"/>
              <w:right w:val="nil"/>
            </w:tcBorders>
            <w:shd w:val="clear" w:color="auto" w:fill="auto"/>
            <w:noWrap/>
            <w:vAlign w:val="center"/>
            <w:hideMark/>
          </w:tcPr>
          <w:p w14:paraId="0A6CD2EC" w14:textId="77777777" w:rsidR="00AE0AC6" w:rsidRPr="00AE0AC6" w:rsidRDefault="00AE0AC6">
            <w:pPr>
              <w:rPr>
                <w:color w:val="000000"/>
                <w:sz w:val="20"/>
                <w:szCs w:val="20"/>
              </w:rPr>
            </w:pPr>
            <w:r w:rsidRPr="00AE0AC6">
              <w:rPr>
                <w:color w:val="000000"/>
                <w:sz w:val="20"/>
                <w:szCs w:val="20"/>
              </w:rPr>
              <w:t>2006</w:t>
            </w:r>
          </w:p>
        </w:tc>
        <w:tc>
          <w:tcPr>
            <w:tcW w:w="4567" w:type="dxa"/>
            <w:tcBorders>
              <w:top w:val="nil"/>
              <w:left w:val="nil"/>
              <w:bottom w:val="nil"/>
              <w:right w:val="nil"/>
            </w:tcBorders>
            <w:shd w:val="clear" w:color="auto" w:fill="auto"/>
            <w:vAlign w:val="center"/>
            <w:hideMark/>
          </w:tcPr>
          <w:p w14:paraId="0BE46CD2" w14:textId="77777777" w:rsidR="00AE0AC6" w:rsidRPr="00AE0AC6" w:rsidRDefault="00AE0AC6">
            <w:pPr>
              <w:rPr>
                <w:color w:val="000000"/>
                <w:sz w:val="20"/>
                <w:szCs w:val="20"/>
              </w:rPr>
            </w:pPr>
            <w:r w:rsidRPr="00AE0AC6">
              <w:rPr>
                <w:color w:val="000000"/>
                <w:sz w:val="20"/>
                <w:szCs w:val="20"/>
              </w:rPr>
              <w:t>Ratcliffe, J; Thomas, K J; MacPherson, H; Brazier, J</w:t>
            </w:r>
          </w:p>
        </w:tc>
        <w:tc>
          <w:tcPr>
            <w:tcW w:w="5400" w:type="dxa"/>
            <w:tcBorders>
              <w:top w:val="nil"/>
              <w:left w:val="nil"/>
              <w:bottom w:val="nil"/>
              <w:right w:val="nil"/>
            </w:tcBorders>
            <w:shd w:val="clear" w:color="auto" w:fill="auto"/>
            <w:vAlign w:val="center"/>
            <w:hideMark/>
          </w:tcPr>
          <w:p w14:paraId="552F79E5" w14:textId="0860581C" w:rsidR="00AE0AC6" w:rsidRPr="00AE0AC6" w:rsidRDefault="00AE0AC6">
            <w:pPr>
              <w:rPr>
                <w:color w:val="000000"/>
                <w:sz w:val="20"/>
                <w:szCs w:val="20"/>
              </w:rPr>
            </w:pPr>
            <w:r w:rsidRPr="00AE0AC6">
              <w:rPr>
                <w:color w:val="000000"/>
                <w:sz w:val="20"/>
                <w:szCs w:val="20"/>
              </w:rPr>
              <w:t>A randomised controlled trial of acupuncture care for persistent low back pain: cost effectiveness analysis</w:t>
            </w:r>
          </w:p>
        </w:tc>
      </w:tr>
      <w:tr w:rsidR="00AE0AC6" w:rsidRPr="00AE0AC6" w14:paraId="74350FC3" w14:textId="77777777" w:rsidTr="00AE0AC6">
        <w:trPr>
          <w:trHeight w:val="1020"/>
          <w:jc w:val="center"/>
        </w:trPr>
        <w:tc>
          <w:tcPr>
            <w:tcW w:w="1018" w:type="dxa"/>
            <w:tcBorders>
              <w:top w:val="nil"/>
              <w:left w:val="nil"/>
              <w:bottom w:val="nil"/>
              <w:right w:val="nil"/>
            </w:tcBorders>
            <w:shd w:val="clear" w:color="auto" w:fill="auto"/>
            <w:noWrap/>
            <w:vAlign w:val="center"/>
            <w:hideMark/>
          </w:tcPr>
          <w:p w14:paraId="3574D34E" w14:textId="77777777" w:rsidR="00AE0AC6" w:rsidRPr="00AE0AC6" w:rsidRDefault="00AE0AC6">
            <w:pPr>
              <w:jc w:val="right"/>
              <w:rPr>
                <w:color w:val="000000"/>
                <w:sz w:val="20"/>
                <w:szCs w:val="20"/>
              </w:rPr>
            </w:pPr>
            <w:r w:rsidRPr="00AE0AC6">
              <w:rPr>
                <w:color w:val="000000"/>
                <w:sz w:val="20"/>
                <w:szCs w:val="20"/>
              </w:rPr>
              <w:t>2</w:t>
            </w:r>
          </w:p>
        </w:tc>
        <w:tc>
          <w:tcPr>
            <w:tcW w:w="703" w:type="dxa"/>
            <w:tcBorders>
              <w:top w:val="nil"/>
              <w:left w:val="nil"/>
              <w:bottom w:val="nil"/>
              <w:right w:val="nil"/>
            </w:tcBorders>
            <w:shd w:val="clear" w:color="auto" w:fill="auto"/>
            <w:noWrap/>
            <w:vAlign w:val="center"/>
            <w:hideMark/>
          </w:tcPr>
          <w:p w14:paraId="5DDB337F" w14:textId="77777777" w:rsidR="00AE0AC6" w:rsidRPr="00AE0AC6" w:rsidRDefault="00AE0AC6">
            <w:pPr>
              <w:rPr>
                <w:color w:val="000000"/>
                <w:sz w:val="20"/>
                <w:szCs w:val="20"/>
              </w:rPr>
            </w:pPr>
            <w:r w:rsidRPr="00AE0AC6">
              <w:rPr>
                <w:color w:val="000000"/>
                <w:sz w:val="20"/>
                <w:szCs w:val="20"/>
              </w:rPr>
              <w:t>2012</w:t>
            </w:r>
          </w:p>
        </w:tc>
        <w:tc>
          <w:tcPr>
            <w:tcW w:w="4567" w:type="dxa"/>
            <w:tcBorders>
              <w:top w:val="nil"/>
              <w:left w:val="nil"/>
              <w:bottom w:val="nil"/>
              <w:right w:val="nil"/>
            </w:tcBorders>
            <w:shd w:val="clear" w:color="auto" w:fill="auto"/>
            <w:vAlign w:val="center"/>
            <w:hideMark/>
          </w:tcPr>
          <w:p w14:paraId="3D537903" w14:textId="77777777" w:rsidR="00AE0AC6" w:rsidRPr="00AE0AC6" w:rsidRDefault="00AE0AC6">
            <w:pPr>
              <w:rPr>
                <w:color w:val="000000"/>
                <w:sz w:val="20"/>
                <w:szCs w:val="20"/>
              </w:rPr>
            </w:pPr>
            <w:r w:rsidRPr="00AE0AC6">
              <w:rPr>
                <w:color w:val="000000"/>
                <w:sz w:val="20"/>
                <w:szCs w:val="20"/>
              </w:rPr>
              <w:t>Deng, Z Q; Zheng, H; Zhao, L; Zhou, S Y; Li, Y; Liang, F R</w:t>
            </w:r>
          </w:p>
        </w:tc>
        <w:tc>
          <w:tcPr>
            <w:tcW w:w="5400" w:type="dxa"/>
            <w:tcBorders>
              <w:top w:val="nil"/>
              <w:left w:val="nil"/>
              <w:bottom w:val="nil"/>
              <w:right w:val="nil"/>
            </w:tcBorders>
            <w:shd w:val="clear" w:color="auto" w:fill="auto"/>
            <w:vAlign w:val="center"/>
            <w:hideMark/>
          </w:tcPr>
          <w:p w14:paraId="465634D1" w14:textId="7320E8E2" w:rsidR="00AE0AC6" w:rsidRPr="00AE0AC6" w:rsidRDefault="00AE0AC6">
            <w:pPr>
              <w:rPr>
                <w:color w:val="000000"/>
                <w:sz w:val="20"/>
                <w:szCs w:val="20"/>
              </w:rPr>
            </w:pPr>
            <w:r w:rsidRPr="00AE0AC6">
              <w:rPr>
                <w:color w:val="000000"/>
                <w:sz w:val="20"/>
                <w:szCs w:val="20"/>
              </w:rPr>
              <w:t>Health economic evaluation of acupuncture along meridians for treating migraine in China: results from a randomized controlled trial</w:t>
            </w:r>
          </w:p>
        </w:tc>
      </w:tr>
      <w:tr w:rsidR="00AE0AC6" w:rsidRPr="00AE0AC6" w14:paraId="6BE01DDC" w14:textId="77777777" w:rsidTr="00AE0AC6">
        <w:trPr>
          <w:trHeight w:val="1020"/>
          <w:jc w:val="center"/>
        </w:trPr>
        <w:tc>
          <w:tcPr>
            <w:tcW w:w="1018" w:type="dxa"/>
            <w:tcBorders>
              <w:top w:val="nil"/>
              <w:left w:val="nil"/>
              <w:bottom w:val="nil"/>
              <w:right w:val="nil"/>
            </w:tcBorders>
            <w:shd w:val="clear" w:color="auto" w:fill="auto"/>
            <w:noWrap/>
            <w:vAlign w:val="center"/>
            <w:hideMark/>
          </w:tcPr>
          <w:p w14:paraId="32AAA3E0" w14:textId="77777777" w:rsidR="00AE0AC6" w:rsidRPr="00AE0AC6" w:rsidRDefault="00AE0AC6">
            <w:pPr>
              <w:jc w:val="right"/>
              <w:rPr>
                <w:color w:val="000000"/>
                <w:sz w:val="20"/>
                <w:szCs w:val="20"/>
              </w:rPr>
            </w:pPr>
            <w:r w:rsidRPr="00AE0AC6">
              <w:rPr>
                <w:color w:val="000000"/>
                <w:sz w:val="20"/>
                <w:szCs w:val="20"/>
              </w:rPr>
              <w:t>3</w:t>
            </w:r>
          </w:p>
        </w:tc>
        <w:tc>
          <w:tcPr>
            <w:tcW w:w="703" w:type="dxa"/>
            <w:tcBorders>
              <w:top w:val="nil"/>
              <w:left w:val="nil"/>
              <w:bottom w:val="nil"/>
              <w:right w:val="nil"/>
            </w:tcBorders>
            <w:shd w:val="clear" w:color="auto" w:fill="auto"/>
            <w:noWrap/>
            <w:vAlign w:val="center"/>
            <w:hideMark/>
          </w:tcPr>
          <w:p w14:paraId="575DA1EA" w14:textId="77777777" w:rsidR="00AE0AC6" w:rsidRPr="00AE0AC6" w:rsidRDefault="00AE0AC6">
            <w:pPr>
              <w:rPr>
                <w:color w:val="000000"/>
                <w:sz w:val="20"/>
                <w:szCs w:val="20"/>
              </w:rPr>
            </w:pPr>
            <w:r w:rsidRPr="00AE0AC6">
              <w:rPr>
                <w:color w:val="000000"/>
                <w:sz w:val="20"/>
                <w:szCs w:val="20"/>
              </w:rPr>
              <w:t>2015</w:t>
            </w:r>
          </w:p>
        </w:tc>
        <w:tc>
          <w:tcPr>
            <w:tcW w:w="4567" w:type="dxa"/>
            <w:tcBorders>
              <w:top w:val="nil"/>
              <w:left w:val="nil"/>
              <w:bottom w:val="nil"/>
              <w:right w:val="nil"/>
            </w:tcBorders>
            <w:shd w:val="clear" w:color="auto" w:fill="auto"/>
            <w:vAlign w:val="center"/>
            <w:hideMark/>
          </w:tcPr>
          <w:p w14:paraId="3E196A2C" w14:textId="77777777" w:rsidR="00AE0AC6" w:rsidRPr="00AE0AC6" w:rsidRDefault="00AE0AC6">
            <w:pPr>
              <w:rPr>
                <w:color w:val="000000"/>
                <w:sz w:val="20"/>
                <w:szCs w:val="20"/>
              </w:rPr>
            </w:pPr>
            <w:r w:rsidRPr="00AE0AC6">
              <w:rPr>
                <w:color w:val="000000"/>
                <w:sz w:val="20"/>
                <w:szCs w:val="20"/>
              </w:rPr>
              <w:t xml:space="preserve">Sun, X; Guo, L; Shang, H; Ren, M; Wang, Y; </w:t>
            </w:r>
            <w:proofErr w:type="spellStart"/>
            <w:r w:rsidRPr="00AE0AC6">
              <w:rPr>
                <w:color w:val="000000"/>
                <w:sz w:val="20"/>
                <w:szCs w:val="20"/>
              </w:rPr>
              <w:t>Huo</w:t>
            </w:r>
            <w:proofErr w:type="spellEnd"/>
            <w:r w:rsidRPr="00AE0AC6">
              <w:rPr>
                <w:color w:val="000000"/>
                <w:sz w:val="20"/>
                <w:szCs w:val="20"/>
              </w:rPr>
              <w:t xml:space="preserve">, D; Lei, X; Wang, H; </w:t>
            </w:r>
            <w:proofErr w:type="spellStart"/>
            <w:r w:rsidRPr="00AE0AC6">
              <w:rPr>
                <w:color w:val="000000"/>
                <w:sz w:val="20"/>
                <w:szCs w:val="20"/>
              </w:rPr>
              <w:t>Zhai</w:t>
            </w:r>
            <w:proofErr w:type="spellEnd"/>
            <w:r w:rsidRPr="00AE0AC6">
              <w:rPr>
                <w:color w:val="000000"/>
                <w:sz w:val="20"/>
                <w:szCs w:val="20"/>
              </w:rPr>
              <w:t>, J</w:t>
            </w:r>
          </w:p>
        </w:tc>
        <w:tc>
          <w:tcPr>
            <w:tcW w:w="5400" w:type="dxa"/>
            <w:tcBorders>
              <w:top w:val="nil"/>
              <w:left w:val="nil"/>
              <w:bottom w:val="nil"/>
              <w:right w:val="nil"/>
            </w:tcBorders>
            <w:shd w:val="clear" w:color="auto" w:fill="auto"/>
            <w:vAlign w:val="center"/>
            <w:hideMark/>
          </w:tcPr>
          <w:p w14:paraId="700ADD7E" w14:textId="50932794" w:rsidR="00AE0AC6" w:rsidRPr="00AE0AC6" w:rsidRDefault="00AE0AC6">
            <w:pPr>
              <w:rPr>
                <w:color w:val="000000"/>
                <w:sz w:val="20"/>
                <w:szCs w:val="20"/>
              </w:rPr>
            </w:pPr>
            <w:r w:rsidRPr="00AE0AC6">
              <w:rPr>
                <w:color w:val="000000"/>
                <w:sz w:val="20"/>
                <w:szCs w:val="20"/>
              </w:rPr>
              <w:t xml:space="preserve">The cost-effectiveness analysis of </w:t>
            </w:r>
            <w:proofErr w:type="spellStart"/>
            <w:r w:rsidRPr="00AE0AC6">
              <w:rPr>
                <w:color w:val="000000"/>
                <w:sz w:val="20"/>
                <w:szCs w:val="20"/>
              </w:rPr>
              <w:t>JinQi</w:t>
            </w:r>
            <w:proofErr w:type="spellEnd"/>
            <w:r w:rsidRPr="00AE0AC6">
              <w:rPr>
                <w:color w:val="000000"/>
                <w:sz w:val="20"/>
                <w:szCs w:val="20"/>
              </w:rPr>
              <w:t xml:space="preserve"> Jiangtang tablets for the treatment on prediabetes: a randomized, double-blind, placebo-controlled, multicenter design</w:t>
            </w:r>
          </w:p>
        </w:tc>
      </w:tr>
      <w:tr w:rsidR="00AE0AC6" w:rsidRPr="00AE0AC6" w14:paraId="10C3EA1B" w14:textId="77777777" w:rsidTr="00AE0AC6">
        <w:trPr>
          <w:trHeight w:val="680"/>
          <w:jc w:val="center"/>
        </w:trPr>
        <w:tc>
          <w:tcPr>
            <w:tcW w:w="1018" w:type="dxa"/>
            <w:tcBorders>
              <w:top w:val="nil"/>
              <w:left w:val="nil"/>
              <w:bottom w:val="nil"/>
              <w:right w:val="nil"/>
            </w:tcBorders>
            <w:shd w:val="clear" w:color="auto" w:fill="auto"/>
            <w:noWrap/>
            <w:vAlign w:val="center"/>
            <w:hideMark/>
          </w:tcPr>
          <w:p w14:paraId="0FE68121" w14:textId="77777777" w:rsidR="00AE0AC6" w:rsidRPr="00AE0AC6" w:rsidRDefault="00AE0AC6">
            <w:pPr>
              <w:jc w:val="right"/>
              <w:rPr>
                <w:color w:val="000000"/>
                <w:sz w:val="20"/>
                <w:szCs w:val="20"/>
              </w:rPr>
            </w:pPr>
            <w:r w:rsidRPr="00AE0AC6">
              <w:rPr>
                <w:color w:val="000000"/>
                <w:sz w:val="20"/>
                <w:szCs w:val="20"/>
              </w:rPr>
              <w:t>4</w:t>
            </w:r>
          </w:p>
        </w:tc>
        <w:tc>
          <w:tcPr>
            <w:tcW w:w="703" w:type="dxa"/>
            <w:tcBorders>
              <w:top w:val="nil"/>
              <w:left w:val="nil"/>
              <w:bottom w:val="nil"/>
              <w:right w:val="nil"/>
            </w:tcBorders>
            <w:shd w:val="clear" w:color="auto" w:fill="auto"/>
            <w:noWrap/>
            <w:vAlign w:val="center"/>
            <w:hideMark/>
          </w:tcPr>
          <w:p w14:paraId="18F47A60" w14:textId="77777777" w:rsidR="00AE0AC6" w:rsidRPr="00AE0AC6" w:rsidRDefault="00AE0AC6">
            <w:pPr>
              <w:rPr>
                <w:color w:val="000000"/>
                <w:sz w:val="20"/>
                <w:szCs w:val="20"/>
              </w:rPr>
            </w:pPr>
            <w:r w:rsidRPr="00AE0AC6">
              <w:rPr>
                <w:color w:val="000000"/>
                <w:sz w:val="20"/>
                <w:szCs w:val="20"/>
              </w:rPr>
              <w:t>2018</w:t>
            </w:r>
          </w:p>
        </w:tc>
        <w:tc>
          <w:tcPr>
            <w:tcW w:w="4567" w:type="dxa"/>
            <w:tcBorders>
              <w:top w:val="nil"/>
              <w:left w:val="nil"/>
              <w:bottom w:val="nil"/>
              <w:right w:val="nil"/>
            </w:tcBorders>
            <w:shd w:val="clear" w:color="auto" w:fill="auto"/>
            <w:vAlign w:val="center"/>
            <w:hideMark/>
          </w:tcPr>
          <w:p w14:paraId="76076EDE" w14:textId="77777777" w:rsidR="00AE0AC6" w:rsidRPr="00AE0AC6" w:rsidRDefault="00AE0AC6">
            <w:pPr>
              <w:rPr>
                <w:color w:val="000000"/>
                <w:sz w:val="20"/>
                <w:szCs w:val="20"/>
              </w:rPr>
            </w:pPr>
            <w:proofErr w:type="spellStart"/>
            <w:r w:rsidRPr="00AE0AC6">
              <w:rPr>
                <w:color w:val="000000"/>
                <w:sz w:val="20"/>
                <w:szCs w:val="20"/>
              </w:rPr>
              <w:t>Pokladnikova</w:t>
            </w:r>
            <w:proofErr w:type="spellEnd"/>
            <w:r w:rsidRPr="00AE0AC6">
              <w:rPr>
                <w:color w:val="000000"/>
                <w:sz w:val="20"/>
                <w:szCs w:val="20"/>
              </w:rPr>
              <w:t xml:space="preserve">, J; </w:t>
            </w:r>
            <w:proofErr w:type="spellStart"/>
            <w:r w:rsidRPr="00AE0AC6">
              <w:rPr>
                <w:color w:val="000000"/>
                <w:sz w:val="20"/>
                <w:szCs w:val="20"/>
              </w:rPr>
              <w:t>Maresova</w:t>
            </w:r>
            <w:proofErr w:type="spellEnd"/>
            <w:r w:rsidRPr="00AE0AC6">
              <w:rPr>
                <w:color w:val="000000"/>
                <w:sz w:val="20"/>
                <w:szCs w:val="20"/>
              </w:rPr>
              <w:t xml:space="preserve">, P; </w:t>
            </w:r>
            <w:proofErr w:type="spellStart"/>
            <w:r w:rsidRPr="00AE0AC6">
              <w:rPr>
                <w:color w:val="000000"/>
                <w:sz w:val="20"/>
                <w:szCs w:val="20"/>
              </w:rPr>
              <w:t>Dolejs</w:t>
            </w:r>
            <w:proofErr w:type="spellEnd"/>
            <w:r w:rsidRPr="00AE0AC6">
              <w:rPr>
                <w:color w:val="000000"/>
                <w:sz w:val="20"/>
                <w:szCs w:val="20"/>
              </w:rPr>
              <w:t xml:space="preserve">, J; Park, A L; Wang, B; Guan, X; </w:t>
            </w:r>
            <w:proofErr w:type="spellStart"/>
            <w:r w:rsidRPr="00AE0AC6">
              <w:rPr>
                <w:color w:val="000000"/>
                <w:sz w:val="20"/>
                <w:szCs w:val="20"/>
              </w:rPr>
              <w:t>Musil</w:t>
            </w:r>
            <w:proofErr w:type="spellEnd"/>
            <w:r w:rsidRPr="00AE0AC6">
              <w:rPr>
                <w:color w:val="000000"/>
                <w:sz w:val="20"/>
                <w:szCs w:val="20"/>
              </w:rPr>
              <w:t>, F</w:t>
            </w:r>
          </w:p>
        </w:tc>
        <w:tc>
          <w:tcPr>
            <w:tcW w:w="5400" w:type="dxa"/>
            <w:tcBorders>
              <w:top w:val="nil"/>
              <w:left w:val="nil"/>
              <w:bottom w:val="nil"/>
              <w:right w:val="nil"/>
            </w:tcBorders>
            <w:shd w:val="clear" w:color="auto" w:fill="auto"/>
            <w:vAlign w:val="center"/>
            <w:hideMark/>
          </w:tcPr>
          <w:p w14:paraId="16352B1E" w14:textId="77777777" w:rsidR="00AE0AC6" w:rsidRPr="00AE0AC6" w:rsidRDefault="00AE0AC6">
            <w:pPr>
              <w:rPr>
                <w:color w:val="000000"/>
                <w:sz w:val="20"/>
                <w:szCs w:val="20"/>
              </w:rPr>
            </w:pPr>
            <w:r w:rsidRPr="00AE0AC6">
              <w:rPr>
                <w:color w:val="000000"/>
                <w:sz w:val="20"/>
                <w:szCs w:val="20"/>
              </w:rPr>
              <w:t>Economic analysis of acupuncture for migraine prophylaxis</w:t>
            </w:r>
          </w:p>
        </w:tc>
      </w:tr>
      <w:tr w:rsidR="00AE0AC6" w:rsidRPr="00AE0AC6" w14:paraId="33798A15" w14:textId="77777777" w:rsidTr="00AE0AC6">
        <w:trPr>
          <w:trHeight w:val="680"/>
          <w:jc w:val="center"/>
        </w:trPr>
        <w:tc>
          <w:tcPr>
            <w:tcW w:w="1018" w:type="dxa"/>
            <w:tcBorders>
              <w:top w:val="nil"/>
              <w:left w:val="nil"/>
              <w:bottom w:val="nil"/>
              <w:right w:val="nil"/>
            </w:tcBorders>
            <w:shd w:val="clear" w:color="auto" w:fill="auto"/>
            <w:noWrap/>
            <w:vAlign w:val="center"/>
            <w:hideMark/>
          </w:tcPr>
          <w:p w14:paraId="46F8B6DF" w14:textId="77777777" w:rsidR="00AE0AC6" w:rsidRPr="00AE0AC6" w:rsidRDefault="00AE0AC6">
            <w:pPr>
              <w:jc w:val="right"/>
              <w:rPr>
                <w:color w:val="000000"/>
                <w:sz w:val="20"/>
                <w:szCs w:val="20"/>
              </w:rPr>
            </w:pPr>
            <w:r w:rsidRPr="00AE0AC6">
              <w:rPr>
                <w:color w:val="000000"/>
                <w:sz w:val="20"/>
                <w:szCs w:val="20"/>
              </w:rPr>
              <w:t>5</w:t>
            </w:r>
          </w:p>
        </w:tc>
        <w:tc>
          <w:tcPr>
            <w:tcW w:w="703" w:type="dxa"/>
            <w:tcBorders>
              <w:top w:val="nil"/>
              <w:left w:val="nil"/>
              <w:bottom w:val="nil"/>
              <w:right w:val="nil"/>
            </w:tcBorders>
            <w:shd w:val="clear" w:color="auto" w:fill="auto"/>
            <w:noWrap/>
            <w:vAlign w:val="center"/>
            <w:hideMark/>
          </w:tcPr>
          <w:p w14:paraId="4E8C512B" w14:textId="77777777" w:rsidR="00AE0AC6" w:rsidRPr="00AE0AC6" w:rsidRDefault="00AE0AC6">
            <w:pPr>
              <w:rPr>
                <w:color w:val="000000"/>
                <w:sz w:val="20"/>
                <w:szCs w:val="20"/>
              </w:rPr>
            </w:pPr>
            <w:r w:rsidRPr="00AE0AC6">
              <w:rPr>
                <w:color w:val="000000"/>
                <w:sz w:val="20"/>
                <w:szCs w:val="20"/>
              </w:rPr>
              <w:t>2018</w:t>
            </w:r>
          </w:p>
        </w:tc>
        <w:tc>
          <w:tcPr>
            <w:tcW w:w="4567" w:type="dxa"/>
            <w:tcBorders>
              <w:top w:val="nil"/>
              <w:left w:val="nil"/>
              <w:bottom w:val="nil"/>
              <w:right w:val="nil"/>
            </w:tcBorders>
            <w:shd w:val="clear" w:color="auto" w:fill="auto"/>
            <w:vAlign w:val="center"/>
            <w:hideMark/>
          </w:tcPr>
          <w:p w14:paraId="7812B563" w14:textId="77777777" w:rsidR="00AE0AC6" w:rsidRPr="00AE0AC6" w:rsidRDefault="00AE0AC6">
            <w:pPr>
              <w:rPr>
                <w:color w:val="000000"/>
                <w:sz w:val="20"/>
                <w:szCs w:val="20"/>
              </w:rPr>
            </w:pPr>
            <w:r w:rsidRPr="00AE0AC6">
              <w:rPr>
                <w:color w:val="000000"/>
                <w:sz w:val="20"/>
                <w:szCs w:val="20"/>
              </w:rPr>
              <w:t>Dong, P; Hu, H; Guan, X; Ung, COL; Shi, L; Han, S; Yu, S</w:t>
            </w:r>
          </w:p>
        </w:tc>
        <w:tc>
          <w:tcPr>
            <w:tcW w:w="5400" w:type="dxa"/>
            <w:tcBorders>
              <w:top w:val="nil"/>
              <w:left w:val="nil"/>
              <w:bottom w:val="nil"/>
              <w:right w:val="nil"/>
            </w:tcBorders>
            <w:shd w:val="clear" w:color="auto" w:fill="auto"/>
            <w:vAlign w:val="center"/>
            <w:hideMark/>
          </w:tcPr>
          <w:p w14:paraId="00C57DD8" w14:textId="3112F3EF" w:rsidR="00AE0AC6" w:rsidRPr="00AE0AC6" w:rsidRDefault="00AE0AC6">
            <w:pPr>
              <w:rPr>
                <w:color w:val="000000"/>
                <w:sz w:val="20"/>
                <w:szCs w:val="20"/>
              </w:rPr>
            </w:pPr>
            <w:r w:rsidRPr="00AE0AC6">
              <w:rPr>
                <w:color w:val="000000"/>
                <w:sz w:val="20"/>
                <w:szCs w:val="20"/>
              </w:rPr>
              <w:t xml:space="preserve">Cost-consequence analysis of </w:t>
            </w:r>
            <w:proofErr w:type="spellStart"/>
            <w:r w:rsidRPr="00AE0AC6">
              <w:rPr>
                <w:color w:val="000000"/>
                <w:sz w:val="20"/>
                <w:szCs w:val="20"/>
              </w:rPr>
              <w:t>salvianolate</w:t>
            </w:r>
            <w:proofErr w:type="spellEnd"/>
            <w:r w:rsidRPr="00AE0AC6">
              <w:rPr>
                <w:color w:val="000000"/>
                <w:sz w:val="20"/>
                <w:szCs w:val="20"/>
              </w:rPr>
              <w:t xml:space="preserve"> injection for the treatment of coronary</w:t>
            </w:r>
            <w:r>
              <w:rPr>
                <w:color w:val="000000"/>
                <w:sz w:val="20"/>
                <w:szCs w:val="20"/>
              </w:rPr>
              <w:t xml:space="preserve"> </w:t>
            </w:r>
            <w:r w:rsidRPr="00AE0AC6">
              <w:rPr>
                <w:color w:val="000000"/>
                <w:sz w:val="20"/>
                <w:szCs w:val="20"/>
              </w:rPr>
              <w:t>heart disease</w:t>
            </w:r>
          </w:p>
        </w:tc>
      </w:tr>
      <w:tr w:rsidR="00AE0AC6" w:rsidRPr="00AE0AC6" w14:paraId="4FAE9637" w14:textId="77777777" w:rsidTr="00AE0AC6">
        <w:trPr>
          <w:trHeight w:val="1020"/>
          <w:jc w:val="center"/>
        </w:trPr>
        <w:tc>
          <w:tcPr>
            <w:tcW w:w="1018" w:type="dxa"/>
            <w:tcBorders>
              <w:top w:val="nil"/>
              <w:left w:val="nil"/>
              <w:bottom w:val="nil"/>
              <w:right w:val="nil"/>
            </w:tcBorders>
            <w:shd w:val="clear" w:color="auto" w:fill="auto"/>
            <w:noWrap/>
            <w:vAlign w:val="center"/>
            <w:hideMark/>
          </w:tcPr>
          <w:p w14:paraId="58B30D76" w14:textId="77777777" w:rsidR="00AE0AC6" w:rsidRPr="00AE0AC6" w:rsidRDefault="00AE0AC6">
            <w:pPr>
              <w:jc w:val="right"/>
              <w:rPr>
                <w:color w:val="000000"/>
                <w:sz w:val="20"/>
                <w:szCs w:val="20"/>
              </w:rPr>
            </w:pPr>
            <w:r w:rsidRPr="00AE0AC6">
              <w:rPr>
                <w:color w:val="000000"/>
                <w:sz w:val="20"/>
                <w:szCs w:val="20"/>
              </w:rPr>
              <w:t>6</w:t>
            </w:r>
          </w:p>
        </w:tc>
        <w:tc>
          <w:tcPr>
            <w:tcW w:w="703" w:type="dxa"/>
            <w:tcBorders>
              <w:top w:val="nil"/>
              <w:left w:val="nil"/>
              <w:bottom w:val="nil"/>
              <w:right w:val="nil"/>
            </w:tcBorders>
            <w:shd w:val="clear" w:color="auto" w:fill="auto"/>
            <w:noWrap/>
            <w:vAlign w:val="center"/>
            <w:hideMark/>
          </w:tcPr>
          <w:p w14:paraId="6818584C" w14:textId="77777777" w:rsidR="00AE0AC6" w:rsidRPr="00AE0AC6" w:rsidRDefault="00AE0AC6">
            <w:pPr>
              <w:rPr>
                <w:color w:val="000000"/>
                <w:sz w:val="20"/>
                <w:szCs w:val="20"/>
              </w:rPr>
            </w:pPr>
            <w:r w:rsidRPr="00AE0AC6">
              <w:rPr>
                <w:color w:val="000000"/>
                <w:sz w:val="20"/>
                <w:szCs w:val="20"/>
              </w:rPr>
              <w:t>2018</w:t>
            </w:r>
          </w:p>
        </w:tc>
        <w:tc>
          <w:tcPr>
            <w:tcW w:w="4567" w:type="dxa"/>
            <w:tcBorders>
              <w:top w:val="nil"/>
              <w:left w:val="nil"/>
              <w:bottom w:val="nil"/>
              <w:right w:val="nil"/>
            </w:tcBorders>
            <w:shd w:val="clear" w:color="auto" w:fill="auto"/>
            <w:vAlign w:val="center"/>
            <w:hideMark/>
          </w:tcPr>
          <w:p w14:paraId="0900377A" w14:textId="77777777" w:rsidR="00AE0AC6" w:rsidRPr="00AE0AC6" w:rsidRDefault="00AE0AC6">
            <w:pPr>
              <w:rPr>
                <w:color w:val="000000"/>
                <w:sz w:val="20"/>
                <w:szCs w:val="20"/>
              </w:rPr>
            </w:pPr>
            <w:r w:rsidRPr="00AE0AC6">
              <w:rPr>
                <w:color w:val="000000"/>
                <w:sz w:val="20"/>
                <w:szCs w:val="20"/>
              </w:rPr>
              <w:t>Xuan, J; Huang, M; Lu, Y; Tao, L</w:t>
            </w:r>
          </w:p>
        </w:tc>
        <w:tc>
          <w:tcPr>
            <w:tcW w:w="5400" w:type="dxa"/>
            <w:tcBorders>
              <w:top w:val="nil"/>
              <w:left w:val="nil"/>
              <w:bottom w:val="nil"/>
              <w:right w:val="nil"/>
            </w:tcBorders>
            <w:shd w:val="clear" w:color="auto" w:fill="auto"/>
            <w:vAlign w:val="center"/>
            <w:hideMark/>
          </w:tcPr>
          <w:p w14:paraId="685CEAF5" w14:textId="06A5A074" w:rsidR="00AE0AC6" w:rsidRPr="00AE0AC6" w:rsidRDefault="00AE0AC6">
            <w:pPr>
              <w:rPr>
                <w:color w:val="000000"/>
                <w:sz w:val="20"/>
                <w:szCs w:val="20"/>
              </w:rPr>
            </w:pPr>
            <w:r w:rsidRPr="00AE0AC6">
              <w:rPr>
                <w:color w:val="000000"/>
                <w:sz w:val="20"/>
                <w:szCs w:val="20"/>
              </w:rPr>
              <w:t>Economic Evaluation of Safflower Yellow Injection for the Treatment of Patients with</w:t>
            </w:r>
            <w:r>
              <w:rPr>
                <w:color w:val="000000"/>
                <w:sz w:val="20"/>
                <w:szCs w:val="20"/>
              </w:rPr>
              <w:t xml:space="preserve"> </w:t>
            </w:r>
            <w:r w:rsidRPr="00AE0AC6">
              <w:rPr>
                <w:color w:val="000000"/>
                <w:sz w:val="20"/>
                <w:szCs w:val="20"/>
              </w:rPr>
              <w:t>Stable Angina Pectoris in China: A Cost-Effectiveness Analysis</w:t>
            </w:r>
          </w:p>
        </w:tc>
      </w:tr>
      <w:tr w:rsidR="00AE0AC6" w:rsidRPr="00AE0AC6" w14:paraId="1329FD6B" w14:textId="77777777" w:rsidTr="00AE0AC6">
        <w:trPr>
          <w:trHeight w:val="1020"/>
          <w:jc w:val="center"/>
        </w:trPr>
        <w:tc>
          <w:tcPr>
            <w:tcW w:w="1018" w:type="dxa"/>
            <w:tcBorders>
              <w:top w:val="nil"/>
              <w:left w:val="nil"/>
              <w:bottom w:val="nil"/>
              <w:right w:val="nil"/>
            </w:tcBorders>
            <w:shd w:val="clear" w:color="auto" w:fill="auto"/>
            <w:noWrap/>
            <w:vAlign w:val="center"/>
            <w:hideMark/>
          </w:tcPr>
          <w:p w14:paraId="77C59451" w14:textId="77777777" w:rsidR="00AE0AC6" w:rsidRPr="00AE0AC6" w:rsidRDefault="00AE0AC6">
            <w:pPr>
              <w:jc w:val="right"/>
              <w:rPr>
                <w:color w:val="000000"/>
                <w:sz w:val="20"/>
                <w:szCs w:val="20"/>
              </w:rPr>
            </w:pPr>
            <w:r w:rsidRPr="00AE0AC6">
              <w:rPr>
                <w:color w:val="000000"/>
                <w:sz w:val="20"/>
                <w:szCs w:val="20"/>
              </w:rPr>
              <w:t>7</w:t>
            </w:r>
          </w:p>
        </w:tc>
        <w:tc>
          <w:tcPr>
            <w:tcW w:w="703" w:type="dxa"/>
            <w:tcBorders>
              <w:top w:val="nil"/>
              <w:left w:val="nil"/>
              <w:bottom w:val="nil"/>
              <w:right w:val="nil"/>
            </w:tcBorders>
            <w:shd w:val="clear" w:color="auto" w:fill="auto"/>
            <w:noWrap/>
            <w:vAlign w:val="center"/>
            <w:hideMark/>
          </w:tcPr>
          <w:p w14:paraId="71D7ED8B" w14:textId="77777777" w:rsidR="00AE0AC6" w:rsidRPr="00AE0AC6" w:rsidRDefault="00AE0AC6">
            <w:pPr>
              <w:rPr>
                <w:color w:val="000000"/>
                <w:sz w:val="20"/>
                <w:szCs w:val="20"/>
              </w:rPr>
            </w:pPr>
            <w:r w:rsidRPr="00AE0AC6">
              <w:rPr>
                <w:color w:val="000000"/>
                <w:sz w:val="20"/>
                <w:szCs w:val="20"/>
              </w:rPr>
              <w:t>2018</w:t>
            </w:r>
          </w:p>
        </w:tc>
        <w:tc>
          <w:tcPr>
            <w:tcW w:w="4567" w:type="dxa"/>
            <w:tcBorders>
              <w:top w:val="nil"/>
              <w:left w:val="nil"/>
              <w:bottom w:val="nil"/>
              <w:right w:val="nil"/>
            </w:tcBorders>
            <w:shd w:val="clear" w:color="auto" w:fill="auto"/>
            <w:vAlign w:val="center"/>
            <w:hideMark/>
          </w:tcPr>
          <w:p w14:paraId="03C0F319" w14:textId="77777777" w:rsidR="00AE0AC6" w:rsidRPr="00AE0AC6" w:rsidRDefault="00AE0AC6">
            <w:pPr>
              <w:rPr>
                <w:color w:val="000000"/>
                <w:sz w:val="20"/>
                <w:szCs w:val="20"/>
              </w:rPr>
            </w:pPr>
            <w:proofErr w:type="spellStart"/>
            <w:r w:rsidRPr="00AE0AC6">
              <w:rPr>
                <w:color w:val="000000"/>
                <w:sz w:val="20"/>
                <w:szCs w:val="20"/>
              </w:rPr>
              <w:t>Pach</w:t>
            </w:r>
            <w:proofErr w:type="spellEnd"/>
            <w:r w:rsidRPr="00AE0AC6">
              <w:rPr>
                <w:color w:val="000000"/>
                <w:sz w:val="20"/>
                <w:szCs w:val="20"/>
              </w:rPr>
              <w:t xml:space="preserve">, D; Piper, M; </w:t>
            </w:r>
            <w:proofErr w:type="spellStart"/>
            <w:r w:rsidRPr="00AE0AC6">
              <w:rPr>
                <w:color w:val="000000"/>
                <w:sz w:val="20"/>
                <w:szCs w:val="20"/>
              </w:rPr>
              <w:t>Lotz</w:t>
            </w:r>
            <w:proofErr w:type="spellEnd"/>
            <w:r w:rsidRPr="00AE0AC6">
              <w:rPr>
                <w:color w:val="000000"/>
                <w:sz w:val="20"/>
                <w:szCs w:val="20"/>
              </w:rPr>
              <w:t xml:space="preserve">, F; Reinhold, T; Dombrowski, M; Chang, Y; Liu, B; </w:t>
            </w:r>
            <w:proofErr w:type="spellStart"/>
            <w:proofErr w:type="gramStart"/>
            <w:r w:rsidRPr="00AE0AC6">
              <w:rPr>
                <w:color w:val="000000"/>
                <w:sz w:val="20"/>
                <w:szCs w:val="20"/>
              </w:rPr>
              <w:t>Bl?dt</w:t>
            </w:r>
            <w:proofErr w:type="spellEnd"/>
            <w:proofErr w:type="gramEnd"/>
            <w:r w:rsidRPr="00AE0AC6">
              <w:rPr>
                <w:color w:val="000000"/>
                <w:sz w:val="20"/>
                <w:szCs w:val="20"/>
              </w:rPr>
              <w:t>, S; Rotter, G; Icke, K; Witt, C M</w:t>
            </w:r>
          </w:p>
        </w:tc>
        <w:tc>
          <w:tcPr>
            <w:tcW w:w="5400" w:type="dxa"/>
            <w:tcBorders>
              <w:top w:val="nil"/>
              <w:left w:val="nil"/>
              <w:bottom w:val="nil"/>
              <w:right w:val="nil"/>
            </w:tcBorders>
            <w:shd w:val="clear" w:color="auto" w:fill="auto"/>
            <w:vAlign w:val="center"/>
            <w:hideMark/>
          </w:tcPr>
          <w:p w14:paraId="1C3AB477" w14:textId="5437E87D" w:rsidR="00AE0AC6" w:rsidRPr="00AE0AC6" w:rsidRDefault="00AE0AC6">
            <w:pPr>
              <w:rPr>
                <w:color w:val="000000"/>
                <w:sz w:val="20"/>
                <w:szCs w:val="20"/>
              </w:rPr>
            </w:pPr>
            <w:r w:rsidRPr="00AE0AC6">
              <w:rPr>
                <w:color w:val="000000"/>
                <w:sz w:val="20"/>
                <w:szCs w:val="20"/>
              </w:rPr>
              <w:t xml:space="preserve">Effectiveness and Cost-Effectiveness of </w:t>
            </w:r>
            <w:proofErr w:type="spellStart"/>
            <w:r w:rsidRPr="00AE0AC6">
              <w:rPr>
                <w:color w:val="000000"/>
                <w:sz w:val="20"/>
                <w:szCs w:val="20"/>
              </w:rPr>
              <w:t>Tuina</w:t>
            </w:r>
            <w:proofErr w:type="spellEnd"/>
            <w:r w:rsidRPr="00AE0AC6">
              <w:rPr>
                <w:color w:val="000000"/>
                <w:sz w:val="20"/>
                <w:szCs w:val="20"/>
              </w:rPr>
              <w:t xml:space="preserve"> for Chronic Neck Pain: A Randomized</w:t>
            </w:r>
            <w:r>
              <w:rPr>
                <w:color w:val="000000"/>
                <w:sz w:val="20"/>
                <w:szCs w:val="20"/>
              </w:rPr>
              <w:t xml:space="preserve"> </w:t>
            </w:r>
            <w:r w:rsidRPr="00AE0AC6">
              <w:rPr>
                <w:color w:val="000000"/>
                <w:sz w:val="20"/>
                <w:szCs w:val="20"/>
              </w:rPr>
              <w:t xml:space="preserve">Controlled Trial Comparing </w:t>
            </w:r>
            <w:proofErr w:type="spellStart"/>
            <w:r w:rsidRPr="00AE0AC6">
              <w:rPr>
                <w:color w:val="000000"/>
                <w:sz w:val="20"/>
                <w:szCs w:val="20"/>
              </w:rPr>
              <w:t>Tuina</w:t>
            </w:r>
            <w:proofErr w:type="spellEnd"/>
            <w:r w:rsidRPr="00AE0AC6">
              <w:rPr>
                <w:color w:val="000000"/>
                <w:sz w:val="20"/>
                <w:szCs w:val="20"/>
              </w:rPr>
              <w:t xml:space="preserve"> with a No-Intervention Waiting List</w:t>
            </w:r>
          </w:p>
        </w:tc>
      </w:tr>
      <w:tr w:rsidR="00AE0AC6" w:rsidRPr="00AE0AC6" w14:paraId="4E1B4CDB" w14:textId="77777777" w:rsidTr="00AE0AC6">
        <w:trPr>
          <w:trHeight w:val="680"/>
          <w:jc w:val="center"/>
        </w:trPr>
        <w:tc>
          <w:tcPr>
            <w:tcW w:w="1018" w:type="dxa"/>
            <w:tcBorders>
              <w:top w:val="nil"/>
              <w:left w:val="nil"/>
              <w:bottom w:val="single" w:sz="4" w:space="0" w:color="auto"/>
              <w:right w:val="nil"/>
            </w:tcBorders>
            <w:shd w:val="clear" w:color="auto" w:fill="auto"/>
            <w:noWrap/>
            <w:vAlign w:val="center"/>
            <w:hideMark/>
          </w:tcPr>
          <w:p w14:paraId="4CEBB096" w14:textId="77777777" w:rsidR="00AE0AC6" w:rsidRPr="00AE0AC6" w:rsidRDefault="00AE0AC6">
            <w:pPr>
              <w:jc w:val="right"/>
              <w:rPr>
                <w:color w:val="000000"/>
                <w:sz w:val="20"/>
                <w:szCs w:val="20"/>
              </w:rPr>
            </w:pPr>
            <w:r w:rsidRPr="00AE0AC6">
              <w:rPr>
                <w:color w:val="000000"/>
                <w:sz w:val="20"/>
                <w:szCs w:val="20"/>
              </w:rPr>
              <w:t>8</w:t>
            </w:r>
          </w:p>
        </w:tc>
        <w:tc>
          <w:tcPr>
            <w:tcW w:w="703" w:type="dxa"/>
            <w:tcBorders>
              <w:top w:val="nil"/>
              <w:left w:val="nil"/>
              <w:bottom w:val="single" w:sz="4" w:space="0" w:color="auto"/>
              <w:right w:val="nil"/>
            </w:tcBorders>
            <w:shd w:val="clear" w:color="auto" w:fill="auto"/>
            <w:noWrap/>
            <w:vAlign w:val="center"/>
            <w:hideMark/>
          </w:tcPr>
          <w:p w14:paraId="08E2459C" w14:textId="77777777" w:rsidR="00AE0AC6" w:rsidRPr="00AE0AC6" w:rsidRDefault="00AE0AC6">
            <w:pPr>
              <w:rPr>
                <w:color w:val="000000"/>
                <w:sz w:val="20"/>
                <w:szCs w:val="20"/>
              </w:rPr>
            </w:pPr>
            <w:r w:rsidRPr="00AE0AC6">
              <w:rPr>
                <w:color w:val="000000"/>
                <w:sz w:val="20"/>
                <w:szCs w:val="20"/>
              </w:rPr>
              <w:t>2014</w:t>
            </w:r>
          </w:p>
        </w:tc>
        <w:tc>
          <w:tcPr>
            <w:tcW w:w="4567" w:type="dxa"/>
            <w:tcBorders>
              <w:top w:val="nil"/>
              <w:left w:val="nil"/>
              <w:bottom w:val="single" w:sz="4" w:space="0" w:color="auto"/>
              <w:right w:val="nil"/>
            </w:tcBorders>
            <w:shd w:val="clear" w:color="auto" w:fill="auto"/>
            <w:vAlign w:val="center"/>
            <w:hideMark/>
          </w:tcPr>
          <w:p w14:paraId="6B95205A" w14:textId="77777777" w:rsidR="00AE0AC6" w:rsidRPr="00AE0AC6" w:rsidRDefault="00AE0AC6">
            <w:pPr>
              <w:rPr>
                <w:color w:val="000000"/>
                <w:sz w:val="20"/>
                <w:szCs w:val="20"/>
              </w:rPr>
            </w:pPr>
            <w:r w:rsidRPr="00AE0AC6">
              <w:rPr>
                <w:color w:val="000000"/>
                <w:sz w:val="20"/>
                <w:szCs w:val="20"/>
              </w:rPr>
              <w:t>Li, Y; Xi, H X; Zhu, S; Yu, N; Wang, J; Li, Y; Yu, G P; Ma, X M; Zhang, J; Zhao, L P</w:t>
            </w:r>
          </w:p>
        </w:tc>
        <w:tc>
          <w:tcPr>
            <w:tcW w:w="5400" w:type="dxa"/>
            <w:tcBorders>
              <w:top w:val="nil"/>
              <w:left w:val="nil"/>
              <w:bottom w:val="single" w:sz="4" w:space="0" w:color="auto"/>
              <w:right w:val="nil"/>
            </w:tcBorders>
            <w:shd w:val="clear" w:color="auto" w:fill="auto"/>
            <w:vAlign w:val="center"/>
            <w:hideMark/>
          </w:tcPr>
          <w:p w14:paraId="5306FCC1" w14:textId="2430EE0B" w:rsidR="00AE0AC6" w:rsidRPr="00AE0AC6" w:rsidRDefault="00AE0AC6">
            <w:pPr>
              <w:rPr>
                <w:color w:val="000000"/>
                <w:sz w:val="20"/>
                <w:szCs w:val="20"/>
              </w:rPr>
            </w:pPr>
            <w:r w:rsidRPr="00AE0AC6">
              <w:rPr>
                <w:color w:val="000000"/>
                <w:sz w:val="20"/>
                <w:szCs w:val="20"/>
              </w:rPr>
              <w:t>Cost-effectiveness analysis of combined Chinese medicine and Western medicine for</w:t>
            </w:r>
            <w:r>
              <w:rPr>
                <w:color w:val="000000"/>
                <w:sz w:val="20"/>
                <w:szCs w:val="20"/>
              </w:rPr>
              <w:t xml:space="preserve"> </w:t>
            </w:r>
            <w:r w:rsidRPr="00AE0AC6">
              <w:rPr>
                <w:color w:val="000000"/>
                <w:sz w:val="20"/>
                <w:szCs w:val="20"/>
              </w:rPr>
              <w:t>ischemic stroke patients</w:t>
            </w:r>
          </w:p>
        </w:tc>
      </w:tr>
    </w:tbl>
    <w:p w14:paraId="739A6460" w14:textId="77777777" w:rsidR="00AE0AC6" w:rsidRDefault="00AE0AC6" w:rsidP="00AE0AC6"/>
    <w:p w14:paraId="43E5A795" w14:textId="77777777" w:rsidR="00BD7AD4" w:rsidRPr="00AE0AC6" w:rsidRDefault="00BD7AD4" w:rsidP="00C87807">
      <w:pPr>
        <w:rPr>
          <w:b/>
          <w:bCs/>
        </w:rPr>
      </w:pPr>
    </w:p>
    <w:sectPr w:rsidR="00BD7AD4" w:rsidRPr="00AE0AC6">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904AD89" w14:textId="77777777" w:rsidR="00144FBE" w:rsidRDefault="00144FBE" w:rsidP="00BD7AD4">
      <w:r>
        <w:separator/>
      </w:r>
    </w:p>
  </w:endnote>
  <w:endnote w:type="continuationSeparator" w:id="0">
    <w:p w14:paraId="66E11AE7" w14:textId="77777777" w:rsidR="00144FBE" w:rsidRDefault="00144FBE" w:rsidP="00BD7A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604020202020204"/>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FangSong">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C888E1" w14:textId="77777777" w:rsidR="00144FBE" w:rsidRDefault="00144FBE" w:rsidP="00BD7AD4">
      <w:r>
        <w:separator/>
      </w:r>
    </w:p>
  </w:footnote>
  <w:footnote w:type="continuationSeparator" w:id="0">
    <w:p w14:paraId="58AF392E" w14:textId="77777777" w:rsidR="00144FBE" w:rsidRDefault="00144FBE" w:rsidP="00BD7AD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9B65945"/>
    <w:multiLevelType w:val="hybridMultilevel"/>
    <w:tmpl w:val="56EE778E"/>
    <w:lvl w:ilvl="0" w:tplc="7956382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419B1BED"/>
    <w:multiLevelType w:val="hybridMultilevel"/>
    <w:tmpl w:val="E800FA20"/>
    <w:lvl w:ilvl="0" w:tplc="C1AA445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3"/>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52A5"/>
    <w:rsid w:val="000F278E"/>
    <w:rsid w:val="000F6692"/>
    <w:rsid w:val="000F7E16"/>
    <w:rsid w:val="0011390B"/>
    <w:rsid w:val="0013380D"/>
    <w:rsid w:val="00144FBE"/>
    <w:rsid w:val="00157E21"/>
    <w:rsid w:val="001952A5"/>
    <w:rsid w:val="001A6F74"/>
    <w:rsid w:val="001D7B7E"/>
    <w:rsid w:val="00216D5D"/>
    <w:rsid w:val="002D18BE"/>
    <w:rsid w:val="003B342A"/>
    <w:rsid w:val="004E2FB5"/>
    <w:rsid w:val="004E67C3"/>
    <w:rsid w:val="00523F2C"/>
    <w:rsid w:val="00552CD2"/>
    <w:rsid w:val="005C5E33"/>
    <w:rsid w:val="00642A00"/>
    <w:rsid w:val="006F59F4"/>
    <w:rsid w:val="008E77A8"/>
    <w:rsid w:val="009C1D59"/>
    <w:rsid w:val="00A358C7"/>
    <w:rsid w:val="00AA0FD8"/>
    <w:rsid w:val="00AC7026"/>
    <w:rsid w:val="00AE0AC6"/>
    <w:rsid w:val="00BD7AD4"/>
    <w:rsid w:val="00C07395"/>
    <w:rsid w:val="00C633E1"/>
    <w:rsid w:val="00C87807"/>
    <w:rsid w:val="00D7244E"/>
    <w:rsid w:val="00D8131E"/>
    <w:rsid w:val="00DB434B"/>
    <w:rsid w:val="00DE39C3"/>
    <w:rsid w:val="00FB0F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05619F"/>
  <w15:chartTrackingRefBased/>
  <w15:docId w15:val="{0F9D572E-12C9-4F9B-AA7D-18253440D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0AC6"/>
    <w:rPr>
      <w:rFonts w:eastAsia="Times New Roman" w:cs="Times New Roman"/>
      <w:kern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633E1"/>
    <w:pPr>
      <w:widowControl w:val="0"/>
      <w:ind w:firstLineChars="200" w:firstLine="420"/>
      <w:jc w:val="both"/>
    </w:pPr>
    <w:rPr>
      <w:rFonts w:eastAsia="SimSun" w:cstheme="minorBidi"/>
      <w:kern w:val="2"/>
      <w:sz w:val="21"/>
    </w:rPr>
  </w:style>
  <w:style w:type="paragraph" w:styleId="Header">
    <w:name w:val="header"/>
    <w:basedOn w:val="Normal"/>
    <w:link w:val="HeaderChar"/>
    <w:uiPriority w:val="99"/>
    <w:unhideWhenUsed/>
    <w:rsid w:val="00BD7AD4"/>
    <w:pPr>
      <w:widowControl w:val="0"/>
      <w:pBdr>
        <w:bottom w:val="single" w:sz="6" w:space="1" w:color="auto"/>
      </w:pBdr>
      <w:tabs>
        <w:tab w:val="center" w:pos="4153"/>
        <w:tab w:val="right" w:pos="8306"/>
      </w:tabs>
      <w:snapToGrid w:val="0"/>
      <w:jc w:val="center"/>
    </w:pPr>
    <w:rPr>
      <w:rFonts w:eastAsia="SimSun" w:cstheme="minorBidi"/>
      <w:kern w:val="2"/>
      <w:sz w:val="18"/>
      <w:szCs w:val="18"/>
    </w:rPr>
  </w:style>
  <w:style w:type="character" w:customStyle="1" w:styleId="HeaderChar">
    <w:name w:val="Header Char"/>
    <w:basedOn w:val="DefaultParagraphFont"/>
    <w:link w:val="Header"/>
    <w:uiPriority w:val="99"/>
    <w:rsid w:val="00BD7AD4"/>
    <w:rPr>
      <w:sz w:val="18"/>
      <w:szCs w:val="18"/>
    </w:rPr>
  </w:style>
  <w:style w:type="paragraph" w:styleId="Footer">
    <w:name w:val="footer"/>
    <w:basedOn w:val="Normal"/>
    <w:link w:val="FooterChar"/>
    <w:uiPriority w:val="99"/>
    <w:unhideWhenUsed/>
    <w:rsid w:val="00BD7AD4"/>
    <w:pPr>
      <w:widowControl w:val="0"/>
      <w:tabs>
        <w:tab w:val="center" w:pos="4153"/>
        <w:tab w:val="right" w:pos="8306"/>
      </w:tabs>
      <w:snapToGrid w:val="0"/>
    </w:pPr>
    <w:rPr>
      <w:rFonts w:eastAsia="SimSun" w:cstheme="minorBidi"/>
      <w:kern w:val="2"/>
      <w:sz w:val="18"/>
      <w:szCs w:val="18"/>
    </w:rPr>
  </w:style>
  <w:style w:type="character" w:customStyle="1" w:styleId="FooterChar">
    <w:name w:val="Footer Char"/>
    <w:basedOn w:val="DefaultParagraphFont"/>
    <w:link w:val="Footer"/>
    <w:uiPriority w:val="99"/>
    <w:rsid w:val="00BD7AD4"/>
    <w:rPr>
      <w:sz w:val="18"/>
      <w:szCs w:val="18"/>
    </w:rPr>
  </w:style>
  <w:style w:type="paragraph" w:styleId="BalloonText">
    <w:name w:val="Balloon Text"/>
    <w:basedOn w:val="Normal"/>
    <w:link w:val="BalloonTextChar"/>
    <w:uiPriority w:val="99"/>
    <w:semiHidden/>
    <w:unhideWhenUsed/>
    <w:rsid w:val="0013380D"/>
    <w:pPr>
      <w:widowControl w:val="0"/>
      <w:jc w:val="both"/>
    </w:pPr>
    <w:rPr>
      <w:rFonts w:ascii="Segoe UI" w:eastAsia="SimSun" w:hAnsi="Segoe UI" w:cs="Segoe UI"/>
      <w:kern w:val="2"/>
      <w:sz w:val="18"/>
      <w:szCs w:val="18"/>
    </w:rPr>
  </w:style>
  <w:style w:type="character" w:customStyle="1" w:styleId="BalloonTextChar">
    <w:name w:val="Balloon Text Char"/>
    <w:basedOn w:val="DefaultParagraphFont"/>
    <w:link w:val="BalloonText"/>
    <w:uiPriority w:val="99"/>
    <w:semiHidden/>
    <w:rsid w:val="0013380D"/>
    <w:rPr>
      <w:rFonts w:ascii="Segoe UI" w:hAnsi="Segoe UI" w:cs="Segoe UI"/>
      <w:sz w:val="18"/>
      <w:szCs w:val="18"/>
    </w:rPr>
  </w:style>
  <w:style w:type="character" w:styleId="Hyperlink">
    <w:name w:val="Hyperlink"/>
    <w:basedOn w:val="DefaultParagraphFont"/>
    <w:uiPriority w:val="99"/>
    <w:semiHidden/>
    <w:unhideWhenUsed/>
    <w:rsid w:val="00523F2C"/>
    <w:rPr>
      <w:color w:val="0563C1"/>
      <w:u w:val="single"/>
    </w:rPr>
  </w:style>
  <w:style w:type="character" w:styleId="FollowedHyperlink">
    <w:name w:val="FollowedHyperlink"/>
    <w:basedOn w:val="DefaultParagraphFont"/>
    <w:uiPriority w:val="99"/>
    <w:semiHidden/>
    <w:unhideWhenUsed/>
    <w:rsid w:val="00523F2C"/>
    <w:rPr>
      <w:color w:val="954F72"/>
      <w:u w:val="single"/>
    </w:rPr>
  </w:style>
  <w:style w:type="paragraph" w:customStyle="1" w:styleId="msonormal0">
    <w:name w:val="msonormal"/>
    <w:basedOn w:val="Normal"/>
    <w:rsid w:val="00523F2C"/>
    <w:pPr>
      <w:spacing w:before="100" w:beforeAutospacing="1" w:after="100" w:afterAutospacing="1"/>
    </w:pPr>
  </w:style>
  <w:style w:type="paragraph" w:customStyle="1" w:styleId="xl63">
    <w:name w:val="xl63"/>
    <w:basedOn w:val="Normal"/>
    <w:rsid w:val="00523F2C"/>
    <w:pPr>
      <w:spacing w:before="100" w:beforeAutospacing="1" w:after="100" w:afterAutospacing="1"/>
    </w:pPr>
    <w:rPr>
      <w:b/>
      <w:bCs/>
    </w:rPr>
  </w:style>
  <w:style w:type="paragraph" w:customStyle="1" w:styleId="xl64">
    <w:name w:val="xl64"/>
    <w:basedOn w:val="Normal"/>
    <w:rsid w:val="00AE0AC6"/>
    <w:pPr>
      <w:pBdr>
        <w:top w:val="single" w:sz="4" w:space="0" w:color="auto"/>
        <w:bottom w:val="single" w:sz="4" w:space="0" w:color="auto"/>
      </w:pBdr>
      <w:spacing w:before="100" w:beforeAutospacing="1" w:after="100" w:afterAutospacing="1"/>
    </w:pPr>
  </w:style>
  <w:style w:type="paragraph" w:customStyle="1" w:styleId="xl65">
    <w:name w:val="xl65"/>
    <w:basedOn w:val="Normal"/>
    <w:rsid w:val="00AE0AC6"/>
    <w:pPr>
      <w:pBdr>
        <w:top w:val="single" w:sz="4" w:space="0" w:color="auto"/>
        <w:bottom w:val="single" w:sz="4" w:space="0" w:color="auto"/>
      </w:pBdr>
      <w:spacing w:before="100" w:beforeAutospacing="1" w:after="100" w:afterAutospacing="1"/>
    </w:pPr>
    <w:rPr>
      <w:rFonts w:ascii="Arial" w:hAnsi="Arial" w:cs="Arial"/>
      <w:b/>
      <w:bCs/>
      <w:color w:val="000000"/>
      <w:sz w:val="20"/>
      <w:szCs w:val="20"/>
    </w:rPr>
  </w:style>
  <w:style w:type="paragraph" w:customStyle="1" w:styleId="xl66">
    <w:name w:val="xl66"/>
    <w:basedOn w:val="Normal"/>
    <w:rsid w:val="00AE0AC6"/>
    <w:pPr>
      <w:spacing w:before="100" w:beforeAutospacing="1" w:after="100" w:afterAutospacing="1"/>
      <w:textAlignment w:val="center"/>
    </w:pPr>
    <w:rPr>
      <w:rFonts w:ascii="FangSong" w:eastAsia="FangSong" w:hAnsi="FangSong"/>
      <w:color w:val="000000"/>
      <w:sz w:val="20"/>
      <w:szCs w:val="20"/>
    </w:rPr>
  </w:style>
  <w:style w:type="paragraph" w:customStyle="1" w:styleId="xl67">
    <w:name w:val="xl67"/>
    <w:basedOn w:val="Normal"/>
    <w:rsid w:val="00AE0AC6"/>
    <w:pPr>
      <w:pBdr>
        <w:top w:val="single" w:sz="4" w:space="0" w:color="auto"/>
        <w:bottom w:val="single" w:sz="4" w:space="0" w:color="auto"/>
      </w:pBdr>
      <w:spacing w:before="100" w:beforeAutospacing="1" w:after="100" w:afterAutospacing="1"/>
    </w:pPr>
    <w:rPr>
      <w:rFonts w:ascii="Arial" w:hAnsi="Arial" w:cs="Arial"/>
      <w:b/>
      <w:bCs/>
      <w:color w:val="000000"/>
      <w:sz w:val="20"/>
      <w:szCs w:val="20"/>
    </w:rPr>
  </w:style>
  <w:style w:type="paragraph" w:customStyle="1" w:styleId="xl68">
    <w:name w:val="xl68"/>
    <w:basedOn w:val="Normal"/>
    <w:rsid w:val="00AE0AC6"/>
    <w:pPr>
      <w:pBdr>
        <w:top w:val="single" w:sz="4" w:space="0" w:color="auto"/>
        <w:bottom w:val="single" w:sz="4" w:space="0" w:color="auto"/>
      </w:pBdr>
      <w:spacing w:before="100" w:beforeAutospacing="1" w:after="100" w:afterAutospacing="1"/>
    </w:pPr>
    <w:rPr>
      <w:sz w:val="20"/>
      <w:szCs w:val="20"/>
    </w:rPr>
  </w:style>
  <w:style w:type="paragraph" w:customStyle="1" w:styleId="xl69">
    <w:name w:val="xl69"/>
    <w:basedOn w:val="Normal"/>
    <w:rsid w:val="00AE0AC6"/>
    <w:pPr>
      <w:spacing w:before="100" w:beforeAutospacing="1" w:after="100" w:afterAutospacing="1"/>
    </w:pPr>
    <w:rPr>
      <w:sz w:val="20"/>
      <w:szCs w:val="20"/>
    </w:rPr>
  </w:style>
  <w:style w:type="paragraph" w:customStyle="1" w:styleId="xl70">
    <w:name w:val="xl70"/>
    <w:basedOn w:val="Normal"/>
    <w:rsid w:val="00AE0AC6"/>
    <w:pPr>
      <w:pBdr>
        <w:bottom w:val="single" w:sz="4" w:space="0" w:color="auto"/>
      </w:pBdr>
      <w:spacing w:before="100" w:beforeAutospacing="1" w:after="100" w:afterAutospacing="1"/>
    </w:pPr>
    <w:rPr>
      <w:sz w:val="20"/>
      <w:szCs w:val="20"/>
    </w:rPr>
  </w:style>
  <w:style w:type="paragraph" w:customStyle="1" w:styleId="xl71">
    <w:name w:val="xl71"/>
    <w:basedOn w:val="Normal"/>
    <w:rsid w:val="00AE0AC6"/>
    <w:pPr>
      <w:spacing w:before="100" w:beforeAutospacing="1" w:after="100" w:afterAutospacing="1"/>
    </w:pPr>
  </w:style>
  <w:style w:type="paragraph" w:customStyle="1" w:styleId="xl72">
    <w:name w:val="xl72"/>
    <w:basedOn w:val="Normal"/>
    <w:rsid w:val="00AE0AC6"/>
    <w:pPr>
      <w:pBdr>
        <w:top w:val="single" w:sz="4" w:space="0" w:color="auto"/>
        <w:bottom w:val="single" w:sz="4" w:space="0" w:color="auto"/>
      </w:pBdr>
      <w:spacing w:before="100" w:beforeAutospacing="1" w:after="100" w:afterAutospacing="1"/>
    </w:pPr>
    <w:rPr>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3863731">
      <w:bodyDiv w:val="1"/>
      <w:marLeft w:val="0"/>
      <w:marRight w:val="0"/>
      <w:marTop w:val="0"/>
      <w:marBottom w:val="0"/>
      <w:divBdr>
        <w:top w:val="none" w:sz="0" w:space="0" w:color="auto"/>
        <w:left w:val="none" w:sz="0" w:space="0" w:color="auto"/>
        <w:bottom w:val="none" w:sz="0" w:space="0" w:color="auto"/>
        <w:right w:val="none" w:sz="0" w:space="0" w:color="auto"/>
      </w:divBdr>
    </w:div>
    <w:div w:id="216360662">
      <w:bodyDiv w:val="1"/>
      <w:marLeft w:val="0"/>
      <w:marRight w:val="0"/>
      <w:marTop w:val="0"/>
      <w:marBottom w:val="0"/>
      <w:divBdr>
        <w:top w:val="none" w:sz="0" w:space="0" w:color="auto"/>
        <w:left w:val="none" w:sz="0" w:space="0" w:color="auto"/>
        <w:bottom w:val="none" w:sz="0" w:space="0" w:color="auto"/>
        <w:right w:val="none" w:sz="0" w:space="0" w:color="auto"/>
      </w:divBdr>
    </w:div>
    <w:div w:id="266281912">
      <w:bodyDiv w:val="1"/>
      <w:marLeft w:val="0"/>
      <w:marRight w:val="0"/>
      <w:marTop w:val="0"/>
      <w:marBottom w:val="0"/>
      <w:divBdr>
        <w:top w:val="none" w:sz="0" w:space="0" w:color="auto"/>
        <w:left w:val="none" w:sz="0" w:space="0" w:color="auto"/>
        <w:bottom w:val="none" w:sz="0" w:space="0" w:color="auto"/>
        <w:right w:val="none" w:sz="0" w:space="0" w:color="auto"/>
      </w:divBdr>
    </w:div>
    <w:div w:id="889733716">
      <w:bodyDiv w:val="1"/>
      <w:marLeft w:val="0"/>
      <w:marRight w:val="0"/>
      <w:marTop w:val="0"/>
      <w:marBottom w:val="0"/>
      <w:divBdr>
        <w:top w:val="none" w:sz="0" w:space="0" w:color="auto"/>
        <w:left w:val="none" w:sz="0" w:space="0" w:color="auto"/>
        <w:bottom w:val="none" w:sz="0" w:space="0" w:color="auto"/>
        <w:right w:val="none" w:sz="0" w:space="0" w:color="auto"/>
      </w:divBdr>
    </w:div>
    <w:div w:id="1078863703">
      <w:bodyDiv w:val="1"/>
      <w:marLeft w:val="0"/>
      <w:marRight w:val="0"/>
      <w:marTop w:val="0"/>
      <w:marBottom w:val="0"/>
      <w:divBdr>
        <w:top w:val="none" w:sz="0" w:space="0" w:color="auto"/>
        <w:left w:val="none" w:sz="0" w:space="0" w:color="auto"/>
        <w:bottom w:val="none" w:sz="0" w:space="0" w:color="auto"/>
        <w:right w:val="none" w:sz="0" w:space="0" w:color="auto"/>
      </w:divBdr>
    </w:div>
    <w:div w:id="15974471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10</Pages>
  <Words>1842</Words>
  <Characters>10506</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Xiong</dc:creator>
  <cp:keywords/>
  <dc:description/>
  <cp:lastModifiedBy>Shawn</cp:lastModifiedBy>
  <cp:revision>4</cp:revision>
  <dcterms:created xsi:type="dcterms:W3CDTF">2021-05-28T18:56:00Z</dcterms:created>
  <dcterms:modified xsi:type="dcterms:W3CDTF">2021-09-17T18:06:00Z</dcterms:modified>
</cp:coreProperties>
</file>