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DEF5" w14:textId="632B310D" w:rsidR="00C62487" w:rsidRDefault="00C62487" w:rsidP="00C62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3513" wp14:editId="1AE6E535">
                <wp:simplePos x="0" y="0"/>
                <wp:positionH relativeFrom="column">
                  <wp:posOffset>-720090</wp:posOffset>
                </wp:positionH>
                <wp:positionV relativeFrom="paragraph">
                  <wp:posOffset>-899795</wp:posOffset>
                </wp:positionV>
                <wp:extent cx="0" cy="0"/>
                <wp:effectExtent l="0" t="0" r="0" b="0"/>
                <wp:wrapNone/>
                <wp:docPr id="2" name="TitusLabsSignatur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6FB15" w14:textId="77777777" w:rsidR="001875E5" w:rsidRDefault="001875E5" w:rsidP="00C6248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WKDGp7co52Y1M3qbbNf+BpPxvx7loGoFs9qRIk9MYHVmZ3I4et9LYGnOYKr7T7y7rVQP4kD5rptzEJb7ujIjEAVjVEtw4qKNo5w8vXL0ZHhcYIWsnDi+UHMma+38tGtbASVgLa76kELoYwbzSaqEXASIJKhY0FpHsXp/olsPmTw=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E3513" id="_x0000_t202" coordsize="21600,21600" o:spt="202" path="m,l,21600r21600,l21600,xe">
                <v:stroke joinstyle="miter"/>
                <v:path gradientshapeok="t" o:connecttype="rect"/>
              </v:shapetype>
              <v:shape id="TitusLabsSignature" o:spid="_x0000_s1026" type="#_x0000_t202" style="position:absolute;margin-left:-56.7pt;margin-top:-70.85pt;width:0;height:0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" filled="f" strokeweight=".5pt">
                <v:textbox>
                  <w:txbxContent>
                    <w:p w14:paraId="6E16FB15" w14:textId="77777777" w:rsidR="001875E5" w:rsidRDefault="001875E5" w:rsidP="00C6248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WKDGp7co52Y1M3qbbNf+BpPxvx7loGoFs9qRIk9MYHVmZ3I4et9LYGnOYKr7T7y7rVQP4kD5rptzEJb7ujIjEAVjVEtw4qKNo5w8vXL0ZHhcYIWsnDi+UHMma+38tGtbASVgLa76kELoYwbzSaqEXASIJKhY0FpHsXp/olsPmTw=</w:t>
                      </w:r>
                    </w:p>
                  </w:txbxContent>
                </v:textbox>
              </v:shape>
            </w:pict>
          </mc:Fallback>
        </mc:AlternateContent>
      </w:r>
      <w:r w:rsidRPr="00222737"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E41950">
        <w:rPr>
          <w:rFonts w:ascii="Times New Roman" w:hAnsi="Times New Roman" w:cs="Times New Roman"/>
          <w:b/>
          <w:sz w:val="24"/>
          <w:szCs w:val="24"/>
        </w:rPr>
        <w:t>s</w:t>
      </w:r>
    </w:p>
    <w:p w14:paraId="4FBB2ABE" w14:textId="77777777" w:rsidR="00FD17E1" w:rsidRPr="00523093" w:rsidRDefault="00FD17E1" w:rsidP="00FD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S1. </w:t>
      </w:r>
      <w:r w:rsidRPr="00523093">
        <w:rPr>
          <w:rFonts w:ascii="Times New Roman" w:hAnsi="Times New Roman" w:cs="Times New Roman"/>
          <w:sz w:val="24"/>
          <w:szCs w:val="24"/>
        </w:rPr>
        <w:t>Sampled orchards and the main characteristics.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243"/>
        <w:gridCol w:w="960"/>
        <w:gridCol w:w="1540"/>
        <w:gridCol w:w="1016"/>
        <w:gridCol w:w="1203"/>
        <w:gridCol w:w="1003"/>
        <w:gridCol w:w="1560"/>
      </w:tblGrid>
      <w:tr w:rsidR="00FD17E1" w:rsidRPr="00523093" w14:paraId="33917864" w14:textId="77777777" w:rsidTr="00DA161C">
        <w:trPr>
          <w:trHeight w:val="312"/>
        </w:trPr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AD5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A9A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Region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D9A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Municipality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3E3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Latitude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DBC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Longitude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880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Altitude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9457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Main variety </w:t>
            </w:r>
          </w:p>
        </w:tc>
      </w:tr>
      <w:tr w:rsidR="00FD17E1" w:rsidRPr="00523093" w14:paraId="51B2A45C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634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6C0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9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Sakarya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6CF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DA1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5B7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0B9E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40AA8384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2FD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43D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744E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A3D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17D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724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8E7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Mincane</w:t>
            </w:r>
          </w:p>
        </w:tc>
      </w:tr>
      <w:tr w:rsidR="00FD17E1" w:rsidRPr="00523093" w14:paraId="124A4564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2F9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55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22B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669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DF0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777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312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16D16400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C50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694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2E7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7AF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B58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E7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450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Mincane</w:t>
            </w:r>
          </w:p>
        </w:tc>
      </w:tr>
      <w:tr w:rsidR="00FD17E1" w:rsidRPr="00523093" w14:paraId="38D40A1D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1AA7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83E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61D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A4B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917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4B2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738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Tombul</w:t>
            </w:r>
          </w:p>
        </w:tc>
      </w:tr>
      <w:tr w:rsidR="00FD17E1" w:rsidRPr="00523093" w14:paraId="744696D1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CEF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1DC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641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D2E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BE8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409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413.60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BA7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573D1CFF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B35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856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5DA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304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C33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3AB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343.70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9CF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Tombul</w:t>
            </w:r>
          </w:p>
        </w:tc>
      </w:tr>
      <w:tr w:rsidR="00FD17E1" w:rsidRPr="00523093" w14:paraId="53C2C831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531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FEF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05A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Sakarya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573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D5B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77B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BECE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3FA1A78D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D41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83D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E6BC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Trabzon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6CC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B84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8AC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FDD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Foşa</w:t>
            </w:r>
          </w:p>
        </w:tc>
      </w:tr>
      <w:tr w:rsidR="00FD17E1" w:rsidRPr="00523093" w14:paraId="33C69BCE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9787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DE9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80A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329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1C5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7DC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559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Palaz</w:t>
            </w:r>
          </w:p>
        </w:tc>
      </w:tr>
      <w:tr w:rsidR="00FD17E1" w:rsidRPr="00523093" w14:paraId="6954BF21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F88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A3A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BECC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Zonguldak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410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3D6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511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B8F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Mincane</w:t>
            </w:r>
          </w:p>
        </w:tc>
      </w:tr>
      <w:tr w:rsidR="00FD17E1" w:rsidRPr="00523093" w14:paraId="50FB68AA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3D1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741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6C8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Sakarya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4C4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AE0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673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4C1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4365EA2B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33F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C43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9B7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1FA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9047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A20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9CC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103765C7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45F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067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F7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Trabzon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9AA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E52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309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695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Sivri</w:t>
            </w:r>
          </w:p>
        </w:tc>
      </w:tr>
      <w:tr w:rsidR="00FD17E1" w:rsidRPr="00523093" w14:paraId="0A39790A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47D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57C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4D9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Trabzon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A3AE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18A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EC0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369.60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94B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Mincane</w:t>
            </w:r>
          </w:p>
        </w:tc>
      </w:tr>
      <w:tr w:rsidR="00FD17E1" w:rsidRPr="00523093" w14:paraId="5227A7BF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183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274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060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7929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F75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3EC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926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 Fındık</w:t>
            </w:r>
          </w:p>
        </w:tc>
      </w:tr>
      <w:tr w:rsidR="00FD17E1" w:rsidRPr="00523093" w14:paraId="2A5B65C6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24A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D5F8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4BC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21F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4FC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E45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20F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Palaz</w:t>
            </w:r>
          </w:p>
        </w:tc>
      </w:tr>
      <w:tr w:rsidR="00FD17E1" w:rsidRPr="00523093" w14:paraId="2D3ABCB8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2AE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C9AC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A3D4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56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5C3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0A2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454.70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D915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3DFF160F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9A4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D7C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1A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5CB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EEC2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56F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82A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72B129E9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006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8B01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4F6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D21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EA7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63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56BB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Tombul</w:t>
            </w:r>
          </w:p>
        </w:tc>
      </w:tr>
      <w:tr w:rsidR="00FD17E1" w:rsidRPr="00523093" w14:paraId="33B6E743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B1A7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Orchard21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1DA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415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9120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5B27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1E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2C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Çakıldak</w:t>
            </w:r>
          </w:p>
        </w:tc>
      </w:tr>
      <w:tr w:rsidR="00FD17E1" w:rsidRPr="00523093" w14:paraId="6BA55AF8" w14:textId="77777777" w:rsidTr="00DA161C">
        <w:trPr>
          <w:trHeight w:val="312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CD4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Orchard22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0C9D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D6BA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626E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ED06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01EF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DFF3" w14:textId="77777777" w:rsidR="00FD17E1" w:rsidRPr="00523093" w:rsidRDefault="00FD17E1" w:rsidP="00DA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Palaz</w:t>
            </w:r>
          </w:p>
        </w:tc>
      </w:tr>
    </w:tbl>
    <w:p w14:paraId="419FD94D" w14:textId="2C602688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7FB2F4C9" w14:textId="0F65CADE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4F246643" w14:textId="4273FA59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7657F249" w14:textId="26F6BF13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630D0CC0" w14:textId="06AEFB38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01E8422E" w14:textId="463F7FFB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0D1D8C8B" w14:textId="41A55822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7F32ED8F" w14:textId="5FD085A7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5DA43780" w14:textId="7FF20F8C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044B7D33" w14:textId="77777777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742DCF50" w14:textId="56D23538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  <w:r w:rsidRPr="001875E5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75E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75293366"/>
      <w:r w:rsidRPr="001875E5">
        <w:rPr>
          <w:rFonts w:ascii="Times New Roman" w:hAnsi="Times New Roman" w:cs="Times New Roman"/>
          <w:sz w:val="24"/>
          <w:szCs w:val="24"/>
        </w:rPr>
        <w:t xml:space="preserve">Codes and description of the vegetative and reproductive phenological phases </w:t>
      </w:r>
      <w:bookmarkEnd w:id="0"/>
      <w:r w:rsidRPr="001875E5">
        <w:rPr>
          <w:rFonts w:ascii="Times New Roman" w:hAnsi="Times New Roman" w:cs="Times New Roman"/>
          <w:sz w:val="24"/>
          <w:szCs w:val="24"/>
        </w:rPr>
        <w:t>simulated by the hazelnut modelling solutions according to Bregaglio et al. (2016, 2020, 2021).</w:t>
      </w:r>
    </w:p>
    <w:p w14:paraId="1C7736B6" w14:textId="77777777" w:rsidR="00FD17E1" w:rsidRPr="001D4A13" w:rsidRDefault="00FD17E1" w:rsidP="00FD17E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74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819"/>
        <w:gridCol w:w="3772"/>
      </w:tblGrid>
      <w:tr w:rsidR="00FD17E1" w:rsidRPr="00FD17E1" w14:paraId="19E2BC27" w14:textId="77777777" w:rsidTr="00FD17E1">
        <w:trPr>
          <w:trHeight w:val="445"/>
          <w:jc w:val="center"/>
        </w:trPr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A754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18BC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DVS code</w:t>
            </w: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A843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Description</w:t>
            </w:r>
          </w:p>
        </w:tc>
      </w:tr>
      <w:tr w:rsidR="00FD17E1" w:rsidRPr="00FD17E1" w14:paraId="63A25EB9" w14:textId="77777777" w:rsidTr="00FD17E1">
        <w:trPr>
          <w:trHeight w:val="233"/>
          <w:jc w:val="center"/>
        </w:trPr>
        <w:tc>
          <w:tcPr>
            <w:tcW w:w="287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B287" w14:textId="77777777" w:rsid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Reproductive </w:t>
            </w:r>
          </w:p>
          <w:p w14:paraId="2A58E548" w14:textId="04A362A3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(male flowers)</w:t>
            </w: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CF14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F687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Catkins emerge</w:t>
            </w:r>
          </w:p>
        </w:tc>
      </w:tr>
      <w:tr w:rsidR="00FD17E1" w:rsidRPr="00FD17E1" w14:paraId="5A6AB8F2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18DC8F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55BB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C379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Catkins full developed but dormant</w:t>
            </w:r>
          </w:p>
        </w:tc>
      </w:tr>
      <w:tr w:rsidR="00FD17E1" w:rsidRPr="00FD17E1" w14:paraId="1B893961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45FA67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0DC5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1BED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Catkins begin to elongate</w:t>
            </w:r>
          </w:p>
        </w:tc>
      </w:tr>
      <w:tr w:rsidR="00FD17E1" w:rsidRPr="00FD17E1" w14:paraId="31FE862B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6AEF77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8F07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07D6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Catkins in full bloom</w:t>
            </w:r>
          </w:p>
        </w:tc>
      </w:tr>
      <w:tr w:rsidR="00FD17E1" w:rsidRPr="00FD17E1" w14:paraId="4A980E18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6DE8E8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B21E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1EB1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Catkins withering</w:t>
            </w:r>
          </w:p>
        </w:tc>
      </w:tr>
      <w:tr w:rsidR="00FD17E1" w:rsidRPr="00FD17E1" w14:paraId="2368C615" w14:textId="77777777" w:rsidTr="00FD17E1">
        <w:trPr>
          <w:trHeight w:val="233"/>
          <w:jc w:val="center"/>
        </w:trPr>
        <w:tc>
          <w:tcPr>
            <w:tcW w:w="287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2B8C3" w14:textId="77777777" w:rsid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Reproductive </w:t>
            </w:r>
          </w:p>
          <w:p w14:paraId="4661857C" w14:textId="161842AB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(female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flowers</w:t>
            </w: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CCED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R7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62A3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Beginning of female flowering</w:t>
            </w:r>
          </w:p>
        </w:tc>
      </w:tr>
      <w:tr w:rsidR="00FD17E1" w:rsidRPr="00FD17E1" w14:paraId="6211D04A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83D652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AE3B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R8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C7E0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Inflorescence in full bloom</w:t>
            </w:r>
          </w:p>
        </w:tc>
      </w:tr>
      <w:tr w:rsidR="00FD17E1" w:rsidRPr="00FD17E1" w14:paraId="616B4736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7080B8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0AE1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R9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3321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End of female flowering</w:t>
            </w:r>
          </w:p>
        </w:tc>
      </w:tr>
      <w:tr w:rsidR="00FD17E1" w:rsidRPr="00FD17E1" w14:paraId="78699352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97D4BB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FC46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R10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EA76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Ovaries develop</w:t>
            </w:r>
          </w:p>
        </w:tc>
      </w:tr>
      <w:tr w:rsidR="00FD17E1" w:rsidRPr="00FD17E1" w14:paraId="76F488CA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45A48F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A77D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R11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4052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Cluster visible</w:t>
            </w:r>
          </w:p>
        </w:tc>
      </w:tr>
      <w:tr w:rsidR="00FD17E1" w:rsidRPr="00FD17E1" w14:paraId="37C36D41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30A918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AD00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R12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A415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Immature fruits</w:t>
            </w:r>
          </w:p>
        </w:tc>
      </w:tr>
      <w:tr w:rsidR="00FD17E1" w:rsidRPr="00FD17E1" w14:paraId="0DE7ED7B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433638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F9DB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R13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1588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Fruits maturation</w:t>
            </w:r>
          </w:p>
        </w:tc>
      </w:tr>
      <w:tr w:rsidR="00FD17E1" w:rsidRPr="00FD17E1" w14:paraId="481DF600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8E50D1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2032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R14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F78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Fruits dropping</w:t>
            </w:r>
          </w:p>
        </w:tc>
      </w:tr>
      <w:tr w:rsidR="00FD17E1" w:rsidRPr="00FD17E1" w14:paraId="650EE58B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733BCF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5DED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R15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0BE4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All nuts dropped</w:t>
            </w:r>
          </w:p>
        </w:tc>
      </w:tr>
      <w:tr w:rsidR="00FD17E1" w:rsidRPr="00FD17E1" w14:paraId="165DE7F8" w14:textId="77777777" w:rsidTr="00FD17E1">
        <w:trPr>
          <w:trHeight w:val="244"/>
          <w:jc w:val="center"/>
        </w:trPr>
        <w:tc>
          <w:tcPr>
            <w:tcW w:w="287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FCC9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Vegetative</w:t>
            </w: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6517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F46D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Dormant bud</w:t>
            </w:r>
          </w:p>
        </w:tc>
      </w:tr>
      <w:tr w:rsidR="00FD17E1" w:rsidRPr="00FD17E1" w14:paraId="6126803D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98DDED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95DB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B459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Swollen bud</w:t>
            </w:r>
          </w:p>
        </w:tc>
      </w:tr>
      <w:tr w:rsidR="00FD17E1" w:rsidRPr="00FD17E1" w14:paraId="4ED1329E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12900F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5880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2A87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Budbreak</w:t>
            </w:r>
          </w:p>
        </w:tc>
      </w:tr>
      <w:tr w:rsidR="00FD17E1" w:rsidRPr="00FD17E1" w14:paraId="2859FC9D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8FAC5E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6B3E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DBE0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Leaf emergence</w:t>
            </w:r>
          </w:p>
        </w:tc>
      </w:tr>
      <w:tr w:rsidR="00FD17E1" w:rsidRPr="00FD17E1" w14:paraId="23F0A269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3CDD84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D98E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1D2A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D17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rd</w:t>
            </w: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leaf unfolded</w:t>
            </w:r>
          </w:p>
        </w:tc>
      </w:tr>
      <w:tr w:rsidR="00FD17E1" w:rsidRPr="00FD17E1" w14:paraId="6B7B428B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935AED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2C8F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4A75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Mature leaves are spotted</w:t>
            </w:r>
          </w:p>
        </w:tc>
      </w:tr>
      <w:tr w:rsidR="00FD17E1" w:rsidRPr="00FD17E1" w14:paraId="2CF20557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B4B8BE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40BF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V7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8C44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Mature leaves</w:t>
            </w:r>
          </w:p>
        </w:tc>
      </w:tr>
      <w:tr w:rsidR="00FD17E1" w:rsidRPr="00FD17E1" w14:paraId="68AD37E9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C39F03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3012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V8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17A8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Leaf senescence</w:t>
            </w:r>
          </w:p>
        </w:tc>
      </w:tr>
      <w:tr w:rsidR="00FD17E1" w:rsidRPr="00FD17E1" w14:paraId="6BCAD01E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46C21B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6532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V9</w:t>
            </w:r>
          </w:p>
        </w:tc>
        <w:tc>
          <w:tcPr>
            <w:tcW w:w="3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EB68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Leaf shedding</w:t>
            </w:r>
          </w:p>
        </w:tc>
      </w:tr>
      <w:tr w:rsidR="00FD17E1" w:rsidRPr="00FD17E1" w14:paraId="26869EAB" w14:textId="77777777" w:rsidTr="00FD17E1">
        <w:trPr>
          <w:trHeight w:val="254"/>
          <w:jc w:val="center"/>
        </w:trPr>
        <w:tc>
          <w:tcPr>
            <w:tcW w:w="287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9EF8D8" w14:textId="77777777" w:rsidR="00FD17E1" w:rsidRPr="00FD17E1" w:rsidRDefault="00FD17E1" w:rsidP="00DA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70AE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8080" w14:textId="77777777" w:rsidR="00FD17E1" w:rsidRPr="00FD17E1" w:rsidRDefault="00FD17E1" w:rsidP="00DA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E1">
              <w:rPr>
                <w:rFonts w:ascii="Times New Roman" w:eastAsia="Calibri" w:hAnsi="Times New Roman" w:cs="Times New Roman"/>
                <w:sz w:val="24"/>
                <w:szCs w:val="24"/>
              </w:rPr>
              <w:t>Leaves dropping</w:t>
            </w:r>
          </w:p>
        </w:tc>
      </w:tr>
    </w:tbl>
    <w:p w14:paraId="1581DCBE" w14:textId="77777777" w:rsidR="00FD17E1" w:rsidRPr="001D4A13" w:rsidRDefault="00FD17E1" w:rsidP="00FD17E1">
      <w:pPr>
        <w:spacing w:after="0" w:line="240" w:lineRule="auto"/>
        <w:rPr>
          <w:rFonts w:ascii="Calibri" w:eastAsia="Calibri" w:hAnsi="Calibri" w:cs="Calibri"/>
        </w:rPr>
      </w:pPr>
    </w:p>
    <w:p w14:paraId="31FE179A" w14:textId="77777777" w:rsidR="00FD17E1" w:rsidRPr="001875E5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7BDC39B8" w14:textId="3A710463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1CC225FB" w14:textId="5F37C3C1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795DBE71" w14:textId="1C5FF482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2833D1A8" w14:textId="66FED6DF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598615BB" w14:textId="07FC9648" w:rsidR="00FD17E1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001DF87D" w14:textId="77777777" w:rsidR="00FD17E1" w:rsidRPr="00C62487" w:rsidRDefault="00FD17E1" w:rsidP="00FD17E1">
      <w:pPr>
        <w:rPr>
          <w:rFonts w:ascii="Times New Roman" w:hAnsi="Times New Roman" w:cs="Times New Roman"/>
          <w:sz w:val="24"/>
          <w:szCs w:val="24"/>
        </w:rPr>
      </w:pPr>
    </w:p>
    <w:p w14:paraId="6A33DB56" w14:textId="77777777" w:rsidR="00FD17E1" w:rsidRDefault="00FD17E1" w:rsidP="00C62487">
      <w:pPr>
        <w:rPr>
          <w:rFonts w:ascii="Times New Roman" w:hAnsi="Times New Roman" w:cs="Times New Roman"/>
          <w:b/>
          <w:sz w:val="24"/>
          <w:szCs w:val="24"/>
        </w:rPr>
      </w:pPr>
    </w:p>
    <w:p w14:paraId="36D4CBF1" w14:textId="77777777" w:rsidR="00CF71DF" w:rsidRDefault="00CF71DF">
      <w:pPr>
        <w:rPr>
          <w:rFonts w:ascii="Times New Roman" w:hAnsi="Times New Roman" w:cs="Times New Roman"/>
          <w:sz w:val="24"/>
          <w:szCs w:val="24"/>
        </w:rPr>
      </w:pPr>
    </w:p>
    <w:p w14:paraId="23DBD9A4" w14:textId="0367DA81" w:rsidR="00C62487" w:rsidRDefault="00CF7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FD17E1">
        <w:rPr>
          <w:rFonts w:ascii="Times New Roman" w:hAnsi="Times New Roman" w:cs="Times New Roman"/>
          <w:sz w:val="24"/>
          <w:szCs w:val="24"/>
        </w:rPr>
        <w:t>3</w:t>
      </w:r>
      <w:r w:rsidR="00C62487">
        <w:rPr>
          <w:rFonts w:ascii="Times New Roman" w:hAnsi="Times New Roman" w:cs="Times New Roman"/>
          <w:sz w:val="24"/>
          <w:szCs w:val="24"/>
        </w:rPr>
        <w:t>. Description of Cluster 1</w:t>
      </w:r>
      <w:r w:rsidR="00C62487" w:rsidRPr="00C62487">
        <w:rPr>
          <w:rFonts w:ascii="Times New Roman" w:hAnsi="Times New Roman" w:cs="Times New Roman"/>
          <w:sz w:val="24"/>
          <w:szCs w:val="24"/>
        </w:rPr>
        <w:t xml:space="preserve"> by quantitative variables</w:t>
      </w:r>
      <w:r w:rsidR="00C624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2149"/>
        <w:gridCol w:w="980"/>
        <w:gridCol w:w="1043"/>
        <w:gridCol w:w="996"/>
        <w:gridCol w:w="1110"/>
        <w:gridCol w:w="1110"/>
        <w:gridCol w:w="1000"/>
      </w:tblGrid>
      <w:tr w:rsidR="00C62487" w:rsidRPr="00C62487" w14:paraId="14C09A1B" w14:textId="77777777" w:rsidTr="00EE00F0">
        <w:trPr>
          <w:trHeight w:val="1248"/>
        </w:trPr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933E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Agrometeorological indices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82DA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v.test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B731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in category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B585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mean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95F7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deviation  in category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0523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standard deviation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ED6B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p.value</w:t>
            </w:r>
          </w:p>
        </w:tc>
      </w:tr>
      <w:tr w:rsidR="00C62487" w:rsidRPr="00C62487" w14:paraId="18A17BBF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ACF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56B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68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E4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EE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891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F4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0E7E8478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1B4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HotDaysN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11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655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1A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13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93E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B3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2C577B5D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5E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EmbergerC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AC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29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1DD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80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E5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BB8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32220ED6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727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E6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77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61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D1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B2C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33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0F5BC37B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05A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BBD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1F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67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FA4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4E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82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5ABBAFD8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43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AirFY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B41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264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40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1D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7C2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30E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20808481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D08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E5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53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A5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70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7C9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DC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4B20CC04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1EF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AirTMY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6B8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-2.95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1AC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EF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F3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45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241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064284CC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95E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5DMaxRain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F68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42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31E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806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13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042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0573E1F0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28C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ModFournier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E2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-18.70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DA2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732.51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5E1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894.72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398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E1D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654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6ADF58D1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790C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WetDaysN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AF6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-18.83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864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DC3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C09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4F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8ED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027F296D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92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77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-19.09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7CF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76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684.45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B4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1A8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94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2F7B5DAC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E9A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883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-21.40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A303E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B64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AAE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F137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952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14:paraId="468B46F2" w14:textId="77777777" w:rsidR="00C62487" w:rsidRDefault="00C62487">
      <w:pPr>
        <w:rPr>
          <w:rFonts w:ascii="Times New Roman" w:hAnsi="Times New Roman" w:cs="Times New Roman"/>
          <w:sz w:val="24"/>
          <w:szCs w:val="24"/>
        </w:rPr>
      </w:pPr>
    </w:p>
    <w:p w14:paraId="682D7C9E" w14:textId="35B3A9EA" w:rsidR="00C62487" w:rsidRDefault="00CF7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 w:rsidR="00FD17E1">
        <w:rPr>
          <w:rFonts w:ascii="Times New Roman" w:hAnsi="Times New Roman" w:cs="Times New Roman"/>
          <w:sz w:val="24"/>
          <w:szCs w:val="24"/>
        </w:rPr>
        <w:t>4</w:t>
      </w:r>
      <w:r w:rsidR="00C62487">
        <w:rPr>
          <w:rFonts w:ascii="Times New Roman" w:hAnsi="Times New Roman" w:cs="Times New Roman"/>
          <w:sz w:val="24"/>
          <w:szCs w:val="24"/>
        </w:rPr>
        <w:t>. Description of Cluster 2</w:t>
      </w:r>
      <w:r w:rsidR="00C62487" w:rsidRPr="00C62487">
        <w:rPr>
          <w:rFonts w:ascii="Times New Roman" w:hAnsi="Times New Roman" w:cs="Times New Roman"/>
          <w:sz w:val="24"/>
          <w:szCs w:val="24"/>
        </w:rPr>
        <w:t xml:space="preserve"> by quantitative variables</w:t>
      </w:r>
      <w:r w:rsidR="00C624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328" w:type="dxa"/>
        <w:tblLook w:val="04A0" w:firstRow="1" w:lastRow="0" w:firstColumn="1" w:lastColumn="0" w:noHBand="0" w:noVBand="1"/>
      </w:tblPr>
      <w:tblGrid>
        <w:gridCol w:w="2149"/>
        <w:gridCol w:w="960"/>
        <w:gridCol w:w="1043"/>
        <w:gridCol w:w="996"/>
        <w:gridCol w:w="1110"/>
        <w:gridCol w:w="1110"/>
        <w:gridCol w:w="960"/>
      </w:tblGrid>
      <w:tr w:rsidR="00C62487" w:rsidRPr="00C62487" w14:paraId="1C662DA5" w14:textId="77777777" w:rsidTr="00EE00F0">
        <w:trPr>
          <w:trHeight w:val="1248"/>
        </w:trPr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296E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Agrometeorological indices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4367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v.test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B756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in category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41DB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mean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5479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deviation  in category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7DEE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standard deviation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EC0C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p.value</w:t>
            </w:r>
          </w:p>
        </w:tc>
      </w:tr>
      <w:tr w:rsidR="00C62487" w:rsidRPr="00C62487" w14:paraId="1507ABBB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1E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AirFY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BC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77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F2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EC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D1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4C7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5A5821F1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C6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EF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E885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186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684.45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D1F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444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42A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5BF68BE6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09D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EmbergerC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8D0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01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D28C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242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614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006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06E55AFF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DC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ModFournier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E8E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430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3EA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894.72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61F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BC9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D2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185C19D8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0B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WetDaysN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E9D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94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16C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6D2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7F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0FCE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6A721302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C4D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5DMaxRain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1EBA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ADB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84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C2C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B4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20C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49D91015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2CF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AF2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0E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C6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38B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20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C1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5CB47B75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1F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978B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95C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48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691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5D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F5E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72A3D12B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2E3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HotDaysN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CD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-3.87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62E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06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49B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427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54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6354B3BB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44A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39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B7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6AB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29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2AB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AD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227116F5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B6B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439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918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DA0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893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68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FB2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51DA451E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7E4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2B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2A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90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87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0A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93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0239F93A" w14:textId="77777777" w:rsidTr="001875E5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A790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AirTMY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AEF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-19.49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7CF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3DDA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4C4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F5E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B0B3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31DA8E3E" w14:textId="77777777" w:rsidTr="001875E5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B0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1EF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49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BD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EC5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60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7B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8FAD8D" w14:textId="77777777" w:rsidR="00C62487" w:rsidRDefault="00C62487">
      <w:pPr>
        <w:rPr>
          <w:rFonts w:ascii="Times New Roman" w:hAnsi="Times New Roman" w:cs="Times New Roman"/>
          <w:sz w:val="24"/>
          <w:szCs w:val="24"/>
        </w:rPr>
      </w:pPr>
    </w:p>
    <w:p w14:paraId="2EB572E4" w14:textId="7E457C91" w:rsidR="00C62487" w:rsidRDefault="00CF7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FD17E1">
        <w:rPr>
          <w:rFonts w:ascii="Times New Roman" w:hAnsi="Times New Roman" w:cs="Times New Roman"/>
          <w:sz w:val="24"/>
          <w:szCs w:val="24"/>
        </w:rPr>
        <w:t>5</w:t>
      </w:r>
      <w:r w:rsidR="00C62487">
        <w:rPr>
          <w:rFonts w:ascii="Times New Roman" w:hAnsi="Times New Roman" w:cs="Times New Roman"/>
          <w:sz w:val="24"/>
          <w:szCs w:val="24"/>
        </w:rPr>
        <w:t>. Description of Cluster 3</w:t>
      </w:r>
      <w:r w:rsidR="00C62487" w:rsidRPr="00C62487">
        <w:rPr>
          <w:rFonts w:ascii="Times New Roman" w:hAnsi="Times New Roman" w:cs="Times New Roman"/>
          <w:sz w:val="24"/>
          <w:szCs w:val="24"/>
        </w:rPr>
        <w:t xml:space="preserve"> by quantitative variables</w:t>
      </w:r>
      <w:r w:rsidR="00C624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328" w:type="dxa"/>
        <w:tblLook w:val="04A0" w:firstRow="1" w:lastRow="0" w:firstColumn="1" w:lastColumn="0" w:noHBand="0" w:noVBand="1"/>
      </w:tblPr>
      <w:tblGrid>
        <w:gridCol w:w="2149"/>
        <w:gridCol w:w="960"/>
        <w:gridCol w:w="1043"/>
        <w:gridCol w:w="996"/>
        <w:gridCol w:w="1110"/>
        <w:gridCol w:w="1110"/>
        <w:gridCol w:w="960"/>
      </w:tblGrid>
      <w:tr w:rsidR="00C62487" w:rsidRPr="00C62487" w14:paraId="494E31BA" w14:textId="77777777" w:rsidTr="00EE00F0">
        <w:trPr>
          <w:trHeight w:val="1248"/>
        </w:trPr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5699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Agrometeorological indices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FF09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v.test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D8F94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in category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9C62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mean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3B88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deviation  in category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A344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standard deviation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3AA6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p.value</w:t>
            </w:r>
          </w:p>
        </w:tc>
      </w:tr>
      <w:tr w:rsidR="00C62487" w:rsidRPr="00C62487" w14:paraId="64A3047E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786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AirTMY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400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40C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4DB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77F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0A7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561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62487" w:rsidRPr="00C62487" w14:paraId="499162D6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FD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B53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5D2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246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DEFB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E38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EC9" w14:textId="77777777" w:rsidR="00C62487" w:rsidRPr="00C62487" w:rsidRDefault="00C62487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0DEC2E7E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FF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WetDaysN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E08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A0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190.59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C04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7B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51E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21F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70F9C7CF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3DE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ModFournier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390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738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B2B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894.72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D6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D8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B34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39864C17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26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DC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A38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EDE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684.45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B2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C59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C4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44EF288F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D39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5DMaxRain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1B6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64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8CB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0CE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143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20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51C1AC98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1C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2B0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A3B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3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12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48E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80B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EE00F0" w:rsidRPr="00C62487" w14:paraId="58F34C7C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1D1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64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-1.72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45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D0F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A2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44F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F98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EE00F0" w:rsidRPr="00C62487" w14:paraId="6093BBF4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89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07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-3.98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621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F2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7B8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910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4AE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2CEA9991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6A31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988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B1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F03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46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384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3D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43A975DF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6D2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HotDaysN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4EE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-11.77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5D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08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9DD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72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7B4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40111183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B82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EmbergerC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058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-22.82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50C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3C1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72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3F1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E4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5C17C342" w14:textId="77777777" w:rsidTr="001875E5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99D43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AirFY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08E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-23.44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5F8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C78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B885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B9C8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1AFA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E00F0" w:rsidRPr="00C62487" w14:paraId="4BE2F717" w14:textId="77777777" w:rsidTr="00EE00F0">
        <w:trPr>
          <w:trHeight w:val="31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9E09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7B1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9286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4A0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5EB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BFD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B3A7" w14:textId="77777777" w:rsidR="00EE00F0" w:rsidRPr="00C62487" w:rsidRDefault="00EE00F0" w:rsidP="00C6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2E1D12" w14:textId="3F5815EC" w:rsidR="00C62487" w:rsidRDefault="00C62487">
      <w:pPr>
        <w:rPr>
          <w:rFonts w:ascii="Times New Roman" w:hAnsi="Times New Roman" w:cs="Times New Roman"/>
          <w:sz w:val="24"/>
          <w:szCs w:val="24"/>
        </w:rPr>
      </w:pPr>
    </w:p>
    <w:p w14:paraId="314DD667" w14:textId="1226F4D4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7B8B2076" w14:textId="23693898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16ACDE16" w14:textId="00D0B4AF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61B04403" w14:textId="422E07E6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7AF1DB91" w14:textId="2B8141CA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18C59C74" w14:textId="700FDF36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2BF308FD" w14:textId="25AC9AD1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69BC13A6" w14:textId="6F4AAB55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1E9BC887" w14:textId="5968A534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p w14:paraId="1E96A4A5" w14:textId="1436FEDF" w:rsidR="001875E5" w:rsidRDefault="001875E5">
      <w:pPr>
        <w:rPr>
          <w:rFonts w:ascii="Times New Roman" w:hAnsi="Times New Roman" w:cs="Times New Roman"/>
          <w:sz w:val="24"/>
          <w:szCs w:val="24"/>
        </w:rPr>
      </w:pPr>
    </w:p>
    <w:sectPr w:rsidR="0018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07EB" w14:textId="77777777" w:rsidR="00E66B20" w:rsidRDefault="00E66B20" w:rsidP="00C62487">
      <w:pPr>
        <w:spacing w:after="0" w:line="240" w:lineRule="auto"/>
      </w:pPr>
      <w:r>
        <w:separator/>
      </w:r>
    </w:p>
  </w:endnote>
  <w:endnote w:type="continuationSeparator" w:id="0">
    <w:p w14:paraId="7002EC40" w14:textId="77777777" w:rsidR="00E66B20" w:rsidRDefault="00E66B20" w:rsidP="00C6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6AF4" w14:textId="77777777" w:rsidR="00E66B20" w:rsidRDefault="00E66B20" w:rsidP="00C62487">
      <w:pPr>
        <w:spacing w:after="0" w:line="240" w:lineRule="auto"/>
      </w:pPr>
      <w:r>
        <w:separator/>
      </w:r>
    </w:p>
  </w:footnote>
  <w:footnote w:type="continuationSeparator" w:id="0">
    <w:p w14:paraId="799D37A0" w14:textId="77777777" w:rsidR="00E66B20" w:rsidRDefault="00E66B20" w:rsidP="00C6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87"/>
    <w:rsid w:val="00156F8F"/>
    <w:rsid w:val="001875E5"/>
    <w:rsid w:val="00187AFF"/>
    <w:rsid w:val="001B1576"/>
    <w:rsid w:val="001D4A13"/>
    <w:rsid w:val="00523093"/>
    <w:rsid w:val="00755AE8"/>
    <w:rsid w:val="008147EE"/>
    <w:rsid w:val="00A948F5"/>
    <w:rsid w:val="00B448FB"/>
    <w:rsid w:val="00C62487"/>
    <w:rsid w:val="00CF71DF"/>
    <w:rsid w:val="00E41950"/>
    <w:rsid w:val="00E66B20"/>
    <w:rsid w:val="00EE00F0"/>
    <w:rsid w:val="00FA1521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3938"/>
  <w15:chartTrackingRefBased/>
  <w15:docId w15:val="{6C3C6974-0086-44F4-96A0-E388AC92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24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2487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Ferrero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TAYNARA Valeriano TRADLUX INTERIM</dc:creator>
  <cp:keywords/>
  <dc:description/>
  <cp:lastModifiedBy>simone ugo maria bregaglio</cp:lastModifiedBy>
  <cp:revision>4</cp:revision>
  <dcterms:created xsi:type="dcterms:W3CDTF">2021-01-22T16:45:00Z</dcterms:created>
  <dcterms:modified xsi:type="dcterms:W3CDTF">2021-08-29T07:36:00Z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5e1d80-5df9-45cf-93c6-b3dca2463c0a_Enabled">
    <vt:lpwstr>true</vt:lpwstr>
  </property>
  <property fmtid="{D5CDD505-2E9C-101B-9397-08002B2CF9AE}" pid="3" name="MSIP_Label_115e1d80-5df9-45cf-93c6-b3dca2463c0a_SetDate">
    <vt:lpwstr>2021-01-22T16:49:55Z</vt:lpwstr>
  </property>
  <property fmtid="{D5CDD505-2E9C-101B-9397-08002B2CF9AE}" pid="4" name="MSIP_Label_115e1d80-5df9-45cf-93c6-b3dca2463c0a_Method">
    <vt:lpwstr>Standard</vt:lpwstr>
  </property>
  <property fmtid="{D5CDD505-2E9C-101B-9397-08002B2CF9AE}" pid="5" name="MSIP_Label_115e1d80-5df9-45cf-93c6-b3dca2463c0a_Name">
    <vt:lpwstr>115e1d80-5df9-45cf-93c6-b3dca2463c0a</vt:lpwstr>
  </property>
  <property fmtid="{D5CDD505-2E9C-101B-9397-08002B2CF9AE}" pid="6" name="MSIP_Label_115e1d80-5df9-45cf-93c6-b3dca2463c0a_SiteId">
    <vt:lpwstr>35734bde-3e33-4eb6-8dd2-0c96b30981bf</vt:lpwstr>
  </property>
  <property fmtid="{D5CDD505-2E9C-101B-9397-08002B2CF9AE}" pid="7" name="MSIP_Label_115e1d80-5df9-45cf-93c6-b3dca2463c0a_ActionId">
    <vt:lpwstr>33c1ce6c-e9c3-40a9-96ef-b4095b128408</vt:lpwstr>
  </property>
  <property fmtid="{D5CDD505-2E9C-101B-9397-08002B2CF9AE}" pid="8" name="MSIP_Label_115e1d80-5df9-45cf-93c6-b3dca2463c0a_ContentBits">
    <vt:lpwstr>0</vt:lpwstr>
  </property>
</Properties>
</file>