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3E7EF" w14:textId="76B8B780" w:rsidR="00DE6564" w:rsidRPr="00DE6564" w:rsidRDefault="00DE6564" w:rsidP="00DE6564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DE6564"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737612" wp14:editId="2185503B">
                <wp:simplePos x="0" y="0"/>
                <wp:positionH relativeFrom="column">
                  <wp:posOffset>43313</wp:posOffset>
                </wp:positionH>
                <wp:positionV relativeFrom="paragraph">
                  <wp:posOffset>219387</wp:posOffset>
                </wp:positionV>
                <wp:extent cx="1560830" cy="1116330"/>
                <wp:effectExtent l="12700" t="12700" r="13970" b="1397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0830" cy="1116330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79345E" id="Rectangle 16" o:spid="_x0000_s1026" style="position:absolute;margin-left:3.4pt;margin-top:17.25pt;width:122.9pt;height:87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" filled="f" strokecolor="windowText" strokeweight="1.5pt"/>
            </w:pict>
          </mc:Fallback>
        </mc:AlternateContent>
      </w:r>
      <w:r w:rsidRPr="00DE656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SDC </w:t>
      </w:r>
      <w:r w:rsidR="001B6B1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5</w:t>
      </w:r>
      <w:r w:rsidRPr="00DE656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: Formula to Convert Rates to Probabilities  </w:t>
      </w:r>
    </w:p>
    <w:p w14:paraId="1135882E" w14:textId="77777777" w:rsidR="00DE6564" w:rsidRPr="00DE6564" w:rsidRDefault="00DE6564" w:rsidP="00DE6564">
      <w:pPr>
        <w:spacing w:line="36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DE6564">
        <w:rPr>
          <w:rFonts w:ascii="Times New Roman" w:eastAsia="Times New Roman" w:hAnsi="Times New Roman" w:cs="Times New Roman"/>
          <w:i/>
          <w:sz w:val="20"/>
          <w:szCs w:val="20"/>
        </w:rPr>
        <w:t xml:space="preserve">      </w:t>
      </w:r>
      <w:r w:rsidRPr="00DE6564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1263AA0C" wp14:editId="147F5432">
            <wp:extent cx="1350078" cy="361950"/>
            <wp:effectExtent l="0" t="0" r="0" b="0"/>
            <wp:docPr id="14" name="Picture 14" descr="Screen%20Shot%202018-01-03%20at%205.41.25%20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reen%20Shot%202018-01-03%20at%205.41.25%20pm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453" cy="378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6564">
        <w:rPr>
          <w:rFonts w:ascii="Times New Roman" w:eastAsia="Times New Roman" w:hAnsi="Times New Roman" w:cs="Times New Roman"/>
          <w:i/>
          <w:sz w:val="20"/>
          <w:szCs w:val="20"/>
        </w:rPr>
        <w:t xml:space="preserve">  </w:t>
      </w:r>
    </w:p>
    <w:p w14:paraId="4DB603B5" w14:textId="77777777" w:rsidR="00DE6564" w:rsidRPr="00DE6564" w:rsidRDefault="00DE6564" w:rsidP="00DE6564">
      <w:p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E6564">
        <w:rPr>
          <w:rFonts w:ascii="Times New Roman" w:eastAsia="Times New Roman" w:hAnsi="Times New Roman" w:cs="Times New Roman"/>
          <w:sz w:val="20"/>
          <w:szCs w:val="20"/>
        </w:rPr>
        <w:t xml:space="preserve">          P= Probability</w:t>
      </w:r>
    </w:p>
    <w:p w14:paraId="5AB91D08" w14:textId="77777777" w:rsidR="00DE6564" w:rsidRPr="00DE6564" w:rsidRDefault="00DE6564" w:rsidP="00DE6564">
      <w:p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E6564">
        <w:rPr>
          <w:rFonts w:ascii="Times New Roman" w:eastAsia="Times New Roman" w:hAnsi="Times New Roman" w:cs="Times New Roman"/>
          <w:sz w:val="20"/>
          <w:szCs w:val="20"/>
        </w:rPr>
        <w:t xml:space="preserve">           r= Incidence rate</w:t>
      </w:r>
    </w:p>
    <w:p w14:paraId="0A9B936D" w14:textId="77777777" w:rsidR="00DE6564" w:rsidRPr="00DE6564" w:rsidRDefault="00DE6564" w:rsidP="00DE6564">
      <w:pPr>
        <w:spacing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E6564">
        <w:rPr>
          <w:rFonts w:ascii="Times New Roman" w:eastAsia="Times New Roman" w:hAnsi="Times New Roman" w:cs="Times New Roman"/>
          <w:sz w:val="20"/>
          <w:szCs w:val="20"/>
        </w:rPr>
        <w:t xml:space="preserve">           t = Time</w:t>
      </w:r>
    </w:p>
    <w:p w14:paraId="02D73633" w14:textId="77777777" w:rsidR="001235BC" w:rsidRDefault="000C5554"/>
    <w:sectPr w:rsidR="001235BC" w:rsidSect="00E102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564"/>
    <w:rsid w:val="000C5554"/>
    <w:rsid w:val="001B6B11"/>
    <w:rsid w:val="00C73C0C"/>
    <w:rsid w:val="00DE6564"/>
    <w:rsid w:val="00E1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2D8EFF"/>
  <w15:chartTrackingRefBased/>
  <w15:docId w15:val="{A158FAF9-E137-CE4B-8B5F-E32CFB464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Evie Landry</dc:creator>
  <cp:keywords/>
  <dc:description/>
  <cp:lastModifiedBy>Landry, Evie</cp:lastModifiedBy>
  <cp:revision>2</cp:revision>
  <dcterms:created xsi:type="dcterms:W3CDTF">2022-01-17T16:55:00Z</dcterms:created>
  <dcterms:modified xsi:type="dcterms:W3CDTF">2022-01-17T16:55:00Z</dcterms:modified>
</cp:coreProperties>
</file>