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20471" w14:textId="0676F6FF" w:rsidR="00831D69" w:rsidRPr="00715EEB" w:rsidRDefault="00831D69" w:rsidP="00831D69">
      <w:pPr>
        <w:spacing w:line="360" w:lineRule="auto"/>
        <w:jc w:val="both"/>
        <w:rPr>
          <w:b/>
          <w:color w:val="000000" w:themeColor="text1"/>
          <w:sz w:val="20"/>
          <w:szCs w:val="20"/>
        </w:rPr>
      </w:pPr>
      <w:r w:rsidRPr="00715EEB">
        <w:rPr>
          <w:b/>
          <w:color w:val="000000" w:themeColor="text1"/>
          <w:sz w:val="20"/>
          <w:szCs w:val="20"/>
        </w:rPr>
        <w:t xml:space="preserve">SDC </w:t>
      </w:r>
      <w:r w:rsidR="00182C2F">
        <w:rPr>
          <w:b/>
          <w:color w:val="000000" w:themeColor="text1"/>
          <w:sz w:val="20"/>
          <w:szCs w:val="20"/>
        </w:rPr>
        <w:t>4</w:t>
      </w:r>
      <w:r w:rsidRPr="00715EEB">
        <w:rPr>
          <w:b/>
          <w:color w:val="000000" w:themeColor="text1"/>
          <w:sz w:val="20"/>
          <w:szCs w:val="20"/>
        </w:rPr>
        <w:t>: Populational Distribution based on UK population</w:t>
      </w:r>
    </w:p>
    <w:p w14:paraId="76F13BB0" w14:textId="07B8058B" w:rsidR="00831D69" w:rsidRPr="00715EEB" w:rsidRDefault="00831D69" w:rsidP="00831D69">
      <w:pPr>
        <w:spacing w:line="360" w:lineRule="auto"/>
        <w:jc w:val="both"/>
        <w:rPr>
          <w:bCs/>
          <w:color w:val="000000"/>
          <w:sz w:val="20"/>
          <w:szCs w:val="20"/>
        </w:rPr>
      </w:pPr>
      <w:r w:rsidRPr="00715EEB">
        <w:rPr>
          <w:bCs/>
          <w:color w:val="000000"/>
          <w:sz w:val="20"/>
          <w:szCs w:val="20"/>
        </w:rPr>
        <w:t>Estimates are drawn from a paper by Davis et al. that uses PTA threshold</w:t>
      </w:r>
      <w:r>
        <w:rPr>
          <w:bCs/>
          <w:color w:val="000000"/>
          <w:sz w:val="20"/>
          <w:szCs w:val="20"/>
        </w:rPr>
        <w:t>s</w:t>
      </w:r>
      <w:r w:rsidRPr="00715EEB">
        <w:rPr>
          <w:bCs/>
          <w:color w:val="000000"/>
          <w:sz w:val="20"/>
          <w:szCs w:val="20"/>
        </w:rPr>
        <w:t xml:space="preserve"> to define the UK populational distribution of hearing loss in various age categories; these percentages were then applied to our theoretical cohort of 1000 patients in the model </w:t>
      </w:r>
      <w:r w:rsidRPr="00715EEB">
        <w:rPr>
          <w:bCs/>
          <w:color w:val="000000"/>
          <w:sz w:val="20"/>
          <w:szCs w:val="20"/>
        </w:rPr>
        <w:fldChar w:fldCharType="begin" w:fldLock="1"/>
      </w:r>
      <w:r w:rsidR="001855E5">
        <w:rPr>
          <w:bCs/>
          <w:color w:val="000000"/>
          <w:sz w:val="20"/>
          <w:szCs w:val="20"/>
        </w:rPr>
        <w:instrText>ADDIN CSL_CITATION {"citationItems":[{"id":"ITEM-1","itemData":{"ISBN":"1897635400","author":[{"dropping-particle":"","family":"Davis","given":"Adrian.","non-dropping-particle":"","parse-names":false,"suffix":""},{"dropping-particle":"","family":"MRC Institute of Hearing Research.","given":"","non-dropping-particle":"","parse-names":false,"suffix":""}],"id":"ITEM-1","issued":{"date-parts":[["1995"]]},"number-of-pages":"1011","publisher":"Whurr Publishers","title":"Hearing in adults : the prevalence and distribution of hearing impairment and reported hearing disability in the MRC Institute of Hearing Research's National Study of Hearing","type":"book"},"uris":["http://www.mendeley.com/documents/?uuid=d396bc6c-7b80-33a2-a866-94ce8c79f9bd","http://www.mendeley.com/documents/?uuid=31f5a2bd-58a1-4210-a5ac-d18c1f14a01d","http://www.mendeley.com/documents/?uuid=50f75e1d-46a6-4885-b1ac-1756ec42168a"]}],"mendeley":{"formattedCitation":"(45)","manualFormatting":"(44)","plainTextFormattedCitation":"(45)","previouslyFormattedCitation":"(45)"},"properties":{"noteIndex":0},"schema":"https://github.com/citation-style-language/schema/raw/master/csl-citation.json"}</w:instrText>
      </w:r>
      <w:r w:rsidRPr="00715EEB">
        <w:rPr>
          <w:bCs/>
          <w:color w:val="000000"/>
          <w:sz w:val="20"/>
          <w:szCs w:val="20"/>
        </w:rPr>
        <w:fldChar w:fldCharType="separate"/>
      </w:r>
      <w:r w:rsidRPr="00715EEB">
        <w:rPr>
          <w:bCs/>
          <w:noProof/>
          <w:color w:val="000000"/>
          <w:sz w:val="20"/>
          <w:szCs w:val="20"/>
        </w:rPr>
        <w:t>(4</w:t>
      </w:r>
      <w:r w:rsidR="00BD3DC4">
        <w:rPr>
          <w:bCs/>
          <w:noProof/>
          <w:color w:val="000000"/>
          <w:sz w:val="20"/>
          <w:szCs w:val="20"/>
        </w:rPr>
        <w:t>4</w:t>
      </w:r>
      <w:r w:rsidRPr="00715EEB">
        <w:rPr>
          <w:bCs/>
          <w:noProof/>
          <w:color w:val="000000"/>
          <w:sz w:val="20"/>
          <w:szCs w:val="20"/>
        </w:rPr>
        <w:t>)</w:t>
      </w:r>
      <w:r w:rsidRPr="00715EEB">
        <w:rPr>
          <w:bCs/>
          <w:color w:val="000000"/>
          <w:sz w:val="20"/>
          <w:szCs w:val="20"/>
        </w:rPr>
        <w:fldChar w:fldCharType="end"/>
      </w:r>
      <w:r w:rsidRPr="00715EEB">
        <w:rPr>
          <w:bCs/>
          <w:color w:val="000000"/>
          <w:sz w:val="20"/>
          <w:szCs w:val="20"/>
        </w:rPr>
        <w:t xml:space="preserve">. </w:t>
      </w:r>
    </w:p>
    <w:p w14:paraId="1F8BCA92" w14:textId="77777777" w:rsidR="00831D69" w:rsidRPr="00715EEB" w:rsidRDefault="00831D69" w:rsidP="00831D69">
      <w:pPr>
        <w:rPr>
          <w:b/>
          <w:bCs/>
          <w:color w:val="000000"/>
          <w:sz w:val="20"/>
          <w:szCs w:val="20"/>
        </w:rPr>
      </w:pPr>
    </w:p>
    <w:p w14:paraId="50E711CA" w14:textId="78B0BC09" w:rsidR="00831D69" w:rsidRPr="00715EEB" w:rsidRDefault="00831D69" w:rsidP="00831D69">
      <w:pPr>
        <w:rPr>
          <w:color w:val="000000"/>
          <w:sz w:val="20"/>
          <w:szCs w:val="20"/>
        </w:rPr>
      </w:pPr>
      <w:r w:rsidRPr="00715EEB">
        <w:rPr>
          <w:b/>
          <w:bCs/>
          <w:color w:val="000000"/>
          <w:sz w:val="20"/>
          <w:szCs w:val="20"/>
        </w:rPr>
        <w:t xml:space="preserve">Table </w:t>
      </w:r>
      <w:r w:rsidR="006E3E0D">
        <w:rPr>
          <w:b/>
          <w:bCs/>
          <w:color w:val="000000"/>
          <w:sz w:val="20"/>
          <w:szCs w:val="20"/>
        </w:rPr>
        <w:t>1</w:t>
      </w:r>
      <w:r w:rsidRPr="00715EEB">
        <w:rPr>
          <w:b/>
          <w:bCs/>
          <w:color w:val="000000"/>
          <w:sz w:val="20"/>
          <w:szCs w:val="20"/>
        </w:rPr>
        <w:t xml:space="preserve">. </w:t>
      </w:r>
      <w:r w:rsidRPr="00715EEB">
        <w:rPr>
          <w:color w:val="000000"/>
          <w:sz w:val="20"/>
          <w:szCs w:val="20"/>
        </w:rPr>
        <w:t xml:space="preserve">Populational distribution (for 1000 individuals) </w:t>
      </w:r>
      <w:r w:rsidRPr="00715EEB">
        <w:rPr>
          <w:color w:val="000000"/>
          <w:sz w:val="20"/>
          <w:szCs w:val="20"/>
        </w:rPr>
        <w:fldChar w:fldCharType="begin" w:fldLock="1"/>
      </w:r>
      <w:r w:rsidRPr="00715EEB">
        <w:rPr>
          <w:color w:val="000000"/>
          <w:sz w:val="20"/>
          <w:szCs w:val="20"/>
        </w:rPr>
        <w:instrText>ADDIN CSL_CITATION {"citationItems":[{"id":"ITEM-1","itemData":{"ISBN":"1897635400","author":[{"dropping-particle":"","family":"Davis","given":"Adrian.","non-dropping-particle":"","parse-names":false,"suffix":""},{"dropping-particle":"","family":"MRC Institute of Hearing Research.","given":"","non-dropping-particle":"","parse-names":false,"suffix":""}],"id":"ITEM-1","issued":{"date-parts":[["1995"]]},"number-of-pages":"1011","publisher":"Whurr Publishers","title":"Hearing in adults : the prevalence and distribution of hearing impairment and reported hearing disability in the MRC Institute of Hearing Research's National Study of Hearing","type":"book"},"uris":["http://www.mendeley.com/documents/?uuid=d396bc6c-7b80-33a2-a866-94ce8c79f9bd"]}],"mendeley":{"formattedCitation":"(45)","plainTextFormattedCitation":"(45)","previouslyFormattedCitation":"(45)"},"properties":{"noteIndex":0},"schema":"https://github.com/citation-style-language/schema/raw/master/csl-citation.json"}</w:instrText>
      </w:r>
      <w:r w:rsidRPr="00715EEB">
        <w:rPr>
          <w:color w:val="000000"/>
          <w:sz w:val="20"/>
          <w:szCs w:val="20"/>
        </w:rPr>
        <w:fldChar w:fldCharType="separate"/>
      </w:r>
      <w:r w:rsidRPr="00715EEB">
        <w:rPr>
          <w:noProof/>
          <w:color w:val="000000"/>
          <w:sz w:val="20"/>
          <w:szCs w:val="20"/>
        </w:rPr>
        <w:t>(4</w:t>
      </w:r>
      <w:r w:rsidR="00BD3DC4">
        <w:rPr>
          <w:noProof/>
          <w:color w:val="000000"/>
          <w:sz w:val="20"/>
          <w:szCs w:val="20"/>
        </w:rPr>
        <w:t>4</w:t>
      </w:r>
      <w:r w:rsidRPr="00715EEB">
        <w:rPr>
          <w:noProof/>
          <w:color w:val="000000"/>
          <w:sz w:val="20"/>
          <w:szCs w:val="20"/>
        </w:rPr>
        <w:t>)</w:t>
      </w:r>
      <w:r w:rsidRPr="00715EEB">
        <w:rPr>
          <w:color w:val="000000"/>
          <w:sz w:val="20"/>
          <w:szCs w:val="20"/>
        </w:rPr>
        <w:fldChar w:fldCharType="end"/>
      </w:r>
    </w:p>
    <w:tbl>
      <w:tblPr>
        <w:tblW w:w="9316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1"/>
        <w:gridCol w:w="1724"/>
        <w:gridCol w:w="1076"/>
        <w:gridCol w:w="1516"/>
        <w:gridCol w:w="1257"/>
        <w:gridCol w:w="1492"/>
      </w:tblGrid>
      <w:tr w:rsidR="00831D69" w:rsidRPr="00715EEB" w14:paraId="5FD2BFC7" w14:textId="77777777" w:rsidTr="009B53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A2488D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 xml:space="preserve">Initial Hearing Status </w:t>
            </w:r>
          </w:p>
          <w:p w14:paraId="2BC61EB8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(years)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535FC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Normal hearing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44E6C6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Mild HL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63F26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Moderate HL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19381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Severe HL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4C1FC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Profound HL</w:t>
            </w:r>
          </w:p>
        </w:tc>
      </w:tr>
      <w:tr w:rsidR="00831D69" w:rsidRPr="00715EEB" w14:paraId="66A6A6FD" w14:textId="77777777" w:rsidTr="009B5315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43054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 xml:space="preserve">50-59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EC3BC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882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7C623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8E117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007ED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1CB70A" w14:textId="77777777" w:rsidR="00831D69" w:rsidRPr="00715EEB" w:rsidRDefault="00831D69" w:rsidP="009B5315">
            <w:pPr>
              <w:jc w:val="center"/>
              <w:rPr>
                <w:sz w:val="20"/>
                <w:szCs w:val="20"/>
              </w:rPr>
            </w:pPr>
            <w:r w:rsidRPr="00715EEB"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0763EBFC" w14:textId="77777777" w:rsidR="001235BC" w:rsidRDefault="001855E5"/>
    <w:sectPr w:rsidR="001235BC" w:rsidSect="00E10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69"/>
    <w:rsid w:val="00092E51"/>
    <w:rsid w:val="00182C2F"/>
    <w:rsid w:val="001855E5"/>
    <w:rsid w:val="0054098A"/>
    <w:rsid w:val="006E3E0D"/>
    <w:rsid w:val="00831D69"/>
    <w:rsid w:val="00BD3DC4"/>
    <w:rsid w:val="00C73C0C"/>
    <w:rsid w:val="00E1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F3CADB"/>
  <w15:chartTrackingRefBased/>
  <w15:docId w15:val="{AD442706-A22C-A14B-B16E-993868310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D6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Evie Landry</dc:creator>
  <cp:keywords/>
  <dc:description/>
  <cp:lastModifiedBy>Landry, Evie</cp:lastModifiedBy>
  <cp:revision>5</cp:revision>
  <dcterms:created xsi:type="dcterms:W3CDTF">2022-01-17T16:54:00Z</dcterms:created>
  <dcterms:modified xsi:type="dcterms:W3CDTF">2022-01-17T20:59:00Z</dcterms:modified>
</cp:coreProperties>
</file>