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55"/>
        <w:gridCol w:w="660"/>
        <w:gridCol w:w="706"/>
        <w:gridCol w:w="1451"/>
        <w:gridCol w:w="1467"/>
        <w:gridCol w:w="1785"/>
        <w:gridCol w:w="1702"/>
        <w:gridCol w:w="1702"/>
        <w:gridCol w:w="2751"/>
      </w:tblGrid>
      <w:tr w:rsidR="00F70CFB" w:rsidRPr="00873D73" w:rsidTr="00F82E3C">
        <w:trPr>
          <w:trHeight w:val="386"/>
          <w:jc w:val="center"/>
        </w:trPr>
        <w:tc>
          <w:tcPr>
            <w:tcW w:w="13948" w:type="dxa"/>
            <w:gridSpan w:val="10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0CFB" w:rsidRPr="00405FB2" w:rsidRDefault="00405FB2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Table:2</w:t>
            </w:r>
            <w:r w:rsidR="00F70CFB"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F70CFB"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The clinical details of patients with comparative results of MLPA and NGS test for large deletion</w:t>
            </w:r>
          </w:p>
        </w:tc>
      </w:tr>
      <w:tr w:rsidR="00F61CB6" w:rsidRPr="00873D73" w:rsidTr="00F61CB6">
        <w:trPr>
          <w:trHeight w:val="588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Patient ID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CPK (U/L)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Age</w:t>
            </w:r>
          </w:p>
          <w:p w:rsidR="000F7C4D" w:rsidRPr="00405FB2" w:rsidRDefault="000F7C4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(years)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Gender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Proband/Carrier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Genotype of disease</w:t>
            </w:r>
          </w:p>
        </w:tc>
        <w:tc>
          <w:tcPr>
            <w:tcW w:w="1785" w:type="dxa"/>
            <w:vAlign w:val="center"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NGS CNV r</w:t>
            </w:r>
            <w:bookmarkStart w:id="0" w:name="_GoBack"/>
            <w:bookmarkEnd w:id="0"/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esults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MLPA results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Reading frame pattern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E40" w:rsidRPr="00405FB2" w:rsidRDefault="00C42E40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Breakpoints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22000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DelEx:44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DelEx:44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Xp21.1(32173403-32235295)x0</w:t>
            </w:r>
          </w:p>
        </w:tc>
      </w:tr>
      <w:tr w:rsidR="00F61CB6" w:rsidRPr="00873D73" w:rsidTr="00F61CB6">
        <w:trPr>
          <w:trHeight w:val="346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Xp21.1(31792245-31838252)x0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Xp21.1(31986372-31986636)x0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DelEx:34-44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DelEx:34-44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Xp21.1(32234960-32398838)x0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Xp21.1(31747716-31854946)x0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Xp21.1(31792031-31792352)x0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5200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P9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Xp21.1(31893427-31986636)x0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P10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11234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Xp21.1(31676088-31792352)x0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15500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Xp21.1(31747716-31893511)x0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1400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Xp21.1(31854827-31986636)x0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Xp21.1(31893258-31950388)x0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P15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DelEx:19-45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DelEx:19-45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Xp21.1(31986372-32519969)x0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15036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Xp21.1(31986372-31986636)x0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Xp21.1(31838046-31893511)x0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P19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5300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Xp21.1(31676088-31986636)x0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P20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1320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P21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Xp21.1(31986372-31986636)x0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16431.8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Xp21.1(31645767-31792352)x0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Xp21.1(31838046-31854946)x0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P25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Xp21.1(31947655-31950388)x0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Xp21.1(31893258-31986636)x0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DelEx:10-19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DelEx:10-19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Xp21.1(32519804-32663284)x0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17314.3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P29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27600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Xp21.1(31792031-31950388)x0</w:t>
            </w:r>
          </w:p>
        </w:tc>
      </w:tr>
      <w:tr w:rsidR="00F61CB6" w:rsidRPr="00873D73" w:rsidTr="00F070B4">
        <w:trPr>
          <w:trHeight w:val="349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P30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DelEx:1-60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DelEx:1-60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Difficult to predict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</w:t>
            </w:r>
            <w:r w:rsidR="00F61CB6"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1(31462590-33357743)x0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18231.4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DelEx:40-45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DelEx:40-45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Xp21.1(31986372-32361434)x0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DelEx:42-43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DelEx:42-43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Xp21.1(32305552-32328421)x0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871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18531.2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Xp21.1(31838046-31854946)x0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P35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Xp21.1(31645767-31792352)x0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7643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Xp21.1(31676088-31893511)x0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24654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DelEx:8-30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DelEx:8-30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Xp21.1(32429861-32717415)x0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P39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14722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Xp21.1(31947655-31950388)x0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P40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1425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Xp21.1(31893258-31950388)x0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4340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Xp21.1(32173403-32868032)x0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Xp21.1(31854827-31986636)x0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21817.5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DelEx:48-50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Xp21.1(31838046-31893511)x0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P44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DelEx:3-19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DelEx:3-19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Xp21.1(32509559-33038377)x0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P45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Xp21.1(31986372-31986636)x0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Xp21.1(32328103-32868032)x0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1775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Xp21.1(31676088-31986636)x0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P49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2224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Xp21.1(31838046-31854946)x0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3816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Xp21.1(31676088-31986636)x0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213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Xp21.1(32827602-32867919)x1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P55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335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Xp21.1(32360182-32868032)x0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228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Xp21.1(31747716-32173507)x1</w:t>
            </w:r>
          </w:p>
        </w:tc>
      </w:tr>
      <w:tr w:rsidR="00F61CB6" w:rsidRPr="00873D73" w:rsidTr="00F61CB6">
        <w:trPr>
          <w:trHeight w:val="491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P58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679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58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P61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2951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Xp21.1(31645767-31950388)x0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P62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1656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DelEx:2-10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DelEx:2-10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Xp21.1(32591846-33038377)x1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P66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2713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IN"/>
              </w:rPr>
              <w:t>Xp21.1(31792031-31792352)x0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P71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Xp21.1(31854827-31950388)x1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P72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DelEx:46-48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Xp21.1(31893343-31986460)x1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P74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3348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Xp21.1(31854827-31950388)x0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P78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2589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Xp21.1(31838046-31854946)x0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P80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3252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P82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2977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Xp21.1(31747716-31854946)x0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P84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1784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Xp21.1(32862799-32868032)x0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P87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4124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DelEx:46-47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Xp21.1(31947655-31950388)x0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P88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18840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Xp21.1(31838046-31950388)x0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P93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DelEx:46-55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Xp21.1(31645767-31950388)x0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P101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3544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DelEx:8-10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DelEx:8-10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Xp21.1(32662161-32717415)x0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P104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1339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DelEx:45-52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Xp21.1(31747716-31986636)x0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P106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659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DelEx:3-4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Xp21.1(32862799-32868032)x0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P107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2080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Xp21.1(31792031-31792352)x0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P108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259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DelEx:10-19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DelEx:10-19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Xp21.1(32519804-32663284)x0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P111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DelEx:47-49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DelEx:47-49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IN"/>
              </w:rPr>
              <w:t>Xp21.1(31838046-31947867)x1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P112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277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DelEx:46-51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OUT-OF-FRAME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Xp21.1(31792031-31950388)x0</w:t>
            </w:r>
          </w:p>
        </w:tc>
      </w:tr>
      <w:tr w:rsidR="00F61CB6" w:rsidRPr="00873D73" w:rsidTr="00F61CB6">
        <w:trPr>
          <w:trHeight w:val="313"/>
          <w:jc w:val="center"/>
        </w:trPr>
        <w:tc>
          <w:tcPr>
            <w:tcW w:w="86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P123</w:t>
            </w:r>
          </w:p>
        </w:tc>
        <w:tc>
          <w:tcPr>
            <w:tcW w:w="85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104</w:t>
            </w:r>
          </w:p>
        </w:tc>
        <w:tc>
          <w:tcPr>
            <w:tcW w:w="6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70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4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BMD</w:t>
            </w:r>
          </w:p>
        </w:tc>
        <w:tc>
          <w:tcPr>
            <w:tcW w:w="1785" w:type="dxa"/>
            <w:vAlign w:val="center"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8C386B" w:rsidP="0051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Hetero</w:t>
            </w:r>
            <w:r w:rsidR="0000451D" w:rsidRPr="00405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DelEx:49-50</w:t>
            </w:r>
          </w:p>
        </w:tc>
        <w:tc>
          <w:tcPr>
            <w:tcW w:w="17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IN-FRAME</w:t>
            </w:r>
          </w:p>
        </w:tc>
        <w:tc>
          <w:tcPr>
            <w:tcW w:w="27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1D" w:rsidRPr="00405FB2" w:rsidRDefault="0000451D" w:rsidP="005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IN"/>
              </w:rPr>
            </w:pPr>
            <w:r w:rsidRPr="00405FB2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IN"/>
              </w:rPr>
              <w:t>Xp21.1(31838046-31854946)x1</w:t>
            </w:r>
          </w:p>
        </w:tc>
      </w:tr>
    </w:tbl>
    <w:p w:rsidR="00CC102D" w:rsidRDefault="00F61CB6" w:rsidP="00E702F4">
      <w:r>
        <w:t xml:space="preserve">P, Patient; C, Carrier; </w:t>
      </w:r>
      <w:r w:rsidR="003B5996">
        <w:t>DMD, Du</w:t>
      </w:r>
      <w:r w:rsidR="004F2571">
        <w:t>chenne Muscular Dystrophy; BMD,</w:t>
      </w:r>
      <w:r w:rsidR="003B5996">
        <w:t xml:space="preserve"> Becker</w:t>
      </w:r>
      <w:r w:rsidR="004F2571">
        <w:t xml:space="preserve"> Muscular Dystrophy; </w:t>
      </w:r>
      <w:r w:rsidR="007F7B5A" w:rsidRPr="007F7B5A">
        <w:t>CPK</w:t>
      </w:r>
      <w:r w:rsidR="007F7B5A">
        <w:t>,</w:t>
      </w:r>
      <w:r w:rsidR="007F7B5A" w:rsidRPr="007F7B5A">
        <w:t xml:space="preserve"> Creatine Phosphokinase</w:t>
      </w:r>
      <w:r w:rsidR="007F7B5A" w:rsidRPr="008C386B">
        <w:t>;</w:t>
      </w:r>
      <w:r w:rsidR="004151A4" w:rsidRPr="008C386B">
        <w:t xml:space="preserve"> Ex, Exon; Del, deletion,</w:t>
      </w:r>
      <w:r w:rsidR="007F7B5A">
        <w:t xml:space="preserve"> </w:t>
      </w:r>
      <w:r w:rsidR="008C386B" w:rsidRPr="008C386B">
        <w:t xml:space="preserve">Hetero; </w:t>
      </w:r>
      <w:r w:rsidR="008C386B">
        <w:t>Heterozygous</w:t>
      </w:r>
      <w:r w:rsidR="008C386B" w:rsidRPr="008C386B">
        <w:t xml:space="preserve">, Homo; </w:t>
      </w:r>
      <w:r w:rsidR="008C386B">
        <w:t>Homozygous</w:t>
      </w:r>
      <w:r w:rsidR="008C386B" w:rsidRPr="008C386B">
        <w:t xml:space="preserve">, </w:t>
      </w:r>
      <w:r w:rsidR="00CC102D">
        <w:t>NA, not available</w:t>
      </w:r>
      <w:r w:rsidR="004F2571">
        <w:t>.</w:t>
      </w:r>
      <w:r w:rsidR="00CC102D">
        <w:t xml:space="preserve">    </w:t>
      </w:r>
    </w:p>
    <w:sectPr w:rsidR="00CC102D" w:rsidSect="004440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MDQyNzS3NDIxMLZU0lEKTi0uzszPAykwrQUADUG2EywAAAA="/>
  </w:docVars>
  <w:rsids>
    <w:rsidRoot w:val="0044402D"/>
    <w:rsid w:val="0000451D"/>
    <w:rsid w:val="00096FBC"/>
    <w:rsid w:val="000C40BA"/>
    <w:rsid w:val="000F7C4D"/>
    <w:rsid w:val="003B5996"/>
    <w:rsid w:val="00405FB2"/>
    <w:rsid w:val="004151A4"/>
    <w:rsid w:val="0044402D"/>
    <w:rsid w:val="00460F84"/>
    <w:rsid w:val="004F2571"/>
    <w:rsid w:val="00510DFE"/>
    <w:rsid w:val="00540BFA"/>
    <w:rsid w:val="00724C68"/>
    <w:rsid w:val="007F2D49"/>
    <w:rsid w:val="007F7B5A"/>
    <w:rsid w:val="00873D73"/>
    <w:rsid w:val="008C386B"/>
    <w:rsid w:val="00945F6E"/>
    <w:rsid w:val="00B74BD5"/>
    <w:rsid w:val="00BF24CF"/>
    <w:rsid w:val="00C34BCB"/>
    <w:rsid w:val="00C42E40"/>
    <w:rsid w:val="00CA365E"/>
    <w:rsid w:val="00CC102D"/>
    <w:rsid w:val="00E702F4"/>
    <w:rsid w:val="00EF01BF"/>
    <w:rsid w:val="00F070B4"/>
    <w:rsid w:val="00F61CB6"/>
    <w:rsid w:val="00F70CFB"/>
    <w:rsid w:val="00F726DA"/>
    <w:rsid w:val="00F82E3C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6B4D"/>
  <w15:chartTrackingRefBased/>
  <w15:docId w15:val="{78C4AE67-672B-4DD5-B98F-6554D678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GBRC</cp:lastModifiedBy>
  <cp:revision>27</cp:revision>
  <cp:lastPrinted>2021-01-13T09:26:00Z</cp:lastPrinted>
  <dcterms:created xsi:type="dcterms:W3CDTF">2021-01-04T12:04:00Z</dcterms:created>
  <dcterms:modified xsi:type="dcterms:W3CDTF">2021-09-03T10:35:00Z</dcterms:modified>
</cp:coreProperties>
</file>