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31B49" w14:textId="79430477" w:rsidR="006320D4" w:rsidRPr="006320D4" w:rsidRDefault="006320D4" w:rsidP="006320D4">
      <w:pPr>
        <w:spacing w:line="480" w:lineRule="auto"/>
        <w:jc w:val="center"/>
        <w:rPr>
          <w:rFonts w:ascii="Times New Roman" w:eastAsia="等线" w:hAnsi="Times New Roman" w:cs="Times New Roman"/>
          <w:b/>
          <w:bCs/>
          <w:sz w:val="28"/>
          <w:szCs w:val="24"/>
          <w:lang w:val="en-GB"/>
        </w:rPr>
      </w:pPr>
      <w:bookmarkStart w:id="0" w:name="_Hlk87307453"/>
      <w:r w:rsidRPr="006320D4">
        <w:rPr>
          <w:rFonts w:ascii="Times New Roman" w:eastAsia="等线" w:hAnsi="Times New Roman" w:cs="Times New Roman"/>
          <w:b/>
          <w:bCs/>
          <w:sz w:val="28"/>
          <w:szCs w:val="24"/>
          <w:lang w:val="en-GB"/>
        </w:rPr>
        <w:t>Supplemental M</w:t>
      </w:r>
      <w:r w:rsidRPr="006320D4">
        <w:rPr>
          <w:rFonts w:ascii="Times New Roman" w:eastAsia="等线" w:hAnsi="Times New Roman" w:cs="Times New Roman" w:hint="eastAsia"/>
          <w:b/>
          <w:bCs/>
          <w:sz w:val="28"/>
          <w:szCs w:val="24"/>
          <w:lang w:val="en-GB"/>
        </w:rPr>
        <w:t>aterial</w:t>
      </w:r>
      <w:r w:rsidRPr="006320D4">
        <w:rPr>
          <w:rFonts w:ascii="Times New Roman" w:eastAsia="等线" w:hAnsi="Times New Roman" w:cs="Times New Roman"/>
          <w:b/>
          <w:bCs/>
          <w:sz w:val="28"/>
          <w:szCs w:val="24"/>
          <w:lang w:val="en-GB"/>
        </w:rPr>
        <w:t>s</w:t>
      </w:r>
    </w:p>
    <w:p w14:paraId="4E5B852F" w14:textId="77777777" w:rsidR="006320D4" w:rsidRDefault="006320D4" w:rsidP="002E391F">
      <w:pPr>
        <w:spacing w:line="480" w:lineRule="auto"/>
        <w:jc w:val="left"/>
        <w:rPr>
          <w:rFonts w:ascii="Times New Roman" w:eastAsia="等线" w:hAnsi="Times New Roman" w:cs="Times New Roman"/>
          <w:b/>
          <w:bCs/>
          <w:sz w:val="24"/>
          <w:szCs w:val="24"/>
          <w:lang w:val="en-GB"/>
        </w:rPr>
      </w:pPr>
    </w:p>
    <w:p w14:paraId="613EC592" w14:textId="59CAA652" w:rsidR="006320D4" w:rsidRDefault="006320D4" w:rsidP="002E391F">
      <w:pPr>
        <w:spacing w:line="480" w:lineRule="auto"/>
        <w:jc w:val="left"/>
        <w:rPr>
          <w:rFonts w:ascii="Times New Roman" w:eastAsia="等线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eastAsia="等线" w:hAnsi="Times New Roman" w:cs="Times New Roman"/>
          <w:b/>
          <w:bCs/>
          <w:noProof/>
          <w:sz w:val="24"/>
          <w:szCs w:val="24"/>
          <w:lang w:val="en-GB"/>
        </w:rPr>
        <w:drawing>
          <wp:inline distT="0" distB="0" distL="0" distR="0" wp14:anchorId="4FC42E50" wp14:editId="07733B87">
            <wp:extent cx="5274310" cy="275717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plymental Figure 1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C72B1" w14:textId="58416EA6" w:rsidR="002E391F" w:rsidRPr="002E391F" w:rsidRDefault="002E391F" w:rsidP="002E391F">
      <w:pPr>
        <w:spacing w:line="480" w:lineRule="auto"/>
        <w:jc w:val="left"/>
        <w:rPr>
          <w:rFonts w:ascii="Times New Roman" w:eastAsia="等线" w:hAnsi="Times New Roman" w:cs="Times New Roman"/>
          <w:sz w:val="24"/>
          <w:szCs w:val="24"/>
          <w:lang w:val="en-GB"/>
        </w:rPr>
      </w:pPr>
      <w:r w:rsidRPr="002E391F">
        <w:rPr>
          <w:rFonts w:ascii="Times New Roman" w:eastAsia="等线" w:hAnsi="Times New Roman" w:cs="Times New Roman"/>
          <w:b/>
          <w:bCs/>
          <w:sz w:val="24"/>
          <w:szCs w:val="24"/>
          <w:lang w:val="en-GB"/>
        </w:rPr>
        <w:t>Supplemental Figure 1</w:t>
      </w:r>
      <w:bookmarkEnd w:id="0"/>
      <w:r>
        <w:rPr>
          <w:rFonts w:ascii="Times New Roman" w:eastAsia="等线" w:hAnsi="Times New Roman" w:cs="Times New Roman"/>
          <w:sz w:val="24"/>
          <w:szCs w:val="24"/>
          <w:lang w:val="en-GB"/>
        </w:rPr>
        <w:t xml:space="preserve"> </w:t>
      </w:r>
      <w:r w:rsidRPr="002E391F">
        <w:rPr>
          <w:rFonts w:ascii="Times New Roman" w:eastAsia="等线" w:hAnsi="Times New Roman" w:cs="Times New Roman"/>
          <w:sz w:val="24"/>
          <w:szCs w:val="24"/>
          <w:lang w:val="en-GB"/>
        </w:rPr>
        <w:t xml:space="preserve">Representative immunopathology of patients with FGCM (upper line) and FLM (lower line). </w:t>
      </w:r>
      <w:r>
        <w:rPr>
          <w:rFonts w:ascii="Times New Roman" w:eastAsia="等线" w:hAnsi="Times New Roman" w:cs="Times New Roman"/>
          <w:sz w:val="24"/>
          <w:szCs w:val="24"/>
          <w:lang w:val="en-GB"/>
        </w:rPr>
        <w:t>left</w:t>
      </w:r>
      <w:r w:rsidRPr="002E391F">
        <w:rPr>
          <w:rFonts w:ascii="Times New Roman" w:eastAsia="等线" w:hAnsi="Times New Roman" w:cs="Times New Roman"/>
          <w:sz w:val="24"/>
          <w:szCs w:val="24"/>
          <w:lang w:val="en-GB"/>
        </w:rPr>
        <w:t xml:space="preserve"> column =</w:t>
      </w:r>
      <w:r w:rsidRPr="002E391F">
        <w:t xml:space="preserve"> </w:t>
      </w:r>
      <w:r w:rsidRPr="002E391F">
        <w:rPr>
          <w:rFonts w:ascii="Times New Roman" w:eastAsia="等线" w:hAnsi="Times New Roman" w:cs="Times New Roman"/>
          <w:sz w:val="24"/>
          <w:szCs w:val="24"/>
          <w:lang w:val="en-GB"/>
        </w:rPr>
        <w:t>staining with anti-CD</w:t>
      </w:r>
      <w:r>
        <w:rPr>
          <w:rFonts w:ascii="Times New Roman" w:eastAsia="等线" w:hAnsi="Times New Roman" w:cs="Times New Roman"/>
          <w:sz w:val="24"/>
          <w:szCs w:val="24"/>
          <w:lang w:val="en-GB"/>
        </w:rPr>
        <w:t>4</w:t>
      </w:r>
      <w:r w:rsidRPr="002E391F">
        <w:rPr>
          <w:rFonts w:ascii="Times New Roman" w:eastAsia="等线" w:hAnsi="Times New Roman" w:cs="Times New Roman"/>
          <w:sz w:val="24"/>
          <w:szCs w:val="24"/>
          <w:lang w:val="en-GB"/>
        </w:rPr>
        <w:t xml:space="preserve"> antibody; </w:t>
      </w:r>
      <w:r>
        <w:rPr>
          <w:rFonts w:ascii="Times New Roman" w:eastAsia="等线" w:hAnsi="Times New Roman" w:cs="Times New Roman"/>
          <w:sz w:val="24"/>
          <w:szCs w:val="24"/>
          <w:lang w:val="en-GB"/>
        </w:rPr>
        <w:t>middle</w:t>
      </w:r>
      <w:r w:rsidRPr="002E391F">
        <w:rPr>
          <w:rFonts w:ascii="Times New Roman" w:eastAsia="等线" w:hAnsi="Times New Roman" w:cs="Times New Roman"/>
          <w:sz w:val="24"/>
          <w:szCs w:val="24"/>
          <w:lang w:val="en-GB"/>
        </w:rPr>
        <w:t xml:space="preserve"> column =</w:t>
      </w:r>
      <w:r w:rsidRPr="002E391F">
        <w:t xml:space="preserve"> </w:t>
      </w:r>
      <w:r w:rsidRPr="002E391F">
        <w:rPr>
          <w:rFonts w:ascii="Times New Roman" w:eastAsia="等线" w:hAnsi="Times New Roman" w:cs="Times New Roman"/>
          <w:sz w:val="24"/>
          <w:szCs w:val="24"/>
          <w:lang w:val="en-GB"/>
        </w:rPr>
        <w:t xml:space="preserve">staining with anti-CD8 antibody; </w:t>
      </w:r>
      <w:r>
        <w:rPr>
          <w:rFonts w:ascii="Times New Roman" w:eastAsia="等线" w:hAnsi="Times New Roman" w:cs="Times New Roman"/>
          <w:sz w:val="24"/>
          <w:szCs w:val="24"/>
          <w:lang w:val="en-GB"/>
        </w:rPr>
        <w:t>right</w:t>
      </w:r>
      <w:r w:rsidRPr="002E391F">
        <w:rPr>
          <w:rFonts w:ascii="Times New Roman" w:eastAsia="等线" w:hAnsi="Times New Roman" w:cs="Times New Roman"/>
          <w:sz w:val="24"/>
          <w:szCs w:val="24"/>
          <w:lang w:val="en-GB"/>
        </w:rPr>
        <w:t xml:space="preserve"> column = staining with anti-CD</w:t>
      </w:r>
      <w:r>
        <w:rPr>
          <w:rFonts w:ascii="Times New Roman" w:eastAsia="等线" w:hAnsi="Times New Roman" w:cs="Times New Roman"/>
          <w:sz w:val="24"/>
          <w:szCs w:val="24"/>
          <w:lang w:val="en-GB"/>
        </w:rPr>
        <w:t>20</w:t>
      </w:r>
      <w:r w:rsidRPr="002E391F">
        <w:rPr>
          <w:rFonts w:ascii="Times New Roman" w:eastAsia="等线" w:hAnsi="Times New Roman" w:cs="Times New Roman"/>
          <w:sz w:val="24"/>
          <w:szCs w:val="24"/>
          <w:lang w:val="en-GB"/>
        </w:rPr>
        <w:t xml:space="preserve"> antibody.</w:t>
      </w:r>
    </w:p>
    <w:p w14:paraId="16DC176B" w14:textId="6EA07E76" w:rsidR="007B5511" w:rsidRDefault="007B5511">
      <w:pPr>
        <w:rPr>
          <w:lang w:val="en-GB"/>
        </w:rPr>
      </w:pPr>
    </w:p>
    <w:p w14:paraId="1E205C0C" w14:textId="77777777" w:rsidR="006320D4" w:rsidRDefault="006320D4">
      <w:pPr>
        <w:rPr>
          <w:rFonts w:hint="eastAsia"/>
          <w:lang w:val="en-GB"/>
        </w:rPr>
      </w:pPr>
    </w:p>
    <w:p w14:paraId="4A7C289A" w14:textId="477DE7CE" w:rsidR="006320D4" w:rsidRDefault="006320D4">
      <w:pPr>
        <w:rPr>
          <w:rFonts w:hint="eastAsia"/>
          <w:lang w:val="en-GB"/>
        </w:rPr>
      </w:pPr>
      <w:r>
        <w:rPr>
          <w:rFonts w:hint="eastAsia"/>
          <w:noProof/>
          <w:lang w:val="en-GB"/>
        </w:rPr>
        <w:lastRenderedPageBreak/>
        <w:drawing>
          <wp:inline distT="0" distB="0" distL="0" distR="0" wp14:anchorId="4432B163" wp14:editId="1A2DEB17">
            <wp:extent cx="4925568" cy="3584448"/>
            <wp:effectExtent l="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pplymental Figure 2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5568" cy="358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D3E70" w14:textId="33A682E7" w:rsidR="002E391F" w:rsidRPr="002E391F" w:rsidRDefault="002E391F" w:rsidP="002E391F">
      <w:pPr>
        <w:spacing w:line="480" w:lineRule="auto"/>
        <w:jc w:val="left"/>
        <w:rPr>
          <w:lang w:val="en-GB"/>
        </w:rPr>
      </w:pPr>
      <w:r w:rsidRPr="002E391F">
        <w:rPr>
          <w:rFonts w:ascii="Times New Roman" w:eastAsia="等线" w:hAnsi="Times New Roman" w:cs="Times New Roman"/>
          <w:b/>
          <w:bCs/>
          <w:sz w:val="24"/>
          <w:szCs w:val="24"/>
          <w:lang w:val="en-GB"/>
        </w:rPr>
        <w:t xml:space="preserve">Supplemental Figure </w:t>
      </w:r>
      <w:r w:rsidR="006320D4">
        <w:rPr>
          <w:rFonts w:ascii="Times New Roman" w:eastAsia="等线" w:hAnsi="Times New Roman" w:cs="Times New Roman"/>
          <w:b/>
          <w:bCs/>
          <w:sz w:val="24"/>
          <w:szCs w:val="24"/>
          <w:lang w:val="en-GB"/>
        </w:rPr>
        <w:t>2</w:t>
      </w:r>
      <w:r>
        <w:rPr>
          <w:rFonts w:ascii="Times New Roman" w:eastAsia="等线" w:hAnsi="Times New Roman" w:cs="Times New Roman"/>
          <w:b/>
          <w:bCs/>
          <w:sz w:val="24"/>
          <w:szCs w:val="24"/>
          <w:lang w:val="en-GB"/>
        </w:rPr>
        <w:t xml:space="preserve"> </w:t>
      </w:r>
      <w:r w:rsidRPr="002E391F">
        <w:rPr>
          <w:rFonts w:ascii="Times New Roman" w:eastAsia="等线" w:hAnsi="Times New Roman" w:cs="Times New Roman"/>
          <w:sz w:val="24"/>
          <w:szCs w:val="24"/>
          <w:lang w:val="en-GB"/>
        </w:rPr>
        <w:t>Pearson correlation analysis revealed the sign</w:t>
      </w:r>
      <w:bookmarkStart w:id="1" w:name="_GoBack"/>
      <w:bookmarkEnd w:id="1"/>
      <w:r w:rsidRPr="002E391F">
        <w:rPr>
          <w:rFonts w:ascii="Times New Roman" w:eastAsia="等线" w:hAnsi="Times New Roman" w:cs="Times New Roman"/>
          <w:sz w:val="24"/>
          <w:szCs w:val="24"/>
          <w:lang w:val="en-GB"/>
        </w:rPr>
        <w:t>ificant</w:t>
      </w:r>
      <w:r>
        <w:rPr>
          <w:rFonts w:ascii="Times New Roman" w:eastAsia="等线" w:hAnsi="Times New Roman" w:cs="Times New Roman"/>
          <w:sz w:val="24"/>
          <w:szCs w:val="24"/>
          <w:lang w:val="en-GB"/>
        </w:rPr>
        <w:t xml:space="preserve"> </w:t>
      </w:r>
      <w:r w:rsidRPr="002E391F">
        <w:rPr>
          <w:rFonts w:ascii="Times New Roman" w:eastAsia="等线" w:hAnsi="Times New Roman" w:cs="Times New Roman"/>
          <w:sz w:val="24"/>
          <w:szCs w:val="24"/>
          <w:lang w:val="en-GB"/>
        </w:rPr>
        <w:t xml:space="preserve">correlation of </w:t>
      </w:r>
      <w:r>
        <w:rPr>
          <w:rFonts w:ascii="Times New Roman" w:eastAsia="等线" w:hAnsi="Times New Roman" w:cs="Times New Roman"/>
          <w:sz w:val="24"/>
          <w:szCs w:val="24"/>
          <w:lang w:val="en-GB"/>
        </w:rPr>
        <w:t xml:space="preserve">levels of </w:t>
      </w:r>
      <w:r w:rsidRPr="002E391F">
        <w:rPr>
          <w:rFonts w:ascii="Times New Roman" w:eastAsia="等线" w:hAnsi="Times New Roman" w:cs="Times New Roman"/>
          <w:sz w:val="24"/>
          <w:szCs w:val="24"/>
          <w:lang w:val="en-GB"/>
        </w:rPr>
        <w:t>hs-CRP and fT3 (r = 0.745</w:t>
      </w:r>
      <w:r w:rsidR="00AD62F7">
        <w:rPr>
          <w:rFonts w:ascii="Times New Roman" w:eastAsia="等线" w:hAnsi="Times New Roman" w:cs="Times New Roman"/>
          <w:sz w:val="24"/>
          <w:szCs w:val="24"/>
          <w:lang w:val="en-GB"/>
        </w:rPr>
        <w:t>3</w:t>
      </w:r>
      <w:r w:rsidRPr="002E391F">
        <w:rPr>
          <w:rFonts w:ascii="Times New Roman" w:eastAsia="等线" w:hAnsi="Times New Roman" w:cs="Times New Roman"/>
          <w:sz w:val="24"/>
          <w:szCs w:val="24"/>
          <w:lang w:val="en-GB"/>
        </w:rPr>
        <w:t>, P ≤ 0.001).</w:t>
      </w:r>
    </w:p>
    <w:sectPr w:rsidR="002E391F" w:rsidRPr="002E3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9CA62" w14:textId="77777777" w:rsidR="00E37AC6" w:rsidRDefault="00E37AC6" w:rsidP="002E391F">
      <w:r>
        <w:separator/>
      </w:r>
    </w:p>
  </w:endnote>
  <w:endnote w:type="continuationSeparator" w:id="0">
    <w:p w14:paraId="443F90E9" w14:textId="77777777" w:rsidR="00E37AC6" w:rsidRDefault="00E37AC6" w:rsidP="002E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00F85" w14:textId="77777777" w:rsidR="00E37AC6" w:rsidRDefault="00E37AC6" w:rsidP="002E391F">
      <w:r>
        <w:separator/>
      </w:r>
    </w:p>
  </w:footnote>
  <w:footnote w:type="continuationSeparator" w:id="0">
    <w:p w14:paraId="6C22265F" w14:textId="77777777" w:rsidR="00E37AC6" w:rsidRDefault="00E37AC6" w:rsidP="002E3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511"/>
    <w:rsid w:val="002E391F"/>
    <w:rsid w:val="006320D4"/>
    <w:rsid w:val="007B5511"/>
    <w:rsid w:val="00AD62F7"/>
    <w:rsid w:val="00B42177"/>
    <w:rsid w:val="00C71122"/>
    <w:rsid w:val="00E3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68C37"/>
  <w15:chartTrackingRefBased/>
  <w15:docId w15:val="{C8AD74D0-B731-4838-AFF5-86EE73B2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39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3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39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Yuxiao Hu</dc:creator>
  <cp:keywords/>
  <dc:description/>
  <cp:lastModifiedBy>Yuxiao Hu</cp:lastModifiedBy>
  <cp:revision>5</cp:revision>
  <dcterms:created xsi:type="dcterms:W3CDTF">2021-11-08T15:39:00Z</dcterms:created>
  <dcterms:modified xsi:type="dcterms:W3CDTF">2021-11-08T16:09:00Z</dcterms:modified>
</cp:coreProperties>
</file>