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7A1C1" w14:textId="2AD01C9B" w:rsidR="009E5B9E" w:rsidRDefault="009E5B9E" w:rsidP="009E5B9E">
      <w:pPr>
        <w:rPr>
          <w:rFonts w:cs="Times New Roman"/>
          <w:szCs w:val="24"/>
        </w:rPr>
      </w:pPr>
      <w:r w:rsidRPr="002D494B">
        <w:rPr>
          <w:rFonts w:cs="Times New Roman"/>
          <w:b/>
          <w:bCs/>
          <w:szCs w:val="24"/>
        </w:rPr>
        <w:t xml:space="preserve">Supplement Table 1. </w:t>
      </w:r>
      <w:r w:rsidRPr="00210C7B">
        <w:rPr>
          <w:rFonts w:cs="Times New Roman"/>
          <w:szCs w:val="24"/>
        </w:rPr>
        <w:t>Clinical characteristics of CAD patients in different time periods.</w:t>
      </w:r>
    </w:p>
    <w:p w14:paraId="0CE63D9A" w14:textId="77777777" w:rsidR="009E5B9E" w:rsidRPr="00210C7B" w:rsidRDefault="009E5B9E" w:rsidP="009E5B9E">
      <w:pPr>
        <w:rPr>
          <w:rFonts w:cs="Times New Roman"/>
          <w:szCs w:val="24"/>
        </w:rPr>
      </w:pPr>
    </w:p>
    <w:tbl>
      <w:tblPr>
        <w:tblW w:w="570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984"/>
        <w:gridCol w:w="1947"/>
        <w:gridCol w:w="1675"/>
        <w:gridCol w:w="1615"/>
        <w:gridCol w:w="1685"/>
        <w:gridCol w:w="1567"/>
        <w:gridCol w:w="1232"/>
        <w:gridCol w:w="1229"/>
      </w:tblGrid>
      <w:tr w:rsidR="009E5B9E" w:rsidRPr="002D494B" w14:paraId="25E5F194" w14:textId="77777777" w:rsidTr="00150543">
        <w:trPr>
          <w:trHeight w:val="607"/>
          <w:jc w:val="center"/>
        </w:trPr>
        <w:tc>
          <w:tcPr>
            <w:tcW w:w="947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6BE8CD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Characteristic</w:t>
            </w:r>
          </w:p>
        </w:tc>
        <w:tc>
          <w:tcPr>
            <w:tcW w:w="1757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3CEF61C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2007-2010</w:t>
            </w:r>
          </w:p>
        </w:tc>
        <w:tc>
          <w:tcPr>
            <w:tcW w:w="1525" w:type="pct"/>
            <w:gridSpan w:val="3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45C470E7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2011-2014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C3ADE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SimSun" w:cs="Times New Roman"/>
                <w:color w:val="000000"/>
                <w:szCs w:val="24"/>
                <w:lang w:bidi="ar"/>
              </w:rPr>
              <w:t>P Value</w:t>
            </w:r>
          </w:p>
          <w:p w14:paraId="67DB0E2B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SimSun" w:cs="Times New Roman"/>
                <w:color w:val="000000"/>
                <w:szCs w:val="24"/>
                <w:lang w:bidi="ar"/>
              </w:rPr>
              <w:t>2007-2010</w:t>
            </w:r>
          </w:p>
        </w:tc>
        <w:tc>
          <w:tcPr>
            <w:tcW w:w="385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BB785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  <w:p w14:paraId="08037619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SimSun" w:cs="Times New Roman"/>
                <w:color w:val="000000"/>
                <w:szCs w:val="24"/>
                <w:lang w:bidi="ar"/>
              </w:rPr>
              <w:t>P Value</w:t>
            </w:r>
          </w:p>
          <w:p w14:paraId="07D6592E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SimSun" w:cs="Times New Roman"/>
                <w:color w:val="000000"/>
                <w:szCs w:val="24"/>
                <w:lang w:bidi="ar"/>
              </w:rPr>
              <w:t>2011-2014</w:t>
            </w:r>
          </w:p>
          <w:p w14:paraId="4527E0C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</w:p>
        </w:tc>
      </w:tr>
      <w:tr w:rsidR="009E5B9E" w:rsidRPr="002D494B" w14:paraId="6C617ADA" w14:textId="77777777" w:rsidTr="00150543">
        <w:trPr>
          <w:trHeight w:val="596"/>
          <w:jc w:val="center"/>
        </w:trPr>
        <w:tc>
          <w:tcPr>
            <w:tcW w:w="947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718DB7" w14:textId="77777777" w:rsidR="009E5B9E" w:rsidRPr="002D494B" w:rsidRDefault="009E5B9E" w:rsidP="009E5B9E">
            <w:pPr>
              <w:jc w:val="center"/>
              <w:rPr>
                <w:rFonts w:eastAsia="SimSun" w:cs="Times New Roman"/>
                <w:color w:val="000000"/>
                <w:szCs w:val="24"/>
              </w:rPr>
            </w:pPr>
          </w:p>
        </w:tc>
        <w:tc>
          <w:tcPr>
            <w:tcW w:w="62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565BE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Overall</w:t>
            </w:r>
          </w:p>
          <w:p w14:paraId="180F9BA3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(N=8,643)</w:t>
            </w:r>
          </w:p>
        </w:tc>
        <w:tc>
          <w:tcPr>
            <w:tcW w:w="610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D27397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Male</w:t>
            </w:r>
          </w:p>
          <w:p w14:paraId="09A9244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(N=6,605)</w:t>
            </w:r>
          </w:p>
        </w:tc>
        <w:tc>
          <w:tcPr>
            <w:tcW w:w="525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E29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Female</w:t>
            </w:r>
          </w:p>
          <w:p w14:paraId="14EEFC9B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(N=2,038)</w:t>
            </w:r>
          </w:p>
        </w:tc>
        <w:tc>
          <w:tcPr>
            <w:tcW w:w="50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5D7464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Overall</w:t>
            </w:r>
          </w:p>
          <w:p w14:paraId="2F46EF01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(N=15,789)</w:t>
            </w:r>
          </w:p>
        </w:tc>
        <w:tc>
          <w:tcPr>
            <w:tcW w:w="52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4BC89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Male</w:t>
            </w:r>
          </w:p>
          <w:p w14:paraId="295A15EE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(N=11,619)</w:t>
            </w:r>
          </w:p>
        </w:tc>
        <w:tc>
          <w:tcPr>
            <w:tcW w:w="491" w:type="pct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008083B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Female</w:t>
            </w:r>
          </w:p>
          <w:p w14:paraId="4F307ED3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SimSun" w:cs="Times New Roman"/>
                <w:color w:val="000000"/>
                <w:szCs w:val="24"/>
              </w:rPr>
              <w:t>(N=4,170)</w:t>
            </w:r>
          </w:p>
        </w:tc>
        <w:tc>
          <w:tcPr>
            <w:tcW w:w="386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E31C2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479D12" w14:textId="77777777" w:rsidR="009E5B9E" w:rsidRPr="002D494B" w:rsidRDefault="009E5B9E" w:rsidP="009E5B9E">
            <w:pPr>
              <w:jc w:val="center"/>
              <w:rPr>
                <w:rFonts w:eastAsia="SimSun" w:cs="Times New Roman"/>
                <w:color w:val="000000"/>
                <w:szCs w:val="24"/>
              </w:rPr>
            </w:pPr>
          </w:p>
        </w:tc>
      </w:tr>
      <w:tr w:rsidR="009E5B9E" w:rsidRPr="002D494B" w14:paraId="4C3506CA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2E9B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Demographics, n (%)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C05B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6BDEE13F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5923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Age, (years),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260D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62.81 (10.83)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B9083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61.68 (10.98)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7E15F4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66.46 (9.44)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1D0CE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63.05 (10.66)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4DCE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61.93 (10.80)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1B3B60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66.15 (9.60)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180DA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9272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703A4D8F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419EF" w14:textId="77777777" w:rsidR="009E5B9E" w:rsidRPr="002D494B" w:rsidRDefault="009E5B9E" w:rsidP="009E5B9E">
            <w:pPr>
              <w:ind w:firstLineChars="100" w:firstLine="240"/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&lt;60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13BCF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3225 (37.3)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453316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2769 (41.9)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C5A749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456 (22.4)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AF829F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5795 (36.7)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32E53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4773 (41.1)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8FD4C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1022 (24.5)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1DA49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00B31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3605F241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E6355" w14:textId="77777777" w:rsidR="009E5B9E" w:rsidRPr="002D494B" w:rsidRDefault="009E5B9E" w:rsidP="009E5B9E">
            <w:pPr>
              <w:ind w:firstLineChars="100" w:firstLine="240"/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60-75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F57B70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4185 (48.4)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8D3D1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3006 (45.5)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6CBD0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1179 (57.9)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C4EB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7531 (47.7)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84C3E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5294 (45.6)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B832D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2237 (53.6)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439AE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58401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</w:p>
        </w:tc>
      </w:tr>
      <w:tr w:rsidR="009E5B9E" w:rsidRPr="002D494B" w14:paraId="2A91E048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B83ED" w14:textId="77777777" w:rsidR="009E5B9E" w:rsidRPr="002D494B" w:rsidRDefault="009E5B9E" w:rsidP="009E5B9E">
            <w:pPr>
              <w:ind w:firstLineChars="100" w:firstLine="240"/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≥75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70EC8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1233 (14.3)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F7B5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830 (12.6)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9BB98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403 (19.8)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2A6DA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2463 (15.6)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D7D4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1552 (13.4)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AFB6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911 (21.8)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C9C7B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BD547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</w:p>
        </w:tc>
      </w:tr>
      <w:tr w:rsidR="009E5B9E" w:rsidRPr="002D494B" w14:paraId="2226963F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5FBAE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gender (male, %)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A50DAA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6605 (76.4)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A093B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6605 (100.0)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10C11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 (0.0)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BC8ED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11619 (73.6)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E7F50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11619 (100.0)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AEF71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 (0.0)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9EB0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0B7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70F71178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EA35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lastRenderedPageBreak/>
              <w:t>Insurance Type, n (%)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CF9C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1FCBFC40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2234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Self-paying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3AF73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3327 (38.5)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2BAA8A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2640 (40.0)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3A3FA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687 (33.7)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7F8FB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9431 (60.0)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07617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6972 (60.2)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32F97B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2459 (59.2)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C910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3B7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59E945C8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8DE7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Urban insurance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9A81E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3737 (43.2)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7711BB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2746 (41.6)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FE1F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991 (48.6)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D837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773 (4.9)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89E6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585 (5.1)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90D3B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188 (4.5)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70394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EE0C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</w:tr>
      <w:tr w:rsidR="009E5B9E" w:rsidRPr="002D494B" w14:paraId="00EE7486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6FA9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Rural insurance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67A8FA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634 (7.3)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A54E9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513 (7.8)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286389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121 (5.9)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F400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3413 (21.7)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C854C4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2416 (20.9)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689F5F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997 (24.0)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6D3E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B4CCE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</w:tr>
      <w:tr w:rsidR="009E5B9E" w:rsidRPr="002D494B" w14:paraId="2A2073EA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8EB8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other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718D3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945 (10.9)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43C9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706 (10.7)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D662F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239 (11.7)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FC1BF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15229 (96.5)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D8ADC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11197 (96.4)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E9823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4032 (96.7)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F341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DDA6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</w:tr>
      <w:tr w:rsidR="009E5B9E" w:rsidRPr="002D494B" w14:paraId="6390E9E8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BB16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Discharge Status, n (%)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644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310E7EC0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A5BB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Medical advice discharge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4CA38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8470 (98.0)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29CF59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6489 (98.2)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0485B6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1981 (97.2)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8A850A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15589 (98.7)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E960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11472 (98.7)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6DF8EF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4117 (98.7)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3CEBA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E909D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38C9C390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1499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Automatic withdraw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1013E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103 (1.2)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81852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74 (1.1)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2A03B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29 (1.4)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DD5C1E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113 (0.7)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23E68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80 (0.7)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FBE2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33 (0.8)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EDAB3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8DAAC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</w:tr>
      <w:tr w:rsidR="009E5B9E" w:rsidRPr="002D494B" w14:paraId="45D99969" w14:textId="77777777" w:rsidTr="00150543">
        <w:trPr>
          <w:trHeight w:val="91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0454D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In-hospital death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F7A9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55 (0.6)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E774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34 (0.5)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D2ADC4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21 (1.0)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12346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36 (0.2)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9323E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24 (0.2)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5F95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 (0.3)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C3C73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F5B2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</w:p>
        </w:tc>
      </w:tr>
      <w:tr w:rsidR="009E5B9E" w:rsidRPr="002D494B" w14:paraId="74DB8994" w14:textId="77777777" w:rsidTr="00150543">
        <w:trPr>
          <w:trHeight w:val="382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32A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Discharge Diagnosis, n (%)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0A0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59429CB9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9E735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AMI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679A38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2110 (24.4)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943880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1788 (27.1)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485E65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322 (15.8)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59FEA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3234 (20.5)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AAB0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2658 (22.9)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FF00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576 (13.8)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172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C3DFA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12A8FFF4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5D8A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HT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86C66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4629 (53.6)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342DF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3283 (49.7)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9393B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1346 (66.0)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56C9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8987 (56.9)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D23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6187 (53.2)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846A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2800 (67.1)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3C0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9A2D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05E4E8A3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FF20E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DM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5E8AF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2108 (24.4)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DC8D77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1477 (22.4)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BECDD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631 (31.0)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AC40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4184 (26.5)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AE65E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2833 (24.4)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74AD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1351 (32.4)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2B4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F76F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75FE1A99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D5A15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AF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359931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238 (2.8)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2C42C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162 (2.5)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6C7786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76 (3.7)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1F13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463 (2.9)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00E61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312 (2.7)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88B37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151 (3.6)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8AC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530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0.003</w:t>
            </w:r>
          </w:p>
        </w:tc>
      </w:tr>
      <w:tr w:rsidR="009E5B9E" w:rsidRPr="002D494B" w14:paraId="33846B35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F499B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CHF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C79A0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410 (9.3)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6D96E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313 (9.6)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43D08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97 (8.4)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A46B8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1362 (19.6)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D8CE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1004 (20.2)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4687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358 (18.1)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88D8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B186A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0.053</w:t>
            </w:r>
          </w:p>
        </w:tc>
      </w:tr>
      <w:tr w:rsidR="009E5B9E" w:rsidRPr="002D494B" w14:paraId="08D6C098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19BC7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ICD_STROKE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2251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349 (4.0)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A5D0A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262 (4.0)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43573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87 (4.3)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758EB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813 (5.1)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0724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593 (5.1)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5D9E7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220 (5.3)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C7F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0.588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84A4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0.696</w:t>
            </w:r>
          </w:p>
        </w:tc>
      </w:tr>
      <w:tr w:rsidR="009E5B9E" w:rsidRPr="002D494B" w14:paraId="1651AB0F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73440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ICD_CANCER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C5B7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108 (1.2)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9D7A0A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81 (1.2)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F7FB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27 (1.3)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35E2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160 (1.0)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2FFF3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103 (0.9)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5F62B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57 (1.4)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A2A2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0.814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095D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0.01</w:t>
            </w:r>
          </w:p>
        </w:tc>
      </w:tr>
      <w:tr w:rsidR="009E5B9E" w:rsidRPr="002D494B" w14:paraId="4B88FAAE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C1047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CKD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9459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2010 (25.8)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E07F5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1433 (24.3)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82D8C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577 (30.9)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2CA1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3169 (20.7)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ED97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2218 (19.7)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79D4F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951 (23.5)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EC8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431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3825E38E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5C9B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Procedure, n (%)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550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43FED257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79BA6" w14:textId="77777777" w:rsidR="009E5B9E" w:rsidRPr="002D494B" w:rsidRDefault="009E5B9E" w:rsidP="009E5B9E">
            <w:pPr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PCI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AF9B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6424 (74.3)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A7CC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5010 (75.9)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E0D67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1414 (69.4)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8FC78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11582 (73.4)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75AE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8882 (76.4)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6C18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2700 (64.7)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5D0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D324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0DE55FF7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839CF" w14:textId="77777777" w:rsidR="009E5B9E" w:rsidRPr="002D494B" w:rsidRDefault="009E5B9E" w:rsidP="009E5B9E">
            <w:pPr>
              <w:ind w:firstLineChars="50" w:firstLine="120"/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DES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2E8AB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5636 (65.2)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8DA55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4402 (66.6)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0CE06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1234 (60.5)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0AD66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11221 (71.1)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CFB2E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8587 (73.9)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0E924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2634 (63.2)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E38C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62BA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514B55BA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467F" w14:textId="77777777" w:rsidR="009E5B9E" w:rsidRPr="002D494B" w:rsidRDefault="009E5B9E" w:rsidP="009E5B9E">
            <w:pPr>
              <w:ind w:firstLineChars="50" w:firstLine="120"/>
              <w:jc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BES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603FB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873 (10.1)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9378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680 (10.3)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5527E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193 (9.5)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E82DD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241 (1.5)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42BE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201 (1.7)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46ABA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40 (1.0)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F0B2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0.299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BD01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2364C177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AA12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Biochemical characteristics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44C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66ADE80A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C207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CMV,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6718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160.56 (91.09)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EA3A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163.76 (92.38)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94CC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150.28 (86.03)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36BF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135.89 (75.97)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B12B3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141.48 (77.87)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D3799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120.39 (68.05)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CF19F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311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0953B10F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B9AD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eGFR,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EE6D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73.94 (22.68)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B449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74.72 (22.07)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B21C7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71.52 (24.32)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A8DA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80.56 (25.92)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19B8F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80.90 (25.04)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94EB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79.59 (28.25)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CC547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8FAA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0.012</w:t>
            </w:r>
          </w:p>
        </w:tc>
      </w:tr>
      <w:tr w:rsidR="009E5B9E" w:rsidRPr="002D494B" w14:paraId="7FAF1387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3356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WBC,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A4E7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8.29 (3.13)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72395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8.44 (3.17)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0E012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7.82 (2.92)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F843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8.07 (2.82)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8F472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8.26 (2.84)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A8BC7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7.56 (2.71)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213C4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2270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&lt;0.001</w:t>
            </w:r>
          </w:p>
        </w:tc>
      </w:tr>
      <w:tr w:rsidR="009E5B9E" w:rsidRPr="002D494B" w14:paraId="2C4552E4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D1102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HGB,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27A6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133.59 (16.81)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DB06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136.53 (16.28)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5659F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124.20 (14.90)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C5D85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132.80 (16.69)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09F86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136.29 (16.11)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8C072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123.09 (14.28)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145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76DA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&lt;0.001</w:t>
            </w:r>
          </w:p>
        </w:tc>
      </w:tr>
      <w:tr w:rsidR="009E5B9E" w:rsidRPr="002D494B" w14:paraId="31B1C05C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9BE68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LDL-C, median [IQR]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A8F5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2.60 [2.06, 3.21]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3A8A1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2.58 [2.05, 3.19]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D1AEF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2.66 [2.09, 3.29]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31FC3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2.69 [2.10, 3.37]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A4C21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2.67 [2.09, 3.35]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B5A69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2.73 [2.14, 3.43]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5EE3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F8BC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&lt;0.001</w:t>
            </w:r>
          </w:p>
        </w:tc>
      </w:tr>
      <w:tr w:rsidR="009E5B9E" w:rsidRPr="002D494B" w14:paraId="1305D009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615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HDLC, median [IQR]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FB165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1.02 [0.84, 1.21]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96325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0.98 [0.82, 1.17]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155EA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1.13 [0.95, 1.32]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DC6DC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0.95 [0.81, 1.12]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6D427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0.92 [0.79, 1.07]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9BA5C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1.05 [0.89, 1.23]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36EE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262D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&lt;0.001</w:t>
            </w:r>
          </w:p>
        </w:tc>
      </w:tr>
      <w:tr w:rsidR="009E5B9E" w:rsidRPr="002D494B" w14:paraId="356CFAC2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AA729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HbA1c,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BAB1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6.54 (1.32)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9F20A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6.49 (1.30)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40F8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6.70 (1.37)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40FE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6.56 (1.42)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3A9F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6.51 (1.40)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BC9C1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6.71 (1.45)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DB22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E6D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&lt;0.001</w:t>
            </w:r>
          </w:p>
        </w:tc>
      </w:tr>
      <w:tr w:rsidR="009E5B9E" w:rsidRPr="002D494B" w14:paraId="7C0EAD46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BBD8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LVEF, mean (SD)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F1F5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60.13 (12.13)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03211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59.25 (12.25)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18E47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62.97 (11.29)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282A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59.42 (11.66)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B023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58.75 (11.90)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7168C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61.32 (10.76)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E525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ACE7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</w:rPr>
              <w:t>&lt;0.001</w:t>
            </w:r>
          </w:p>
        </w:tc>
      </w:tr>
      <w:tr w:rsidR="009E5B9E" w:rsidRPr="002D494B" w14:paraId="4DC65CBA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49AB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Biochemical characteristics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90D0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7D07468C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01D77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ACEI/ARB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74C8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5394 (64.2)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9F98E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4244 (66.0)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B9C92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1150 (58.2)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66EB4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7800 (50.4)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5DFF2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5941 (52.2)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116F21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1859 (45.6)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10C2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CBCE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0.001</w:t>
            </w:r>
          </w:p>
        </w:tc>
      </w:tr>
      <w:tr w:rsidR="009E5B9E" w:rsidRPr="002D494B" w14:paraId="2506A7F2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A7341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β-blocker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944AF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6999 (83.3)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CFB7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5375 (83.6)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16CE6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1624 (82.2)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83F2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12682 (82.0)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9B5B7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9408 (82.6)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0A2B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3274 (80.3)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596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0.161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618E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3CE8591A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5A7CA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Statins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E29EB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7771 (92.5)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EEA98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5977 (93.0)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EA162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1794 (90.8)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60B0E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14633 (94.6)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F8CE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10888 (95.6)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7E0F0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3745 (91.8)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267F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B36F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20B48435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F1D34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Aspirin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0016C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7642 (90.9)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7982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5900 (91.8)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5F12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1742 (88.2)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15A4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13944 (90.1)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81525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10445 (91.7)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400FC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3499 (85.8)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AD03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19B6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51BD16AD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0B667" w14:textId="77777777" w:rsidR="009E5B9E" w:rsidRPr="002D494B" w:rsidRDefault="009E5B9E" w:rsidP="009E5B9E">
            <w:pPr>
              <w:jc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Clopidogrel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25C6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7329 (87.2)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F5366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5703 (88.7)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F5F9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1626 (82.3)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34426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13051 (84.4)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E576E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9945 (87.3)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0FB9A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3106 (76.2)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178C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7C7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3BD6E654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BCEF3" w14:textId="77777777" w:rsidR="009E5B9E" w:rsidRPr="002D494B" w:rsidRDefault="009E5B9E" w:rsidP="009E5B9E">
            <w:pPr>
              <w:jc w:val="center"/>
              <w:textAlignment w:val="center"/>
              <w:rPr>
                <w:rFonts w:cs="Times New Roman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CCB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DF33E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1959 (23.3)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D6961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1377 (21.4)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487EF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582 (29.5)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BB3C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3246 (21.0)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6BCDDA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2149 (18.9)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C4FCC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1097 (26.9)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1932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69EC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&lt;0.001</w:t>
            </w:r>
          </w:p>
        </w:tc>
      </w:tr>
      <w:tr w:rsidR="009E5B9E" w:rsidRPr="002D494B" w14:paraId="45C36480" w14:textId="77777777" w:rsidTr="00150543">
        <w:trPr>
          <w:trHeight w:val="289"/>
          <w:jc w:val="center"/>
        </w:trPr>
        <w:tc>
          <w:tcPr>
            <w:tcW w:w="46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F05C6" w14:textId="77777777" w:rsidR="009E5B9E" w:rsidRPr="002D494B" w:rsidRDefault="009E5B9E" w:rsidP="009E5B9E">
            <w:pPr>
              <w:jc w:val="center"/>
              <w:textAlignment w:val="center"/>
              <w:rPr>
                <w:rFonts w:eastAsia="SimSu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  <w:t>Follow up death, n (%)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D4DED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b/>
                <w:bCs/>
                <w:color w:val="000000"/>
                <w:szCs w:val="24"/>
                <w:lang w:bidi="ar"/>
              </w:rPr>
            </w:pPr>
          </w:p>
        </w:tc>
      </w:tr>
      <w:tr w:rsidR="009E5B9E" w:rsidRPr="002D494B" w14:paraId="61350B3B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4F73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1-year follow up death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3BDD8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317 (3.7)</w:t>
            </w:r>
          </w:p>
        </w:tc>
        <w:tc>
          <w:tcPr>
            <w:tcW w:w="61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E2324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236 (3.6)</w:t>
            </w:r>
          </w:p>
        </w:tc>
        <w:tc>
          <w:tcPr>
            <w:tcW w:w="52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6DE2B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81 (4.0)</w:t>
            </w:r>
          </w:p>
        </w:tc>
        <w:tc>
          <w:tcPr>
            <w:tcW w:w="50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05D30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560 (3.5)</w:t>
            </w:r>
          </w:p>
        </w:tc>
        <w:tc>
          <w:tcPr>
            <w:tcW w:w="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7E020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422 (3.6)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150E9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138 (3.3)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F095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0.438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F5A38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0.359</w:t>
            </w:r>
          </w:p>
        </w:tc>
      </w:tr>
      <w:tr w:rsidR="009E5B9E" w:rsidRPr="002D494B" w14:paraId="3617EAC4" w14:textId="77777777" w:rsidTr="00150543">
        <w:trPr>
          <w:trHeight w:val="289"/>
          <w:jc w:val="center"/>
        </w:trPr>
        <w:tc>
          <w:tcPr>
            <w:tcW w:w="9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FCBE0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5-years Follow up death</w:t>
            </w:r>
          </w:p>
        </w:tc>
        <w:tc>
          <w:tcPr>
            <w:tcW w:w="62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14274E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905 (10.5)</w:t>
            </w:r>
          </w:p>
        </w:tc>
        <w:tc>
          <w:tcPr>
            <w:tcW w:w="610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34BDB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699 (10.6)</w:t>
            </w:r>
          </w:p>
        </w:tc>
        <w:tc>
          <w:tcPr>
            <w:tcW w:w="525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5F024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206 (10.1)</w:t>
            </w:r>
          </w:p>
        </w:tc>
        <w:tc>
          <w:tcPr>
            <w:tcW w:w="50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E72DBF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1753 (11.1)</w:t>
            </w:r>
          </w:p>
        </w:tc>
        <w:tc>
          <w:tcPr>
            <w:tcW w:w="52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2A497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1328 (11.4)</w:t>
            </w:r>
          </w:p>
        </w:tc>
        <w:tc>
          <w:tcPr>
            <w:tcW w:w="49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013B82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425 (10.2)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549E00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0.568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3E538C" w14:textId="77777777" w:rsidR="009E5B9E" w:rsidRPr="002D494B" w:rsidRDefault="009E5B9E" w:rsidP="009E5B9E">
            <w:pPr>
              <w:jc w:val="center"/>
              <w:textAlignment w:val="center"/>
              <w:rPr>
                <w:rFonts w:eastAsia="DengXian" w:cs="Times New Roman"/>
                <w:color w:val="000000"/>
                <w:szCs w:val="24"/>
                <w:lang w:bidi="ar"/>
              </w:rPr>
            </w:pPr>
            <w:r w:rsidRPr="002D494B">
              <w:rPr>
                <w:rFonts w:eastAsia="DengXian" w:cs="Times New Roman"/>
                <w:color w:val="000000"/>
                <w:szCs w:val="24"/>
                <w:lang w:bidi="ar"/>
              </w:rPr>
              <w:t>0.031</w:t>
            </w:r>
          </w:p>
        </w:tc>
      </w:tr>
    </w:tbl>
    <w:p w14:paraId="7271A7CC" w14:textId="0437A29E" w:rsidR="00C72124" w:rsidRDefault="00C72124" w:rsidP="009E5B9E"/>
    <w:p w14:paraId="1D0A5F44" w14:textId="4716EBE0" w:rsidR="009E5B9E" w:rsidRPr="002D494B" w:rsidRDefault="009E5B9E" w:rsidP="009E5B9E">
      <w:pPr>
        <w:rPr>
          <w:rFonts w:eastAsia="SimSun" w:cs="Times New Roman"/>
          <w:bCs/>
          <w:szCs w:val="24"/>
        </w:rPr>
      </w:pPr>
      <w:r w:rsidRPr="002D494B">
        <w:rPr>
          <w:rFonts w:cs="Times New Roman"/>
          <w:b/>
          <w:bCs/>
          <w:color w:val="000000" w:themeColor="text1"/>
          <w:szCs w:val="24"/>
        </w:rPr>
        <w:t>Abbreviation</w:t>
      </w:r>
      <w:r w:rsidRPr="002D494B">
        <w:rPr>
          <w:rFonts w:cs="Times New Roman"/>
          <w:color w:val="000000" w:themeColor="text1"/>
          <w:szCs w:val="24"/>
        </w:rPr>
        <w:t>: ACEI/ARB, angiotensin-converting enzyme inhibitor/angiotensin receptor blocker.</w:t>
      </w:r>
      <w:r w:rsidRPr="002D494B">
        <w:rPr>
          <w:rFonts w:eastAsia="DengXian" w:cs="Times New Roman"/>
          <w:color w:val="000000"/>
          <w:szCs w:val="24"/>
        </w:rPr>
        <w:t xml:space="preserve"> CCB, calcium channel blocker</w:t>
      </w:r>
      <w:r w:rsidRPr="002D494B">
        <w:rPr>
          <w:rFonts w:cs="Times New Roman"/>
          <w:color w:val="000000" w:themeColor="text1"/>
          <w:szCs w:val="24"/>
        </w:rPr>
        <w:t>; CHF, congestive heart failure; CKD, chronic kidney disease;</w:t>
      </w:r>
      <w:r w:rsidRPr="002D494B">
        <w:rPr>
          <w:rFonts w:cs="Times New Roman"/>
          <w:szCs w:val="24"/>
        </w:rPr>
        <w:t xml:space="preserve"> </w:t>
      </w:r>
      <w:r w:rsidRPr="002D494B">
        <w:rPr>
          <w:rFonts w:cs="Times New Roman"/>
          <w:color w:val="000000" w:themeColor="text1"/>
          <w:szCs w:val="24"/>
        </w:rPr>
        <w:t>DM, diabetes mellitus; eGFR, estimated glomerular filtration rate;</w:t>
      </w:r>
      <w:r w:rsidRPr="002D494B">
        <w:rPr>
          <w:rFonts w:eastAsia="DengXian" w:cs="Times New Roman"/>
          <w:color w:val="000000"/>
          <w:szCs w:val="24"/>
        </w:rPr>
        <w:t xml:space="preserve"> </w:t>
      </w:r>
      <w:r w:rsidRPr="002D494B">
        <w:rPr>
          <w:rFonts w:cs="Times New Roman"/>
          <w:szCs w:val="24"/>
        </w:rPr>
        <w:t>HbA1c, hemoglobin A1c</w:t>
      </w:r>
      <w:r w:rsidRPr="002D494B">
        <w:rPr>
          <w:rFonts w:cs="Times New Roman"/>
          <w:color w:val="000000" w:themeColor="text1"/>
          <w:szCs w:val="24"/>
        </w:rPr>
        <w:t xml:space="preserve">; </w:t>
      </w:r>
      <w:r w:rsidRPr="002D494B">
        <w:rPr>
          <w:rFonts w:eastAsia="DengXian" w:cs="Times New Roman"/>
          <w:color w:val="000000" w:themeColor="text1"/>
          <w:szCs w:val="24"/>
        </w:rPr>
        <w:t xml:space="preserve">LDL-C, </w:t>
      </w:r>
      <w:r w:rsidRPr="002D494B">
        <w:rPr>
          <w:rFonts w:cs="Times New Roman"/>
          <w:color w:val="000000" w:themeColor="text1"/>
          <w:szCs w:val="24"/>
          <w:shd w:val="clear" w:color="auto" w:fill="FFFFFF"/>
        </w:rPr>
        <w:t>low-density lipoprotein cholesterol;</w:t>
      </w:r>
      <w:r w:rsidRPr="002D494B">
        <w:rPr>
          <w:rFonts w:eastAsia="DengXian" w:cs="Times New Roman"/>
          <w:color w:val="000000"/>
          <w:szCs w:val="24"/>
        </w:rPr>
        <w:t xml:space="preserve"> LVEF,</w:t>
      </w:r>
      <w:r w:rsidRPr="002D494B">
        <w:rPr>
          <w:rFonts w:cs="Times New Roman"/>
          <w:szCs w:val="24"/>
        </w:rPr>
        <w:t xml:space="preserve"> </w:t>
      </w:r>
      <w:r w:rsidRPr="002D494B">
        <w:rPr>
          <w:rFonts w:eastAsia="DengXian" w:cs="Times New Roman"/>
          <w:color w:val="000000"/>
          <w:szCs w:val="24"/>
        </w:rPr>
        <w:t xml:space="preserve">left ventricular ejection fraction; </w:t>
      </w:r>
      <w:r w:rsidRPr="002D494B">
        <w:rPr>
          <w:rFonts w:cs="Times New Roman"/>
          <w:color w:val="000000" w:themeColor="text1"/>
          <w:szCs w:val="24"/>
        </w:rPr>
        <w:t>PCI, percutaneous coronary intervention</w:t>
      </w:r>
      <w:r w:rsidR="00F366C8">
        <w:rPr>
          <w:rFonts w:cs="Times New Roman"/>
          <w:color w:val="000000" w:themeColor="text1"/>
          <w:szCs w:val="24"/>
        </w:rPr>
        <w:t>.</w:t>
      </w:r>
      <w:bookmarkStart w:id="0" w:name="_GoBack"/>
      <w:bookmarkEnd w:id="0"/>
    </w:p>
    <w:sectPr w:rsidR="009E5B9E" w:rsidRPr="002D494B" w:rsidSect="009E5B9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1ABF1" w14:textId="77777777" w:rsidR="00E04D8C" w:rsidRDefault="00E04D8C" w:rsidP="009E5B9E">
      <w:pPr>
        <w:spacing w:before="0" w:after="0"/>
      </w:pPr>
      <w:r>
        <w:separator/>
      </w:r>
    </w:p>
  </w:endnote>
  <w:endnote w:type="continuationSeparator" w:id="0">
    <w:p w14:paraId="37D759F8" w14:textId="77777777" w:rsidR="00E04D8C" w:rsidRDefault="00E04D8C" w:rsidP="009E5B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FF4EB" w14:textId="77777777" w:rsidR="00E04D8C" w:rsidRDefault="00E04D8C" w:rsidP="009E5B9E">
      <w:pPr>
        <w:spacing w:before="0" w:after="0"/>
      </w:pPr>
      <w:r>
        <w:separator/>
      </w:r>
    </w:p>
  </w:footnote>
  <w:footnote w:type="continuationSeparator" w:id="0">
    <w:p w14:paraId="2C84C648" w14:textId="77777777" w:rsidR="00E04D8C" w:rsidRDefault="00E04D8C" w:rsidP="009E5B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01A"/>
    <w:multiLevelType w:val="multilevel"/>
    <w:tmpl w:val="30989C8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20D66206"/>
    <w:multiLevelType w:val="multilevel"/>
    <w:tmpl w:val="921E0C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5C"/>
    <w:rsid w:val="00050147"/>
    <w:rsid w:val="002D79FE"/>
    <w:rsid w:val="00324250"/>
    <w:rsid w:val="0036036B"/>
    <w:rsid w:val="003F4B5C"/>
    <w:rsid w:val="008E0D36"/>
    <w:rsid w:val="00910D9C"/>
    <w:rsid w:val="009D6B1F"/>
    <w:rsid w:val="009E5B9E"/>
    <w:rsid w:val="00C72124"/>
    <w:rsid w:val="00D3606B"/>
    <w:rsid w:val="00E04D8C"/>
    <w:rsid w:val="00EE38D6"/>
    <w:rsid w:val="00F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FA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ro正文"/>
    <w:qFormat/>
    <w:rsid w:val="009E5B9E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aliases w:val="fro标题 1"/>
    <w:basedOn w:val="ListParagraph"/>
    <w:next w:val="Normal"/>
    <w:link w:val="Heading1Char"/>
    <w:uiPriority w:val="2"/>
    <w:qFormat/>
    <w:rsid w:val="00324250"/>
    <w:pPr>
      <w:numPr>
        <w:numId w:val="5"/>
      </w:numPr>
      <w:tabs>
        <w:tab w:val="num" w:pos="567"/>
      </w:tabs>
      <w:spacing w:before="240"/>
      <w:ind w:left="567" w:firstLineChars="0" w:hanging="567"/>
      <w:outlineLvl w:val="0"/>
    </w:pPr>
    <w:rPr>
      <w:rFonts w:eastAsia="Cambria" w:cs="Times New Roman"/>
      <w:b/>
      <w:kern w:val="2"/>
      <w:szCs w:val="24"/>
      <w:lang w:eastAsia="zh-CN"/>
    </w:rPr>
  </w:style>
  <w:style w:type="paragraph" w:styleId="Heading2">
    <w:name w:val="heading 2"/>
    <w:aliases w:val="fro标题 2"/>
    <w:basedOn w:val="Heading1"/>
    <w:next w:val="Normal"/>
    <w:link w:val="Heading2Char"/>
    <w:uiPriority w:val="2"/>
    <w:qFormat/>
    <w:rsid w:val="00324250"/>
    <w:pPr>
      <w:numPr>
        <w:ilvl w:val="1"/>
        <w:numId w:val="4"/>
      </w:numPr>
      <w:spacing w:after="2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fro标题"/>
    <w:basedOn w:val="Normal"/>
    <w:next w:val="Normal"/>
    <w:link w:val="TitleChar"/>
    <w:qFormat/>
    <w:rsid w:val="0032425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aliases w:val="fro标题 Char"/>
    <w:basedOn w:val="DefaultParagraphFont"/>
    <w:link w:val="Title"/>
    <w:rsid w:val="00324250"/>
    <w:rPr>
      <w:rFonts w:ascii="Times New Roman" w:hAnsi="Times New Roman" w:cs="Times New Roman"/>
      <w:b/>
      <w:sz w:val="32"/>
      <w:szCs w:val="32"/>
    </w:rPr>
  </w:style>
  <w:style w:type="paragraph" w:customStyle="1" w:styleId="froAuthorList">
    <w:name w:val="froAuthor List"/>
    <w:aliases w:val="Keywords,Abstract"/>
    <w:basedOn w:val="Subtitle"/>
    <w:next w:val="Normal"/>
    <w:uiPriority w:val="1"/>
    <w:qFormat/>
    <w:rsid w:val="00324250"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50"/>
    <w:pPr>
      <w:spacing w:before="240" w:after="60" w:line="312" w:lineRule="auto"/>
      <w:jc w:val="center"/>
      <w:outlineLvl w:val="1"/>
    </w:pPr>
    <w:rPr>
      <w:rFonts w:asciiTheme="minorHAnsi" w:hAnsiTheme="minorHAns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24250"/>
    <w:rPr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aliases w:val="fro标题 1 Char"/>
    <w:basedOn w:val="DefaultParagraphFont"/>
    <w:link w:val="Heading1"/>
    <w:uiPriority w:val="2"/>
    <w:rsid w:val="00324250"/>
    <w:rPr>
      <w:rFonts w:ascii="Times New Roman" w:eastAsia="Cambria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24250"/>
    <w:pPr>
      <w:ind w:firstLineChars="200" w:firstLine="420"/>
    </w:pPr>
  </w:style>
  <w:style w:type="character" w:customStyle="1" w:styleId="Heading2Char">
    <w:name w:val="Heading 2 Char"/>
    <w:aliases w:val="fro标题 2 Char"/>
    <w:basedOn w:val="DefaultParagraphFont"/>
    <w:link w:val="Heading2"/>
    <w:uiPriority w:val="2"/>
    <w:rsid w:val="00324250"/>
    <w:rPr>
      <w:rFonts w:ascii="Times New Roman" w:eastAsia="Cambria" w:hAnsi="Times New Roman" w:cs="Times New Roman"/>
      <w:b/>
      <w:sz w:val="24"/>
      <w:szCs w:val="24"/>
    </w:rPr>
  </w:style>
  <w:style w:type="paragraph" w:styleId="Header">
    <w:name w:val="header"/>
    <w:aliases w:val="fro页眉"/>
    <w:basedOn w:val="Normal"/>
    <w:link w:val="HeaderChar"/>
    <w:uiPriority w:val="99"/>
    <w:unhideWhenUsed/>
    <w:qFormat/>
    <w:rsid w:val="008E0D36"/>
    <w:pPr>
      <w:tabs>
        <w:tab w:val="center" w:pos="4844"/>
        <w:tab w:val="right" w:pos="9689"/>
      </w:tabs>
    </w:pPr>
    <w:rPr>
      <w:b/>
      <w:kern w:val="2"/>
      <w:lang w:eastAsia="zh-CN"/>
    </w:rPr>
  </w:style>
  <w:style w:type="character" w:customStyle="1" w:styleId="HeaderChar">
    <w:name w:val="Header Char"/>
    <w:aliases w:val="fro页眉 Char"/>
    <w:basedOn w:val="DefaultParagraphFont"/>
    <w:link w:val="Header"/>
    <w:uiPriority w:val="99"/>
    <w:rsid w:val="008E0D36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9E5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5B9E"/>
    <w:rPr>
      <w:rFonts w:ascii="Times New Roman" w:hAnsi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ro正文"/>
    <w:qFormat/>
    <w:rsid w:val="009E5B9E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aliases w:val="fro标题 1"/>
    <w:basedOn w:val="ListParagraph"/>
    <w:next w:val="Normal"/>
    <w:link w:val="Heading1Char"/>
    <w:uiPriority w:val="2"/>
    <w:qFormat/>
    <w:rsid w:val="00324250"/>
    <w:pPr>
      <w:numPr>
        <w:numId w:val="5"/>
      </w:numPr>
      <w:tabs>
        <w:tab w:val="num" w:pos="567"/>
      </w:tabs>
      <w:spacing w:before="240"/>
      <w:ind w:left="567" w:firstLineChars="0" w:hanging="567"/>
      <w:outlineLvl w:val="0"/>
    </w:pPr>
    <w:rPr>
      <w:rFonts w:eastAsia="Cambria" w:cs="Times New Roman"/>
      <w:b/>
      <w:kern w:val="2"/>
      <w:szCs w:val="24"/>
      <w:lang w:eastAsia="zh-CN"/>
    </w:rPr>
  </w:style>
  <w:style w:type="paragraph" w:styleId="Heading2">
    <w:name w:val="heading 2"/>
    <w:aliases w:val="fro标题 2"/>
    <w:basedOn w:val="Heading1"/>
    <w:next w:val="Normal"/>
    <w:link w:val="Heading2Char"/>
    <w:uiPriority w:val="2"/>
    <w:qFormat/>
    <w:rsid w:val="00324250"/>
    <w:pPr>
      <w:numPr>
        <w:ilvl w:val="1"/>
        <w:numId w:val="4"/>
      </w:numPr>
      <w:spacing w:after="2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fro标题"/>
    <w:basedOn w:val="Normal"/>
    <w:next w:val="Normal"/>
    <w:link w:val="TitleChar"/>
    <w:qFormat/>
    <w:rsid w:val="0032425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aliases w:val="fro标题 Char"/>
    <w:basedOn w:val="DefaultParagraphFont"/>
    <w:link w:val="Title"/>
    <w:rsid w:val="00324250"/>
    <w:rPr>
      <w:rFonts w:ascii="Times New Roman" w:hAnsi="Times New Roman" w:cs="Times New Roman"/>
      <w:b/>
      <w:sz w:val="32"/>
      <w:szCs w:val="32"/>
    </w:rPr>
  </w:style>
  <w:style w:type="paragraph" w:customStyle="1" w:styleId="froAuthorList">
    <w:name w:val="froAuthor List"/>
    <w:aliases w:val="Keywords,Abstract"/>
    <w:basedOn w:val="Subtitle"/>
    <w:next w:val="Normal"/>
    <w:uiPriority w:val="1"/>
    <w:qFormat/>
    <w:rsid w:val="00324250"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50"/>
    <w:pPr>
      <w:spacing w:before="240" w:after="60" w:line="312" w:lineRule="auto"/>
      <w:jc w:val="center"/>
      <w:outlineLvl w:val="1"/>
    </w:pPr>
    <w:rPr>
      <w:rFonts w:asciiTheme="minorHAnsi" w:hAnsiTheme="minorHAns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24250"/>
    <w:rPr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aliases w:val="fro标题 1 Char"/>
    <w:basedOn w:val="DefaultParagraphFont"/>
    <w:link w:val="Heading1"/>
    <w:uiPriority w:val="2"/>
    <w:rsid w:val="00324250"/>
    <w:rPr>
      <w:rFonts w:ascii="Times New Roman" w:eastAsia="Cambria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24250"/>
    <w:pPr>
      <w:ind w:firstLineChars="200" w:firstLine="420"/>
    </w:pPr>
  </w:style>
  <w:style w:type="character" w:customStyle="1" w:styleId="Heading2Char">
    <w:name w:val="Heading 2 Char"/>
    <w:aliases w:val="fro标题 2 Char"/>
    <w:basedOn w:val="DefaultParagraphFont"/>
    <w:link w:val="Heading2"/>
    <w:uiPriority w:val="2"/>
    <w:rsid w:val="00324250"/>
    <w:rPr>
      <w:rFonts w:ascii="Times New Roman" w:eastAsia="Cambria" w:hAnsi="Times New Roman" w:cs="Times New Roman"/>
      <w:b/>
      <w:sz w:val="24"/>
      <w:szCs w:val="24"/>
    </w:rPr>
  </w:style>
  <w:style w:type="paragraph" w:styleId="Header">
    <w:name w:val="header"/>
    <w:aliases w:val="fro页眉"/>
    <w:basedOn w:val="Normal"/>
    <w:link w:val="HeaderChar"/>
    <w:uiPriority w:val="99"/>
    <w:unhideWhenUsed/>
    <w:qFormat/>
    <w:rsid w:val="008E0D36"/>
    <w:pPr>
      <w:tabs>
        <w:tab w:val="center" w:pos="4844"/>
        <w:tab w:val="right" w:pos="9689"/>
      </w:tabs>
    </w:pPr>
    <w:rPr>
      <w:b/>
      <w:kern w:val="2"/>
      <w:lang w:eastAsia="zh-CN"/>
    </w:rPr>
  </w:style>
  <w:style w:type="character" w:customStyle="1" w:styleId="HeaderChar">
    <w:name w:val="Header Char"/>
    <w:aliases w:val="fro页眉 Char"/>
    <w:basedOn w:val="DefaultParagraphFont"/>
    <w:link w:val="Header"/>
    <w:uiPriority w:val="99"/>
    <w:rsid w:val="008E0D36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9E5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5B9E"/>
    <w:rPr>
      <w:rFonts w:ascii="Times New Roman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 坤铭</dc:creator>
  <cp:keywords/>
  <dc:description/>
  <cp:lastModifiedBy>MahalingamK</cp:lastModifiedBy>
  <cp:revision>4</cp:revision>
  <dcterms:created xsi:type="dcterms:W3CDTF">2021-09-08T12:09:00Z</dcterms:created>
  <dcterms:modified xsi:type="dcterms:W3CDTF">2022-04-06T15:30:00Z</dcterms:modified>
</cp:coreProperties>
</file>