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F6" w:rsidRDefault="00D536EC" w:rsidP="00D536EC">
      <w:pPr>
        <w:jc w:val="center"/>
        <w:rPr>
          <w:noProof/>
          <w:sz w:val="24"/>
          <w:szCs w:val="24"/>
          <w:lang w:eastAsia="es-UY"/>
        </w:rPr>
      </w:pPr>
      <w:r w:rsidRPr="002971F6">
        <w:rPr>
          <w:rFonts w:cs="Times New Roman"/>
          <w:b/>
          <w:sz w:val="24"/>
          <w:szCs w:val="24"/>
        </w:rPr>
        <w:t xml:space="preserve">Supplementary Figures: </w:t>
      </w:r>
      <w:r w:rsidR="005A02DD" w:rsidRPr="002971F6">
        <w:rPr>
          <w:rFonts w:cs="Times New Roman"/>
          <w:b/>
          <w:sz w:val="24"/>
          <w:szCs w:val="24"/>
        </w:rPr>
        <w:t>Central aortic waveform-derived parameters obtained using Mobil-O-Graph device: Age-related percentiles</w:t>
      </w:r>
    </w:p>
    <w:p w:rsidR="002971F6" w:rsidRPr="002971F6" w:rsidRDefault="002971F6" w:rsidP="00D536EC">
      <w:pPr>
        <w:jc w:val="center"/>
        <w:rPr>
          <w:noProof/>
          <w:lang w:eastAsia="es-UY"/>
        </w:rPr>
      </w:pPr>
    </w:p>
    <w:p w:rsidR="00D536EC" w:rsidRPr="002971F6" w:rsidRDefault="00D536EC" w:rsidP="00D536EC">
      <w:pPr>
        <w:jc w:val="center"/>
        <w:rPr>
          <w:rFonts w:cs="Times New Roman"/>
          <w:b/>
          <w:sz w:val="28"/>
          <w:szCs w:val="28"/>
        </w:rPr>
      </w:pPr>
      <w:r w:rsidRPr="002971F6">
        <w:rPr>
          <w:noProof/>
          <w:lang w:eastAsia="es-UY"/>
        </w:rPr>
        <w:drawing>
          <wp:inline distT="0" distB="0" distL="0" distR="0">
            <wp:extent cx="3456028" cy="2324100"/>
            <wp:effectExtent l="19050" t="0" r="0" b="0"/>
            <wp:docPr id="1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330" cy="233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1DA" w:rsidRPr="002971F6" w:rsidRDefault="00A1081E" w:rsidP="00D106B9">
      <w:pPr>
        <w:jc w:val="center"/>
      </w:pPr>
      <w:r w:rsidRPr="002971F6">
        <w:rPr>
          <w:noProof/>
          <w:lang w:eastAsia="es-UY"/>
        </w:rPr>
        <w:drawing>
          <wp:inline distT="0" distB="0" distL="0" distR="0">
            <wp:extent cx="3314700" cy="2229058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86" cy="222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767" w:rsidRPr="002971F6" w:rsidRDefault="00715964" w:rsidP="00D106B9">
      <w:pPr>
        <w:jc w:val="center"/>
      </w:pPr>
      <w:r w:rsidRPr="002971F6">
        <w:rPr>
          <w:noProof/>
          <w:lang w:eastAsia="es-UY"/>
        </w:rPr>
        <w:drawing>
          <wp:inline distT="0" distB="0" distL="0" distR="0">
            <wp:extent cx="3343076" cy="222885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020" cy="223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2DD" w:rsidRPr="002971F6" w:rsidRDefault="005A02DD" w:rsidP="005A02DD">
      <w:pPr>
        <w:jc w:val="both"/>
        <w:rPr>
          <w:rFonts w:cs="Times New Roman"/>
          <w:sz w:val="24"/>
          <w:szCs w:val="24"/>
        </w:rPr>
      </w:pPr>
      <w:r w:rsidRPr="002971F6">
        <w:rPr>
          <w:rFonts w:cs="Times New Roman"/>
          <w:sz w:val="24"/>
          <w:szCs w:val="24"/>
        </w:rPr>
        <w:t>Supplementary Figure 1. Central aortic waveform-derived parameters obtained using Mobil-O-Graph device</w:t>
      </w:r>
      <w:r w:rsidR="00B37249" w:rsidRPr="002971F6">
        <w:rPr>
          <w:rFonts w:cs="Times New Roman"/>
          <w:sz w:val="24"/>
          <w:szCs w:val="24"/>
        </w:rPr>
        <w:t xml:space="preserve"> (MOG)</w:t>
      </w:r>
      <w:r w:rsidRPr="002971F6">
        <w:rPr>
          <w:rFonts w:cs="Times New Roman"/>
          <w:sz w:val="24"/>
          <w:szCs w:val="24"/>
        </w:rPr>
        <w:t>: Augmentation pressure (AP) age-related percentiles.</w:t>
      </w:r>
    </w:p>
    <w:p w:rsidR="005A02DD" w:rsidRPr="002971F6" w:rsidRDefault="005A02DD" w:rsidP="00D106B9">
      <w:pPr>
        <w:jc w:val="center"/>
      </w:pPr>
    </w:p>
    <w:p w:rsidR="00715964" w:rsidRPr="002971F6" w:rsidRDefault="00715964" w:rsidP="00D106B9">
      <w:pPr>
        <w:jc w:val="center"/>
      </w:pPr>
      <w:r w:rsidRPr="002971F6">
        <w:rPr>
          <w:noProof/>
          <w:lang w:eastAsia="es-UY"/>
        </w:rPr>
        <w:lastRenderedPageBreak/>
        <w:drawing>
          <wp:inline distT="0" distB="0" distL="0" distR="0">
            <wp:extent cx="3829050" cy="2564124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289" cy="256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1DA" w:rsidRPr="002971F6" w:rsidRDefault="004541DA" w:rsidP="00D106B9">
      <w:pPr>
        <w:jc w:val="center"/>
      </w:pPr>
      <w:r w:rsidRPr="002971F6">
        <w:rPr>
          <w:noProof/>
          <w:lang w:eastAsia="es-UY"/>
        </w:rPr>
        <w:drawing>
          <wp:inline distT="0" distB="0" distL="0" distR="0">
            <wp:extent cx="3714750" cy="2498083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12" cy="251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6B9" w:rsidRPr="002971F6" w:rsidRDefault="00D106B9" w:rsidP="00D106B9">
      <w:pPr>
        <w:jc w:val="center"/>
      </w:pPr>
      <w:r w:rsidRPr="002971F6">
        <w:rPr>
          <w:noProof/>
          <w:lang w:eastAsia="es-UY"/>
        </w:rPr>
        <w:drawing>
          <wp:inline distT="0" distB="0" distL="0" distR="0">
            <wp:extent cx="3752850" cy="2511753"/>
            <wp:effectExtent l="19050" t="0" r="0" b="0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475" cy="252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249" w:rsidRPr="002971F6" w:rsidRDefault="00B02A04" w:rsidP="00B37249">
      <w:pPr>
        <w:jc w:val="both"/>
        <w:rPr>
          <w:rFonts w:cs="Times New Roman"/>
          <w:sz w:val="24"/>
          <w:szCs w:val="24"/>
        </w:rPr>
      </w:pPr>
      <w:r w:rsidRPr="002971F6">
        <w:rPr>
          <w:rFonts w:cs="Times New Roman"/>
          <w:sz w:val="24"/>
          <w:szCs w:val="24"/>
        </w:rPr>
        <w:t>Supplementary Figure 2</w:t>
      </w:r>
      <w:r w:rsidR="00B37249" w:rsidRPr="002971F6">
        <w:rPr>
          <w:rFonts w:cs="Times New Roman"/>
          <w:sz w:val="24"/>
          <w:szCs w:val="24"/>
        </w:rPr>
        <w:t>. Central aortic waveform-derived parameters obtained using Mobil-O-Graph device (MOG): Augmentation Index (AIx) age-related percentiles.</w:t>
      </w:r>
    </w:p>
    <w:p w:rsidR="00FD45E6" w:rsidRPr="002971F6" w:rsidRDefault="00FD45E6" w:rsidP="00D106B9">
      <w:pPr>
        <w:jc w:val="center"/>
      </w:pPr>
      <w:r w:rsidRPr="002971F6">
        <w:rPr>
          <w:noProof/>
          <w:lang w:eastAsia="es-UY"/>
        </w:rPr>
        <w:lastRenderedPageBreak/>
        <w:drawing>
          <wp:inline distT="0" distB="0" distL="0" distR="0">
            <wp:extent cx="3810000" cy="2562137"/>
            <wp:effectExtent l="19050" t="0" r="0" b="0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938" cy="257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B88" w:rsidRPr="002971F6" w:rsidRDefault="00FD45E6" w:rsidP="00D106B9">
      <w:pPr>
        <w:jc w:val="center"/>
      </w:pPr>
      <w:r w:rsidRPr="002971F6">
        <w:rPr>
          <w:noProof/>
          <w:lang w:eastAsia="es-UY"/>
        </w:rPr>
        <w:drawing>
          <wp:inline distT="0" distB="0" distL="0" distR="0">
            <wp:extent cx="3486150" cy="2351889"/>
            <wp:effectExtent l="19050" t="0" r="0" b="0"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186" cy="235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4B88" w:rsidRPr="002971F6">
        <w:rPr>
          <w:noProof/>
          <w:lang w:eastAsia="es-UY"/>
        </w:rPr>
        <w:drawing>
          <wp:inline distT="0" distB="0" distL="0" distR="0">
            <wp:extent cx="3610192" cy="2438400"/>
            <wp:effectExtent l="19050" t="0" r="9308" b="0"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049" cy="244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A04" w:rsidRPr="002971F6" w:rsidRDefault="00B02A04" w:rsidP="00B02A04">
      <w:pPr>
        <w:jc w:val="both"/>
        <w:rPr>
          <w:rFonts w:cs="Times New Roman"/>
          <w:sz w:val="24"/>
          <w:szCs w:val="24"/>
        </w:rPr>
      </w:pPr>
      <w:r w:rsidRPr="002971F6">
        <w:rPr>
          <w:rFonts w:cs="Times New Roman"/>
          <w:sz w:val="24"/>
          <w:szCs w:val="24"/>
        </w:rPr>
        <w:t>Supplementary Figure 3. Central aortic waveform-derived parameters obtained using Mobil-O-Graph device (MOG): Augmentation Index adjusted for heart rate equal 75 beats/minute (AIx@75) age-related percentiles.</w:t>
      </w:r>
    </w:p>
    <w:p w:rsidR="00A54C8B" w:rsidRPr="002971F6" w:rsidRDefault="00A54C8B" w:rsidP="00B02A04">
      <w:pPr>
        <w:jc w:val="both"/>
        <w:rPr>
          <w:rFonts w:cs="Times New Roman"/>
          <w:sz w:val="24"/>
          <w:szCs w:val="24"/>
        </w:rPr>
      </w:pPr>
    </w:p>
    <w:p w:rsidR="0017396E" w:rsidRPr="002971F6" w:rsidRDefault="00CB7512" w:rsidP="003F7D95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s-UY"/>
        </w:rPr>
        <w:lastRenderedPageBreak/>
        <w:drawing>
          <wp:inline distT="0" distB="0" distL="0" distR="0">
            <wp:extent cx="4074618" cy="2711303"/>
            <wp:effectExtent l="19050" t="0" r="2082" b="0"/>
            <wp:docPr id="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778" cy="271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3780610" cy="2550543"/>
            <wp:effectExtent l="19050" t="0" r="0" b="0"/>
            <wp:docPr id="6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576" cy="255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F57" w:rsidRPr="002971F6" w:rsidRDefault="00716277" w:rsidP="003F7D95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3772075" cy="2561872"/>
            <wp:effectExtent l="19050" t="0" r="0" b="0"/>
            <wp:docPr id="1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242" cy="256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A04" w:rsidRPr="002971F6" w:rsidRDefault="00913F57" w:rsidP="00913F57">
      <w:pPr>
        <w:jc w:val="both"/>
        <w:rPr>
          <w:rFonts w:cs="Times New Roman"/>
          <w:sz w:val="24"/>
          <w:szCs w:val="24"/>
        </w:rPr>
      </w:pPr>
      <w:r w:rsidRPr="002971F6">
        <w:rPr>
          <w:rFonts w:cs="Times New Roman"/>
          <w:sz w:val="24"/>
          <w:szCs w:val="24"/>
        </w:rPr>
        <w:t>Supplementary Figure 4. Central aortic waveform-derived parameters obtained using Mobil-O-Graph device (MOG): Forward pressure (Pf) age-related percentiles.</w:t>
      </w:r>
    </w:p>
    <w:p w:rsidR="00686C6F" w:rsidRPr="002971F6" w:rsidRDefault="00686C6F" w:rsidP="00913F57">
      <w:pPr>
        <w:jc w:val="both"/>
        <w:rPr>
          <w:rFonts w:cs="Times New Roman"/>
          <w:sz w:val="24"/>
          <w:szCs w:val="24"/>
        </w:rPr>
      </w:pPr>
    </w:p>
    <w:p w:rsidR="001A544C" w:rsidRDefault="004150C0" w:rsidP="00686C6F">
      <w:pPr>
        <w:jc w:val="center"/>
      </w:pPr>
      <w:r>
        <w:rPr>
          <w:noProof/>
          <w:lang w:eastAsia="es-UY"/>
        </w:rPr>
        <w:lastRenderedPageBreak/>
        <w:drawing>
          <wp:inline distT="0" distB="0" distL="0" distR="0">
            <wp:extent cx="3846579" cy="2610001"/>
            <wp:effectExtent l="19050" t="0" r="1521" b="0"/>
            <wp:docPr id="7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579" cy="261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C6F" w:rsidRPr="002971F6" w:rsidRDefault="001A544C" w:rsidP="00686C6F">
      <w:pPr>
        <w:jc w:val="center"/>
      </w:pPr>
      <w:r>
        <w:rPr>
          <w:noProof/>
          <w:lang w:eastAsia="es-UY"/>
        </w:rPr>
        <w:drawing>
          <wp:inline distT="0" distB="0" distL="0" distR="0">
            <wp:extent cx="3772390" cy="2552107"/>
            <wp:effectExtent l="19050" t="0" r="0" b="0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222" cy="255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C6F" w:rsidRPr="002971F6" w:rsidRDefault="00030BF0" w:rsidP="00686C6F">
      <w:pPr>
        <w:jc w:val="center"/>
      </w:pPr>
      <w:r>
        <w:rPr>
          <w:noProof/>
          <w:lang w:eastAsia="es-UY"/>
        </w:rPr>
        <w:drawing>
          <wp:inline distT="0" distB="0" distL="0" distR="0">
            <wp:extent cx="3379176" cy="2254903"/>
            <wp:effectExtent l="19050" t="0" r="0" b="0"/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009" cy="225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C6F" w:rsidRPr="002971F6" w:rsidRDefault="00686C6F" w:rsidP="00686C6F">
      <w:pPr>
        <w:jc w:val="both"/>
        <w:rPr>
          <w:rFonts w:cs="Times New Roman"/>
          <w:sz w:val="24"/>
          <w:szCs w:val="24"/>
        </w:rPr>
      </w:pPr>
      <w:r w:rsidRPr="002971F6">
        <w:rPr>
          <w:rFonts w:cs="Times New Roman"/>
          <w:sz w:val="24"/>
          <w:szCs w:val="24"/>
        </w:rPr>
        <w:t>Supplementary Figure 5. Central aortic waveform-derived parameters obtained using Mobil-O-Graph device (MOG): Backward pressure (Pb) age-related percentiles.</w:t>
      </w:r>
    </w:p>
    <w:p w:rsidR="002D1F9F" w:rsidRPr="002971F6" w:rsidRDefault="002D1F9F" w:rsidP="00686C6F">
      <w:pPr>
        <w:jc w:val="both"/>
        <w:rPr>
          <w:rFonts w:cs="Times New Roman"/>
          <w:sz w:val="24"/>
          <w:szCs w:val="24"/>
        </w:rPr>
      </w:pPr>
    </w:p>
    <w:p w:rsidR="002D1F9F" w:rsidRDefault="00C56103" w:rsidP="00C56103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s-UY"/>
        </w:rPr>
        <w:lastRenderedPageBreak/>
        <w:drawing>
          <wp:inline distT="0" distB="0" distL="0" distR="0">
            <wp:extent cx="3924300" cy="2648557"/>
            <wp:effectExtent l="19050" t="0" r="0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531" cy="265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103" w:rsidRDefault="00C56103" w:rsidP="00C56103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3695700" cy="2481211"/>
            <wp:effectExtent l="19050" t="0" r="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053" cy="248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103" w:rsidRDefault="00C56103" w:rsidP="00C56103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3543300" cy="2378894"/>
            <wp:effectExtent l="19050" t="0" r="0" b="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103" cy="238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103" w:rsidRPr="002971F6" w:rsidRDefault="00C56103" w:rsidP="00C56103">
      <w:pPr>
        <w:jc w:val="both"/>
        <w:rPr>
          <w:rFonts w:cs="Times New Roman"/>
          <w:sz w:val="24"/>
          <w:szCs w:val="24"/>
        </w:rPr>
      </w:pPr>
      <w:r w:rsidRPr="002971F6">
        <w:rPr>
          <w:rFonts w:cs="Times New Roman"/>
          <w:sz w:val="24"/>
          <w:szCs w:val="24"/>
        </w:rPr>
        <w:t xml:space="preserve">Supplementary Figure </w:t>
      </w:r>
      <w:r>
        <w:rPr>
          <w:rFonts w:cs="Times New Roman"/>
          <w:sz w:val="24"/>
          <w:szCs w:val="24"/>
        </w:rPr>
        <w:t>6</w:t>
      </w:r>
      <w:r w:rsidRPr="002971F6">
        <w:rPr>
          <w:rFonts w:cs="Times New Roman"/>
          <w:sz w:val="24"/>
          <w:szCs w:val="24"/>
        </w:rPr>
        <w:t xml:space="preserve">. Central aortic waveform-derived parameters obtained using Mobil-O-Graph device (MOG): </w:t>
      </w:r>
      <w:r w:rsidR="00EE4ADD">
        <w:rPr>
          <w:rFonts w:cs="Times New Roman"/>
          <w:sz w:val="24"/>
          <w:szCs w:val="24"/>
        </w:rPr>
        <w:t xml:space="preserve">Reflection Magnitude (RM) </w:t>
      </w:r>
      <w:r w:rsidRPr="002971F6">
        <w:rPr>
          <w:rFonts w:cs="Times New Roman"/>
          <w:sz w:val="24"/>
          <w:szCs w:val="24"/>
        </w:rPr>
        <w:t>age-related percentiles.</w:t>
      </w:r>
    </w:p>
    <w:p w:rsidR="00C56103" w:rsidRPr="002971F6" w:rsidRDefault="00C56103" w:rsidP="00C56103">
      <w:pPr>
        <w:jc w:val="center"/>
        <w:rPr>
          <w:rFonts w:cs="Times New Roman"/>
          <w:sz w:val="24"/>
          <w:szCs w:val="24"/>
        </w:rPr>
      </w:pPr>
    </w:p>
    <w:p w:rsidR="00686C6F" w:rsidRDefault="009A6BB8" w:rsidP="00686C6F">
      <w:pPr>
        <w:jc w:val="center"/>
      </w:pPr>
      <w:r>
        <w:rPr>
          <w:noProof/>
          <w:lang w:eastAsia="es-UY"/>
        </w:rPr>
        <w:lastRenderedPageBreak/>
        <w:drawing>
          <wp:inline distT="0" distB="0" distL="0" distR="0">
            <wp:extent cx="3766141" cy="2528505"/>
            <wp:effectExtent l="19050" t="0" r="5759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676" cy="253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BFD" w:rsidRDefault="00822FE7" w:rsidP="00686C6F">
      <w:pPr>
        <w:jc w:val="center"/>
      </w:pPr>
      <w:r>
        <w:rPr>
          <w:noProof/>
          <w:lang w:eastAsia="es-UY"/>
        </w:rPr>
        <w:drawing>
          <wp:inline distT="0" distB="0" distL="0" distR="0">
            <wp:extent cx="3886200" cy="2622842"/>
            <wp:effectExtent l="19050" t="0" r="0" b="0"/>
            <wp:docPr id="23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545" cy="263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BFD">
        <w:rPr>
          <w:noProof/>
          <w:lang w:eastAsia="es-UY"/>
        </w:rPr>
        <w:drawing>
          <wp:inline distT="0" distB="0" distL="0" distR="0">
            <wp:extent cx="3829050" cy="2557210"/>
            <wp:effectExtent l="19050" t="0" r="0" b="0"/>
            <wp:docPr id="24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5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BFD" w:rsidRDefault="00400BFD" w:rsidP="00B346EF">
      <w:pPr>
        <w:jc w:val="both"/>
        <w:rPr>
          <w:rFonts w:cs="Times New Roman"/>
          <w:sz w:val="24"/>
          <w:szCs w:val="24"/>
        </w:rPr>
      </w:pPr>
      <w:r w:rsidRPr="002971F6">
        <w:rPr>
          <w:rFonts w:cs="Times New Roman"/>
          <w:sz w:val="24"/>
          <w:szCs w:val="24"/>
        </w:rPr>
        <w:t xml:space="preserve">Supplementary Figure </w:t>
      </w:r>
      <w:r>
        <w:rPr>
          <w:rFonts w:cs="Times New Roman"/>
          <w:sz w:val="24"/>
          <w:szCs w:val="24"/>
        </w:rPr>
        <w:t>7</w:t>
      </w:r>
      <w:r w:rsidRPr="002971F6">
        <w:rPr>
          <w:rFonts w:cs="Times New Roman"/>
          <w:sz w:val="24"/>
          <w:szCs w:val="24"/>
        </w:rPr>
        <w:t xml:space="preserve">. Central aortic waveform-derived parameters obtained using Mobil-O-Graph device (MOG): </w:t>
      </w:r>
      <w:r>
        <w:rPr>
          <w:rFonts w:cs="Times New Roman"/>
          <w:sz w:val="24"/>
          <w:szCs w:val="24"/>
        </w:rPr>
        <w:t xml:space="preserve">Reflection Index (RI) </w:t>
      </w:r>
      <w:r w:rsidRPr="002971F6">
        <w:rPr>
          <w:rFonts w:cs="Times New Roman"/>
          <w:sz w:val="24"/>
          <w:szCs w:val="24"/>
        </w:rPr>
        <w:t>age-related percentiles.</w:t>
      </w:r>
    </w:p>
    <w:p w:rsidR="00250D21" w:rsidRDefault="00250D21" w:rsidP="00250D21">
      <w:pPr>
        <w:jc w:val="center"/>
        <w:rPr>
          <w:noProof/>
          <w:sz w:val="24"/>
          <w:szCs w:val="24"/>
          <w:lang w:eastAsia="es-UY"/>
        </w:rPr>
      </w:pPr>
      <w:r w:rsidRPr="002971F6">
        <w:rPr>
          <w:rFonts w:cs="Times New Roman"/>
          <w:b/>
          <w:sz w:val="24"/>
          <w:szCs w:val="24"/>
        </w:rPr>
        <w:lastRenderedPageBreak/>
        <w:t xml:space="preserve">Supplementary Figures: Central aortic waveform-derived parameters obtained using </w:t>
      </w:r>
      <w:r>
        <w:rPr>
          <w:rFonts w:cs="Times New Roman"/>
          <w:b/>
          <w:sz w:val="24"/>
          <w:szCs w:val="24"/>
        </w:rPr>
        <w:t xml:space="preserve">Radial Artery Applanation Tonometry using SphygmoCor </w:t>
      </w:r>
      <w:r w:rsidRPr="002971F6">
        <w:rPr>
          <w:rFonts w:cs="Times New Roman"/>
          <w:b/>
          <w:sz w:val="24"/>
          <w:szCs w:val="24"/>
        </w:rPr>
        <w:t>device: Age-related percentiles</w:t>
      </w:r>
    </w:p>
    <w:p w:rsidR="00B34402" w:rsidRDefault="00250D21" w:rsidP="00250D21">
      <w:pPr>
        <w:jc w:val="center"/>
      </w:pPr>
      <w:r>
        <w:rPr>
          <w:noProof/>
          <w:lang w:eastAsia="es-UY"/>
        </w:rPr>
        <w:drawing>
          <wp:inline distT="0" distB="0" distL="0" distR="0">
            <wp:extent cx="3505200" cy="2353315"/>
            <wp:effectExtent l="19050" t="0" r="0" b="0"/>
            <wp:docPr id="26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488" cy="235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402">
        <w:rPr>
          <w:noProof/>
          <w:lang w:eastAsia="es-UY"/>
        </w:rPr>
        <w:drawing>
          <wp:inline distT="0" distB="0" distL="0" distR="0">
            <wp:extent cx="3505200" cy="2365700"/>
            <wp:effectExtent l="19050" t="0" r="0" b="0"/>
            <wp:docPr id="27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6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E18">
        <w:rPr>
          <w:noProof/>
          <w:lang w:eastAsia="es-UY"/>
        </w:rPr>
        <w:drawing>
          <wp:inline distT="0" distB="0" distL="0" distR="0">
            <wp:extent cx="3453706" cy="2343150"/>
            <wp:effectExtent l="19050" t="0" r="0" b="0"/>
            <wp:docPr id="28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788" cy="234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E18" w:rsidRDefault="005A7E18" w:rsidP="005A7E18">
      <w:pPr>
        <w:jc w:val="both"/>
        <w:rPr>
          <w:rFonts w:cs="Times New Roman"/>
          <w:sz w:val="24"/>
          <w:szCs w:val="24"/>
        </w:rPr>
      </w:pPr>
      <w:r w:rsidRPr="002971F6">
        <w:rPr>
          <w:rFonts w:cs="Times New Roman"/>
          <w:sz w:val="24"/>
          <w:szCs w:val="24"/>
        </w:rPr>
        <w:t xml:space="preserve">Supplementary Figure </w:t>
      </w:r>
      <w:r>
        <w:rPr>
          <w:rFonts w:cs="Times New Roman"/>
          <w:sz w:val="24"/>
          <w:szCs w:val="24"/>
        </w:rPr>
        <w:t>8</w:t>
      </w:r>
      <w:r w:rsidRPr="002971F6">
        <w:rPr>
          <w:rFonts w:cs="Times New Roman"/>
          <w:sz w:val="24"/>
          <w:szCs w:val="24"/>
        </w:rPr>
        <w:t xml:space="preserve">. Central aortic waveform-derived parameters obtained using </w:t>
      </w:r>
      <w:r>
        <w:rPr>
          <w:rFonts w:cs="Times New Roman"/>
          <w:sz w:val="24"/>
          <w:szCs w:val="24"/>
        </w:rPr>
        <w:t>radial artery applanation tonometry (SphygmoCor device, SCOR)</w:t>
      </w:r>
      <w:r w:rsidRPr="002971F6">
        <w:rPr>
          <w:rFonts w:cs="Times New Roman"/>
          <w:sz w:val="24"/>
          <w:szCs w:val="24"/>
        </w:rPr>
        <w:t xml:space="preserve">: </w:t>
      </w:r>
      <w:r>
        <w:rPr>
          <w:rFonts w:cs="Times New Roman"/>
          <w:sz w:val="24"/>
          <w:szCs w:val="24"/>
        </w:rPr>
        <w:t xml:space="preserve">Augmentation pressure (AP) </w:t>
      </w:r>
      <w:r w:rsidRPr="002971F6">
        <w:rPr>
          <w:rFonts w:cs="Times New Roman"/>
          <w:sz w:val="24"/>
          <w:szCs w:val="24"/>
        </w:rPr>
        <w:t>age-related percentiles.</w:t>
      </w:r>
    </w:p>
    <w:p w:rsidR="005A7E18" w:rsidRDefault="00D65DA0" w:rsidP="00250D21">
      <w:pPr>
        <w:jc w:val="center"/>
      </w:pPr>
      <w:r>
        <w:rPr>
          <w:noProof/>
          <w:lang w:eastAsia="es-UY"/>
        </w:rPr>
        <w:lastRenderedPageBreak/>
        <w:drawing>
          <wp:inline distT="0" distB="0" distL="0" distR="0">
            <wp:extent cx="3615011" cy="2439814"/>
            <wp:effectExtent l="19050" t="0" r="4489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812" cy="244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CB6" w:rsidRDefault="00B21CB6" w:rsidP="00250D21">
      <w:pPr>
        <w:jc w:val="center"/>
      </w:pPr>
      <w:r>
        <w:rPr>
          <w:noProof/>
          <w:lang w:eastAsia="es-UY"/>
        </w:rPr>
        <w:drawing>
          <wp:inline distT="0" distB="0" distL="0" distR="0">
            <wp:extent cx="3600450" cy="2417263"/>
            <wp:effectExtent l="19050" t="0" r="0" b="0"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894" cy="241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664" w:rsidRDefault="00833664" w:rsidP="00250D21">
      <w:pPr>
        <w:jc w:val="center"/>
      </w:pPr>
      <w:r>
        <w:rPr>
          <w:noProof/>
          <w:lang w:eastAsia="es-UY"/>
        </w:rPr>
        <w:drawing>
          <wp:inline distT="0" distB="0" distL="0" distR="0">
            <wp:extent cx="3848100" cy="2597127"/>
            <wp:effectExtent l="19050" t="0" r="0" b="0"/>
            <wp:docPr id="1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392" cy="260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664" w:rsidRDefault="00833664" w:rsidP="00833664">
      <w:pPr>
        <w:jc w:val="both"/>
        <w:rPr>
          <w:rFonts w:cs="Times New Roman"/>
          <w:sz w:val="24"/>
          <w:szCs w:val="24"/>
        </w:rPr>
      </w:pPr>
      <w:r w:rsidRPr="002971F6">
        <w:rPr>
          <w:rFonts w:cs="Times New Roman"/>
          <w:sz w:val="24"/>
          <w:szCs w:val="24"/>
        </w:rPr>
        <w:t xml:space="preserve">Supplementary Figure </w:t>
      </w:r>
      <w:r>
        <w:rPr>
          <w:rFonts w:cs="Times New Roman"/>
          <w:sz w:val="24"/>
          <w:szCs w:val="24"/>
        </w:rPr>
        <w:t>9</w:t>
      </w:r>
      <w:r w:rsidRPr="002971F6">
        <w:rPr>
          <w:rFonts w:cs="Times New Roman"/>
          <w:sz w:val="24"/>
          <w:szCs w:val="24"/>
        </w:rPr>
        <w:t xml:space="preserve">. Central aortic waveform-derived parameters obtained using </w:t>
      </w:r>
      <w:r>
        <w:rPr>
          <w:rFonts w:cs="Times New Roman"/>
          <w:sz w:val="24"/>
          <w:szCs w:val="24"/>
        </w:rPr>
        <w:t>radial artery applanation tonometry (SphygmoCor device, SCOR)</w:t>
      </w:r>
      <w:r w:rsidRPr="002971F6">
        <w:rPr>
          <w:rFonts w:cs="Times New Roman"/>
          <w:sz w:val="24"/>
          <w:szCs w:val="24"/>
        </w:rPr>
        <w:t xml:space="preserve">: </w:t>
      </w:r>
      <w:r>
        <w:rPr>
          <w:rFonts w:cs="Times New Roman"/>
          <w:sz w:val="24"/>
          <w:szCs w:val="24"/>
        </w:rPr>
        <w:t>Augmentation</w:t>
      </w:r>
      <w:r w:rsidR="009A11F3">
        <w:rPr>
          <w:rFonts w:cs="Times New Roman"/>
          <w:sz w:val="24"/>
          <w:szCs w:val="24"/>
        </w:rPr>
        <w:t xml:space="preserve"> Index</w:t>
      </w:r>
      <w:r>
        <w:rPr>
          <w:rFonts w:cs="Times New Roman"/>
          <w:sz w:val="24"/>
          <w:szCs w:val="24"/>
        </w:rPr>
        <w:t xml:space="preserve"> (A</w:t>
      </w:r>
      <w:r w:rsidR="009A11F3">
        <w:rPr>
          <w:rFonts w:cs="Times New Roman"/>
          <w:sz w:val="24"/>
          <w:szCs w:val="24"/>
        </w:rPr>
        <w:t>Ix</w:t>
      </w:r>
      <w:r>
        <w:rPr>
          <w:rFonts w:cs="Times New Roman"/>
          <w:sz w:val="24"/>
          <w:szCs w:val="24"/>
        </w:rPr>
        <w:t xml:space="preserve">) </w:t>
      </w:r>
      <w:r w:rsidRPr="002971F6">
        <w:rPr>
          <w:rFonts w:cs="Times New Roman"/>
          <w:sz w:val="24"/>
          <w:szCs w:val="24"/>
        </w:rPr>
        <w:t>age-related percentiles.</w:t>
      </w:r>
    </w:p>
    <w:p w:rsidR="005D1901" w:rsidRDefault="005D1901" w:rsidP="005D1901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s-UY"/>
        </w:rPr>
        <w:lastRenderedPageBreak/>
        <w:drawing>
          <wp:inline distT="0" distB="0" distL="0" distR="0">
            <wp:extent cx="3638550" cy="2455700"/>
            <wp:effectExtent l="19050" t="0" r="0" b="0"/>
            <wp:docPr id="2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335" cy="24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276" w:rsidRDefault="00795276" w:rsidP="005D1901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3581400" cy="2404478"/>
            <wp:effectExtent l="19050" t="0" r="0" b="0"/>
            <wp:docPr id="2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34" cy="242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42" w:rsidRDefault="00D12D42" w:rsidP="005D1901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3600450" cy="2419350"/>
            <wp:effectExtent l="19050" t="0" r="0" b="0"/>
            <wp:docPr id="3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532" cy="242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664" w:rsidRDefault="00FF5668" w:rsidP="00D12D42">
      <w:pPr>
        <w:jc w:val="both"/>
        <w:rPr>
          <w:rFonts w:cs="Times New Roman"/>
          <w:sz w:val="24"/>
          <w:szCs w:val="24"/>
        </w:rPr>
      </w:pPr>
      <w:r w:rsidRPr="002971F6">
        <w:rPr>
          <w:rFonts w:cs="Times New Roman"/>
          <w:sz w:val="24"/>
          <w:szCs w:val="24"/>
        </w:rPr>
        <w:t xml:space="preserve">Supplementary Figure </w:t>
      </w:r>
      <w:r>
        <w:rPr>
          <w:rFonts w:cs="Times New Roman"/>
          <w:sz w:val="24"/>
          <w:szCs w:val="24"/>
        </w:rPr>
        <w:t>10</w:t>
      </w:r>
      <w:r w:rsidRPr="002971F6">
        <w:rPr>
          <w:rFonts w:cs="Times New Roman"/>
          <w:sz w:val="24"/>
          <w:szCs w:val="24"/>
        </w:rPr>
        <w:t xml:space="preserve">. Central aortic waveform-derived parameters obtained using </w:t>
      </w:r>
      <w:r>
        <w:rPr>
          <w:rFonts w:cs="Times New Roman"/>
          <w:sz w:val="24"/>
          <w:szCs w:val="24"/>
        </w:rPr>
        <w:t>radial artery applanation tonometry (SphygmoCor device, SCOR)</w:t>
      </w:r>
      <w:r w:rsidRPr="002971F6">
        <w:rPr>
          <w:rFonts w:cs="Times New Roman"/>
          <w:sz w:val="24"/>
          <w:szCs w:val="24"/>
        </w:rPr>
        <w:t>: Augmentation Index adjusted for heart rate equal 75 beats/minute (AIx@75) age-related percentiles.</w:t>
      </w:r>
    </w:p>
    <w:p w:rsidR="00811EA0" w:rsidRDefault="00811EA0" w:rsidP="00811EA0">
      <w:pPr>
        <w:jc w:val="center"/>
      </w:pPr>
    </w:p>
    <w:p w:rsidR="0077163A" w:rsidRDefault="0077163A" w:rsidP="00811EA0">
      <w:pPr>
        <w:jc w:val="center"/>
      </w:pPr>
      <w:r>
        <w:rPr>
          <w:noProof/>
          <w:lang w:eastAsia="es-UY"/>
        </w:rPr>
        <w:lastRenderedPageBreak/>
        <w:drawing>
          <wp:inline distT="0" distB="0" distL="0" distR="0">
            <wp:extent cx="3452897" cy="2317898"/>
            <wp:effectExtent l="19050" t="0" r="0" b="0"/>
            <wp:docPr id="6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038" cy="231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A5C">
        <w:rPr>
          <w:noProof/>
          <w:lang w:eastAsia="es-UY"/>
        </w:rPr>
        <w:drawing>
          <wp:inline distT="0" distB="0" distL="0" distR="0">
            <wp:extent cx="3463207" cy="2317898"/>
            <wp:effectExtent l="19050" t="0" r="3893" b="0"/>
            <wp:docPr id="6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193" cy="231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EA0" w:rsidRDefault="00DD2461" w:rsidP="00811EA0">
      <w:pPr>
        <w:jc w:val="center"/>
      </w:pPr>
      <w:r>
        <w:rPr>
          <w:noProof/>
          <w:lang w:eastAsia="es-UY"/>
        </w:rPr>
        <w:drawing>
          <wp:inline distT="0" distB="0" distL="0" distR="0">
            <wp:extent cx="3857212" cy="2617215"/>
            <wp:effectExtent l="19050" t="0" r="0" b="0"/>
            <wp:docPr id="3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212" cy="26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661" w:rsidRDefault="00676661" w:rsidP="00676661">
      <w:pPr>
        <w:jc w:val="both"/>
        <w:rPr>
          <w:rFonts w:cs="Times New Roman"/>
          <w:sz w:val="24"/>
          <w:szCs w:val="24"/>
        </w:rPr>
      </w:pPr>
      <w:r w:rsidRPr="002971F6">
        <w:rPr>
          <w:rFonts w:cs="Times New Roman"/>
          <w:sz w:val="24"/>
          <w:szCs w:val="24"/>
        </w:rPr>
        <w:t xml:space="preserve">Supplementary Figure </w:t>
      </w:r>
      <w:r>
        <w:rPr>
          <w:rFonts w:cs="Times New Roman"/>
          <w:sz w:val="24"/>
          <w:szCs w:val="24"/>
        </w:rPr>
        <w:t>11</w:t>
      </w:r>
      <w:r w:rsidRPr="002971F6">
        <w:rPr>
          <w:rFonts w:cs="Times New Roman"/>
          <w:sz w:val="24"/>
          <w:szCs w:val="24"/>
        </w:rPr>
        <w:t xml:space="preserve">. Central aortic waveform-derived parameters obtained using </w:t>
      </w:r>
      <w:r>
        <w:rPr>
          <w:rFonts w:cs="Times New Roman"/>
          <w:sz w:val="24"/>
          <w:szCs w:val="24"/>
        </w:rPr>
        <w:t>radial artery applanation tonometry (SphygmoCor device, SCOR)</w:t>
      </w:r>
      <w:r w:rsidRPr="002971F6">
        <w:rPr>
          <w:rFonts w:cs="Times New Roman"/>
          <w:sz w:val="24"/>
          <w:szCs w:val="24"/>
        </w:rPr>
        <w:t xml:space="preserve">: </w:t>
      </w:r>
      <w:r>
        <w:rPr>
          <w:rFonts w:cs="Times New Roman"/>
          <w:sz w:val="24"/>
          <w:szCs w:val="24"/>
        </w:rPr>
        <w:t>Forward pressure (Pf)</w:t>
      </w:r>
      <w:r w:rsidRPr="002971F6">
        <w:rPr>
          <w:rFonts w:cs="Times New Roman"/>
          <w:sz w:val="24"/>
          <w:szCs w:val="24"/>
        </w:rPr>
        <w:t xml:space="preserve"> age-related percentiles.</w:t>
      </w:r>
    </w:p>
    <w:p w:rsidR="00676661" w:rsidRDefault="00676661" w:rsidP="00811EA0">
      <w:pPr>
        <w:jc w:val="center"/>
      </w:pPr>
    </w:p>
    <w:p w:rsidR="007D23A9" w:rsidRDefault="007D23A9" w:rsidP="00811EA0">
      <w:pPr>
        <w:jc w:val="center"/>
      </w:pPr>
    </w:p>
    <w:p w:rsidR="000C4D42" w:rsidRDefault="00A24E35" w:rsidP="000C4D42">
      <w:pPr>
        <w:jc w:val="center"/>
        <w:rPr>
          <w:rFonts w:cs="Times New Roman"/>
          <w:sz w:val="24"/>
          <w:szCs w:val="24"/>
        </w:rPr>
      </w:pPr>
      <w:r>
        <w:rPr>
          <w:noProof/>
          <w:lang w:eastAsia="es-UY"/>
        </w:rPr>
        <w:lastRenderedPageBreak/>
        <w:drawing>
          <wp:inline distT="0" distB="0" distL="0" distR="0">
            <wp:extent cx="3671431" cy="2498511"/>
            <wp:effectExtent l="19050" t="0" r="5219" b="0"/>
            <wp:docPr id="1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848" cy="250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drawing>
          <wp:inline distT="0" distB="0" distL="0" distR="0">
            <wp:extent cx="3675998" cy="2479967"/>
            <wp:effectExtent l="19050" t="0" r="652" b="0"/>
            <wp:docPr id="1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311" cy="248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530"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3841176" cy="2583711"/>
            <wp:effectExtent l="19050" t="0" r="6924" b="0"/>
            <wp:docPr id="3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333" cy="258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42" w:rsidRDefault="000C4D42" w:rsidP="000C4D42">
      <w:pPr>
        <w:jc w:val="both"/>
        <w:rPr>
          <w:rFonts w:cs="Times New Roman"/>
          <w:sz w:val="24"/>
          <w:szCs w:val="24"/>
        </w:rPr>
      </w:pPr>
      <w:r w:rsidRPr="002971F6">
        <w:rPr>
          <w:rFonts w:cs="Times New Roman"/>
          <w:sz w:val="24"/>
          <w:szCs w:val="24"/>
        </w:rPr>
        <w:t xml:space="preserve">Supplementary Figure </w:t>
      </w:r>
      <w:r>
        <w:rPr>
          <w:rFonts w:cs="Times New Roman"/>
          <w:sz w:val="24"/>
          <w:szCs w:val="24"/>
        </w:rPr>
        <w:t>12</w:t>
      </w:r>
      <w:r w:rsidRPr="002971F6">
        <w:rPr>
          <w:rFonts w:cs="Times New Roman"/>
          <w:sz w:val="24"/>
          <w:szCs w:val="24"/>
        </w:rPr>
        <w:t xml:space="preserve">. Central aortic waveform-derived parameters obtained using </w:t>
      </w:r>
      <w:r>
        <w:rPr>
          <w:rFonts w:cs="Times New Roman"/>
          <w:sz w:val="24"/>
          <w:szCs w:val="24"/>
        </w:rPr>
        <w:t>radial artery applanation tonometry (SphygmoCor device, SCOR)</w:t>
      </w:r>
      <w:r w:rsidRPr="002971F6">
        <w:rPr>
          <w:rFonts w:cs="Times New Roman"/>
          <w:sz w:val="24"/>
          <w:szCs w:val="24"/>
        </w:rPr>
        <w:t xml:space="preserve">: </w:t>
      </w:r>
      <w:r>
        <w:rPr>
          <w:rFonts w:cs="Times New Roman"/>
          <w:sz w:val="24"/>
          <w:szCs w:val="24"/>
        </w:rPr>
        <w:t>Backward pressure (Pb)</w:t>
      </w:r>
      <w:r w:rsidRPr="002971F6">
        <w:rPr>
          <w:rFonts w:cs="Times New Roman"/>
          <w:sz w:val="24"/>
          <w:szCs w:val="24"/>
        </w:rPr>
        <w:t xml:space="preserve"> age-related percentiles.</w:t>
      </w:r>
    </w:p>
    <w:p w:rsidR="00393868" w:rsidRDefault="00393868" w:rsidP="000C4D42">
      <w:pPr>
        <w:jc w:val="both"/>
        <w:rPr>
          <w:rFonts w:cs="Times New Roman"/>
          <w:sz w:val="24"/>
          <w:szCs w:val="24"/>
        </w:rPr>
      </w:pPr>
    </w:p>
    <w:p w:rsidR="00393868" w:rsidRDefault="00393868" w:rsidP="00393868">
      <w:pPr>
        <w:jc w:val="center"/>
        <w:rPr>
          <w:rFonts w:cs="Times New Roman"/>
          <w:sz w:val="24"/>
          <w:szCs w:val="24"/>
        </w:rPr>
      </w:pPr>
      <w:r>
        <w:rPr>
          <w:noProof/>
          <w:lang w:eastAsia="es-UY"/>
        </w:rPr>
        <w:lastRenderedPageBreak/>
        <w:drawing>
          <wp:inline distT="0" distB="0" distL="0" distR="0">
            <wp:extent cx="3793772" cy="2533650"/>
            <wp:effectExtent l="19050" t="0" r="0" b="0"/>
            <wp:docPr id="3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772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drawing>
          <wp:inline distT="0" distB="0" distL="0" distR="0">
            <wp:extent cx="3895176" cy="2628900"/>
            <wp:effectExtent l="19050" t="0" r="0" b="0"/>
            <wp:docPr id="3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176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drawing>
          <wp:inline distT="0" distB="0" distL="0" distR="0">
            <wp:extent cx="3848100" cy="2597128"/>
            <wp:effectExtent l="19050" t="0" r="0" b="0"/>
            <wp:docPr id="39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523" cy="259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68" w:rsidRDefault="00393868" w:rsidP="00FD23C7">
      <w:pPr>
        <w:jc w:val="both"/>
        <w:rPr>
          <w:rFonts w:cs="Times New Roman"/>
          <w:sz w:val="24"/>
          <w:szCs w:val="24"/>
        </w:rPr>
      </w:pPr>
      <w:r w:rsidRPr="002971F6">
        <w:rPr>
          <w:rFonts w:cs="Times New Roman"/>
          <w:sz w:val="24"/>
          <w:szCs w:val="24"/>
        </w:rPr>
        <w:t xml:space="preserve">Supplementary Figure </w:t>
      </w:r>
      <w:r>
        <w:rPr>
          <w:rFonts w:cs="Times New Roman"/>
          <w:sz w:val="24"/>
          <w:szCs w:val="24"/>
        </w:rPr>
        <w:t>13</w:t>
      </w:r>
      <w:r w:rsidRPr="002971F6">
        <w:rPr>
          <w:rFonts w:cs="Times New Roman"/>
          <w:sz w:val="24"/>
          <w:szCs w:val="24"/>
        </w:rPr>
        <w:t xml:space="preserve">. Central aortic waveform-derived parameters obtained using </w:t>
      </w:r>
      <w:r>
        <w:rPr>
          <w:rFonts w:cs="Times New Roman"/>
          <w:sz w:val="24"/>
          <w:szCs w:val="24"/>
        </w:rPr>
        <w:t>radial artery applanation tonometry (SphygmoCor device, SCOR)</w:t>
      </w:r>
      <w:r w:rsidRPr="002971F6">
        <w:rPr>
          <w:rFonts w:cs="Times New Roman"/>
          <w:sz w:val="24"/>
          <w:szCs w:val="24"/>
        </w:rPr>
        <w:t xml:space="preserve">: </w:t>
      </w:r>
      <w:r>
        <w:rPr>
          <w:rFonts w:cs="Times New Roman"/>
          <w:sz w:val="24"/>
          <w:szCs w:val="24"/>
        </w:rPr>
        <w:t xml:space="preserve">Reflection Magnitude (RM) </w:t>
      </w:r>
      <w:r w:rsidRPr="002971F6">
        <w:rPr>
          <w:rFonts w:cs="Times New Roman"/>
          <w:sz w:val="24"/>
          <w:szCs w:val="24"/>
        </w:rPr>
        <w:t>age-related percentiles.</w:t>
      </w:r>
    </w:p>
    <w:p w:rsidR="00175DA5" w:rsidRDefault="00175DA5" w:rsidP="00175DA5">
      <w:pPr>
        <w:jc w:val="center"/>
      </w:pPr>
      <w:r>
        <w:rPr>
          <w:noProof/>
          <w:lang w:eastAsia="es-UY"/>
        </w:rPr>
        <w:lastRenderedPageBreak/>
        <w:drawing>
          <wp:inline distT="0" distB="0" distL="0" distR="0">
            <wp:extent cx="3771900" cy="2532371"/>
            <wp:effectExtent l="19050" t="0" r="0" b="0"/>
            <wp:docPr id="4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93" cy="253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DA5" w:rsidRDefault="00175DA5" w:rsidP="00175DA5">
      <w:pPr>
        <w:jc w:val="center"/>
      </w:pPr>
      <w:r>
        <w:rPr>
          <w:noProof/>
          <w:lang w:eastAsia="es-UY"/>
        </w:rPr>
        <w:drawing>
          <wp:inline distT="0" distB="0" distL="0" distR="0">
            <wp:extent cx="3773805" cy="2533650"/>
            <wp:effectExtent l="19050" t="0" r="0" b="0"/>
            <wp:docPr id="41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drawing>
          <wp:inline distT="0" distB="0" distL="0" distR="0">
            <wp:extent cx="3859869" cy="2605071"/>
            <wp:effectExtent l="19050" t="0" r="7281" b="0"/>
            <wp:docPr id="42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869" cy="260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DA5" w:rsidRDefault="00175DA5" w:rsidP="00175DA5">
      <w:pPr>
        <w:jc w:val="both"/>
        <w:rPr>
          <w:rFonts w:cs="Times New Roman"/>
          <w:sz w:val="24"/>
          <w:szCs w:val="24"/>
        </w:rPr>
      </w:pPr>
      <w:r w:rsidRPr="002971F6">
        <w:rPr>
          <w:rFonts w:cs="Times New Roman"/>
          <w:sz w:val="24"/>
          <w:szCs w:val="24"/>
        </w:rPr>
        <w:t xml:space="preserve">Supplementary Figure </w:t>
      </w:r>
      <w:r>
        <w:rPr>
          <w:rFonts w:cs="Times New Roman"/>
          <w:sz w:val="24"/>
          <w:szCs w:val="24"/>
        </w:rPr>
        <w:t>14</w:t>
      </w:r>
      <w:r w:rsidRPr="002971F6">
        <w:rPr>
          <w:rFonts w:cs="Times New Roman"/>
          <w:sz w:val="24"/>
          <w:szCs w:val="24"/>
        </w:rPr>
        <w:t xml:space="preserve">. Central aortic waveform-derived parameters obtained using </w:t>
      </w:r>
      <w:r>
        <w:rPr>
          <w:rFonts w:cs="Times New Roman"/>
          <w:sz w:val="24"/>
          <w:szCs w:val="24"/>
        </w:rPr>
        <w:t>radial artery applanation tonometry (SphygmoCor device, SCOR)</w:t>
      </w:r>
      <w:r w:rsidRPr="002971F6">
        <w:rPr>
          <w:rFonts w:cs="Times New Roman"/>
          <w:sz w:val="24"/>
          <w:szCs w:val="24"/>
        </w:rPr>
        <w:t xml:space="preserve">: </w:t>
      </w:r>
      <w:r>
        <w:rPr>
          <w:rFonts w:cs="Times New Roman"/>
          <w:sz w:val="24"/>
          <w:szCs w:val="24"/>
        </w:rPr>
        <w:t xml:space="preserve">Reflection Index (RI) </w:t>
      </w:r>
      <w:r w:rsidRPr="002971F6">
        <w:rPr>
          <w:rFonts w:cs="Times New Roman"/>
          <w:sz w:val="24"/>
          <w:szCs w:val="24"/>
        </w:rPr>
        <w:t>age-related percentiles.</w:t>
      </w:r>
    </w:p>
    <w:p w:rsidR="00642E57" w:rsidRDefault="00175DA5" w:rsidP="00175DA5">
      <w:pPr>
        <w:jc w:val="center"/>
        <w:rPr>
          <w:rFonts w:cs="Times New Roman"/>
          <w:b/>
          <w:sz w:val="24"/>
          <w:szCs w:val="24"/>
        </w:rPr>
      </w:pPr>
      <w:r w:rsidRPr="002971F6">
        <w:rPr>
          <w:rFonts w:cs="Times New Roman"/>
          <w:b/>
          <w:sz w:val="24"/>
          <w:szCs w:val="24"/>
        </w:rPr>
        <w:lastRenderedPageBreak/>
        <w:t xml:space="preserve">Supplementary Figures: Central aortic waveform-derived parameters obtained using </w:t>
      </w:r>
      <w:r>
        <w:rPr>
          <w:rFonts w:cs="Times New Roman"/>
          <w:b/>
          <w:sz w:val="24"/>
          <w:szCs w:val="24"/>
        </w:rPr>
        <w:t xml:space="preserve">Carotid Artery Applanation Tonometry using SphygmoCor </w:t>
      </w:r>
      <w:r w:rsidRPr="002971F6">
        <w:rPr>
          <w:rFonts w:cs="Times New Roman"/>
          <w:b/>
          <w:sz w:val="24"/>
          <w:szCs w:val="24"/>
        </w:rPr>
        <w:t>device: Age-related percentiles</w:t>
      </w:r>
    </w:p>
    <w:p w:rsidR="00642E57" w:rsidRDefault="00642E57" w:rsidP="00175DA5">
      <w:pPr>
        <w:jc w:val="center"/>
        <w:rPr>
          <w:rFonts w:cs="Times New Roman"/>
          <w:b/>
          <w:sz w:val="24"/>
          <w:szCs w:val="24"/>
        </w:rPr>
      </w:pPr>
    </w:p>
    <w:p w:rsidR="00175DA5" w:rsidRDefault="00642E57" w:rsidP="00175DA5">
      <w:pPr>
        <w:jc w:val="center"/>
        <w:rPr>
          <w:noProof/>
          <w:sz w:val="24"/>
          <w:szCs w:val="24"/>
          <w:lang w:eastAsia="es-UY"/>
        </w:rPr>
      </w:pPr>
      <w:r>
        <w:rPr>
          <w:noProof/>
          <w:lang w:eastAsia="es-UY"/>
        </w:rPr>
        <w:drawing>
          <wp:inline distT="0" distB="0" distL="0" distR="0">
            <wp:extent cx="3291440" cy="2209800"/>
            <wp:effectExtent l="19050" t="0" r="4210" b="0"/>
            <wp:docPr id="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723" cy="222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DA5" w:rsidRDefault="00642E57" w:rsidP="000E3233">
      <w:pPr>
        <w:jc w:val="center"/>
      </w:pPr>
      <w:r>
        <w:rPr>
          <w:noProof/>
          <w:lang w:eastAsia="es-UY"/>
        </w:rPr>
        <w:drawing>
          <wp:inline distT="0" distB="0" distL="0" distR="0">
            <wp:extent cx="3253740" cy="2184490"/>
            <wp:effectExtent l="19050" t="0" r="3810" b="0"/>
            <wp:docPr id="4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21" cy="218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FE" w:rsidRDefault="00095FDF" w:rsidP="000E3233">
      <w:pPr>
        <w:jc w:val="center"/>
      </w:pPr>
      <w:r>
        <w:rPr>
          <w:noProof/>
          <w:lang w:eastAsia="es-UY"/>
        </w:rPr>
        <w:drawing>
          <wp:inline distT="0" distB="0" distL="0" distR="0">
            <wp:extent cx="3404592" cy="2309829"/>
            <wp:effectExtent l="19050" t="0" r="5358" b="0"/>
            <wp:docPr id="4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05" cy="231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FE" w:rsidRDefault="00D907FE" w:rsidP="00095FDF">
      <w:pPr>
        <w:jc w:val="both"/>
        <w:rPr>
          <w:rFonts w:cs="Times New Roman"/>
          <w:sz w:val="24"/>
          <w:szCs w:val="24"/>
        </w:rPr>
      </w:pPr>
      <w:r w:rsidRPr="002971F6">
        <w:rPr>
          <w:rFonts w:cs="Times New Roman"/>
          <w:sz w:val="24"/>
          <w:szCs w:val="24"/>
        </w:rPr>
        <w:t xml:space="preserve">Supplementary Figure </w:t>
      </w:r>
      <w:r>
        <w:rPr>
          <w:rFonts w:cs="Times New Roman"/>
          <w:sz w:val="24"/>
          <w:szCs w:val="24"/>
        </w:rPr>
        <w:t>15</w:t>
      </w:r>
      <w:r w:rsidRPr="002971F6">
        <w:rPr>
          <w:rFonts w:cs="Times New Roman"/>
          <w:sz w:val="24"/>
          <w:szCs w:val="24"/>
        </w:rPr>
        <w:t xml:space="preserve">. Central aortic waveform-derived parameters obtained using </w:t>
      </w:r>
      <w:r>
        <w:rPr>
          <w:rFonts w:cs="Times New Roman"/>
          <w:sz w:val="24"/>
          <w:szCs w:val="24"/>
        </w:rPr>
        <w:t>carotid artery applanation tonometry (SphygmoCor device, SCOR)</w:t>
      </w:r>
      <w:r w:rsidRPr="002971F6">
        <w:rPr>
          <w:rFonts w:cs="Times New Roman"/>
          <w:sz w:val="24"/>
          <w:szCs w:val="24"/>
        </w:rPr>
        <w:t xml:space="preserve">: </w:t>
      </w:r>
      <w:r>
        <w:rPr>
          <w:rFonts w:cs="Times New Roman"/>
          <w:sz w:val="24"/>
          <w:szCs w:val="24"/>
        </w:rPr>
        <w:t xml:space="preserve">Augmentation pressure (AP) </w:t>
      </w:r>
      <w:r w:rsidRPr="002971F6">
        <w:rPr>
          <w:rFonts w:cs="Times New Roman"/>
          <w:sz w:val="24"/>
          <w:szCs w:val="24"/>
        </w:rPr>
        <w:t>age-related percentiles.</w:t>
      </w:r>
    </w:p>
    <w:p w:rsidR="00325768" w:rsidRDefault="00A66B57" w:rsidP="00A66B57">
      <w:pPr>
        <w:jc w:val="center"/>
      </w:pPr>
      <w:r>
        <w:rPr>
          <w:noProof/>
          <w:lang w:eastAsia="es-UY"/>
        </w:rPr>
        <w:lastRenderedPageBreak/>
        <w:drawing>
          <wp:inline distT="0" distB="0" distL="0" distR="0">
            <wp:extent cx="4229100" cy="2839325"/>
            <wp:effectExtent l="19050" t="0" r="0" b="0"/>
            <wp:docPr id="4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994" cy="28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drawing>
          <wp:inline distT="0" distB="0" distL="0" distR="0">
            <wp:extent cx="3951628" cy="2667000"/>
            <wp:effectExtent l="19050" t="0" r="0" b="0"/>
            <wp:docPr id="4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107" cy="267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768">
        <w:rPr>
          <w:noProof/>
          <w:lang w:eastAsia="es-UY"/>
        </w:rPr>
        <w:drawing>
          <wp:inline distT="0" distB="0" distL="0" distR="0">
            <wp:extent cx="3752850" cy="2519581"/>
            <wp:effectExtent l="19050" t="0" r="0" b="0"/>
            <wp:docPr id="4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1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768" w:rsidRDefault="00325768" w:rsidP="00325768">
      <w:pPr>
        <w:jc w:val="both"/>
        <w:rPr>
          <w:rFonts w:cs="Times New Roman"/>
          <w:sz w:val="24"/>
          <w:szCs w:val="24"/>
        </w:rPr>
      </w:pPr>
      <w:r w:rsidRPr="002971F6">
        <w:rPr>
          <w:rFonts w:cs="Times New Roman"/>
          <w:sz w:val="24"/>
          <w:szCs w:val="24"/>
        </w:rPr>
        <w:t xml:space="preserve">Supplementary Figure </w:t>
      </w:r>
      <w:r>
        <w:rPr>
          <w:rFonts w:cs="Times New Roman"/>
          <w:sz w:val="24"/>
          <w:szCs w:val="24"/>
        </w:rPr>
        <w:t>16</w:t>
      </w:r>
      <w:r w:rsidRPr="002971F6">
        <w:rPr>
          <w:rFonts w:cs="Times New Roman"/>
          <w:sz w:val="24"/>
          <w:szCs w:val="24"/>
        </w:rPr>
        <w:t xml:space="preserve">. Central aortic waveform-derived parameters obtained using </w:t>
      </w:r>
      <w:r>
        <w:rPr>
          <w:rFonts w:cs="Times New Roman"/>
          <w:sz w:val="24"/>
          <w:szCs w:val="24"/>
        </w:rPr>
        <w:t>carotid artery applanation tonometry (SphygmoCor device, SCOR)</w:t>
      </w:r>
      <w:r w:rsidRPr="002971F6">
        <w:rPr>
          <w:rFonts w:cs="Times New Roman"/>
          <w:sz w:val="24"/>
          <w:szCs w:val="24"/>
        </w:rPr>
        <w:t xml:space="preserve">: </w:t>
      </w:r>
      <w:r>
        <w:rPr>
          <w:rFonts w:cs="Times New Roman"/>
          <w:sz w:val="24"/>
          <w:szCs w:val="24"/>
        </w:rPr>
        <w:t xml:space="preserve">Augmentation Index (AIx) </w:t>
      </w:r>
      <w:r w:rsidRPr="002971F6">
        <w:rPr>
          <w:rFonts w:cs="Times New Roman"/>
          <w:sz w:val="24"/>
          <w:szCs w:val="24"/>
        </w:rPr>
        <w:t>age-related percentiles.</w:t>
      </w:r>
    </w:p>
    <w:p w:rsidR="005B0DF3" w:rsidRDefault="00325768" w:rsidP="00A66B57">
      <w:pPr>
        <w:jc w:val="center"/>
      </w:pPr>
      <w:r>
        <w:rPr>
          <w:noProof/>
          <w:lang w:eastAsia="es-UY"/>
        </w:rPr>
        <w:lastRenderedPageBreak/>
        <w:drawing>
          <wp:inline distT="0" distB="0" distL="0" distR="0">
            <wp:extent cx="4033520" cy="2722269"/>
            <wp:effectExtent l="19050" t="0" r="5080" b="0"/>
            <wp:docPr id="5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421" cy="272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0DF3">
        <w:rPr>
          <w:noProof/>
          <w:lang w:eastAsia="es-UY"/>
        </w:rPr>
        <w:drawing>
          <wp:inline distT="0" distB="0" distL="0" distR="0">
            <wp:extent cx="3962400" cy="2548257"/>
            <wp:effectExtent l="19050" t="0" r="0" b="0"/>
            <wp:docPr id="5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733" cy="255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6F1">
        <w:rPr>
          <w:noProof/>
          <w:lang w:eastAsia="es-UY"/>
        </w:rPr>
        <w:drawing>
          <wp:inline distT="0" distB="0" distL="0" distR="0">
            <wp:extent cx="3804920" cy="2567985"/>
            <wp:effectExtent l="19050" t="0" r="5080" b="0"/>
            <wp:docPr id="5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256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DF3" w:rsidRDefault="005B0DF3" w:rsidP="00DC16F1">
      <w:pPr>
        <w:jc w:val="both"/>
        <w:rPr>
          <w:rFonts w:cs="Times New Roman"/>
          <w:sz w:val="24"/>
          <w:szCs w:val="24"/>
        </w:rPr>
      </w:pPr>
      <w:r w:rsidRPr="002971F6">
        <w:rPr>
          <w:rFonts w:cs="Times New Roman"/>
          <w:sz w:val="24"/>
          <w:szCs w:val="24"/>
        </w:rPr>
        <w:t xml:space="preserve">Supplementary Figure </w:t>
      </w:r>
      <w:r>
        <w:rPr>
          <w:rFonts w:cs="Times New Roman"/>
          <w:sz w:val="24"/>
          <w:szCs w:val="24"/>
        </w:rPr>
        <w:t>17</w:t>
      </w:r>
      <w:r w:rsidRPr="002971F6">
        <w:rPr>
          <w:rFonts w:cs="Times New Roman"/>
          <w:sz w:val="24"/>
          <w:szCs w:val="24"/>
        </w:rPr>
        <w:t xml:space="preserve">. Central aortic waveform-derived parameters obtained using </w:t>
      </w:r>
      <w:r>
        <w:rPr>
          <w:rFonts w:cs="Times New Roman"/>
          <w:sz w:val="24"/>
          <w:szCs w:val="24"/>
        </w:rPr>
        <w:t>carotid artery applanation tonometry (SphygmoCor device, SCOR)</w:t>
      </w:r>
      <w:r w:rsidRPr="002971F6">
        <w:rPr>
          <w:rFonts w:cs="Times New Roman"/>
          <w:sz w:val="24"/>
          <w:szCs w:val="24"/>
        </w:rPr>
        <w:t>: Augmentation Index adjusted for heart rate equal 75 beats/minute (AIx@75) age-related percentiles.</w:t>
      </w:r>
    </w:p>
    <w:p w:rsidR="003A53F0" w:rsidRDefault="003A53F0" w:rsidP="003A53F0">
      <w:pPr>
        <w:jc w:val="center"/>
      </w:pPr>
    </w:p>
    <w:p w:rsidR="00582A2E" w:rsidRDefault="00582A2E" w:rsidP="003A53F0">
      <w:pPr>
        <w:jc w:val="center"/>
      </w:pPr>
      <w:r>
        <w:rPr>
          <w:noProof/>
          <w:lang w:eastAsia="es-UY"/>
        </w:rPr>
        <w:drawing>
          <wp:inline distT="0" distB="0" distL="0" distR="0">
            <wp:extent cx="3395798" cy="2297335"/>
            <wp:effectExtent l="19050" t="0" r="0" b="0"/>
            <wp:docPr id="7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648" cy="229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DC8">
        <w:rPr>
          <w:noProof/>
          <w:lang w:eastAsia="es-UY"/>
        </w:rPr>
        <w:drawing>
          <wp:inline distT="0" distB="0" distL="0" distR="0">
            <wp:extent cx="3237596" cy="2190307"/>
            <wp:effectExtent l="19050" t="0" r="904" b="0"/>
            <wp:docPr id="7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452" cy="219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DBB" w:rsidRDefault="00667DC8" w:rsidP="003A53F0">
      <w:pPr>
        <w:jc w:val="center"/>
      </w:pPr>
      <w:r>
        <w:rPr>
          <w:noProof/>
          <w:lang w:eastAsia="es-UY"/>
        </w:rPr>
        <w:drawing>
          <wp:inline distT="0" distB="0" distL="0" distR="0">
            <wp:extent cx="3280701" cy="2226038"/>
            <wp:effectExtent l="19050" t="0" r="0" b="0"/>
            <wp:docPr id="7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702" cy="222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BDA" w:rsidRDefault="00F87BDA" w:rsidP="00F87BDA">
      <w:pPr>
        <w:jc w:val="both"/>
        <w:rPr>
          <w:rFonts w:cs="Times New Roman"/>
          <w:sz w:val="24"/>
          <w:szCs w:val="24"/>
        </w:rPr>
      </w:pPr>
      <w:r w:rsidRPr="002971F6">
        <w:rPr>
          <w:rFonts w:cs="Times New Roman"/>
          <w:sz w:val="24"/>
          <w:szCs w:val="24"/>
        </w:rPr>
        <w:t xml:space="preserve">Supplementary Figure </w:t>
      </w:r>
      <w:r>
        <w:rPr>
          <w:rFonts w:cs="Times New Roman"/>
          <w:sz w:val="24"/>
          <w:szCs w:val="24"/>
        </w:rPr>
        <w:t>18</w:t>
      </w:r>
      <w:r w:rsidRPr="002971F6">
        <w:rPr>
          <w:rFonts w:cs="Times New Roman"/>
          <w:sz w:val="24"/>
          <w:szCs w:val="24"/>
        </w:rPr>
        <w:t xml:space="preserve">. Central aortic waveform-derived parameters obtained using </w:t>
      </w:r>
      <w:r>
        <w:rPr>
          <w:rFonts w:cs="Times New Roman"/>
          <w:sz w:val="24"/>
          <w:szCs w:val="24"/>
        </w:rPr>
        <w:t>carotid artery applanation tonometry (SphygmoCor device, SCOR)</w:t>
      </w:r>
      <w:r w:rsidRPr="002971F6">
        <w:rPr>
          <w:rFonts w:cs="Times New Roman"/>
          <w:sz w:val="24"/>
          <w:szCs w:val="24"/>
        </w:rPr>
        <w:t xml:space="preserve">: </w:t>
      </w:r>
      <w:r>
        <w:rPr>
          <w:rFonts w:cs="Times New Roman"/>
          <w:sz w:val="24"/>
          <w:szCs w:val="24"/>
        </w:rPr>
        <w:t>Forward pressure (Pf)</w:t>
      </w:r>
      <w:r w:rsidRPr="002971F6">
        <w:rPr>
          <w:rFonts w:cs="Times New Roman"/>
          <w:sz w:val="24"/>
          <w:szCs w:val="24"/>
        </w:rPr>
        <w:t xml:space="preserve"> age-related percentiles.</w:t>
      </w:r>
    </w:p>
    <w:p w:rsidR="00F87BDA" w:rsidRDefault="00F87BDA" w:rsidP="003A53F0">
      <w:pPr>
        <w:jc w:val="center"/>
      </w:pPr>
    </w:p>
    <w:p w:rsidR="004C786B" w:rsidRDefault="008466DD" w:rsidP="003A53F0">
      <w:pPr>
        <w:jc w:val="center"/>
      </w:pPr>
      <w:r>
        <w:rPr>
          <w:noProof/>
          <w:lang w:eastAsia="es-UY"/>
        </w:rPr>
        <w:lastRenderedPageBreak/>
        <w:drawing>
          <wp:inline distT="0" distB="0" distL="0" distR="0">
            <wp:extent cx="3911821" cy="2633788"/>
            <wp:effectExtent l="19050" t="0" r="0" b="0"/>
            <wp:docPr id="3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032" cy="263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drawing>
          <wp:inline distT="0" distB="0" distL="0" distR="0">
            <wp:extent cx="3619794" cy="2456121"/>
            <wp:effectExtent l="19050" t="0" r="0" b="0"/>
            <wp:docPr id="3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794" cy="245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008" w:rsidRDefault="00B05942" w:rsidP="00A35008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3886186" cy="2636875"/>
            <wp:effectExtent l="19050" t="0" r="14" b="0"/>
            <wp:docPr id="5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186" cy="263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63F" w:rsidRDefault="00F8763F" w:rsidP="00A35008">
      <w:pPr>
        <w:jc w:val="both"/>
        <w:rPr>
          <w:rFonts w:cs="Times New Roman"/>
          <w:sz w:val="24"/>
          <w:szCs w:val="24"/>
        </w:rPr>
      </w:pPr>
      <w:r w:rsidRPr="002971F6">
        <w:rPr>
          <w:rFonts w:cs="Times New Roman"/>
          <w:sz w:val="24"/>
          <w:szCs w:val="24"/>
        </w:rPr>
        <w:t xml:space="preserve">Supplementary Figure </w:t>
      </w:r>
      <w:r>
        <w:rPr>
          <w:rFonts w:cs="Times New Roman"/>
          <w:sz w:val="24"/>
          <w:szCs w:val="24"/>
        </w:rPr>
        <w:t>19</w:t>
      </w:r>
      <w:r w:rsidRPr="002971F6">
        <w:rPr>
          <w:rFonts w:cs="Times New Roman"/>
          <w:sz w:val="24"/>
          <w:szCs w:val="24"/>
        </w:rPr>
        <w:t xml:space="preserve">. Central aortic waveform-derived parameters obtained using </w:t>
      </w:r>
      <w:r>
        <w:rPr>
          <w:rFonts w:cs="Times New Roman"/>
          <w:sz w:val="24"/>
          <w:szCs w:val="24"/>
        </w:rPr>
        <w:t>carotid artery applanation tonometry (SphygmoCor device, SCOR)</w:t>
      </w:r>
      <w:r w:rsidRPr="002971F6">
        <w:rPr>
          <w:rFonts w:cs="Times New Roman"/>
          <w:sz w:val="24"/>
          <w:szCs w:val="24"/>
        </w:rPr>
        <w:t xml:space="preserve">: </w:t>
      </w:r>
      <w:r>
        <w:rPr>
          <w:rFonts w:cs="Times New Roman"/>
          <w:sz w:val="24"/>
          <w:szCs w:val="24"/>
        </w:rPr>
        <w:t>Backward pressure (Pb)</w:t>
      </w:r>
      <w:r w:rsidRPr="002971F6">
        <w:rPr>
          <w:rFonts w:cs="Times New Roman"/>
          <w:sz w:val="24"/>
          <w:szCs w:val="24"/>
        </w:rPr>
        <w:t xml:space="preserve"> age-related percentiles.</w:t>
      </w:r>
    </w:p>
    <w:p w:rsidR="00F8763F" w:rsidRDefault="00190FF7" w:rsidP="003A53F0">
      <w:pPr>
        <w:jc w:val="center"/>
      </w:pPr>
      <w:r>
        <w:rPr>
          <w:noProof/>
          <w:lang w:eastAsia="es-UY"/>
        </w:rPr>
        <w:lastRenderedPageBreak/>
        <w:drawing>
          <wp:inline distT="0" distB="0" distL="0" distR="0">
            <wp:extent cx="3773805" cy="2533650"/>
            <wp:effectExtent l="19050" t="0" r="0" b="0"/>
            <wp:docPr id="5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AB1" w:rsidRDefault="00E654E6" w:rsidP="003A53F0">
      <w:pPr>
        <w:jc w:val="center"/>
      </w:pPr>
      <w:r>
        <w:rPr>
          <w:noProof/>
          <w:lang w:eastAsia="es-UY"/>
        </w:rPr>
        <w:drawing>
          <wp:inline distT="0" distB="0" distL="0" distR="0">
            <wp:extent cx="3790950" cy="2518370"/>
            <wp:effectExtent l="19050" t="0" r="0" b="0"/>
            <wp:docPr id="60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1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378" w:rsidRDefault="003F7378" w:rsidP="003A53F0">
      <w:pPr>
        <w:jc w:val="center"/>
      </w:pPr>
      <w:r>
        <w:rPr>
          <w:noProof/>
          <w:lang w:eastAsia="es-UY"/>
        </w:rPr>
        <w:drawing>
          <wp:inline distT="0" distB="0" distL="0" distR="0">
            <wp:extent cx="3754047" cy="2533650"/>
            <wp:effectExtent l="19050" t="0" r="0" b="0"/>
            <wp:docPr id="61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047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AB1" w:rsidRDefault="00217AB1" w:rsidP="00217AB1">
      <w:pPr>
        <w:jc w:val="both"/>
        <w:rPr>
          <w:rFonts w:cs="Times New Roman"/>
          <w:sz w:val="24"/>
          <w:szCs w:val="24"/>
        </w:rPr>
      </w:pPr>
      <w:r w:rsidRPr="002971F6">
        <w:rPr>
          <w:rFonts w:cs="Times New Roman"/>
          <w:sz w:val="24"/>
          <w:szCs w:val="24"/>
        </w:rPr>
        <w:t xml:space="preserve">Supplementary Figure </w:t>
      </w:r>
      <w:r>
        <w:rPr>
          <w:rFonts w:cs="Times New Roman"/>
          <w:sz w:val="24"/>
          <w:szCs w:val="24"/>
        </w:rPr>
        <w:t>20</w:t>
      </w:r>
      <w:r w:rsidRPr="002971F6">
        <w:rPr>
          <w:rFonts w:cs="Times New Roman"/>
          <w:sz w:val="24"/>
          <w:szCs w:val="24"/>
        </w:rPr>
        <w:t xml:space="preserve">. Central aortic waveform-derived parameters obtained using </w:t>
      </w:r>
      <w:r>
        <w:rPr>
          <w:rFonts w:cs="Times New Roman"/>
          <w:sz w:val="24"/>
          <w:szCs w:val="24"/>
        </w:rPr>
        <w:t>carotid artery applanation tonometry (SphygmoCor device, SCOR)</w:t>
      </w:r>
      <w:r w:rsidRPr="002971F6">
        <w:rPr>
          <w:rFonts w:cs="Times New Roman"/>
          <w:sz w:val="24"/>
          <w:szCs w:val="24"/>
        </w:rPr>
        <w:t xml:space="preserve">: </w:t>
      </w:r>
      <w:r>
        <w:rPr>
          <w:rFonts w:cs="Times New Roman"/>
          <w:sz w:val="24"/>
          <w:szCs w:val="24"/>
        </w:rPr>
        <w:t xml:space="preserve">Reflection Magnitude (RM) </w:t>
      </w:r>
      <w:r w:rsidRPr="002971F6">
        <w:rPr>
          <w:rFonts w:cs="Times New Roman"/>
          <w:sz w:val="24"/>
          <w:szCs w:val="24"/>
        </w:rPr>
        <w:t>age-related percentiles.</w:t>
      </w:r>
    </w:p>
    <w:p w:rsidR="00217AB1" w:rsidRDefault="00AB7764" w:rsidP="003A53F0">
      <w:pPr>
        <w:jc w:val="center"/>
      </w:pPr>
      <w:r>
        <w:rPr>
          <w:noProof/>
          <w:lang w:eastAsia="es-UY"/>
        </w:rPr>
        <w:lastRenderedPageBreak/>
        <w:drawing>
          <wp:inline distT="0" distB="0" distL="0" distR="0">
            <wp:extent cx="3733800" cy="2493598"/>
            <wp:effectExtent l="19050" t="0" r="0" b="0"/>
            <wp:docPr id="62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9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94F" w:rsidRDefault="000D294F" w:rsidP="003A53F0">
      <w:pPr>
        <w:jc w:val="center"/>
      </w:pPr>
      <w:r>
        <w:rPr>
          <w:noProof/>
          <w:lang w:eastAsia="es-UY"/>
        </w:rPr>
        <w:drawing>
          <wp:inline distT="0" distB="0" distL="0" distR="0">
            <wp:extent cx="3635375" cy="2466405"/>
            <wp:effectExtent l="19050" t="0" r="3175" b="0"/>
            <wp:docPr id="64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338" cy="247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764" w:rsidRDefault="00AB7764" w:rsidP="003A53F0">
      <w:pPr>
        <w:jc w:val="center"/>
      </w:pPr>
      <w:r>
        <w:rPr>
          <w:noProof/>
          <w:lang w:eastAsia="es-UY"/>
        </w:rPr>
        <w:drawing>
          <wp:inline distT="0" distB="0" distL="0" distR="0">
            <wp:extent cx="3790950" cy="2571951"/>
            <wp:effectExtent l="19050" t="0" r="0" b="0"/>
            <wp:docPr id="63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689" cy="257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5" w:rsidRPr="002971F6" w:rsidRDefault="00D30EE5" w:rsidP="001C25D9">
      <w:pPr>
        <w:jc w:val="both"/>
      </w:pPr>
      <w:r w:rsidRPr="002971F6">
        <w:rPr>
          <w:rFonts w:cs="Times New Roman"/>
          <w:sz w:val="24"/>
          <w:szCs w:val="24"/>
        </w:rPr>
        <w:t xml:space="preserve">Supplementary Figure </w:t>
      </w:r>
      <w:r>
        <w:rPr>
          <w:rFonts w:cs="Times New Roman"/>
          <w:sz w:val="24"/>
          <w:szCs w:val="24"/>
        </w:rPr>
        <w:t>21</w:t>
      </w:r>
      <w:r w:rsidRPr="002971F6">
        <w:rPr>
          <w:rFonts w:cs="Times New Roman"/>
          <w:sz w:val="24"/>
          <w:szCs w:val="24"/>
        </w:rPr>
        <w:t xml:space="preserve">. Central aortic waveform-derived parameters obtained using </w:t>
      </w:r>
      <w:r>
        <w:rPr>
          <w:rFonts w:cs="Times New Roman"/>
          <w:sz w:val="24"/>
          <w:szCs w:val="24"/>
        </w:rPr>
        <w:t>carotid artery applanation tonometry (SphygmoCor device, SCOR)</w:t>
      </w:r>
      <w:r w:rsidRPr="002971F6">
        <w:rPr>
          <w:rFonts w:cs="Times New Roman"/>
          <w:sz w:val="24"/>
          <w:szCs w:val="24"/>
        </w:rPr>
        <w:t xml:space="preserve">: </w:t>
      </w:r>
      <w:r>
        <w:rPr>
          <w:rFonts w:cs="Times New Roman"/>
          <w:sz w:val="24"/>
          <w:szCs w:val="24"/>
        </w:rPr>
        <w:t xml:space="preserve">Reflection Index (RI) </w:t>
      </w:r>
      <w:r w:rsidRPr="002971F6">
        <w:rPr>
          <w:rFonts w:cs="Times New Roman"/>
          <w:sz w:val="24"/>
          <w:szCs w:val="24"/>
        </w:rPr>
        <w:t>age-related percentiles.</w:t>
      </w:r>
    </w:p>
    <w:sectPr w:rsidR="00D30EE5" w:rsidRPr="002971F6" w:rsidSect="00415FF9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/>
  <w:rsids>
    <w:rsidRoot w:val="00716E0A"/>
    <w:rsid w:val="00030BF0"/>
    <w:rsid w:val="00036C1D"/>
    <w:rsid w:val="00051074"/>
    <w:rsid w:val="00074E46"/>
    <w:rsid w:val="00080BE8"/>
    <w:rsid w:val="00094E58"/>
    <w:rsid w:val="00095FDF"/>
    <w:rsid w:val="00096863"/>
    <w:rsid w:val="000A14A4"/>
    <w:rsid w:val="000A2208"/>
    <w:rsid w:val="000B6DE5"/>
    <w:rsid w:val="000C21DE"/>
    <w:rsid w:val="000C3F80"/>
    <w:rsid w:val="000C4D42"/>
    <w:rsid w:val="000D294F"/>
    <w:rsid w:val="000E3233"/>
    <w:rsid w:val="000E4B88"/>
    <w:rsid w:val="000E6693"/>
    <w:rsid w:val="000F11A9"/>
    <w:rsid w:val="000F34D5"/>
    <w:rsid w:val="00100162"/>
    <w:rsid w:val="00102875"/>
    <w:rsid w:val="00102FFD"/>
    <w:rsid w:val="0010602E"/>
    <w:rsid w:val="0011470C"/>
    <w:rsid w:val="001329D6"/>
    <w:rsid w:val="00147523"/>
    <w:rsid w:val="0015698A"/>
    <w:rsid w:val="0017396E"/>
    <w:rsid w:val="00175DA5"/>
    <w:rsid w:val="0017653E"/>
    <w:rsid w:val="00190FF7"/>
    <w:rsid w:val="00192A10"/>
    <w:rsid w:val="001A544C"/>
    <w:rsid w:val="001A72CD"/>
    <w:rsid w:val="001C25D9"/>
    <w:rsid w:val="001E0600"/>
    <w:rsid w:val="001E228D"/>
    <w:rsid w:val="001F439A"/>
    <w:rsid w:val="00217AB1"/>
    <w:rsid w:val="00235CEA"/>
    <w:rsid w:val="00245EA0"/>
    <w:rsid w:val="00246910"/>
    <w:rsid w:val="00250D21"/>
    <w:rsid w:val="002711CB"/>
    <w:rsid w:val="00277799"/>
    <w:rsid w:val="00294C20"/>
    <w:rsid w:val="002971F6"/>
    <w:rsid w:val="002B117C"/>
    <w:rsid w:val="002C0A7C"/>
    <w:rsid w:val="002D1F9F"/>
    <w:rsid w:val="002E1DAD"/>
    <w:rsid w:val="003069BB"/>
    <w:rsid w:val="0031486B"/>
    <w:rsid w:val="00323B44"/>
    <w:rsid w:val="00325768"/>
    <w:rsid w:val="00325BEB"/>
    <w:rsid w:val="003528C7"/>
    <w:rsid w:val="00377563"/>
    <w:rsid w:val="00393868"/>
    <w:rsid w:val="003A53F0"/>
    <w:rsid w:val="003A6F38"/>
    <w:rsid w:val="003D3638"/>
    <w:rsid w:val="003D7031"/>
    <w:rsid w:val="003E0EB5"/>
    <w:rsid w:val="003E5916"/>
    <w:rsid w:val="003F4BF6"/>
    <w:rsid w:val="003F7378"/>
    <w:rsid w:val="003F7D95"/>
    <w:rsid w:val="00400BFD"/>
    <w:rsid w:val="00402789"/>
    <w:rsid w:val="004150C0"/>
    <w:rsid w:val="00415FF9"/>
    <w:rsid w:val="0042759B"/>
    <w:rsid w:val="00431D2D"/>
    <w:rsid w:val="00432FAF"/>
    <w:rsid w:val="00434015"/>
    <w:rsid w:val="004541DA"/>
    <w:rsid w:val="004652C8"/>
    <w:rsid w:val="00471C44"/>
    <w:rsid w:val="00476E88"/>
    <w:rsid w:val="00481064"/>
    <w:rsid w:val="00482F94"/>
    <w:rsid w:val="004A097B"/>
    <w:rsid w:val="004B6688"/>
    <w:rsid w:val="004C786B"/>
    <w:rsid w:val="004F47C9"/>
    <w:rsid w:val="00521059"/>
    <w:rsid w:val="00521DDB"/>
    <w:rsid w:val="005337FA"/>
    <w:rsid w:val="00551857"/>
    <w:rsid w:val="00562ADB"/>
    <w:rsid w:val="00582A2E"/>
    <w:rsid w:val="005904E5"/>
    <w:rsid w:val="005A02DD"/>
    <w:rsid w:val="005A7A46"/>
    <w:rsid w:val="005A7E18"/>
    <w:rsid w:val="005B0DF3"/>
    <w:rsid w:val="005C4B84"/>
    <w:rsid w:val="005D1901"/>
    <w:rsid w:val="005D79FF"/>
    <w:rsid w:val="00623B6A"/>
    <w:rsid w:val="00632C13"/>
    <w:rsid w:val="00642E57"/>
    <w:rsid w:val="00645742"/>
    <w:rsid w:val="0065160D"/>
    <w:rsid w:val="00667DC8"/>
    <w:rsid w:val="00672474"/>
    <w:rsid w:val="00676661"/>
    <w:rsid w:val="00686C6F"/>
    <w:rsid w:val="006C0743"/>
    <w:rsid w:val="006C72AB"/>
    <w:rsid w:val="006D20C1"/>
    <w:rsid w:val="006D600D"/>
    <w:rsid w:val="006E743B"/>
    <w:rsid w:val="006E7E57"/>
    <w:rsid w:val="006F67E3"/>
    <w:rsid w:val="0070263B"/>
    <w:rsid w:val="00710077"/>
    <w:rsid w:val="00715964"/>
    <w:rsid w:val="007160DB"/>
    <w:rsid w:val="00716277"/>
    <w:rsid w:val="00716E0A"/>
    <w:rsid w:val="00725F24"/>
    <w:rsid w:val="00732D6E"/>
    <w:rsid w:val="00734027"/>
    <w:rsid w:val="007423B4"/>
    <w:rsid w:val="007520A4"/>
    <w:rsid w:val="0077163A"/>
    <w:rsid w:val="007873C6"/>
    <w:rsid w:val="00795276"/>
    <w:rsid w:val="00796F0B"/>
    <w:rsid w:val="00796FEF"/>
    <w:rsid w:val="007B28B4"/>
    <w:rsid w:val="007D23A9"/>
    <w:rsid w:val="007D608D"/>
    <w:rsid w:val="007E1C10"/>
    <w:rsid w:val="008064D8"/>
    <w:rsid w:val="00811EA0"/>
    <w:rsid w:val="00822FE7"/>
    <w:rsid w:val="00833664"/>
    <w:rsid w:val="00834603"/>
    <w:rsid w:val="00835FE4"/>
    <w:rsid w:val="00845DBB"/>
    <w:rsid w:val="008466DD"/>
    <w:rsid w:val="00854822"/>
    <w:rsid w:val="0086435C"/>
    <w:rsid w:val="00894B27"/>
    <w:rsid w:val="00897320"/>
    <w:rsid w:val="008B074E"/>
    <w:rsid w:val="008C58D8"/>
    <w:rsid w:val="008D0A8C"/>
    <w:rsid w:val="008D1487"/>
    <w:rsid w:val="008D3764"/>
    <w:rsid w:val="008E4EA2"/>
    <w:rsid w:val="009033F3"/>
    <w:rsid w:val="00903DD7"/>
    <w:rsid w:val="00905EC7"/>
    <w:rsid w:val="00911E10"/>
    <w:rsid w:val="00911E65"/>
    <w:rsid w:val="00913F57"/>
    <w:rsid w:val="00925982"/>
    <w:rsid w:val="009273DD"/>
    <w:rsid w:val="00945244"/>
    <w:rsid w:val="00945D81"/>
    <w:rsid w:val="00953D5C"/>
    <w:rsid w:val="00956219"/>
    <w:rsid w:val="0096012E"/>
    <w:rsid w:val="00990A36"/>
    <w:rsid w:val="00993585"/>
    <w:rsid w:val="009A11F3"/>
    <w:rsid w:val="009A6BB8"/>
    <w:rsid w:val="009B2F7F"/>
    <w:rsid w:val="009B3111"/>
    <w:rsid w:val="009B388B"/>
    <w:rsid w:val="009C4C5D"/>
    <w:rsid w:val="009D1D96"/>
    <w:rsid w:val="009F33AB"/>
    <w:rsid w:val="00A1081E"/>
    <w:rsid w:val="00A11FEA"/>
    <w:rsid w:val="00A153A6"/>
    <w:rsid w:val="00A24996"/>
    <w:rsid w:val="00A24E35"/>
    <w:rsid w:val="00A35008"/>
    <w:rsid w:val="00A41E6F"/>
    <w:rsid w:val="00A54C8B"/>
    <w:rsid w:val="00A66B57"/>
    <w:rsid w:val="00A70366"/>
    <w:rsid w:val="00AA32CE"/>
    <w:rsid w:val="00AB7764"/>
    <w:rsid w:val="00AD2530"/>
    <w:rsid w:val="00AE3B78"/>
    <w:rsid w:val="00AE63E5"/>
    <w:rsid w:val="00AF1F07"/>
    <w:rsid w:val="00AF44B5"/>
    <w:rsid w:val="00AF4EC4"/>
    <w:rsid w:val="00AF7E85"/>
    <w:rsid w:val="00B02A04"/>
    <w:rsid w:val="00B05942"/>
    <w:rsid w:val="00B1085A"/>
    <w:rsid w:val="00B20131"/>
    <w:rsid w:val="00B20610"/>
    <w:rsid w:val="00B21CB6"/>
    <w:rsid w:val="00B34402"/>
    <w:rsid w:val="00B346EF"/>
    <w:rsid w:val="00B37249"/>
    <w:rsid w:val="00B37E6E"/>
    <w:rsid w:val="00B52EC7"/>
    <w:rsid w:val="00B62CF6"/>
    <w:rsid w:val="00B81714"/>
    <w:rsid w:val="00BA3421"/>
    <w:rsid w:val="00BA57D4"/>
    <w:rsid w:val="00BA73B4"/>
    <w:rsid w:val="00BC3516"/>
    <w:rsid w:val="00BD0B17"/>
    <w:rsid w:val="00BE6679"/>
    <w:rsid w:val="00BE70F7"/>
    <w:rsid w:val="00BF3F58"/>
    <w:rsid w:val="00BF4631"/>
    <w:rsid w:val="00C121C3"/>
    <w:rsid w:val="00C3475B"/>
    <w:rsid w:val="00C50963"/>
    <w:rsid w:val="00C56103"/>
    <w:rsid w:val="00C678C4"/>
    <w:rsid w:val="00C8274D"/>
    <w:rsid w:val="00CA1FAD"/>
    <w:rsid w:val="00CA3F54"/>
    <w:rsid w:val="00CB2E84"/>
    <w:rsid w:val="00CB64EC"/>
    <w:rsid w:val="00CB734F"/>
    <w:rsid w:val="00CB7512"/>
    <w:rsid w:val="00D050C6"/>
    <w:rsid w:val="00D106B9"/>
    <w:rsid w:val="00D11B8E"/>
    <w:rsid w:val="00D12D42"/>
    <w:rsid w:val="00D244DC"/>
    <w:rsid w:val="00D30EE5"/>
    <w:rsid w:val="00D319C6"/>
    <w:rsid w:val="00D3366A"/>
    <w:rsid w:val="00D33C45"/>
    <w:rsid w:val="00D45BAB"/>
    <w:rsid w:val="00D536EC"/>
    <w:rsid w:val="00D61ABC"/>
    <w:rsid w:val="00D65DA0"/>
    <w:rsid w:val="00D87C6D"/>
    <w:rsid w:val="00D907FE"/>
    <w:rsid w:val="00DA1EA1"/>
    <w:rsid w:val="00DB17EB"/>
    <w:rsid w:val="00DC16F1"/>
    <w:rsid w:val="00DC79B3"/>
    <w:rsid w:val="00DD2461"/>
    <w:rsid w:val="00DE1491"/>
    <w:rsid w:val="00E06380"/>
    <w:rsid w:val="00E0662A"/>
    <w:rsid w:val="00E37A21"/>
    <w:rsid w:val="00E654E6"/>
    <w:rsid w:val="00E87263"/>
    <w:rsid w:val="00EB3564"/>
    <w:rsid w:val="00ED0BC2"/>
    <w:rsid w:val="00EE4ADD"/>
    <w:rsid w:val="00EF4018"/>
    <w:rsid w:val="00F0309B"/>
    <w:rsid w:val="00F25C3D"/>
    <w:rsid w:val="00F321F3"/>
    <w:rsid w:val="00F41C2C"/>
    <w:rsid w:val="00F420FA"/>
    <w:rsid w:val="00F46FF7"/>
    <w:rsid w:val="00F523B6"/>
    <w:rsid w:val="00F65DAF"/>
    <w:rsid w:val="00F7552A"/>
    <w:rsid w:val="00F84348"/>
    <w:rsid w:val="00F8763F"/>
    <w:rsid w:val="00F87BDA"/>
    <w:rsid w:val="00F95919"/>
    <w:rsid w:val="00F97BE3"/>
    <w:rsid w:val="00FA430F"/>
    <w:rsid w:val="00FC1A5C"/>
    <w:rsid w:val="00FD23C7"/>
    <w:rsid w:val="00FD45E6"/>
    <w:rsid w:val="00FF5668"/>
    <w:rsid w:val="00FF7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FF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0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08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890</TotalTime>
  <Pages>21</Pages>
  <Words>705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Bia</dc:creator>
  <cp:lastModifiedBy>Daniel Bia</cp:lastModifiedBy>
  <cp:revision>89</cp:revision>
  <dcterms:created xsi:type="dcterms:W3CDTF">2021-06-25T20:14:00Z</dcterms:created>
  <dcterms:modified xsi:type="dcterms:W3CDTF">2021-08-25T17:33:00Z</dcterms:modified>
</cp:coreProperties>
</file>