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47" w:rsidRPr="00493D6F" w:rsidRDefault="00395047" w:rsidP="0039504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93D6F">
        <w:rPr>
          <w:rFonts w:ascii="Times New Roman" w:hAnsi="Times New Roman" w:cs="Times New Roman"/>
          <w:sz w:val="18"/>
          <w:szCs w:val="18"/>
        </w:rPr>
        <w:t>Table</w:t>
      </w:r>
      <w:r w:rsidRPr="00493D6F">
        <w:rPr>
          <w:rFonts w:ascii="Times New Roman" w:hAnsi="Times New Roman" w:cs="Times New Roman" w:hint="eastAsia"/>
          <w:sz w:val="18"/>
          <w:szCs w:val="18"/>
        </w:rPr>
        <w:t xml:space="preserve"> S1 </w:t>
      </w:r>
      <w:r w:rsidRPr="00493D6F">
        <w:rPr>
          <w:rFonts w:ascii="Times New Roman" w:hAnsi="Times New Roman" w:cs="Times New Roman"/>
          <w:sz w:val="18"/>
          <w:szCs w:val="18"/>
        </w:rPr>
        <w:t xml:space="preserve">PS II fluorescence parameters of </w:t>
      </w:r>
      <w:r w:rsidRPr="00493D6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male and female </w:t>
      </w:r>
      <w:r w:rsidRPr="00493D6F">
        <w:rPr>
          <w:rFonts w:ascii="TimesNewRomanPS-ItalicMT" w:eastAsia="宋体" w:hAnsi="TimesNewRomanPS-ItalicMT" w:cs="宋体"/>
          <w:i/>
          <w:iCs/>
          <w:color w:val="000000"/>
          <w:kern w:val="0"/>
          <w:sz w:val="18"/>
          <w:szCs w:val="18"/>
        </w:rPr>
        <w:t>S. thumbergii</w:t>
      </w:r>
      <w:r w:rsidRPr="00493D6F">
        <w:rPr>
          <w:rFonts w:ascii="Times New Roman" w:hAnsi="Times New Roman" w:cs="Times New Roman"/>
          <w:sz w:val="18"/>
          <w:szCs w:val="18"/>
        </w:rPr>
        <w:t xml:space="preserve"> macroalgae under different UV-B radiation intensities</w:t>
      </w:r>
      <w:r w:rsidRPr="00493D6F">
        <w:rPr>
          <w:rFonts w:ascii="Times New Roman" w:hAnsi="Times New Roman" w:cs="Times New Roman" w:hint="eastAsia"/>
          <w:sz w:val="18"/>
          <w:szCs w:val="18"/>
        </w:rPr>
        <w:t xml:space="preserve"> </w:t>
      </w:r>
    </w:p>
    <w:tbl>
      <w:tblPr>
        <w:tblStyle w:val="a5"/>
        <w:tblW w:w="14466" w:type="dxa"/>
        <w:tblInd w:w="-1004" w:type="dxa"/>
        <w:tblLayout w:type="fixed"/>
        <w:tblLook w:val="04A0"/>
      </w:tblPr>
      <w:tblGrid>
        <w:gridCol w:w="849"/>
        <w:gridCol w:w="1730"/>
        <w:gridCol w:w="952"/>
        <w:gridCol w:w="992"/>
        <w:gridCol w:w="993"/>
        <w:gridCol w:w="993"/>
        <w:gridCol w:w="993"/>
        <w:gridCol w:w="996"/>
        <w:gridCol w:w="993"/>
        <w:gridCol w:w="993"/>
        <w:gridCol w:w="998"/>
        <w:gridCol w:w="995"/>
        <w:gridCol w:w="993"/>
        <w:gridCol w:w="996"/>
      </w:tblGrid>
      <w:tr w:rsidR="00395047" w:rsidRPr="00493D6F" w:rsidTr="00E90B97"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Fv/Fm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Y(Ⅱ)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Y(NPQ)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Y(NO)</w:t>
            </w:r>
          </w:p>
        </w:tc>
      </w:tr>
      <w:tr w:rsidR="00395047" w:rsidRPr="00493D6F" w:rsidTr="00751985"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emale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751985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="00395047" w:rsidRPr="00493D6F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than</w:t>
            </w:r>
          </w:p>
          <w:p w:rsidR="00BB48E5" w:rsidRDefault="00395047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  <w:p w:rsidR="00395047" w:rsidRPr="00493D6F" w:rsidRDefault="00BB48E5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BB48E5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values)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emale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751985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="00395047" w:rsidRPr="00493D6F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than</w:t>
            </w:r>
          </w:p>
          <w:p w:rsidR="00395047" w:rsidRDefault="00395047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  <w:p w:rsidR="00BB48E5" w:rsidRPr="00493D6F" w:rsidRDefault="00BB48E5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BB48E5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values)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emale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751985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="00395047" w:rsidRPr="00493D6F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than</w:t>
            </w:r>
          </w:p>
          <w:p w:rsidR="00395047" w:rsidRDefault="00395047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  <w:p w:rsidR="00BB48E5" w:rsidRPr="00493D6F" w:rsidRDefault="00BB48E5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BB48E5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values)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emale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5047" w:rsidRPr="00493D6F" w:rsidRDefault="00751985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="00395047" w:rsidRPr="00493D6F">
              <w:rPr>
                <w:rFonts w:ascii="Times New Roman" w:hAnsi="Times New Roman" w:cs="Times New Roman"/>
                <w:sz w:val="18"/>
                <w:szCs w:val="18"/>
              </w:rPr>
              <w:t>ale</w:t>
            </w:r>
            <w:r w:rsidRPr="00493D6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than</w:t>
            </w:r>
          </w:p>
          <w:p w:rsidR="00395047" w:rsidRDefault="00395047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  <w:p w:rsidR="00BB48E5" w:rsidRPr="00493D6F" w:rsidRDefault="00BB48E5" w:rsidP="00BB48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BB48E5">
              <w:rPr>
                <w:rFonts w:ascii="Times New Roman" w:hAnsi="Times New Roman" w:cs="Times New Roman" w:hint="eastAsia"/>
                <w:i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values)</w:t>
            </w:r>
          </w:p>
        </w:tc>
      </w:tr>
      <w:tr w:rsidR="00395047" w:rsidRPr="00493D6F" w:rsidTr="00E90B97"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047" w:rsidRPr="00493D6F" w:rsidRDefault="00395047" w:rsidP="00BF017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Control group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011F" w:rsidRDefault="0039504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0.6618</w:t>
            </w:r>
          </w:p>
          <w:p w:rsidR="00395047" w:rsidRPr="00493D6F" w:rsidRDefault="00124DEA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011F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="003E703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670</w:t>
            </w:r>
          </w:p>
          <w:p w:rsidR="00395047" w:rsidRPr="00493D6F" w:rsidRDefault="0092011F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-0.78%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E90B9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0.067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0.4993</w:t>
            </w:r>
          </w:p>
          <w:p w:rsidR="007C39D8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2A104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0.4803</w:t>
            </w:r>
          </w:p>
          <w:p w:rsidR="007C39D8" w:rsidRPr="00493D6F" w:rsidRDefault="00946953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0.0061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3.97%</w:t>
            </w:r>
            <w:r w:rsidR="00E17DCE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E17DC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0.016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0.2215</w:t>
            </w:r>
          </w:p>
          <w:p w:rsidR="007C39D8" w:rsidRPr="00493D6F" w:rsidRDefault="00DA12F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0.2221</w:t>
            </w:r>
          </w:p>
          <w:p w:rsidR="007C39D8" w:rsidRPr="00493D6F" w:rsidRDefault="00DA12F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0.0028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8E5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-0.26%</w:t>
            </w:r>
          </w:p>
          <w:p w:rsidR="00395047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AC0AC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0.883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0.358</w:t>
            </w:r>
            <w:r w:rsidR="00D07C5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</w:p>
          <w:p w:rsidR="007C39D8" w:rsidRPr="00493D6F" w:rsidRDefault="002F1C6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0.3646</w:t>
            </w:r>
          </w:p>
          <w:p w:rsidR="00FC6B38" w:rsidRPr="00493D6F" w:rsidRDefault="00FC6B3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D07C5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48E5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-1.81%</w:t>
            </w:r>
          </w:p>
          <w:p w:rsidR="00395047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D07C5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0.182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95047" w:rsidRPr="00493D6F" w:rsidTr="00E90B97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Day 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395047" w:rsidRPr="00493D6F" w:rsidRDefault="00395047" w:rsidP="00BF017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Low UV-B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0.6601</w:t>
            </w:r>
          </w:p>
          <w:p w:rsidR="006F59BC" w:rsidRPr="00493D6F" w:rsidRDefault="006F59BC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="003E703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3E703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82</w:t>
            </w:r>
          </w:p>
          <w:p w:rsidR="006F59BC" w:rsidRPr="00493D6F" w:rsidRDefault="006F59BC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8E5" w:rsidRDefault="00395047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-1.03%</w:t>
            </w:r>
          </w:p>
          <w:p w:rsidR="00395047" w:rsidRPr="00493D6F" w:rsidRDefault="00BB48E5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3E703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0.127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0.4963</w:t>
            </w:r>
          </w:p>
          <w:p w:rsidR="007C39D8" w:rsidRPr="00493D6F" w:rsidRDefault="007C39D8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0.4776</w:t>
            </w:r>
          </w:p>
          <w:p w:rsidR="00946953" w:rsidRPr="00493D6F" w:rsidRDefault="00946953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47" w:rsidRPr="00696778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3.93%</w:t>
            </w:r>
            <w:r w:rsidR="00696778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B48E5" w:rsidRPr="00493D6F" w:rsidRDefault="00BB48E5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6967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0.012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0.2272</w:t>
            </w:r>
          </w:p>
          <w:p w:rsidR="007C39D8" w:rsidRPr="00493D6F" w:rsidRDefault="00DA12F7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0.2232</w:t>
            </w:r>
          </w:p>
          <w:p w:rsidR="00AF0F57" w:rsidRPr="00493D6F" w:rsidRDefault="00AF0F57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8E5" w:rsidRDefault="00395047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1.79%</w:t>
            </w:r>
          </w:p>
          <w:p w:rsidR="00395047" w:rsidRPr="00493D6F" w:rsidRDefault="00BB48E5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AC0AC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0.394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0.352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  <w:p w:rsidR="002F1C68" w:rsidRPr="00493D6F" w:rsidRDefault="002F1C68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0.3662</w:t>
            </w:r>
          </w:p>
          <w:p w:rsidR="00FC6B38" w:rsidRPr="00493D6F" w:rsidRDefault="00FC6B38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8E5" w:rsidRDefault="00395047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-3.86%</w:t>
            </w:r>
          </w:p>
          <w:p w:rsidR="00395047" w:rsidRPr="00493D6F" w:rsidRDefault="00BB48E5" w:rsidP="00EA2C79">
            <w:pPr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0.122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95047" w:rsidRPr="00493D6F" w:rsidTr="00751985"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BF01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High UV-B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0.6612</w:t>
            </w:r>
          </w:p>
          <w:p w:rsidR="006F59BC" w:rsidRPr="00493D6F" w:rsidRDefault="006F59BC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</w:t>
            </w:r>
            <w:r w:rsidR="003E703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684</w:t>
            </w:r>
          </w:p>
          <w:p w:rsidR="006F59BC" w:rsidRPr="00493D6F" w:rsidRDefault="006F59BC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-3.36%</w:t>
            </w:r>
          </w:p>
          <w:p w:rsidR="00BB48E5" w:rsidRPr="00493D6F" w:rsidRDefault="00BB48E5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7054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0.06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0.4986</w:t>
            </w:r>
          </w:p>
          <w:p w:rsidR="00946953" w:rsidRPr="00493D6F" w:rsidRDefault="00946953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0.4765</w:t>
            </w:r>
          </w:p>
          <w:p w:rsidR="00946953" w:rsidRPr="00493D6F" w:rsidRDefault="00946953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5047" w:rsidRPr="00696778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4.63%</w:t>
            </w:r>
            <w:r w:rsidR="00696778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B48E5" w:rsidRPr="00493D6F" w:rsidRDefault="00BB48E5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6967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0.2246</w:t>
            </w:r>
          </w:p>
          <w:p w:rsidR="00DA12F7" w:rsidRPr="00493D6F" w:rsidRDefault="00DA12F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0.2214</w:t>
            </w:r>
          </w:p>
          <w:p w:rsidR="00AF0F57" w:rsidRPr="00493D6F" w:rsidRDefault="00AF0F5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48E5" w:rsidRDefault="0039504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1.44%</w:t>
            </w:r>
          </w:p>
          <w:p w:rsidR="00395047" w:rsidRPr="00493D6F" w:rsidRDefault="00BB48E5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AC0AC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0.283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5047" w:rsidRDefault="0039504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0.356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  <w:p w:rsidR="002F1C68" w:rsidRPr="00493D6F" w:rsidRDefault="002F1C68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5047" w:rsidRDefault="0039504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0.3651</w:t>
            </w:r>
          </w:p>
          <w:p w:rsidR="00FC6B38" w:rsidRPr="00493D6F" w:rsidRDefault="00FC6B38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E5" w:rsidRDefault="00395047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-2.50%</w:t>
            </w:r>
          </w:p>
          <w:p w:rsidR="00395047" w:rsidRPr="00493D6F" w:rsidRDefault="00BB48E5" w:rsidP="00EA2C79">
            <w:pPr>
              <w:widowControl/>
              <w:ind w:firstLineChars="50" w:firstLine="9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0.123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95047" w:rsidRPr="00493D6F" w:rsidTr="00751985"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047" w:rsidRPr="00493D6F" w:rsidRDefault="00395047" w:rsidP="00BF01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Control group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9BC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0.6597</w:t>
            </w:r>
          </w:p>
          <w:p w:rsidR="00395047" w:rsidRPr="00493D6F" w:rsidRDefault="006F59BC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0.6683</w:t>
            </w:r>
          </w:p>
          <w:p w:rsidR="006F59BC" w:rsidRPr="00493D6F" w:rsidRDefault="006F59BC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D76E95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-1.30%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E90B9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0.056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0.4807</w:t>
            </w:r>
          </w:p>
          <w:p w:rsidR="007C39D8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0.4717</w:t>
            </w:r>
          </w:p>
          <w:p w:rsidR="007C39D8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1.91%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7054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0.107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0.2207</w:t>
            </w:r>
          </w:p>
          <w:p w:rsidR="007C39D8" w:rsidRPr="00493D6F" w:rsidRDefault="00DA12F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0.2176</w:t>
            </w:r>
          </w:p>
          <w:p w:rsidR="00DA12F7" w:rsidRPr="00493D6F" w:rsidRDefault="00DA12F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1.38%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AC0AC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0.471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39D8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0.356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</w:p>
          <w:p w:rsidR="00395047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0.3657</w:t>
            </w:r>
          </w:p>
          <w:p w:rsidR="00FC6B38" w:rsidRPr="00493D6F" w:rsidRDefault="00FC6B3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D07C5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-2.64%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D07C5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0.082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95047" w:rsidRPr="00493D6F" w:rsidTr="00E90B97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Day 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395047" w:rsidRPr="00493D6F" w:rsidRDefault="00395047" w:rsidP="00BF01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Low UV-B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0.6650</w:t>
            </w:r>
          </w:p>
          <w:p w:rsidR="00D76E95" w:rsidRPr="00493D6F" w:rsidRDefault="00D76E9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9BC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0.6623</w:t>
            </w:r>
          </w:p>
          <w:p w:rsidR="00D76E95" w:rsidRPr="00493D6F" w:rsidRDefault="00D76E9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0.40%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3E703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0.478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0.4973</w:t>
            </w:r>
          </w:p>
          <w:p w:rsidR="007C39D8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0.4697</w:t>
            </w:r>
          </w:p>
          <w:p w:rsidR="00946953" w:rsidRPr="00493D6F" w:rsidRDefault="00946953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5.89%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B48E5" w:rsidRPr="00BB48E5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B48E5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="00696778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  <w:r w:rsidRPr="00BB48E5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0.1933</w:t>
            </w:r>
          </w:p>
          <w:p w:rsidR="00DA12F7" w:rsidRPr="00493D6F" w:rsidRDefault="00DA12F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E17DCE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87</w:t>
            </w:r>
          </w:p>
          <w:p w:rsidR="00AF0F57" w:rsidRPr="00493D6F" w:rsidRDefault="00AF0F5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-7.50%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B48E5" w:rsidRPr="00BB48E5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="00AC0AC8">
              <w:rPr>
                <w:rFonts w:ascii="Times New Roman" w:hAnsi="Times New Roman" w:cs="Times New Roman" w:hint="eastAsia"/>
                <w:sz w:val="18"/>
                <w:szCs w:val="18"/>
              </w:rPr>
              <w:t>0.005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0.3663</w:t>
            </w:r>
          </w:p>
          <w:p w:rsidR="002F1C68" w:rsidRPr="00493D6F" w:rsidRDefault="002F1C6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0.3707</w:t>
            </w:r>
          </w:p>
          <w:p w:rsidR="00FC6B38" w:rsidRPr="00493D6F" w:rsidRDefault="00FC6B3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-1.17%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0.227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95047" w:rsidRPr="00493D6F" w:rsidTr="00751985"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BF01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High UV-B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0.5897</w:t>
            </w:r>
          </w:p>
          <w:p w:rsidR="00D76E95" w:rsidRPr="00493D6F" w:rsidRDefault="00D76E9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9BC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0.5697</w:t>
            </w:r>
          </w:p>
          <w:p w:rsidR="00D76E95" w:rsidRPr="00493D6F" w:rsidRDefault="00D76E9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</w:t>
            </w:r>
            <w:r w:rsidR="00B03B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3.51%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6521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</w:t>
            </w:r>
            <w:r w:rsidR="00B03B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 w:rsidR="006521E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  <w:r w:rsidR="00B03B51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0.4057</w:t>
            </w:r>
          </w:p>
          <w:p w:rsidR="00946953" w:rsidRPr="00493D6F" w:rsidRDefault="00946953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953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0.3977</w:t>
            </w:r>
          </w:p>
          <w:p w:rsidR="00395047" w:rsidRPr="00493D6F" w:rsidRDefault="00946953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2.01%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6967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0.078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0.172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  <w:p w:rsidR="00DA12F7" w:rsidRPr="00493D6F" w:rsidRDefault="00DA12F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28417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0.16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48</w:t>
            </w:r>
          </w:p>
          <w:p w:rsidR="00AF0F57" w:rsidRPr="00493D6F" w:rsidRDefault="00AF0F5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4.24%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346BA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0.110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0.4377</w:t>
            </w:r>
          </w:p>
          <w:p w:rsidR="002F1C68" w:rsidRPr="00493D6F" w:rsidRDefault="002F1C6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0.445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  <w:p w:rsidR="00FC6B38" w:rsidRPr="00493D6F" w:rsidRDefault="00FC6B3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-1.65%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0.226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95047" w:rsidRPr="00493D6F" w:rsidTr="00751985"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047" w:rsidRPr="00493D6F" w:rsidRDefault="00395047" w:rsidP="00D76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Control group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0.6527</w:t>
            </w:r>
          </w:p>
          <w:p w:rsidR="006F59BC" w:rsidRPr="00493D6F" w:rsidRDefault="006F59BC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0.6529</w:t>
            </w:r>
          </w:p>
          <w:p w:rsidR="006F59BC" w:rsidRPr="00493D6F" w:rsidRDefault="006F59BC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-0.04%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E90B9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0.947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  <w:bookmarkEnd w:id="0"/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0.468</w:t>
            </w:r>
            <w:r w:rsidR="00EA2C7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  <w:p w:rsidR="007C39D8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0.429</w:t>
            </w:r>
            <w:r w:rsidR="00EA2C7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  <w:p w:rsidR="007C39D8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48E5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9.09%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395047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7054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0.1983</w:t>
            </w:r>
          </w:p>
          <w:p w:rsidR="007C39D8" w:rsidRPr="00493D6F" w:rsidRDefault="00DA12F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0.189</w:t>
            </w:r>
            <w:r w:rsidR="00EA2C7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  <w:p w:rsidR="00DA12F7" w:rsidRPr="00493D6F" w:rsidRDefault="00DA12F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0.0026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4.94%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AC0AC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0.057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047" w:rsidRDefault="00E17DCE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0.37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47</w:t>
            </w:r>
          </w:p>
          <w:p w:rsidR="007C39D8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0.3753</w:t>
            </w:r>
          </w:p>
          <w:p w:rsidR="00FC6B38" w:rsidRPr="00493D6F" w:rsidRDefault="00FC6B3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-0.09%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D07C5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0.882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95047" w:rsidRPr="00493D6F" w:rsidTr="00E90B97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Day 3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395047" w:rsidRPr="00493D6F" w:rsidRDefault="00395047" w:rsidP="00D76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Low UV-B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0.6017</w:t>
            </w:r>
          </w:p>
          <w:p w:rsidR="00D76E95" w:rsidRPr="00493D6F" w:rsidRDefault="00D76E9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2A104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0.5813</w:t>
            </w:r>
          </w:p>
          <w:p w:rsidR="00D76E95" w:rsidRPr="00493D6F" w:rsidRDefault="00D76E9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</w:t>
            </w:r>
            <w:r w:rsidR="002A104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8E5" w:rsidRPr="00493D6F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3.51%</w:t>
            </w:r>
            <w:r w:rsidR="00B03B51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="003E703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BB48E5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3E703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</w:t>
            </w:r>
            <w:r w:rsidR="00B03B51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27</w:t>
            </w:r>
            <w:r w:rsidR="00BB48E5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0.42</w:t>
            </w:r>
            <w:r w:rsidR="00EA2C7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58</w:t>
            </w:r>
          </w:p>
          <w:p w:rsidR="007C39D8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94695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0.39</w:t>
            </w:r>
            <w:r w:rsidR="00EA2C7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66</w:t>
            </w:r>
          </w:p>
          <w:p w:rsidR="00946953" w:rsidRPr="00493D6F" w:rsidRDefault="00946953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8E5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7.30%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395047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6967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0.171</w:t>
            </w:r>
            <w:r w:rsidR="00EA2C7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  <w:p w:rsidR="00DA12F7" w:rsidRPr="00493D6F" w:rsidRDefault="00DA12F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0.164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  <w:p w:rsidR="00AF0F57" w:rsidRPr="00493D6F" w:rsidRDefault="00AF0F5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4.27%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AC0AC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0.138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0.4007</w:t>
            </w:r>
          </w:p>
          <w:p w:rsidR="002F1C68" w:rsidRPr="00493D6F" w:rsidRDefault="002F1C6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0.447</w:t>
            </w:r>
            <w:r w:rsidR="00EA2C7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  <w:p w:rsidR="00FC6B38" w:rsidRPr="00493D6F" w:rsidRDefault="00FC6B3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10.36%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95047" w:rsidRPr="00493D6F" w:rsidTr="00751985"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D76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High UV-B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0.5207</w:t>
            </w:r>
          </w:p>
          <w:p w:rsidR="00D76E95" w:rsidRPr="00493D6F" w:rsidRDefault="00D76E9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0.4751</w:t>
            </w:r>
          </w:p>
          <w:p w:rsidR="00D76E95" w:rsidRPr="00493D6F" w:rsidRDefault="00D76E9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9.58%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B48E5" w:rsidRPr="00BB48E5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="00904484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0.3843</w:t>
            </w:r>
          </w:p>
          <w:p w:rsidR="00946953" w:rsidRPr="00493D6F" w:rsidRDefault="00946953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0.3633</w:t>
            </w:r>
          </w:p>
          <w:p w:rsidR="00946953" w:rsidRPr="00493D6F" w:rsidRDefault="00946953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E5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5.78%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395047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158C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0.008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0.1519</w:t>
            </w:r>
          </w:p>
          <w:p w:rsidR="00DA12F7" w:rsidRPr="00493D6F" w:rsidRDefault="00DA12F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0.148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</w:p>
          <w:p w:rsidR="00AF0F57" w:rsidRPr="00493D6F" w:rsidRDefault="00AF0F5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2.62%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346BA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0.363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0.451</w:t>
            </w:r>
            <w:r w:rsidR="00E17DC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  <w:p w:rsidR="002F1C68" w:rsidRPr="00493D6F" w:rsidRDefault="002F1C6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0.5023</w:t>
            </w:r>
          </w:p>
          <w:p w:rsidR="00FC6B38" w:rsidRPr="00493D6F" w:rsidRDefault="00FC6B3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10.22%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0.015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95047" w:rsidRPr="00493D6F" w:rsidTr="00751985"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047" w:rsidRPr="00493D6F" w:rsidRDefault="00395047" w:rsidP="006F5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Control group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0.6327</w:t>
            </w:r>
          </w:p>
          <w:p w:rsidR="006F59BC" w:rsidRPr="00493D6F" w:rsidRDefault="006F59BC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0.6449</w:t>
            </w:r>
          </w:p>
          <w:p w:rsidR="006F59BC" w:rsidRPr="00493D6F" w:rsidRDefault="006F59BC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-1.90%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E90B97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0.122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0.4316</w:t>
            </w:r>
          </w:p>
          <w:p w:rsidR="007C39D8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0.411</w:t>
            </w:r>
            <w:r w:rsidR="00E17DC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  <w:p w:rsidR="007C39D8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</w:t>
            </w:r>
            <w:r w:rsidR="0027054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48E5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4.95%</w:t>
            </w:r>
            <w:r w:rsidR="00E17DCE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395047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7054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</w:t>
            </w:r>
            <w:r w:rsidR="00E17DC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 w:rsidR="0027054F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0.1617</w:t>
            </w:r>
          </w:p>
          <w:p w:rsidR="007C39D8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0.154</w:t>
            </w:r>
            <w:r w:rsidR="00E17DC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  <w:p w:rsidR="00DA12F7" w:rsidRPr="00493D6F" w:rsidRDefault="00DA12F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4.98%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AC0AC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0.086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0.3963</w:t>
            </w:r>
          </w:p>
          <w:p w:rsidR="007C39D8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</w:t>
            </w:r>
            <w:r w:rsidR="00D07C5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</w:t>
            </w:r>
            <w:r w:rsidR="00E17DC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  <w:r w:rsidR="00D07C5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0.3787</w:t>
            </w:r>
          </w:p>
          <w:p w:rsidR="00FC6B38" w:rsidRPr="00493D6F" w:rsidRDefault="00FC6B3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D07C5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4.66%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D07C5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0.053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95047" w:rsidRPr="00493D6F" w:rsidTr="00E90B97"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Day 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395047" w:rsidRPr="00493D6F" w:rsidRDefault="00395047" w:rsidP="006F5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Low UV-B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0.5783</w:t>
            </w:r>
          </w:p>
          <w:p w:rsidR="00D76E95" w:rsidRPr="00493D6F" w:rsidRDefault="00D76E9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0.5473</w:t>
            </w:r>
          </w:p>
          <w:p w:rsidR="00D76E95" w:rsidRPr="00493D6F" w:rsidRDefault="00D76E9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5.66%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B48E5" w:rsidRPr="00BB48E5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="003E7033">
              <w:rPr>
                <w:rFonts w:ascii="Times New Roman" w:hAnsi="Times New Roman" w:cs="Times New Roman" w:hint="eastAsia"/>
                <w:sz w:val="18"/>
                <w:szCs w:val="18"/>
              </w:rPr>
              <w:t>0.002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0.4076</w:t>
            </w:r>
          </w:p>
          <w:p w:rsidR="007C39D8" w:rsidRPr="00493D6F" w:rsidRDefault="007C39D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946953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0.3675</w:t>
            </w:r>
          </w:p>
          <w:p w:rsidR="00946953" w:rsidRPr="00493D6F" w:rsidRDefault="00946953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8E5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10.91%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395047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6967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0.1529</w:t>
            </w:r>
          </w:p>
          <w:p w:rsidR="00DA12F7" w:rsidRPr="00493D6F" w:rsidRDefault="00DA12F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0.1433</w:t>
            </w:r>
          </w:p>
          <w:p w:rsidR="00AF0F57" w:rsidRPr="00493D6F" w:rsidRDefault="00AF0F5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AC0AC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6.66%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AC0AC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</w:t>
            </w:r>
            <w:r w:rsidR="00346BA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7</w:t>
            </w:r>
            <w:r w:rsidR="00AC0AC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0.4317</w:t>
            </w:r>
          </w:p>
          <w:p w:rsidR="002F1C68" w:rsidRPr="00493D6F" w:rsidRDefault="002F1C6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0.484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  <w:p w:rsidR="00FC6B38" w:rsidRPr="00493D6F" w:rsidRDefault="00FC6B3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10.81%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395047" w:rsidRPr="00493D6F" w:rsidTr="00E90B97"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E90B9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047" w:rsidRPr="00493D6F" w:rsidRDefault="00395047" w:rsidP="006F59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High UV-B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0.4773</w:t>
            </w:r>
          </w:p>
          <w:p w:rsidR="00D76E95" w:rsidRPr="00493D6F" w:rsidRDefault="00D76E9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0.4368</w:t>
            </w:r>
          </w:p>
          <w:p w:rsidR="00D76E95" w:rsidRPr="00493D6F" w:rsidRDefault="00D76E9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9.28%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B48E5" w:rsidRPr="00BB48E5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="00904484">
              <w:rPr>
                <w:rFonts w:ascii="Times New Roman" w:hAnsi="Times New Roman" w:cs="Times New Roman" w:hint="eastAsia"/>
                <w:sz w:val="18"/>
                <w:szCs w:val="18"/>
              </w:rPr>
              <w:t>0.001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0.3589</w:t>
            </w:r>
          </w:p>
          <w:p w:rsidR="00946953" w:rsidRPr="00493D6F" w:rsidRDefault="00946953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0.3291</w:t>
            </w:r>
          </w:p>
          <w:p w:rsidR="00946953" w:rsidRPr="00493D6F" w:rsidRDefault="00946953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8E5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9.05%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395047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158C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0.1367</w:t>
            </w:r>
          </w:p>
          <w:p w:rsidR="00DA12F7" w:rsidRPr="00493D6F" w:rsidRDefault="00DA12F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0.1243</w:t>
            </w:r>
          </w:p>
          <w:p w:rsidR="00AF0F57" w:rsidRPr="00493D6F" w:rsidRDefault="00AF0F5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5047" w:rsidRDefault="00395047" w:rsidP="00EA2C79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9.93%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B48E5" w:rsidRPr="00493D6F" w:rsidRDefault="00BB48E5" w:rsidP="00EA2C79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346BA9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0.03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1C68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0.4753</w:t>
            </w:r>
          </w:p>
          <w:p w:rsidR="00395047" w:rsidRPr="00493D6F" w:rsidRDefault="002F1C6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0.5412</w:t>
            </w:r>
          </w:p>
          <w:p w:rsidR="00FC6B38" w:rsidRPr="00493D6F" w:rsidRDefault="00FC6B38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5047" w:rsidRDefault="00395047" w:rsidP="00EA2C79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493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12.17%</w:t>
            </w:r>
            <w:r w:rsidR="00493D6F" w:rsidRPr="00493D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BB48E5" w:rsidRPr="00493D6F" w:rsidRDefault="00BB48E5" w:rsidP="00EA2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(</w:t>
            </w:r>
            <w:r w:rsidR="0028417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0.005)</w:t>
            </w:r>
          </w:p>
        </w:tc>
      </w:tr>
    </w:tbl>
    <w:p w:rsidR="00ED5C30" w:rsidRPr="00493D6F" w:rsidRDefault="00751985" w:rsidP="00751985">
      <w:pPr>
        <w:rPr>
          <w:rFonts w:ascii="Times New Roman" w:hAnsi="Times New Roman" w:cs="Times New Roman"/>
          <w:sz w:val="18"/>
          <w:szCs w:val="18"/>
        </w:rPr>
      </w:pPr>
      <w:r w:rsidRPr="00493D6F">
        <w:rPr>
          <w:rFonts w:ascii="Times New Roman" w:hAnsi="Times New Roman" w:cs="Times New Roman" w:hint="eastAsia"/>
          <w:sz w:val="18"/>
          <w:szCs w:val="18"/>
        </w:rPr>
        <w:t>S</w:t>
      </w:r>
      <w:r w:rsidRPr="00493D6F">
        <w:rPr>
          <w:rFonts w:ascii="Times New Roman" w:hAnsi="Times New Roman" w:cs="Times New Roman"/>
          <w:sz w:val="18"/>
          <w:szCs w:val="18"/>
        </w:rPr>
        <w:t>ignificant differences (</w:t>
      </w:r>
      <w:r w:rsidRPr="00493D6F">
        <w:rPr>
          <w:rFonts w:ascii="Times New Roman" w:hAnsi="Times New Roman" w:cs="Times New Roman"/>
          <w:i/>
          <w:sz w:val="18"/>
          <w:szCs w:val="18"/>
        </w:rPr>
        <w:t>p</w:t>
      </w:r>
      <w:r w:rsidRPr="00493D6F">
        <w:rPr>
          <w:rFonts w:ascii="Times New Roman" w:hAnsi="Times New Roman" w:cs="Times New Roman"/>
          <w:sz w:val="18"/>
          <w:szCs w:val="18"/>
        </w:rPr>
        <w:t xml:space="preserve"> &lt; 0.05) between </w:t>
      </w:r>
      <w:r w:rsidRPr="00493D6F">
        <w:rPr>
          <w:rFonts w:ascii="Times New Roman" w:hAnsi="Times New Roman" w:cs="Times New Roman" w:hint="eastAsia"/>
          <w:sz w:val="18"/>
          <w:szCs w:val="18"/>
        </w:rPr>
        <w:t>male</w:t>
      </w:r>
      <w:r w:rsidRPr="00493D6F">
        <w:rPr>
          <w:rFonts w:ascii="Times New Roman" w:hAnsi="Times New Roman" w:cs="Times New Roman"/>
          <w:sz w:val="18"/>
          <w:szCs w:val="18"/>
        </w:rPr>
        <w:t>s</w:t>
      </w:r>
      <w:r w:rsidRPr="00493D6F">
        <w:rPr>
          <w:rFonts w:ascii="Times New Roman" w:hAnsi="Times New Roman" w:cs="Times New Roman" w:hint="eastAsia"/>
          <w:sz w:val="18"/>
          <w:szCs w:val="18"/>
        </w:rPr>
        <w:t xml:space="preserve"> and females </w:t>
      </w:r>
      <w:r w:rsidRPr="00493D6F">
        <w:rPr>
          <w:rFonts w:ascii="Times New Roman" w:hAnsi="Times New Roman" w:cs="Times New Roman"/>
          <w:sz w:val="18"/>
          <w:szCs w:val="18"/>
        </w:rPr>
        <w:t>are indicated by an asterisk (*)</w:t>
      </w:r>
      <w:r w:rsidRPr="00493D6F">
        <w:rPr>
          <w:rFonts w:ascii="Times New Roman" w:hAnsi="Times New Roman" w:cs="Times New Roman" w:hint="eastAsia"/>
          <w:sz w:val="18"/>
          <w:szCs w:val="18"/>
        </w:rPr>
        <w:t xml:space="preserve">. </w:t>
      </w:r>
      <w:hyperlink r:id="rId6" w:history="1">
        <w:r w:rsidRPr="00493D6F">
          <w:rPr>
            <w:rFonts w:ascii="Times New Roman" w:hAnsi="Times New Roman" w:cs="Times New Roman" w:hint="eastAsia"/>
            <w:sz w:val="18"/>
            <w:szCs w:val="18"/>
          </w:rPr>
          <w:t>N</w:t>
        </w:r>
        <w:r w:rsidRPr="00493D6F">
          <w:rPr>
            <w:rFonts w:ascii="Times New Roman" w:hAnsi="Times New Roman" w:cs="Times New Roman"/>
            <w:sz w:val="18"/>
            <w:szCs w:val="18"/>
          </w:rPr>
          <w:t>egative</w:t>
        </w:r>
      </w:hyperlink>
      <w:r w:rsidRPr="00493D6F">
        <w:rPr>
          <w:rFonts w:ascii="Times New Roman" w:hAnsi="Times New Roman" w:cs="Times New Roman"/>
          <w:sz w:val="18"/>
          <w:szCs w:val="18"/>
        </w:rPr>
        <w:t> </w:t>
      </w:r>
      <w:hyperlink r:id="rId7" w:history="1">
        <w:r w:rsidRPr="00493D6F">
          <w:rPr>
            <w:rFonts w:ascii="Times New Roman" w:hAnsi="Times New Roman" w:cs="Times New Roman"/>
            <w:sz w:val="18"/>
            <w:szCs w:val="18"/>
          </w:rPr>
          <w:t>value</w:t>
        </w:r>
      </w:hyperlink>
      <w:r w:rsidRPr="00493D6F">
        <w:rPr>
          <w:rFonts w:ascii="Times New Roman" w:hAnsi="Times New Roman" w:cs="Times New Roman" w:hint="eastAsia"/>
          <w:sz w:val="18"/>
          <w:szCs w:val="18"/>
        </w:rPr>
        <w:t xml:space="preserve"> means female values higher than males.</w:t>
      </w:r>
    </w:p>
    <w:sectPr w:rsidR="00ED5C30" w:rsidRPr="00493D6F" w:rsidSect="00395047">
      <w:headerReference w:type="even" r:id="rId8"/>
      <w:head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6D4" w:rsidRDefault="004E26D4" w:rsidP="00E32F74">
      <w:r>
        <w:separator/>
      </w:r>
    </w:p>
  </w:endnote>
  <w:endnote w:type="continuationSeparator" w:id="1">
    <w:p w:rsidR="004E26D4" w:rsidRDefault="004E26D4" w:rsidP="00E3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6D4" w:rsidRDefault="004E26D4" w:rsidP="00E32F74">
      <w:r>
        <w:separator/>
      </w:r>
    </w:p>
  </w:footnote>
  <w:footnote w:type="continuationSeparator" w:id="1">
    <w:p w:rsidR="004E26D4" w:rsidRDefault="004E26D4" w:rsidP="00E32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97" w:rsidRDefault="00E90B97" w:rsidP="002A2DD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97" w:rsidRDefault="00E90B97" w:rsidP="008300A9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dxxzsvz29zvieetspxes0odaert00xzvtf&quot;&gt;My EndNote Library&lt;record-ids&gt;&lt;item&gt;274&lt;/item&gt;&lt;item&gt;275&lt;/item&gt;&lt;item&gt;276&lt;/item&gt;&lt;item&gt;277&lt;/item&gt;&lt;item&gt;278&lt;/item&gt;&lt;item&gt;279&lt;/item&gt;&lt;item&gt;280&lt;/item&gt;&lt;item&gt;282&lt;/item&gt;&lt;/record-ids&gt;&lt;/item&gt;&lt;/Libraries&gt;"/>
  </w:docVars>
  <w:rsids>
    <w:rsidRoot w:val="001456D5"/>
    <w:rsid w:val="00016E5D"/>
    <w:rsid w:val="000246C7"/>
    <w:rsid w:val="0002630F"/>
    <w:rsid w:val="000620C7"/>
    <w:rsid w:val="00081E4F"/>
    <w:rsid w:val="000A1D8A"/>
    <w:rsid w:val="00124DEA"/>
    <w:rsid w:val="001456D5"/>
    <w:rsid w:val="00174167"/>
    <w:rsid w:val="00184748"/>
    <w:rsid w:val="00196784"/>
    <w:rsid w:val="001B67AC"/>
    <w:rsid w:val="00204CD8"/>
    <w:rsid w:val="002158CC"/>
    <w:rsid w:val="0027054F"/>
    <w:rsid w:val="00280211"/>
    <w:rsid w:val="00284178"/>
    <w:rsid w:val="002A1041"/>
    <w:rsid w:val="002A2DDA"/>
    <w:rsid w:val="002D510E"/>
    <w:rsid w:val="002F1C68"/>
    <w:rsid w:val="00321F2E"/>
    <w:rsid w:val="0032740E"/>
    <w:rsid w:val="0033083B"/>
    <w:rsid w:val="00346BA9"/>
    <w:rsid w:val="003704D4"/>
    <w:rsid w:val="00375095"/>
    <w:rsid w:val="00395047"/>
    <w:rsid w:val="003C5D6B"/>
    <w:rsid w:val="003E7033"/>
    <w:rsid w:val="004572B8"/>
    <w:rsid w:val="00467CD4"/>
    <w:rsid w:val="00493D6F"/>
    <w:rsid w:val="004A662A"/>
    <w:rsid w:val="004E26D4"/>
    <w:rsid w:val="004F5D5A"/>
    <w:rsid w:val="00504037"/>
    <w:rsid w:val="00510D1D"/>
    <w:rsid w:val="005A24C2"/>
    <w:rsid w:val="00646DD5"/>
    <w:rsid w:val="006521EC"/>
    <w:rsid w:val="00665382"/>
    <w:rsid w:val="0067043C"/>
    <w:rsid w:val="00696778"/>
    <w:rsid w:val="006B0FBD"/>
    <w:rsid w:val="006F59BC"/>
    <w:rsid w:val="007314D9"/>
    <w:rsid w:val="00751985"/>
    <w:rsid w:val="0075230D"/>
    <w:rsid w:val="0077187C"/>
    <w:rsid w:val="00773E3E"/>
    <w:rsid w:val="007C39D8"/>
    <w:rsid w:val="007D716F"/>
    <w:rsid w:val="007E5ADD"/>
    <w:rsid w:val="008300A9"/>
    <w:rsid w:val="00834DCD"/>
    <w:rsid w:val="0086205D"/>
    <w:rsid w:val="008B379F"/>
    <w:rsid w:val="008C4DBC"/>
    <w:rsid w:val="00904484"/>
    <w:rsid w:val="0092011F"/>
    <w:rsid w:val="009430EE"/>
    <w:rsid w:val="00946953"/>
    <w:rsid w:val="00954E06"/>
    <w:rsid w:val="009B7A3D"/>
    <w:rsid w:val="009E493B"/>
    <w:rsid w:val="009E49DE"/>
    <w:rsid w:val="00A6384E"/>
    <w:rsid w:val="00A90990"/>
    <w:rsid w:val="00A9139C"/>
    <w:rsid w:val="00AC0AC8"/>
    <w:rsid w:val="00AC21A9"/>
    <w:rsid w:val="00AC52F0"/>
    <w:rsid w:val="00AD2F68"/>
    <w:rsid w:val="00AF03ED"/>
    <w:rsid w:val="00AF0F57"/>
    <w:rsid w:val="00B0129B"/>
    <w:rsid w:val="00B03B51"/>
    <w:rsid w:val="00B1673C"/>
    <w:rsid w:val="00B32D1B"/>
    <w:rsid w:val="00B654D5"/>
    <w:rsid w:val="00B66945"/>
    <w:rsid w:val="00BB48E5"/>
    <w:rsid w:val="00BC0C18"/>
    <w:rsid w:val="00BE52B9"/>
    <w:rsid w:val="00BF0177"/>
    <w:rsid w:val="00BF24B7"/>
    <w:rsid w:val="00BF3D07"/>
    <w:rsid w:val="00C10F7B"/>
    <w:rsid w:val="00C5570C"/>
    <w:rsid w:val="00D07C58"/>
    <w:rsid w:val="00D47474"/>
    <w:rsid w:val="00D53BD8"/>
    <w:rsid w:val="00D76E95"/>
    <w:rsid w:val="00D77C43"/>
    <w:rsid w:val="00DA12F7"/>
    <w:rsid w:val="00DE7EF6"/>
    <w:rsid w:val="00DF2F64"/>
    <w:rsid w:val="00E17DCE"/>
    <w:rsid w:val="00E209ED"/>
    <w:rsid w:val="00E240F9"/>
    <w:rsid w:val="00E32F74"/>
    <w:rsid w:val="00E37324"/>
    <w:rsid w:val="00E661BC"/>
    <w:rsid w:val="00E6743F"/>
    <w:rsid w:val="00E87744"/>
    <w:rsid w:val="00E90B97"/>
    <w:rsid w:val="00E9689B"/>
    <w:rsid w:val="00EA2C79"/>
    <w:rsid w:val="00EC2675"/>
    <w:rsid w:val="00ED5C30"/>
    <w:rsid w:val="00F1617F"/>
    <w:rsid w:val="00F56916"/>
    <w:rsid w:val="00F61749"/>
    <w:rsid w:val="00F81183"/>
    <w:rsid w:val="00F919B1"/>
    <w:rsid w:val="00F93872"/>
    <w:rsid w:val="00FB6204"/>
    <w:rsid w:val="00FC6B38"/>
    <w:rsid w:val="00FF4A95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F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F74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E240F9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E240F9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E240F9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E240F9"/>
    <w:rPr>
      <w:rFonts w:ascii="等线" w:eastAsia="等线" w:hAnsi="等线"/>
      <w:noProof/>
      <w:sz w:val="20"/>
    </w:rPr>
  </w:style>
  <w:style w:type="table" w:styleId="a5">
    <w:name w:val="Table Grid"/>
    <w:basedOn w:val="a1"/>
    <w:uiPriority w:val="39"/>
    <w:rsid w:val="00D47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17416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74167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74167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7416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74167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C52F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C52F0"/>
    <w:rPr>
      <w:sz w:val="18"/>
      <w:szCs w:val="18"/>
    </w:rPr>
  </w:style>
  <w:style w:type="character" w:customStyle="1" w:styleId="skip">
    <w:name w:val="skip"/>
    <w:basedOn w:val="a0"/>
    <w:rsid w:val="00751985"/>
  </w:style>
  <w:style w:type="character" w:styleId="aa">
    <w:name w:val="Hyperlink"/>
    <w:basedOn w:val="a0"/>
    <w:uiPriority w:val="99"/>
    <w:semiHidden/>
    <w:unhideWhenUsed/>
    <w:rsid w:val="007519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1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424</Words>
  <Characters>2423</Characters>
  <Application>Microsoft Office Word</Application>
  <DocSecurity>0</DocSecurity>
  <Lines>20</Lines>
  <Paragraphs>5</Paragraphs>
  <ScaleCrop>false</ScaleCrop>
  <Company>微软中国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燕</dc:creator>
  <cp:lastModifiedBy>Liuqian comments</cp:lastModifiedBy>
  <cp:revision>23</cp:revision>
  <dcterms:created xsi:type="dcterms:W3CDTF">2021-11-09T07:32:00Z</dcterms:created>
  <dcterms:modified xsi:type="dcterms:W3CDTF">2021-12-07T02:00:00Z</dcterms:modified>
</cp:coreProperties>
</file>