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E410E34" w14:textId="3C3643BB" w:rsidR="003B07D9" w:rsidRDefault="00994A3D" w:rsidP="003B07D9">
      <w:pPr>
        <w:pStyle w:val="Heading2"/>
      </w:pPr>
      <w:r w:rsidRPr="0001436A">
        <w:t>Supplementary</w:t>
      </w:r>
      <w:r w:rsidRPr="001549D3">
        <w:t xml:space="preserve"> Figure</w:t>
      </w:r>
      <w:r w:rsidR="00072362">
        <w:t>s</w:t>
      </w:r>
    </w:p>
    <w:p w14:paraId="4A2B09D3" w14:textId="3D2E3CF1" w:rsidR="003B07D9" w:rsidRDefault="003B07D9" w:rsidP="003B07D9">
      <w:r>
        <w:rPr>
          <w:noProof/>
        </w:rPr>
        <w:drawing>
          <wp:inline distT="0" distB="0" distL="0" distR="0" wp14:anchorId="1AD022A4" wp14:editId="36CC5E1D">
            <wp:extent cx="6208395" cy="2755900"/>
            <wp:effectExtent l="0" t="0" r="1905" b="635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36" b="11454"/>
                    <a:stretch/>
                  </pic:blipFill>
                  <pic:spPr bwMode="auto">
                    <a:xfrm>
                      <a:off x="0" y="0"/>
                      <a:ext cx="6208395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6F0451" w14:textId="4A8C4F1C" w:rsidR="003B07D9" w:rsidRDefault="003B07D9" w:rsidP="003B07D9">
      <w:pPr>
        <w:rPr>
          <w:rFonts w:cstheme="minorHAnsi"/>
        </w:rPr>
      </w:pPr>
      <w:r w:rsidRPr="003B07D9">
        <w:rPr>
          <w:b/>
          <w:bCs/>
        </w:rPr>
        <w:t>Supplemental Figure 1.</w:t>
      </w:r>
      <w:r>
        <w:t xml:space="preserve"> </w:t>
      </w:r>
      <w:r w:rsidRPr="00BA49B6">
        <w:rPr>
          <w:rFonts w:cstheme="minorHAnsi"/>
        </w:rPr>
        <w:t xml:space="preserve">Streptavidin-HRP detection of biotinylated proteins in pellet, supernatant, and post-bead supernatants from each of the extraction conditions. </w:t>
      </w:r>
      <w:r>
        <w:rPr>
          <w:rFonts w:cstheme="minorHAnsi"/>
        </w:rPr>
        <w:t>Blots used for quantification in Figure 2 are shown at two different contrasts (not inverted).</w:t>
      </w:r>
    </w:p>
    <w:p w14:paraId="52ED007E" w14:textId="77777777" w:rsidR="003B07D9" w:rsidRPr="003B07D9" w:rsidRDefault="003B07D9" w:rsidP="003B07D9"/>
    <w:p w14:paraId="03D220A6" w14:textId="73246F4F" w:rsidR="00072362" w:rsidRPr="00072362" w:rsidRDefault="00C930E9" w:rsidP="00072362">
      <w:pPr>
        <w:keepNext/>
        <w:jc w:val="center"/>
        <w:rPr>
          <w:b/>
          <w:noProof/>
          <w:lang w:val="en-GB" w:eastAsia="en-GB"/>
        </w:rPr>
      </w:pPr>
      <w:r>
        <w:rPr>
          <w:noProof/>
        </w:rPr>
        <w:lastRenderedPageBreak/>
        <w:drawing>
          <wp:inline distT="0" distB="0" distL="0" distR="0" wp14:anchorId="642E9873" wp14:editId="05D701C3">
            <wp:extent cx="6208395" cy="3492500"/>
            <wp:effectExtent l="0" t="0" r="1905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4C6BF" w14:textId="012F3F1D" w:rsidR="00EB0D54" w:rsidRPr="002B4A57" w:rsidRDefault="00994A3D" w:rsidP="002B4A57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="003B07D9">
        <w:rPr>
          <w:rFonts w:cs="Times New Roman"/>
          <w:b/>
          <w:szCs w:val="24"/>
        </w:rPr>
        <w:t>2.</w:t>
      </w:r>
      <w:r w:rsidRPr="001549D3">
        <w:rPr>
          <w:rFonts w:cs="Times New Roman"/>
          <w:szCs w:val="24"/>
        </w:rPr>
        <w:t xml:space="preserve"> </w:t>
      </w:r>
      <w:r w:rsidR="00E04E6B">
        <w:rPr>
          <w:rFonts w:cs="Times New Roman"/>
          <w:szCs w:val="24"/>
        </w:rPr>
        <w:t>Sankey plots</w:t>
      </w:r>
      <w:r w:rsidR="00E04E6B" w:rsidRPr="00E04E6B">
        <w:t xml:space="preserve"> </w:t>
      </w:r>
      <w:r w:rsidR="00E04E6B" w:rsidRPr="00E04E6B">
        <w:rPr>
          <w:rFonts w:cs="Times New Roman"/>
          <w:szCs w:val="24"/>
        </w:rPr>
        <w:t xml:space="preserve">mapping the filtering process </w:t>
      </w:r>
      <w:r w:rsidR="00E04E6B">
        <w:rPr>
          <w:rFonts w:cs="Times New Roman"/>
          <w:szCs w:val="24"/>
        </w:rPr>
        <w:t xml:space="preserve">to </w:t>
      </w:r>
      <w:r w:rsidR="00E04E6B" w:rsidRPr="00E04E6B">
        <w:rPr>
          <w:rFonts w:cs="Times New Roman"/>
          <w:szCs w:val="24"/>
        </w:rPr>
        <w:t xml:space="preserve">show the number of proteins removed </w:t>
      </w:r>
      <w:r w:rsidR="006742F7">
        <w:rPr>
          <w:rFonts w:cs="Times New Roman"/>
          <w:szCs w:val="24"/>
        </w:rPr>
        <w:t>by each filter</w:t>
      </w:r>
      <w:r w:rsidRPr="001549D3">
        <w:rPr>
          <w:rFonts w:cs="Times New Roman"/>
          <w:szCs w:val="24"/>
        </w:rPr>
        <w:t>.</w:t>
      </w:r>
      <w:r w:rsidR="00E04E6B">
        <w:rPr>
          <w:rFonts w:cs="Times New Roman"/>
          <w:szCs w:val="24"/>
        </w:rPr>
        <w:t xml:space="preserve"> Comparisons between </w:t>
      </w:r>
      <w:r w:rsidR="006742F7">
        <w:rPr>
          <w:rFonts w:cs="Times New Roman"/>
          <w:szCs w:val="24"/>
        </w:rPr>
        <w:t xml:space="preserve">pull-downs from </w:t>
      </w:r>
      <w:r w:rsidR="00E04E6B">
        <w:rPr>
          <w:rFonts w:cs="Times New Roman"/>
          <w:szCs w:val="24"/>
        </w:rPr>
        <w:t xml:space="preserve">SMA and RIPA extracts </w:t>
      </w:r>
      <w:r w:rsidR="006742F7">
        <w:rPr>
          <w:rFonts w:cs="Times New Roman"/>
          <w:szCs w:val="24"/>
        </w:rPr>
        <w:t>from the</w:t>
      </w:r>
      <w:r w:rsidR="00E04E6B">
        <w:rPr>
          <w:rFonts w:cs="Times New Roman"/>
          <w:szCs w:val="24"/>
        </w:rPr>
        <w:t xml:space="preserve"> three separate wash protocols (Wash protocol, 1, 2 and 3)</w:t>
      </w:r>
      <w:r w:rsidR="006742F7">
        <w:rPr>
          <w:rFonts w:cs="Times New Roman"/>
          <w:szCs w:val="24"/>
        </w:rPr>
        <w:t xml:space="preserve"> are shown</w:t>
      </w:r>
      <w:r w:rsidR="00E04E6B">
        <w:rPr>
          <w:rFonts w:cs="Times New Roman"/>
          <w:szCs w:val="24"/>
        </w:rPr>
        <w:t xml:space="preserve">. The first </w:t>
      </w:r>
      <w:r w:rsidR="006742F7">
        <w:rPr>
          <w:rFonts w:cs="Times New Roman"/>
          <w:szCs w:val="24"/>
        </w:rPr>
        <w:t>filter</w:t>
      </w:r>
      <w:r w:rsidR="00E04E6B">
        <w:rPr>
          <w:rFonts w:cs="Times New Roman"/>
          <w:szCs w:val="24"/>
        </w:rPr>
        <w:t xml:space="preserve"> removed </w:t>
      </w:r>
      <w:r w:rsidR="006742F7">
        <w:rPr>
          <w:rFonts w:cs="Times New Roman"/>
          <w:szCs w:val="24"/>
        </w:rPr>
        <w:t xml:space="preserve">non-mouse </w:t>
      </w:r>
      <w:r w:rsidR="00E04E6B">
        <w:rPr>
          <w:rFonts w:cs="Times New Roman"/>
          <w:szCs w:val="24"/>
        </w:rPr>
        <w:t>contaminants</w:t>
      </w:r>
      <w:r w:rsidR="006742F7">
        <w:rPr>
          <w:rFonts w:cs="Times New Roman"/>
          <w:szCs w:val="24"/>
        </w:rPr>
        <w:t>. Second filter</w:t>
      </w:r>
      <w:r w:rsidR="00E04E6B">
        <w:rPr>
          <w:rFonts w:cs="Times New Roman"/>
          <w:szCs w:val="24"/>
        </w:rPr>
        <w:t xml:space="preserve"> </w:t>
      </w:r>
      <w:r w:rsidR="00335E96">
        <w:rPr>
          <w:rFonts w:cs="Times New Roman"/>
          <w:szCs w:val="24"/>
        </w:rPr>
        <w:t>removed</w:t>
      </w:r>
      <w:r w:rsidR="00E04E6B">
        <w:rPr>
          <w:rFonts w:cs="Times New Roman"/>
          <w:szCs w:val="24"/>
        </w:rPr>
        <w:t xml:space="preserve"> proteins </w:t>
      </w:r>
      <w:r w:rsidR="00335E96">
        <w:rPr>
          <w:rFonts w:cs="Times New Roman"/>
          <w:szCs w:val="24"/>
        </w:rPr>
        <w:t>identified by less than</w:t>
      </w:r>
      <w:r w:rsidR="00E04E6B">
        <w:rPr>
          <w:rFonts w:cs="Times New Roman"/>
          <w:szCs w:val="24"/>
        </w:rPr>
        <w:t xml:space="preserve"> </w:t>
      </w:r>
      <w:r w:rsidR="00335E96">
        <w:rPr>
          <w:rFonts w:cs="Times New Roman"/>
          <w:szCs w:val="24"/>
        </w:rPr>
        <w:t>2</w:t>
      </w:r>
      <w:r w:rsidR="00E04E6B">
        <w:rPr>
          <w:rFonts w:cs="Times New Roman"/>
          <w:szCs w:val="24"/>
        </w:rPr>
        <w:t xml:space="preserve"> unique peptide</w:t>
      </w:r>
      <w:r w:rsidR="00335E96">
        <w:rPr>
          <w:rFonts w:cs="Times New Roman"/>
          <w:szCs w:val="24"/>
        </w:rPr>
        <w:t>s</w:t>
      </w:r>
      <w:r w:rsidR="00026AA3">
        <w:rPr>
          <w:rFonts w:cs="Times New Roman"/>
          <w:szCs w:val="24"/>
        </w:rPr>
        <w:t>.</w:t>
      </w:r>
      <w:r w:rsidR="000B1108">
        <w:rPr>
          <w:rFonts w:cs="Times New Roman"/>
          <w:szCs w:val="24"/>
        </w:rPr>
        <w:t xml:space="preserve"> </w:t>
      </w:r>
      <w:r w:rsidR="00EB0D54">
        <w:t xml:space="preserve">Proteins not containing a transmembrane </w:t>
      </w:r>
      <w:r w:rsidR="00C930E9">
        <w:t xml:space="preserve">(TM) </w:t>
      </w:r>
      <w:r w:rsidR="00EB0D54">
        <w:t xml:space="preserve">domain or </w:t>
      </w:r>
      <w:r w:rsidR="00EB0D54" w:rsidRPr="009E71CE">
        <w:t>sig</w:t>
      </w:r>
      <w:r w:rsidR="00EB0D54">
        <w:t xml:space="preserve">nal </w:t>
      </w:r>
      <w:r w:rsidR="00EB0D54" w:rsidRPr="009E71CE">
        <w:t>pep</w:t>
      </w:r>
      <w:r w:rsidR="00EB0D54">
        <w:t xml:space="preserve">tide </w:t>
      </w:r>
      <w:r w:rsidR="00C930E9">
        <w:t xml:space="preserve">(SP) </w:t>
      </w:r>
      <w:r w:rsidR="00EB0D54">
        <w:t>from</w:t>
      </w:r>
      <w:r w:rsidR="00EB0D54" w:rsidRPr="009E71CE">
        <w:t xml:space="preserve"> Mouse </w:t>
      </w:r>
      <w:proofErr w:type="spellStart"/>
      <w:r w:rsidR="00EB0D54" w:rsidRPr="009E71CE">
        <w:t>Uniprot</w:t>
      </w:r>
      <w:proofErr w:type="spellEnd"/>
      <w:r w:rsidR="00EB0D54" w:rsidRPr="009E71CE">
        <w:t xml:space="preserve"> list</w:t>
      </w:r>
      <w:r w:rsidR="00EB0D54">
        <w:t xml:space="preserve"> </w:t>
      </w:r>
      <w:proofErr w:type="gramStart"/>
      <w:r w:rsidR="00EB0D54">
        <w:t>were</w:t>
      </w:r>
      <w:proofErr w:type="gramEnd"/>
      <w:r w:rsidR="00EB0D54">
        <w:t xml:space="preserve"> removed</w:t>
      </w:r>
      <w:r w:rsidR="000B1108" w:rsidRPr="000B1108">
        <w:rPr>
          <w:rFonts w:cs="Times New Roman"/>
          <w:szCs w:val="24"/>
        </w:rPr>
        <w:t xml:space="preserve"> </w:t>
      </w:r>
      <w:r w:rsidR="000B1108">
        <w:rPr>
          <w:rFonts w:cs="Times New Roman"/>
          <w:szCs w:val="24"/>
        </w:rPr>
        <w:t>leaving the final list</w:t>
      </w:r>
      <w:r w:rsidR="00EB0D54">
        <w:t>.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C5FF" w14:textId="77777777" w:rsidR="0017234B" w:rsidRDefault="0017234B" w:rsidP="00117666">
      <w:pPr>
        <w:spacing w:after="0"/>
      </w:pPr>
      <w:r>
        <w:separator/>
      </w:r>
    </w:p>
  </w:endnote>
  <w:endnote w:type="continuationSeparator" w:id="0">
    <w:p w14:paraId="23F76FC1" w14:textId="77777777" w:rsidR="0017234B" w:rsidRDefault="0017234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FF21" w14:textId="77777777" w:rsidR="0017234B" w:rsidRDefault="0017234B" w:rsidP="00117666">
      <w:pPr>
        <w:spacing w:after="0"/>
      </w:pPr>
      <w:r>
        <w:separator/>
      </w:r>
    </w:p>
  </w:footnote>
  <w:footnote w:type="continuationSeparator" w:id="0">
    <w:p w14:paraId="22CA36A6" w14:textId="77777777" w:rsidR="0017234B" w:rsidRDefault="0017234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26AA3"/>
    <w:rsid w:val="00034304"/>
    <w:rsid w:val="00035434"/>
    <w:rsid w:val="00052A14"/>
    <w:rsid w:val="00072362"/>
    <w:rsid w:val="00077D53"/>
    <w:rsid w:val="000B1108"/>
    <w:rsid w:val="00105FD9"/>
    <w:rsid w:val="00117666"/>
    <w:rsid w:val="001549D3"/>
    <w:rsid w:val="00160065"/>
    <w:rsid w:val="0017234B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35E96"/>
    <w:rsid w:val="003544FB"/>
    <w:rsid w:val="003B07D9"/>
    <w:rsid w:val="003D2F2D"/>
    <w:rsid w:val="00401590"/>
    <w:rsid w:val="00447801"/>
    <w:rsid w:val="00452E9C"/>
    <w:rsid w:val="004735C8"/>
    <w:rsid w:val="0048016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742F7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B8491F"/>
    <w:rsid w:val="00C52A7B"/>
    <w:rsid w:val="00C56BAF"/>
    <w:rsid w:val="00C679AA"/>
    <w:rsid w:val="00C75972"/>
    <w:rsid w:val="00C930E9"/>
    <w:rsid w:val="00C93451"/>
    <w:rsid w:val="00CD066B"/>
    <w:rsid w:val="00CE4FEE"/>
    <w:rsid w:val="00D060CF"/>
    <w:rsid w:val="00DB1028"/>
    <w:rsid w:val="00DB59C3"/>
    <w:rsid w:val="00DC259A"/>
    <w:rsid w:val="00DE23E8"/>
    <w:rsid w:val="00E04E6B"/>
    <w:rsid w:val="00E52377"/>
    <w:rsid w:val="00E537AD"/>
    <w:rsid w:val="00E64E17"/>
    <w:rsid w:val="00E866C9"/>
    <w:rsid w:val="00EA3D3C"/>
    <w:rsid w:val="00EB0D54"/>
    <w:rsid w:val="00EC090A"/>
    <w:rsid w:val="00ED20B5"/>
    <w:rsid w:val="00F202A6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4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Kerrie Morrison</cp:lastModifiedBy>
  <cp:revision>2</cp:revision>
  <cp:lastPrinted>2013-10-03T12:51:00Z</cp:lastPrinted>
  <dcterms:created xsi:type="dcterms:W3CDTF">2021-08-26T07:50:00Z</dcterms:created>
  <dcterms:modified xsi:type="dcterms:W3CDTF">2021-08-26T07:50:00Z</dcterms:modified>
</cp:coreProperties>
</file>