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2D12F" w14:textId="77777777" w:rsidR="00226A9A" w:rsidRPr="00690FCC" w:rsidRDefault="00573B59" w:rsidP="00573B59">
      <w:pPr>
        <w:pStyle w:val="Web"/>
        <w:spacing w:before="0" w:beforeAutospacing="0" w:after="0" w:afterAutospacing="0"/>
        <w:rPr>
          <w:rFonts w:ascii="Times New Roman" w:eastAsiaTheme="minorEastAsia" w:hAnsi="Times New Roman" w:cs="Times New Roman"/>
          <w:b/>
          <w:bCs/>
          <w:kern w:val="24"/>
        </w:rPr>
      </w:pPr>
      <w:r w:rsidRPr="00690FCC">
        <w:rPr>
          <w:rFonts w:ascii="Times New Roman" w:eastAsiaTheme="minorEastAsia" w:hAnsi="Times New Roman" w:cs="Times New Roman"/>
          <w:b/>
          <w:bCs/>
          <w:kern w:val="24"/>
        </w:rPr>
        <w:t>Supplementary Fig</w:t>
      </w:r>
      <w:r w:rsidR="0004583B" w:rsidRPr="00690FCC">
        <w:rPr>
          <w:rFonts w:ascii="Times New Roman" w:eastAsiaTheme="minorEastAsia" w:hAnsi="Times New Roman" w:cs="Times New Roman"/>
          <w:b/>
          <w:bCs/>
          <w:kern w:val="24"/>
        </w:rPr>
        <w:t>ure</w:t>
      </w:r>
      <w:r w:rsidRPr="00690FCC">
        <w:rPr>
          <w:rFonts w:ascii="Times New Roman" w:eastAsiaTheme="minorEastAsia" w:hAnsi="Times New Roman" w:cs="Times New Roman"/>
          <w:b/>
          <w:bCs/>
          <w:kern w:val="24"/>
        </w:rPr>
        <w:t xml:space="preserve"> 1. </w:t>
      </w:r>
    </w:p>
    <w:p w14:paraId="25F6AFD7" w14:textId="56F32803" w:rsidR="00573B59" w:rsidRPr="00690FCC" w:rsidRDefault="00573B59" w:rsidP="00573B59">
      <w:pPr>
        <w:pStyle w:val="Web"/>
        <w:spacing w:before="0" w:beforeAutospacing="0" w:after="0" w:afterAutospacing="0"/>
      </w:pPr>
      <w:r w:rsidRPr="00690FCC">
        <w:rPr>
          <w:rFonts w:ascii="Times New Roman" w:eastAsiaTheme="minorEastAsia" w:hAnsi="Times New Roman" w:cs="Times New Roman"/>
          <w:b/>
          <w:bCs/>
          <w:kern w:val="24"/>
        </w:rPr>
        <w:t>Measurement of LA volumes by the biplane area–length method</w:t>
      </w:r>
    </w:p>
    <w:p w14:paraId="2C5A7B3A" w14:textId="77777777" w:rsidR="00573B59" w:rsidRPr="00690FCC" w:rsidRDefault="00573B59" w:rsidP="00573B59">
      <w:pPr>
        <w:pStyle w:val="Web"/>
        <w:spacing w:before="0" w:beforeAutospacing="0" w:after="0" w:afterAutospacing="0"/>
        <w:rPr>
          <w:rFonts w:ascii="Times New Roman" w:eastAsiaTheme="minorEastAsia" w:hAnsi="Times New Roman" w:cs="Times New Roman"/>
          <w:kern w:val="24"/>
        </w:rPr>
      </w:pPr>
    </w:p>
    <w:p w14:paraId="0622564F" w14:textId="0BB5D66E" w:rsidR="00573B59" w:rsidRPr="00690FCC" w:rsidRDefault="00CB206C" w:rsidP="00573B59">
      <w:pPr>
        <w:pStyle w:val="Web"/>
        <w:spacing w:before="0" w:beforeAutospacing="0" w:after="0" w:afterAutospacing="0"/>
        <w:rPr>
          <w:rFonts w:ascii="Times New Roman" w:eastAsiaTheme="minorEastAsia" w:hAnsi="Times New Roman" w:cs="Times New Roman"/>
          <w:kern w:val="24"/>
        </w:rPr>
      </w:pPr>
      <w:r w:rsidRPr="00690FCC">
        <w:rPr>
          <w:rFonts w:ascii="Times New Roman" w:eastAsiaTheme="minorEastAsia" w:hAnsi="Times New Roman" w:cs="Times New Roman"/>
          <w:noProof/>
          <w:kern w:val="24"/>
        </w:rPr>
        <w:drawing>
          <wp:inline distT="0" distB="0" distL="0" distR="0" wp14:anchorId="59EFE259" wp14:editId="623BA668">
            <wp:extent cx="5422222" cy="3219450"/>
            <wp:effectExtent l="0" t="0" r="7620" b="0"/>
            <wp:docPr id="2" name="図 2" descr="テキス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テキスト が含まれている画像&#10;&#10;自動的に生成された説明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61" t="5175" r="13218" b="11423"/>
                    <a:stretch/>
                  </pic:blipFill>
                  <pic:spPr bwMode="auto">
                    <a:xfrm>
                      <a:off x="0" y="0"/>
                      <a:ext cx="5438351" cy="32290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9D9AD2" w14:textId="77777777" w:rsidR="00573B59" w:rsidRPr="00690FCC" w:rsidRDefault="00573B59" w:rsidP="00573B59">
      <w:pPr>
        <w:pStyle w:val="Web"/>
        <w:spacing w:before="0" w:beforeAutospacing="0" w:after="0" w:afterAutospacing="0"/>
        <w:rPr>
          <w:rFonts w:ascii="Times New Roman" w:eastAsiaTheme="minorEastAsia" w:hAnsi="Times New Roman" w:cs="Times New Roman"/>
          <w:kern w:val="24"/>
          <w:sz w:val="22"/>
          <w:szCs w:val="22"/>
        </w:rPr>
      </w:pPr>
    </w:p>
    <w:p w14:paraId="6A43CB28" w14:textId="46FC5B36" w:rsidR="00573B59" w:rsidRPr="00690FCC" w:rsidRDefault="00573B59" w:rsidP="00D66885">
      <w:pPr>
        <w:pStyle w:val="Web"/>
        <w:spacing w:before="0" w:beforeAutospacing="0" w:after="0" w:afterAutospacing="0" w:line="276" w:lineRule="auto"/>
        <w:rPr>
          <w:rFonts w:ascii="Times New Roman" w:eastAsiaTheme="minorEastAsia" w:hAnsi="Times New Roman" w:cs="Times New Roman"/>
          <w:kern w:val="24"/>
          <w:sz w:val="22"/>
          <w:szCs w:val="22"/>
        </w:rPr>
      </w:pPr>
      <w:proofErr w:type="gramStart"/>
      <w:r w:rsidRPr="00690FCC">
        <w:rPr>
          <w:rFonts w:ascii="Times New Roman" w:eastAsiaTheme="minorEastAsia" w:hAnsi="Times New Roman" w:cs="Times New Roman"/>
          <w:kern w:val="24"/>
          <w:sz w:val="22"/>
          <w:szCs w:val="22"/>
        </w:rPr>
        <w:t>LA,</w:t>
      </w:r>
      <w:proofErr w:type="gramEnd"/>
      <w:r w:rsidRPr="00690FCC">
        <w:rPr>
          <w:rFonts w:ascii="Times New Roman" w:eastAsiaTheme="minorEastAsia" w:hAnsi="Times New Roman" w:cs="Times New Roman"/>
          <w:kern w:val="24"/>
          <w:sz w:val="22"/>
          <w:szCs w:val="22"/>
        </w:rPr>
        <w:t xml:space="preserve"> left atrium; Vmax, LA maximum volume at end-systole; </w:t>
      </w:r>
      <w:proofErr w:type="spellStart"/>
      <w:r w:rsidRPr="00690FCC">
        <w:rPr>
          <w:rFonts w:ascii="Times New Roman" w:eastAsiaTheme="minorEastAsia" w:hAnsi="Times New Roman" w:cs="Times New Roman"/>
          <w:kern w:val="24"/>
          <w:sz w:val="22"/>
          <w:szCs w:val="22"/>
        </w:rPr>
        <w:t>Vmin</w:t>
      </w:r>
      <w:proofErr w:type="spellEnd"/>
      <w:r w:rsidRPr="00690FCC">
        <w:rPr>
          <w:rFonts w:ascii="Times New Roman" w:eastAsiaTheme="minorEastAsia" w:hAnsi="Times New Roman" w:cs="Times New Roman"/>
          <w:kern w:val="24"/>
          <w:sz w:val="22"/>
          <w:szCs w:val="22"/>
        </w:rPr>
        <w:t>, LA</w:t>
      </w:r>
      <w:r w:rsidRPr="00690FCC">
        <w:rPr>
          <w:rFonts w:ascii="Times New Roman" w:eastAsiaTheme="minorEastAsia" w:hAnsi="Times New Roman" w:cs="Times New Roman" w:hint="eastAsia"/>
          <w:kern w:val="24"/>
          <w:sz w:val="22"/>
          <w:szCs w:val="22"/>
        </w:rPr>
        <w:t xml:space="preserve"> </w:t>
      </w:r>
      <w:r w:rsidRPr="00690FCC">
        <w:rPr>
          <w:rFonts w:ascii="Times New Roman" w:eastAsiaTheme="minorEastAsia" w:hAnsi="Times New Roman" w:cs="Times New Roman"/>
          <w:kern w:val="24"/>
          <w:sz w:val="22"/>
          <w:szCs w:val="22"/>
        </w:rPr>
        <w:t xml:space="preserve">minimum volume at end-diastole; </w:t>
      </w:r>
      <w:proofErr w:type="spellStart"/>
      <w:r w:rsidRPr="00690FCC">
        <w:rPr>
          <w:rFonts w:ascii="Times New Roman" w:eastAsiaTheme="minorEastAsia" w:hAnsi="Times New Roman" w:cs="Times New Roman"/>
          <w:kern w:val="24"/>
          <w:sz w:val="22"/>
          <w:szCs w:val="22"/>
        </w:rPr>
        <w:t>VpreA</w:t>
      </w:r>
      <w:proofErr w:type="spellEnd"/>
      <w:r w:rsidRPr="00690FCC">
        <w:rPr>
          <w:rFonts w:ascii="Times New Roman" w:eastAsiaTheme="minorEastAsia" w:hAnsi="Times New Roman" w:cs="Times New Roman"/>
          <w:kern w:val="24"/>
          <w:sz w:val="22"/>
          <w:szCs w:val="22"/>
        </w:rPr>
        <w:t>, pre-atrial contraction volume.</w:t>
      </w:r>
    </w:p>
    <w:p w14:paraId="333BAE36" w14:textId="77777777" w:rsidR="00573B59" w:rsidRPr="00690FCC" w:rsidRDefault="00573B59" w:rsidP="00573B59">
      <w:pPr>
        <w:pStyle w:val="Web"/>
        <w:spacing w:before="0" w:beforeAutospacing="0" w:after="0" w:afterAutospacing="0"/>
        <w:rPr>
          <w:rFonts w:ascii="Times New Roman" w:eastAsiaTheme="minorEastAsia" w:hAnsi="Times New Roman" w:cs="Times New Roman"/>
          <w:kern w:val="24"/>
        </w:rPr>
      </w:pPr>
    </w:p>
    <w:p w14:paraId="28D744EB" w14:textId="77777777" w:rsidR="00573B59" w:rsidRPr="00690FCC" w:rsidRDefault="00573B59" w:rsidP="00573B59">
      <w:pPr>
        <w:pStyle w:val="Web"/>
        <w:spacing w:before="0" w:beforeAutospacing="0" w:after="0" w:afterAutospacing="0"/>
        <w:rPr>
          <w:rFonts w:ascii="Times New Roman" w:eastAsiaTheme="minorEastAsia" w:hAnsi="Times New Roman" w:cs="Times New Roman"/>
          <w:kern w:val="24"/>
        </w:rPr>
      </w:pPr>
    </w:p>
    <w:p w14:paraId="6BF96077" w14:textId="77777777" w:rsidR="002609EA" w:rsidRPr="00690FCC" w:rsidRDefault="002609EA"/>
    <w:p w14:paraId="0856BAA2" w14:textId="6349331E" w:rsidR="00573B59" w:rsidRPr="00690FCC" w:rsidRDefault="00573B59">
      <w:pPr>
        <w:widowControl/>
        <w:jc w:val="left"/>
      </w:pPr>
      <w:r w:rsidRPr="00690FCC">
        <w:br w:type="page"/>
      </w:r>
    </w:p>
    <w:p w14:paraId="383B5330" w14:textId="77777777" w:rsidR="00226A9A" w:rsidRPr="00690FCC" w:rsidRDefault="00573B59" w:rsidP="00573B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0FCC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Fig</w:t>
      </w:r>
      <w:r w:rsidR="0004583B" w:rsidRPr="00690FCC">
        <w:rPr>
          <w:rFonts w:ascii="Times New Roman" w:hAnsi="Times New Roman" w:cs="Times New Roman"/>
          <w:b/>
          <w:bCs/>
          <w:sz w:val="24"/>
          <w:szCs w:val="24"/>
        </w:rPr>
        <w:t>ure</w:t>
      </w:r>
      <w:r w:rsidRPr="00690FCC">
        <w:rPr>
          <w:rFonts w:ascii="Times New Roman" w:hAnsi="Times New Roman" w:cs="Times New Roman"/>
          <w:b/>
          <w:bCs/>
          <w:sz w:val="24"/>
          <w:szCs w:val="24"/>
        </w:rPr>
        <w:t xml:space="preserve"> 2. </w:t>
      </w:r>
    </w:p>
    <w:p w14:paraId="182A05AB" w14:textId="35DE9D0A" w:rsidR="00573B59" w:rsidRPr="00690FCC" w:rsidRDefault="00573B59" w:rsidP="00573B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0FCC">
        <w:rPr>
          <w:rFonts w:ascii="Times New Roman" w:hAnsi="Times New Roman" w:cs="Times New Roman"/>
          <w:b/>
          <w:bCs/>
          <w:sz w:val="24"/>
          <w:szCs w:val="24"/>
        </w:rPr>
        <w:t>Patient enrollment</w:t>
      </w:r>
    </w:p>
    <w:p w14:paraId="5D98E17D" w14:textId="4D0F6FC5" w:rsidR="00573B59" w:rsidRPr="00690FCC" w:rsidRDefault="00573B59" w:rsidP="00573B5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4C70C3" w14:textId="0E935D87" w:rsidR="00573B59" w:rsidRPr="00690FCC" w:rsidRDefault="00405D2B" w:rsidP="00573B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0FCC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677BD83" wp14:editId="1497D98B">
            <wp:extent cx="5400040" cy="3037840"/>
            <wp:effectExtent l="0" t="0" r="0" b="0"/>
            <wp:docPr id="7" name="図 7" descr="ダイアグラム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ダイアグラム&#10;&#10;中程度の精度で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4B70D" w14:textId="77777777" w:rsidR="00573B59" w:rsidRPr="00690FCC" w:rsidRDefault="00573B59" w:rsidP="00573B5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3AF505" w14:textId="316B9433" w:rsidR="002609EA" w:rsidRPr="00690FCC" w:rsidRDefault="00573B59" w:rsidP="00D66885">
      <w:pPr>
        <w:spacing w:line="276" w:lineRule="auto"/>
        <w:rPr>
          <w:rFonts w:ascii="Times New Roman" w:hAnsi="Times New Roman" w:cs="Times New Roman"/>
          <w:sz w:val="22"/>
        </w:rPr>
      </w:pPr>
      <w:r w:rsidRPr="00690FCC">
        <w:rPr>
          <w:rFonts w:ascii="Times New Roman" w:hAnsi="Times New Roman" w:cs="Times New Roman"/>
          <w:sz w:val="22"/>
        </w:rPr>
        <w:t>AF, atrial fibrillation; CAF, chronic atrial fibrillation; CMR, cardiac magnetic resonance; NICM, nonischemic cardiomyopathy; NOAF, new-onset atrial fibrillation</w:t>
      </w:r>
      <w:r w:rsidRPr="00690FCC">
        <w:rPr>
          <w:rFonts w:ascii="Times New Roman" w:hAnsi="Times New Roman" w:cs="Times New Roman" w:hint="eastAsia"/>
          <w:sz w:val="22"/>
        </w:rPr>
        <w:t>;</w:t>
      </w:r>
      <w:r w:rsidRPr="00690FCC">
        <w:rPr>
          <w:rFonts w:ascii="Times New Roman" w:hAnsi="Times New Roman" w:cs="Times New Roman"/>
          <w:sz w:val="22"/>
        </w:rPr>
        <w:t xml:space="preserve"> </w:t>
      </w:r>
      <w:r w:rsidRPr="00690FCC">
        <w:rPr>
          <w:rFonts w:ascii="Times New Roman" w:hAnsi="Times New Roman" w:cs="Times New Roman"/>
          <w:kern w:val="24"/>
          <w:sz w:val="22"/>
        </w:rPr>
        <w:t>PAF, paroxysmal atrial fibrillation.</w:t>
      </w:r>
    </w:p>
    <w:p w14:paraId="454D9E7A" w14:textId="4236B447" w:rsidR="002609EA" w:rsidRPr="00690FCC" w:rsidRDefault="002609EA"/>
    <w:p w14:paraId="47AEEE98" w14:textId="1D041F27" w:rsidR="00A74B7E" w:rsidRPr="00690FCC" w:rsidRDefault="00A74B7E"/>
    <w:p w14:paraId="422BDE27" w14:textId="12D6829B" w:rsidR="00A74B7E" w:rsidRPr="00690FCC" w:rsidRDefault="00A74B7E"/>
    <w:p w14:paraId="3A44DA7B" w14:textId="77777777" w:rsidR="002E107C" w:rsidRPr="00690FCC" w:rsidRDefault="002E107C"/>
    <w:p w14:paraId="4F7B53C3" w14:textId="5B26F09A" w:rsidR="002E107C" w:rsidRPr="00690FCC" w:rsidRDefault="002E107C">
      <w:pPr>
        <w:widowControl/>
        <w:jc w:val="left"/>
      </w:pPr>
      <w:r w:rsidRPr="00690FCC">
        <w:br w:type="page"/>
      </w:r>
    </w:p>
    <w:p w14:paraId="6D10BAE4" w14:textId="77777777" w:rsidR="00226A9A" w:rsidRPr="00690FCC" w:rsidRDefault="00573B59" w:rsidP="00573B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0FCC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Fig</w:t>
      </w:r>
      <w:r w:rsidR="0004583B" w:rsidRPr="00690FCC">
        <w:rPr>
          <w:rFonts w:ascii="Times New Roman" w:hAnsi="Times New Roman" w:cs="Times New Roman"/>
          <w:b/>
          <w:bCs/>
          <w:sz w:val="24"/>
          <w:szCs w:val="24"/>
        </w:rPr>
        <w:t>ure</w:t>
      </w:r>
      <w:r w:rsidRPr="00690FCC">
        <w:rPr>
          <w:rFonts w:ascii="Times New Roman" w:hAnsi="Times New Roman" w:cs="Times New Roman"/>
          <w:b/>
          <w:bCs/>
          <w:sz w:val="24"/>
          <w:szCs w:val="24"/>
        </w:rPr>
        <w:t xml:space="preserve"> 3. </w:t>
      </w:r>
    </w:p>
    <w:p w14:paraId="383D2EA5" w14:textId="00342F8C" w:rsidR="00573B59" w:rsidRPr="00690FCC" w:rsidRDefault="00573B59" w:rsidP="00573B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0FCC">
        <w:rPr>
          <w:rFonts w:ascii="Times New Roman" w:hAnsi="Times New Roman" w:cs="Times New Roman"/>
          <w:b/>
          <w:bCs/>
          <w:sz w:val="24"/>
          <w:szCs w:val="24"/>
        </w:rPr>
        <w:t>Risk stratification of incidence of NOAF by age and LA volume</w:t>
      </w:r>
    </w:p>
    <w:p w14:paraId="1A6CED4C" w14:textId="77777777" w:rsidR="00573B59" w:rsidRPr="00690FCC" w:rsidRDefault="00573B59" w:rsidP="00573B59">
      <w:pPr>
        <w:rPr>
          <w:rFonts w:ascii="Times New Roman" w:hAnsi="Times New Roman" w:cs="Times New Roman"/>
          <w:sz w:val="24"/>
          <w:szCs w:val="24"/>
        </w:rPr>
      </w:pPr>
    </w:p>
    <w:p w14:paraId="4C523458" w14:textId="7A59472D" w:rsidR="00573B59" w:rsidRPr="00690FCC" w:rsidRDefault="0076731A" w:rsidP="00573B59">
      <w:pPr>
        <w:rPr>
          <w:rFonts w:ascii="Times New Roman" w:hAnsi="Times New Roman" w:cs="Times New Roman"/>
          <w:sz w:val="24"/>
          <w:szCs w:val="24"/>
        </w:rPr>
      </w:pPr>
      <w:r w:rsidRPr="00690FC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0C7206" wp14:editId="288FBBE8">
            <wp:extent cx="4590321" cy="3599180"/>
            <wp:effectExtent l="0" t="0" r="1270" b="1270"/>
            <wp:docPr id="3" name="図 3" descr="グラフ, 棒グラフ, ヒスト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グラフ, 棒グラフ, ヒストグラム&#10;&#10;自動的に生成された説明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57" t="3586" r="19723" b="7882"/>
                    <a:stretch/>
                  </pic:blipFill>
                  <pic:spPr bwMode="auto">
                    <a:xfrm>
                      <a:off x="0" y="0"/>
                      <a:ext cx="4613095" cy="36170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255889" w14:textId="77777777" w:rsidR="00573B59" w:rsidRPr="00690FCC" w:rsidRDefault="00573B59" w:rsidP="00573B59">
      <w:pPr>
        <w:rPr>
          <w:rFonts w:ascii="Times New Roman" w:hAnsi="Times New Roman" w:cs="Times New Roman"/>
          <w:sz w:val="24"/>
          <w:szCs w:val="24"/>
        </w:rPr>
      </w:pPr>
    </w:p>
    <w:p w14:paraId="1E333075" w14:textId="3A14E2D8" w:rsidR="00573B59" w:rsidRPr="00690FCC" w:rsidRDefault="00573B59" w:rsidP="00D66885">
      <w:pPr>
        <w:spacing w:line="276" w:lineRule="auto"/>
        <w:rPr>
          <w:rFonts w:ascii="Times New Roman" w:hAnsi="Times New Roman" w:cs="Times New Roman"/>
          <w:sz w:val="22"/>
        </w:rPr>
      </w:pPr>
      <w:r w:rsidRPr="00690FCC">
        <w:rPr>
          <w:rFonts w:ascii="Times New Roman" w:hAnsi="Times New Roman" w:cs="Times New Roman"/>
          <w:sz w:val="22"/>
        </w:rPr>
        <w:t>The patients were divided into 4 groups by a median value of age or LA V max (66 y</w:t>
      </w:r>
      <w:r w:rsidR="00E57BFA" w:rsidRPr="00690FCC">
        <w:rPr>
          <w:rFonts w:ascii="Times New Roman" w:hAnsi="Times New Roman" w:cs="Times New Roman"/>
          <w:sz w:val="22"/>
        </w:rPr>
        <w:t>ears</w:t>
      </w:r>
      <w:r w:rsidRPr="00690FCC">
        <w:rPr>
          <w:rFonts w:ascii="Times New Roman" w:hAnsi="Times New Roman" w:cs="Times New Roman"/>
          <w:sz w:val="22"/>
        </w:rPr>
        <w:t xml:space="preserve"> and 77.7 mL, respectively).</w:t>
      </w:r>
    </w:p>
    <w:p w14:paraId="7FE92AAB" w14:textId="57D5EA9A" w:rsidR="002609EA" w:rsidRPr="00690FCC" w:rsidRDefault="0078653B" w:rsidP="00D66885">
      <w:pPr>
        <w:spacing w:line="276" w:lineRule="auto"/>
        <w:rPr>
          <w:rFonts w:ascii="Times New Roman" w:hAnsi="Times New Roman" w:cs="Times New Roman"/>
          <w:sz w:val="22"/>
        </w:rPr>
      </w:pPr>
      <w:r w:rsidRPr="00690FCC">
        <w:rPr>
          <w:rFonts w:ascii="Times New Roman" w:hAnsi="Times New Roman" w:cs="Times New Roman" w:hint="eastAsia"/>
          <w:sz w:val="22"/>
        </w:rPr>
        <w:t>CI</w:t>
      </w:r>
      <w:r w:rsidRPr="00690FCC">
        <w:rPr>
          <w:rFonts w:ascii="Times New Roman" w:hAnsi="Times New Roman" w:cs="Times New Roman"/>
          <w:sz w:val="22"/>
        </w:rPr>
        <w:t xml:space="preserve">, confidence interval; </w:t>
      </w:r>
      <w:r w:rsidR="00573B59" w:rsidRPr="00690FCC">
        <w:rPr>
          <w:rFonts w:ascii="Times New Roman" w:hAnsi="Times New Roman" w:cs="Times New Roman"/>
          <w:sz w:val="22"/>
        </w:rPr>
        <w:t>LA Vmax, left atrial maximum volume; NOAF, new-onset atrial fibrillation.</w:t>
      </w:r>
    </w:p>
    <w:p w14:paraId="19B29A6B" w14:textId="73DAADBF" w:rsidR="008F43FF" w:rsidRPr="00690FCC" w:rsidRDefault="008F43FF" w:rsidP="00573B59">
      <w:pPr>
        <w:rPr>
          <w:rFonts w:ascii="Times New Roman" w:hAnsi="Times New Roman" w:cs="Times New Roman"/>
          <w:sz w:val="24"/>
          <w:szCs w:val="24"/>
        </w:rPr>
      </w:pPr>
    </w:p>
    <w:p w14:paraId="27485F0A" w14:textId="1E72D6C8" w:rsidR="008F43FF" w:rsidRPr="00690FCC" w:rsidRDefault="008F43FF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690FCC">
        <w:rPr>
          <w:rFonts w:ascii="Times New Roman" w:hAnsi="Times New Roman" w:cs="Times New Roman"/>
          <w:sz w:val="24"/>
          <w:szCs w:val="24"/>
        </w:rPr>
        <w:br w:type="page"/>
      </w:r>
    </w:p>
    <w:p w14:paraId="1B9A0EBD" w14:textId="77777777" w:rsidR="00226A9A" w:rsidRPr="00690FCC" w:rsidRDefault="008F43FF" w:rsidP="008F43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0FC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Figure 4. </w:t>
      </w:r>
    </w:p>
    <w:p w14:paraId="1BB93741" w14:textId="365CA7B1" w:rsidR="008F43FF" w:rsidRPr="00690FCC" w:rsidRDefault="008F43FF" w:rsidP="008F43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0FCC">
        <w:rPr>
          <w:rFonts w:ascii="Times New Roman" w:hAnsi="Times New Roman" w:cs="Times New Roman"/>
          <w:b/>
          <w:bCs/>
          <w:sz w:val="24"/>
          <w:szCs w:val="24"/>
        </w:rPr>
        <w:t>Risk stratification of incidence of NOAF by β-blocker use in addition to age and LA volume</w:t>
      </w:r>
    </w:p>
    <w:p w14:paraId="20344C0F" w14:textId="77777777" w:rsidR="008F43FF" w:rsidRPr="00690FCC" w:rsidRDefault="008F43FF" w:rsidP="008F43F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A66975" w14:textId="5D6E97B4" w:rsidR="008F43FF" w:rsidRPr="00690FCC" w:rsidRDefault="008F43FF" w:rsidP="00573B59">
      <w:pPr>
        <w:rPr>
          <w:rFonts w:ascii="Times New Roman" w:hAnsi="Times New Roman" w:cs="Times New Roman"/>
          <w:sz w:val="24"/>
          <w:szCs w:val="24"/>
        </w:rPr>
      </w:pPr>
      <w:r w:rsidRPr="00690FC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BEAC47" wp14:editId="2499A1D7">
            <wp:extent cx="5486400" cy="3271520"/>
            <wp:effectExtent l="0" t="0" r="0" b="5080"/>
            <wp:docPr id="1" name="図 1" descr="グラフ, 棒グラフ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グラフ, 棒グラフ&#10;&#10;自動的に生成された説明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48" t="17406" r="16408" b="11420"/>
                    <a:stretch/>
                  </pic:blipFill>
                  <pic:spPr bwMode="auto">
                    <a:xfrm>
                      <a:off x="0" y="0"/>
                      <a:ext cx="5537524" cy="3302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F4D1E8" w14:textId="45257817" w:rsidR="008F43FF" w:rsidRPr="00690FCC" w:rsidRDefault="008F43FF" w:rsidP="00573B59">
      <w:pPr>
        <w:rPr>
          <w:rFonts w:ascii="Times New Roman" w:hAnsi="Times New Roman" w:cs="Times New Roman"/>
          <w:sz w:val="24"/>
          <w:szCs w:val="24"/>
        </w:rPr>
      </w:pPr>
    </w:p>
    <w:p w14:paraId="7F517F83" w14:textId="013C21B5" w:rsidR="00262649" w:rsidRPr="00690FCC" w:rsidRDefault="00262649" w:rsidP="00D66885">
      <w:pPr>
        <w:spacing w:line="276" w:lineRule="auto"/>
        <w:rPr>
          <w:rFonts w:ascii="Times New Roman" w:hAnsi="Times New Roman" w:cs="Times New Roman"/>
          <w:sz w:val="22"/>
        </w:rPr>
      </w:pPr>
      <w:r w:rsidRPr="00690FCC">
        <w:rPr>
          <w:rFonts w:ascii="Times New Roman" w:hAnsi="Times New Roman" w:cs="Times New Roman"/>
          <w:sz w:val="22"/>
        </w:rPr>
        <w:t>The patients were further divided by β-blocker use in addition to age and LA V max grouping.</w:t>
      </w:r>
    </w:p>
    <w:p w14:paraId="7495CFCE" w14:textId="77777777" w:rsidR="00262649" w:rsidRPr="00690FCC" w:rsidRDefault="00262649" w:rsidP="00D66885">
      <w:pPr>
        <w:spacing w:line="276" w:lineRule="auto"/>
        <w:rPr>
          <w:rFonts w:ascii="Times New Roman" w:hAnsi="Times New Roman" w:cs="Times New Roman"/>
          <w:sz w:val="22"/>
        </w:rPr>
      </w:pPr>
      <w:proofErr w:type="gramStart"/>
      <w:r w:rsidRPr="00690FCC">
        <w:rPr>
          <w:rFonts w:ascii="Times New Roman" w:hAnsi="Times New Roman" w:cs="Times New Roman"/>
          <w:sz w:val="22"/>
        </w:rPr>
        <w:t>LA Vmax,</w:t>
      </w:r>
      <w:proofErr w:type="gramEnd"/>
      <w:r w:rsidRPr="00690FCC">
        <w:rPr>
          <w:rFonts w:ascii="Times New Roman" w:hAnsi="Times New Roman" w:cs="Times New Roman"/>
          <w:sz w:val="22"/>
        </w:rPr>
        <w:t xml:space="preserve"> left atrial maximum volume; NOAF, new-onset atrial fibrillation.</w:t>
      </w:r>
    </w:p>
    <w:p w14:paraId="497CD6C8" w14:textId="3E8E4F58" w:rsidR="008F43FF" w:rsidRPr="00690FCC" w:rsidRDefault="008F43FF" w:rsidP="00573B59">
      <w:pPr>
        <w:rPr>
          <w:rFonts w:ascii="Times New Roman" w:hAnsi="Times New Roman" w:cs="Times New Roman"/>
          <w:sz w:val="24"/>
          <w:szCs w:val="24"/>
        </w:rPr>
      </w:pPr>
    </w:p>
    <w:p w14:paraId="7486BC48" w14:textId="6FF203C6" w:rsidR="00A00483" w:rsidRPr="00690FCC" w:rsidRDefault="00A00483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690FCC">
        <w:rPr>
          <w:rFonts w:ascii="Times New Roman" w:hAnsi="Times New Roman" w:cs="Times New Roman"/>
          <w:sz w:val="24"/>
          <w:szCs w:val="24"/>
        </w:rPr>
        <w:br w:type="page"/>
      </w:r>
    </w:p>
    <w:p w14:paraId="08E2C336" w14:textId="77777777" w:rsidR="00226A9A" w:rsidRPr="00690FCC" w:rsidRDefault="00A00483" w:rsidP="00A004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0FC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Figure 5. </w:t>
      </w:r>
    </w:p>
    <w:p w14:paraId="3E4A8EF4" w14:textId="1197E6BA" w:rsidR="00A00483" w:rsidRPr="00690FCC" w:rsidRDefault="00A00483" w:rsidP="00A004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0FCC">
        <w:rPr>
          <w:rFonts w:ascii="Times New Roman" w:hAnsi="Times New Roman" w:cs="Times New Roman"/>
          <w:b/>
          <w:bCs/>
          <w:sz w:val="24"/>
          <w:szCs w:val="24"/>
        </w:rPr>
        <w:t xml:space="preserve">Kaplan–Meier analysis for </w:t>
      </w:r>
      <w:r w:rsidR="005F3380" w:rsidRPr="00690FCC">
        <w:rPr>
          <w:rFonts w:ascii="Times New Roman" w:hAnsi="Times New Roman" w:cs="Times New Roman"/>
          <w:b/>
          <w:bCs/>
          <w:sz w:val="24"/>
          <w:szCs w:val="24"/>
        </w:rPr>
        <w:t>hospitaliz</w:t>
      </w:r>
      <w:r w:rsidR="005F3380" w:rsidRPr="00690FCC">
        <w:rPr>
          <w:rFonts w:ascii="Times New Roman" w:hAnsi="Times New Roman" w:cs="Times New Roman" w:hint="eastAsia"/>
          <w:b/>
          <w:bCs/>
          <w:sz w:val="24"/>
          <w:szCs w:val="24"/>
        </w:rPr>
        <w:t>a</w:t>
      </w:r>
      <w:r w:rsidR="005F3380" w:rsidRPr="00690FCC">
        <w:rPr>
          <w:rFonts w:ascii="Times New Roman" w:hAnsi="Times New Roman" w:cs="Times New Roman"/>
          <w:b/>
          <w:bCs/>
          <w:sz w:val="24"/>
          <w:szCs w:val="24"/>
        </w:rPr>
        <w:t xml:space="preserve">tion for HF, </w:t>
      </w:r>
      <w:r w:rsidRPr="00690FCC">
        <w:rPr>
          <w:rFonts w:ascii="Times New Roman" w:hAnsi="Times New Roman" w:cs="Times New Roman"/>
          <w:b/>
          <w:bCs/>
          <w:sz w:val="24"/>
          <w:szCs w:val="24"/>
        </w:rPr>
        <w:t xml:space="preserve">MACE, </w:t>
      </w:r>
      <w:r w:rsidR="005F3380" w:rsidRPr="00690FCC">
        <w:rPr>
          <w:rFonts w:ascii="Times New Roman" w:hAnsi="Times New Roman" w:cs="Times New Roman"/>
          <w:b/>
          <w:bCs/>
          <w:sz w:val="24"/>
          <w:szCs w:val="24"/>
        </w:rPr>
        <w:t xml:space="preserve">or </w:t>
      </w:r>
      <w:r w:rsidRPr="00690FCC">
        <w:rPr>
          <w:rFonts w:ascii="Times New Roman" w:hAnsi="Times New Roman" w:cs="Times New Roman"/>
          <w:b/>
          <w:bCs/>
          <w:sz w:val="24"/>
          <w:szCs w:val="24"/>
        </w:rPr>
        <w:t>all-cause mortality</w:t>
      </w:r>
      <w:r w:rsidR="005F3380" w:rsidRPr="00690F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0FCC">
        <w:rPr>
          <w:rFonts w:ascii="Times New Roman" w:hAnsi="Times New Roman" w:cs="Times New Roman"/>
          <w:b/>
          <w:bCs/>
          <w:sz w:val="24"/>
          <w:szCs w:val="24"/>
        </w:rPr>
        <w:t xml:space="preserve">in patients stratified according to </w:t>
      </w:r>
      <w:r w:rsidR="00226A9A" w:rsidRPr="00690FCC">
        <w:rPr>
          <w:rFonts w:ascii="Times New Roman" w:hAnsi="Times New Roman" w:cs="Times New Roman"/>
          <w:b/>
          <w:bCs/>
          <w:sz w:val="24"/>
          <w:szCs w:val="24"/>
        </w:rPr>
        <w:t xml:space="preserve">baseline </w:t>
      </w:r>
      <w:r w:rsidR="00612F35" w:rsidRPr="00690FCC">
        <w:rPr>
          <w:rFonts w:ascii="Times New Roman" w:hAnsi="Times New Roman" w:cs="Times New Roman"/>
          <w:b/>
          <w:bCs/>
          <w:sz w:val="24"/>
          <w:szCs w:val="24"/>
        </w:rPr>
        <w:t>AF types</w:t>
      </w:r>
      <w:r w:rsidR="00612F35" w:rsidRPr="00690FCC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Pr="00690FCC">
        <w:rPr>
          <w:rFonts w:ascii="Times New Roman" w:hAnsi="Times New Roman" w:cs="Times New Roman"/>
          <w:b/>
          <w:bCs/>
          <w:sz w:val="24"/>
          <w:szCs w:val="24"/>
        </w:rPr>
        <w:t>(A) or</w:t>
      </w:r>
      <w:r w:rsidR="00612F35" w:rsidRPr="00690FCC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diagnosis</w:t>
      </w:r>
      <w:r w:rsidRPr="00690FCC">
        <w:rPr>
          <w:rFonts w:ascii="Times New Roman" w:hAnsi="Times New Roman" w:cs="Times New Roman"/>
          <w:b/>
          <w:bCs/>
          <w:sz w:val="24"/>
          <w:szCs w:val="24"/>
        </w:rPr>
        <w:t xml:space="preserve"> (B) </w:t>
      </w:r>
      <w:r w:rsidR="00226A9A" w:rsidRPr="00690FCC">
        <w:rPr>
          <w:rFonts w:ascii="Times New Roman" w:hAnsi="Times New Roman" w:cs="Times New Roman"/>
          <w:b/>
          <w:bCs/>
          <w:sz w:val="24"/>
          <w:szCs w:val="24"/>
        </w:rPr>
        <w:t>in Cohort 1</w:t>
      </w:r>
    </w:p>
    <w:p w14:paraId="3287B93E" w14:textId="397CCB06" w:rsidR="00A00483" w:rsidRPr="00690FCC" w:rsidRDefault="005F3380" w:rsidP="00573B59">
      <w:pPr>
        <w:rPr>
          <w:rFonts w:ascii="Times New Roman" w:hAnsi="Times New Roman" w:cs="Times New Roman"/>
          <w:sz w:val="24"/>
          <w:szCs w:val="24"/>
        </w:rPr>
      </w:pPr>
      <w:r w:rsidRPr="00690FC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385694B" wp14:editId="06452983">
            <wp:extent cx="5440045" cy="3454400"/>
            <wp:effectExtent l="0" t="0" r="8255" b="0"/>
            <wp:docPr id="4" name="図 4" descr="グラフ, 折れ線グラフ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グラフ, 折れ線グラフ&#10;&#10;自動的に生成された説明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2" r="5810" b="-2072"/>
                    <a:stretch/>
                  </pic:blipFill>
                  <pic:spPr bwMode="auto">
                    <a:xfrm>
                      <a:off x="0" y="0"/>
                      <a:ext cx="5451646" cy="3461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8C4AC1" w14:textId="01857E8B" w:rsidR="001855EC" w:rsidRPr="00690FCC" w:rsidRDefault="00DF6D5B" w:rsidP="00D66885">
      <w:pPr>
        <w:spacing w:line="276" w:lineRule="auto"/>
        <w:rPr>
          <w:rFonts w:ascii="Times New Roman" w:hAnsi="Times New Roman" w:cs="Times New Roman"/>
          <w:sz w:val="22"/>
        </w:rPr>
      </w:pPr>
      <w:r w:rsidRPr="00690FCC">
        <w:rPr>
          <w:rFonts w:ascii="Times New Roman" w:eastAsia="ＭＳ 明朝" w:hAnsi="Times New Roman" w:cs="Times New Roman"/>
          <w:sz w:val="22"/>
        </w:rPr>
        <w:t xml:space="preserve">CA, cardiac amyloidosis; </w:t>
      </w:r>
      <w:r w:rsidRPr="00690FCC">
        <w:rPr>
          <w:rFonts w:ascii="Times New Roman" w:hAnsi="Times New Roman" w:cs="Times New Roman"/>
          <w:sz w:val="22"/>
        </w:rPr>
        <w:t xml:space="preserve">CAF, chronic atrial fibrillation; </w:t>
      </w:r>
      <w:r w:rsidRPr="00690FCC">
        <w:rPr>
          <w:rFonts w:ascii="Times New Roman" w:eastAsia="ＭＳ 明朝" w:hAnsi="Times New Roman" w:cs="Times New Roman"/>
          <w:sz w:val="22"/>
        </w:rPr>
        <w:t xml:space="preserve">CS, cardiac sarcoidosis; DCM, dilated cardiomyopathy; </w:t>
      </w:r>
      <w:r w:rsidR="006E6D21" w:rsidRPr="00690FCC">
        <w:rPr>
          <w:rFonts w:ascii="Times New Roman" w:eastAsia="ＭＳ 明朝" w:hAnsi="Times New Roman" w:cs="Times New Roman"/>
          <w:sz w:val="22"/>
        </w:rPr>
        <w:t xml:space="preserve">HCM, hypertrophic cardiomyopathy; </w:t>
      </w:r>
      <w:r w:rsidRPr="00690FCC">
        <w:rPr>
          <w:rFonts w:ascii="Times New Roman" w:hAnsi="Times New Roman" w:cs="Times New Roman"/>
          <w:sz w:val="22"/>
        </w:rPr>
        <w:t xml:space="preserve">HF, heart failure; </w:t>
      </w:r>
      <w:r w:rsidR="006B7114" w:rsidRPr="00690FCC">
        <w:rPr>
          <w:rFonts w:ascii="Times New Roman" w:hAnsi="Times New Roman" w:cs="Times New Roman"/>
          <w:sz w:val="22"/>
        </w:rPr>
        <w:t>LVNC, left ventricle non-compaction;</w:t>
      </w:r>
      <w:r w:rsidR="005F3380" w:rsidRPr="00690FCC">
        <w:rPr>
          <w:rFonts w:ascii="Times New Roman" w:hAnsi="Times New Roman" w:cs="Times New Roman"/>
          <w:sz w:val="22"/>
        </w:rPr>
        <w:t xml:space="preserve"> </w:t>
      </w:r>
      <w:r w:rsidRPr="00690FCC">
        <w:rPr>
          <w:rFonts w:ascii="Times New Roman" w:hAnsi="Times New Roman" w:cs="Times New Roman"/>
          <w:sz w:val="22"/>
        </w:rPr>
        <w:t>MACE, major adverse cardiac events; PAF, paroxysmal atrial fibrillation</w:t>
      </w:r>
    </w:p>
    <w:p w14:paraId="34288994" w14:textId="77777777" w:rsidR="001855EC" w:rsidRPr="00690FCC" w:rsidRDefault="001855EC" w:rsidP="00573B59">
      <w:pPr>
        <w:rPr>
          <w:rFonts w:ascii="Times New Roman" w:hAnsi="Times New Roman" w:cs="Times New Roman"/>
          <w:sz w:val="24"/>
          <w:szCs w:val="24"/>
        </w:rPr>
      </w:pPr>
    </w:p>
    <w:p w14:paraId="04B5338B" w14:textId="41B4505C" w:rsidR="00C72C04" w:rsidRPr="00690FCC" w:rsidRDefault="00C72C04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690FCC">
        <w:rPr>
          <w:rFonts w:ascii="Times New Roman" w:hAnsi="Times New Roman" w:cs="Times New Roman"/>
          <w:sz w:val="24"/>
          <w:szCs w:val="24"/>
        </w:rPr>
        <w:br w:type="page"/>
      </w:r>
    </w:p>
    <w:p w14:paraId="777A9249" w14:textId="77777777" w:rsidR="00C72C04" w:rsidRPr="00690FCC" w:rsidRDefault="00C72C04" w:rsidP="00573B59">
      <w:pPr>
        <w:rPr>
          <w:rFonts w:ascii="Times New Roman" w:hAnsi="Times New Roman" w:cs="Times New Roman"/>
          <w:sz w:val="24"/>
          <w:szCs w:val="24"/>
        </w:rPr>
        <w:sectPr w:rsidR="00C72C04" w:rsidRPr="00690FCC">
          <w:footerReference w:type="default" r:id="rId12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728A40B3" w14:textId="77777777" w:rsidR="00C72C04" w:rsidRPr="00690FCC" w:rsidRDefault="00C72C04" w:rsidP="00C72C04">
      <w:pPr>
        <w:rPr>
          <w:rFonts w:ascii="Times New Roman" w:eastAsia="ＭＳ 明朝" w:hAnsi="Times New Roman" w:cs="Times New Roman"/>
          <w:b/>
          <w:sz w:val="24"/>
          <w:szCs w:val="24"/>
        </w:rPr>
      </w:pPr>
      <w:bookmarkStart w:id="0" w:name="_Hlk71639518"/>
      <w:r w:rsidRPr="00690FCC">
        <w:rPr>
          <w:rFonts w:ascii="Times New Roman" w:eastAsia="ＭＳ 明朝" w:hAnsi="Times New Roman" w:cs="Times New Roman" w:hint="eastAsia"/>
          <w:b/>
          <w:sz w:val="24"/>
          <w:szCs w:val="24"/>
        </w:rPr>
        <w:lastRenderedPageBreak/>
        <w:t>Su</w:t>
      </w:r>
      <w:r w:rsidRPr="00690FCC">
        <w:rPr>
          <w:rFonts w:ascii="Times New Roman" w:eastAsia="ＭＳ 明朝" w:hAnsi="Times New Roman" w:cs="Times New Roman"/>
          <w:b/>
          <w:sz w:val="24"/>
          <w:szCs w:val="24"/>
        </w:rPr>
        <w:t>pplementary Table 1. Clinical characteristics, CMR findings, and outcomes according to the diagnosis in Cohort 1</w:t>
      </w:r>
    </w:p>
    <w:bookmarkEnd w:id="0"/>
    <w:p w14:paraId="3CE115DA" w14:textId="77777777" w:rsidR="00C72C04" w:rsidRPr="00690FCC" w:rsidRDefault="00C72C04" w:rsidP="00C72C04">
      <w:pPr>
        <w:rPr>
          <w:rFonts w:ascii="游明朝" w:hAnsi="游明朝"/>
        </w:rPr>
      </w:pPr>
    </w:p>
    <w:tbl>
      <w:tblPr>
        <w:tblStyle w:val="22"/>
        <w:tblW w:w="13152" w:type="dxa"/>
        <w:tblLook w:val="04A0" w:firstRow="1" w:lastRow="0" w:firstColumn="1" w:lastColumn="0" w:noHBand="0" w:noVBand="1"/>
      </w:tblPr>
      <w:tblGrid>
        <w:gridCol w:w="2692"/>
        <w:gridCol w:w="1417"/>
        <w:gridCol w:w="1700"/>
        <w:gridCol w:w="1700"/>
        <w:gridCol w:w="1418"/>
        <w:gridCol w:w="1570"/>
        <w:gridCol w:w="1497"/>
        <w:gridCol w:w="1158"/>
      </w:tblGrid>
      <w:tr w:rsidR="00690FCC" w:rsidRPr="00690FCC" w14:paraId="483F53E0" w14:textId="77777777" w:rsidTr="000849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tcBorders>
              <w:top w:val="single" w:sz="4" w:space="0" w:color="7F7F7F"/>
            </w:tcBorders>
            <w:shd w:val="clear" w:color="auto" w:fill="D9D9D9"/>
            <w:vAlign w:val="center"/>
          </w:tcPr>
          <w:p w14:paraId="22102BBB" w14:textId="77777777" w:rsidR="00C72C04" w:rsidRPr="00690FCC" w:rsidRDefault="00C72C04" w:rsidP="00084948">
            <w:pPr>
              <w:jc w:val="center"/>
              <w:rPr>
                <w:rFonts w:ascii="Times New Roman" w:eastAsia="游明朝" w:hAnsi="Times New Roman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7F7F7F"/>
            </w:tcBorders>
            <w:shd w:val="clear" w:color="auto" w:fill="D9D9D9"/>
          </w:tcPr>
          <w:p w14:paraId="616A6F1C" w14:textId="77777777" w:rsidR="00C72C04" w:rsidRPr="00690FCC" w:rsidRDefault="00C72C04" w:rsidP="00084948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游明朝" w:hAnsi="Times New Roman" w:cs="Times New Roman"/>
                <w:sz w:val="22"/>
              </w:rPr>
            </w:pPr>
            <w:r w:rsidRPr="00690FCC">
              <w:rPr>
                <w:rFonts w:ascii="Times New Roman" w:eastAsia="游明朝" w:hAnsi="Times New Roman" w:cs="Times New Roman"/>
                <w:sz w:val="22"/>
              </w:rPr>
              <w:t xml:space="preserve">Total </w:t>
            </w:r>
          </w:p>
          <w:p w14:paraId="4B357EA1" w14:textId="77777777" w:rsidR="00C72C04" w:rsidRPr="00690FCC" w:rsidRDefault="00C72C04" w:rsidP="00084948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游明朝" w:hAnsi="Times New Roman" w:cs="Times New Roman"/>
                <w:sz w:val="22"/>
              </w:rPr>
            </w:pPr>
            <w:r w:rsidRPr="00690FCC">
              <w:rPr>
                <w:rFonts w:ascii="Times New Roman" w:eastAsia="游明朝" w:hAnsi="Times New Roman" w:cs="Times New Roman"/>
                <w:sz w:val="22"/>
              </w:rPr>
              <w:t>(n = 625)</w:t>
            </w:r>
          </w:p>
        </w:tc>
        <w:tc>
          <w:tcPr>
            <w:tcW w:w="1700" w:type="dxa"/>
            <w:tcBorders>
              <w:top w:val="single" w:sz="4" w:space="0" w:color="7F7F7F"/>
            </w:tcBorders>
            <w:shd w:val="clear" w:color="auto" w:fill="D9D9D9"/>
            <w:vAlign w:val="center"/>
          </w:tcPr>
          <w:p w14:paraId="5E47D12F" w14:textId="77777777" w:rsidR="00C72C04" w:rsidRPr="00690FCC" w:rsidRDefault="00C72C04" w:rsidP="00084948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游明朝" w:hAnsi="Times New Roman" w:cs="Times New Roman"/>
                <w:sz w:val="22"/>
              </w:rPr>
            </w:pPr>
            <w:r w:rsidRPr="00690FCC">
              <w:rPr>
                <w:rFonts w:ascii="Times New Roman" w:eastAsia="游明朝" w:hAnsi="Times New Roman" w:cs="Times New Roman"/>
                <w:sz w:val="22"/>
              </w:rPr>
              <w:t>LVNC</w:t>
            </w:r>
          </w:p>
          <w:p w14:paraId="0430EB18" w14:textId="77777777" w:rsidR="00C72C04" w:rsidRPr="00690FCC" w:rsidRDefault="00C72C04" w:rsidP="00084948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游明朝" w:hAnsi="Times New Roman" w:cs="Times New Roman"/>
                <w:sz w:val="22"/>
              </w:rPr>
            </w:pPr>
            <w:r w:rsidRPr="00690FCC">
              <w:rPr>
                <w:rFonts w:ascii="Times New Roman" w:eastAsia="游明朝" w:hAnsi="Times New Roman" w:cs="Times New Roman"/>
                <w:sz w:val="22"/>
              </w:rPr>
              <w:t>(n = 51)</w:t>
            </w:r>
          </w:p>
        </w:tc>
        <w:tc>
          <w:tcPr>
            <w:tcW w:w="1700" w:type="dxa"/>
            <w:tcBorders>
              <w:top w:val="single" w:sz="4" w:space="0" w:color="7F7F7F"/>
            </w:tcBorders>
            <w:shd w:val="clear" w:color="auto" w:fill="D9D9D9"/>
            <w:vAlign w:val="center"/>
          </w:tcPr>
          <w:p w14:paraId="63B7A439" w14:textId="77777777" w:rsidR="00C72C04" w:rsidRPr="00690FCC" w:rsidRDefault="00C72C04" w:rsidP="00084948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游明朝" w:hAnsi="Times New Roman" w:cs="Times New Roman"/>
                <w:b w:val="0"/>
                <w:bCs w:val="0"/>
                <w:sz w:val="22"/>
              </w:rPr>
            </w:pPr>
            <w:r w:rsidRPr="00690FCC">
              <w:rPr>
                <w:rFonts w:ascii="Times New Roman" w:eastAsia="游明朝" w:hAnsi="Times New Roman" w:cs="Times New Roman"/>
                <w:sz w:val="22"/>
              </w:rPr>
              <w:t>DCM</w:t>
            </w:r>
          </w:p>
          <w:p w14:paraId="17241ADE" w14:textId="77777777" w:rsidR="00C72C04" w:rsidRPr="00690FCC" w:rsidRDefault="00C72C04" w:rsidP="00084948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游明朝" w:hAnsi="Times New Roman" w:cs="Times New Roman"/>
                <w:sz w:val="22"/>
              </w:rPr>
            </w:pPr>
            <w:r w:rsidRPr="00690FCC">
              <w:rPr>
                <w:rFonts w:ascii="Times New Roman" w:eastAsia="游明朝" w:hAnsi="Times New Roman" w:cs="Times New Roman" w:hint="eastAsia"/>
                <w:sz w:val="22"/>
              </w:rPr>
              <w:t>(</w:t>
            </w:r>
            <w:r w:rsidRPr="00690FCC">
              <w:rPr>
                <w:rFonts w:ascii="Times New Roman" w:eastAsia="游明朝" w:hAnsi="Times New Roman" w:cs="Times New Roman"/>
                <w:sz w:val="22"/>
              </w:rPr>
              <w:t>n = 234</w:t>
            </w:r>
            <w:r w:rsidRPr="00690FCC">
              <w:rPr>
                <w:rFonts w:ascii="Times New Roman" w:eastAsia="游明朝" w:hAnsi="Times New Roman" w:cs="Times New Roman" w:hint="eastAsia"/>
                <w:sz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7F7F7F"/>
            </w:tcBorders>
            <w:shd w:val="clear" w:color="auto" w:fill="D9D9D9"/>
          </w:tcPr>
          <w:p w14:paraId="5F27694C" w14:textId="77777777" w:rsidR="00C72C04" w:rsidRPr="00690FCC" w:rsidRDefault="00C72C04" w:rsidP="00084948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游明朝" w:hAnsi="Times New Roman" w:cs="Times New Roman"/>
                <w:b w:val="0"/>
                <w:bCs w:val="0"/>
                <w:sz w:val="22"/>
              </w:rPr>
            </w:pPr>
            <w:r w:rsidRPr="00690FCC">
              <w:rPr>
                <w:rFonts w:ascii="Times New Roman" w:eastAsia="游明朝" w:hAnsi="Times New Roman" w:cs="Times New Roman" w:hint="eastAsia"/>
                <w:sz w:val="22"/>
              </w:rPr>
              <w:t>H</w:t>
            </w:r>
            <w:r w:rsidRPr="00690FCC">
              <w:rPr>
                <w:rFonts w:ascii="Times New Roman" w:eastAsia="游明朝" w:hAnsi="Times New Roman" w:cs="Times New Roman"/>
                <w:sz w:val="22"/>
              </w:rPr>
              <w:t>CM</w:t>
            </w:r>
          </w:p>
          <w:p w14:paraId="05FF80B9" w14:textId="77777777" w:rsidR="00C72C04" w:rsidRPr="00690FCC" w:rsidRDefault="00C72C04" w:rsidP="00084948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游明朝" w:hAnsi="Times New Roman" w:cs="Times New Roman"/>
                <w:sz w:val="22"/>
              </w:rPr>
            </w:pPr>
            <w:r w:rsidRPr="00690FCC">
              <w:rPr>
                <w:rFonts w:ascii="Times New Roman" w:eastAsia="游明朝" w:hAnsi="Times New Roman" w:cs="Times New Roman" w:hint="eastAsia"/>
                <w:sz w:val="22"/>
              </w:rPr>
              <w:t>(</w:t>
            </w:r>
            <w:r w:rsidRPr="00690FCC">
              <w:rPr>
                <w:rFonts w:ascii="Times New Roman" w:eastAsia="游明朝" w:hAnsi="Times New Roman" w:cs="Times New Roman"/>
                <w:sz w:val="22"/>
              </w:rPr>
              <w:t>n = 198)</w:t>
            </w:r>
          </w:p>
        </w:tc>
        <w:tc>
          <w:tcPr>
            <w:tcW w:w="1570" w:type="dxa"/>
            <w:tcBorders>
              <w:top w:val="single" w:sz="4" w:space="0" w:color="7F7F7F"/>
            </w:tcBorders>
            <w:shd w:val="clear" w:color="auto" w:fill="D9D9D9"/>
            <w:vAlign w:val="center"/>
          </w:tcPr>
          <w:p w14:paraId="35F9F334" w14:textId="77777777" w:rsidR="00C72C04" w:rsidRPr="00690FCC" w:rsidRDefault="00C72C04" w:rsidP="00084948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游明朝" w:hAnsi="Times New Roman" w:cs="Times New Roman"/>
                <w:b w:val="0"/>
                <w:bCs w:val="0"/>
                <w:sz w:val="22"/>
              </w:rPr>
            </w:pPr>
            <w:r w:rsidRPr="00690FCC">
              <w:rPr>
                <w:rFonts w:ascii="Times New Roman" w:eastAsia="游明朝" w:hAnsi="Times New Roman" w:cs="Times New Roman"/>
                <w:sz w:val="22"/>
              </w:rPr>
              <w:t>CS</w:t>
            </w:r>
          </w:p>
          <w:p w14:paraId="50F3DBFE" w14:textId="77777777" w:rsidR="00C72C04" w:rsidRPr="00690FCC" w:rsidRDefault="00C72C04" w:rsidP="00084948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游明朝" w:hAnsi="Times New Roman" w:cs="Times New Roman"/>
                <w:sz w:val="22"/>
              </w:rPr>
            </w:pPr>
            <w:r w:rsidRPr="00690FCC">
              <w:rPr>
                <w:rFonts w:ascii="Times New Roman" w:eastAsia="游明朝" w:hAnsi="Times New Roman" w:cs="Times New Roman" w:hint="eastAsia"/>
                <w:sz w:val="22"/>
              </w:rPr>
              <w:t>(</w:t>
            </w:r>
            <w:r w:rsidRPr="00690FCC">
              <w:rPr>
                <w:rFonts w:ascii="Times New Roman" w:eastAsia="游明朝" w:hAnsi="Times New Roman" w:cs="Times New Roman"/>
                <w:sz w:val="22"/>
              </w:rPr>
              <w:t>n = 124)</w:t>
            </w:r>
          </w:p>
        </w:tc>
        <w:tc>
          <w:tcPr>
            <w:tcW w:w="1497" w:type="dxa"/>
            <w:tcBorders>
              <w:top w:val="single" w:sz="4" w:space="0" w:color="7F7F7F"/>
            </w:tcBorders>
            <w:shd w:val="clear" w:color="auto" w:fill="D9D9D9"/>
          </w:tcPr>
          <w:p w14:paraId="364B91C4" w14:textId="77777777" w:rsidR="00C72C04" w:rsidRPr="00690FCC" w:rsidRDefault="00C72C04" w:rsidP="00084948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游明朝" w:hAnsi="Times New Roman" w:cs="Times New Roman"/>
                <w:b w:val="0"/>
                <w:bCs w:val="0"/>
                <w:sz w:val="22"/>
              </w:rPr>
            </w:pPr>
            <w:r w:rsidRPr="00690FCC">
              <w:rPr>
                <w:rFonts w:ascii="Times New Roman" w:eastAsia="游明朝" w:hAnsi="Times New Roman" w:cs="Times New Roman"/>
                <w:sz w:val="22"/>
              </w:rPr>
              <w:t>CA</w:t>
            </w:r>
          </w:p>
          <w:p w14:paraId="0C23D4AA" w14:textId="77777777" w:rsidR="00C72C04" w:rsidRPr="00690FCC" w:rsidRDefault="00C72C04" w:rsidP="00084948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游明朝" w:hAnsi="Times New Roman" w:cs="Times New Roman"/>
                <w:sz w:val="22"/>
              </w:rPr>
            </w:pPr>
            <w:r w:rsidRPr="00690FCC">
              <w:rPr>
                <w:rFonts w:ascii="Times New Roman" w:eastAsia="游明朝" w:hAnsi="Times New Roman" w:cs="Times New Roman" w:hint="eastAsia"/>
                <w:sz w:val="22"/>
              </w:rPr>
              <w:t>(</w:t>
            </w:r>
            <w:r w:rsidRPr="00690FCC">
              <w:rPr>
                <w:rFonts w:ascii="Times New Roman" w:eastAsia="游明朝" w:hAnsi="Times New Roman" w:cs="Times New Roman"/>
                <w:sz w:val="22"/>
              </w:rPr>
              <w:t>n = 18)</w:t>
            </w:r>
          </w:p>
        </w:tc>
        <w:tc>
          <w:tcPr>
            <w:tcW w:w="1158" w:type="dxa"/>
            <w:tcBorders>
              <w:top w:val="single" w:sz="4" w:space="0" w:color="7F7F7F"/>
            </w:tcBorders>
            <w:shd w:val="clear" w:color="auto" w:fill="D9D9D9"/>
            <w:vAlign w:val="center"/>
          </w:tcPr>
          <w:p w14:paraId="55A223AC" w14:textId="77777777" w:rsidR="00C72C04" w:rsidRPr="00690FCC" w:rsidRDefault="00C72C04" w:rsidP="00084948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游明朝" w:hAnsi="Times New Roman" w:cs="Times New Roman"/>
                <w:sz w:val="22"/>
              </w:rPr>
            </w:pPr>
            <w:r w:rsidRPr="00690FCC">
              <w:rPr>
                <w:rFonts w:ascii="Times New Roman" w:eastAsia="游明朝" w:hAnsi="Times New Roman" w:cs="Times New Roman"/>
                <w:sz w:val="22"/>
              </w:rPr>
              <w:t>P value</w:t>
            </w:r>
          </w:p>
        </w:tc>
      </w:tr>
      <w:tr w:rsidR="00690FCC" w:rsidRPr="00690FCC" w14:paraId="51D3715B" w14:textId="77777777" w:rsidTr="00084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4081A2C6" w14:textId="77777777" w:rsidR="00C72C04" w:rsidRPr="00690FCC" w:rsidRDefault="00C72C04" w:rsidP="00084948">
            <w:pPr>
              <w:rPr>
                <w:rFonts w:ascii="Times New Roman" w:eastAsia="游明朝" w:hAnsi="Times New Roman" w:cs="Times New Roman"/>
                <w:sz w:val="22"/>
              </w:rPr>
            </w:pPr>
            <w:r w:rsidRPr="00690FCC">
              <w:rPr>
                <w:rFonts w:ascii="Times New Roman" w:eastAsia="游明朝" w:hAnsi="Times New Roman" w:cs="Times New Roman"/>
                <w:sz w:val="22"/>
              </w:rPr>
              <w:t>Age, years</w:t>
            </w:r>
          </w:p>
        </w:tc>
        <w:tc>
          <w:tcPr>
            <w:tcW w:w="1417" w:type="dxa"/>
          </w:tcPr>
          <w:p w14:paraId="484E5D12" w14:textId="77777777" w:rsidR="00C72C04" w:rsidRPr="00690FCC" w:rsidRDefault="00C72C04" w:rsidP="0008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690FCC">
              <w:rPr>
                <w:rFonts w:ascii="Times New Roman" w:hAnsi="Times New Roman" w:cs="Times New Roman"/>
                <w:sz w:val="22"/>
              </w:rPr>
              <w:t>64.4 ± 14.2</w:t>
            </w:r>
          </w:p>
        </w:tc>
        <w:tc>
          <w:tcPr>
            <w:tcW w:w="1700" w:type="dxa"/>
          </w:tcPr>
          <w:p w14:paraId="01555EE6" w14:textId="77777777" w:rsidR="00C72C04" w:rsidRPr="00690FCC" w:rsidRDefault="00C72C04" w:rsidP="0008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游明朝" w:hAnsi="Times New Roman" w:cs="Times New Roman"/>
                <w:sz w:val="22"/>
              </w:rPr>
            </w:pPr>
            <w:r w:rsidRPr="00690FCC">
              <w:rPr>
                <w:rFonts w:ascii="Times New Roman" w:hAnsi="Times New Roman" w:cs="Times New Roman"/>
                <w:sz w:val="22"/>
              </w:rPr>
              <w:t>63.8 ± 14.</w:t>
            </w:r>
            <w:r w:rsidRPr="00690FCC">
              <w:rPr>
                <w:rFonts w:ascii="Times New Roman" w:hAnsi="Times New Roman" w:cs="Times New Roman" w:hint="eastAsia"/>
                <w:sz w:val="22"/>
              </w:rPr>
              <w:t>3</w:t>
            </w:r>
          </w:p>
        </w:tc>
        <w:tc>
          <w:tcPr>
            <w:tcW w:w="1700" w:type="dxa"/>
          </w:tcPr>
          <w:p w14:paraId="43264B7C" w14:textId="77777777" w:rsidR="00C72C04" w:rsidRPr="00690FCC" w:rsidRDefault="00C72C04" w:rsidP="0008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游明朝" w:hAnsi="Times New Roman" w:cs="Times New Roman"/>
                <w:sz w:val="22"/>
              </w:rPr>
            </w:pPr>
            <w:r w:rsidRPr="00690FCC">
              <w:rPr>
                <w:rFonts w:ascii="Times New Roman" w:hAnsi="Times New Roman" w:cs="Times New Roman"/>
                <w:sz w:val="22"/>
              </w:rPr>
              <w:t>62.1 ± 15.0</w:t>
            </w:r>
          </w:p>
        </w:tc>
        <w:tc>
          <w:tcPr>
            <w:tcW w:w="1418" w:type="dxa"/>
          </w:tcPr>
          <w:p w14:paraId="2F2ABB27" w14:textId="77777777" w:rsidR="00C72C04" w:rsidRPr="00690FCC" w:rsidRDefault="00C72C04" w:rsidP="0008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690FCC">
              <w:rPr>
                <w:rFonts w:ascii="Times New Roman" w:hAnsi="Times New Roman" w:cs="Times New Roman"/>
                <w:sz w:val="22"/>
              </w:rPr>
              <w:t>65.8 ± 14.4</w:t>
            </w:r>
          </w:p>
        </w:tc>
        <w:tc>
          <w:tcPr>
            <w:tcW w:w="1570" w:type="dxa"/>
          </w:tcPr>
          <w:p w14:paraId="155A83B7" w14:textId="77777777" w:rsidR="00C72C04" w:rsidRPr="00690FCC" w:rsidRDefault="00C72C04" w:rsidP="0008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游明朝" w:hAnsi="Times New Roman" w:cs="Times New Roman"/>
                <w:sz w:val="22"/>
              </w:rPr>
            </w:pPr>
            <w:r w:rsidRPr="00690FCC">
              <w:rPr>
                <w:rFonts w:ascii="Times New Roman" w:hAnsi="Times New Roman" w:cs="Times New Roman"/>
                <w:sz w:val="22"/>
              </w:rPr>
              <w:t>65.3 ± 11.9</w:t>
            </w:r>
          </w:p>
        </w:tc>
        <w:tc>
          <w:tcPr>
            <w:tcW w:w="1497" w:type="dxa"/>
          </w:tcPr>
          <w:p w14:paraId="4C7BADF7" w14:textId="77777777" w:rsidR="00C72C04" w:rsidRPr="00690FCC" w:rsidRDefault="00C72C04" w:rsidP="0008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游明朝" w:hAnsi="Times New Roman" w:cs="Times New Roman"/>
                <w:sz w:val="22"/>
              </w:rPr>
            </w:pPr>
            <w:r w:rsidRPr="00690FCC">
              <w:rPr>
                <w:rFonts w:ascii="Times New Roman" w:hAnsi="Times New Roman" w:cs="Times New Roman"/>
                <w:sz w:val="22"/>
              </w:rPr>
              <w:t>72.3± 8.0</w:t>
            </w:r>
          </w:p>
        </w:tc>
        <w:tc>
          <w:tcPr>
            <w:tcW w:w="1158" w:type="dxa"/>
          </w:tcPr>
          <w:p w14:paraId="3FCDB632" w14:textId="77777777" w:rsidR="00C72C04" w:rsidRPr="00690FCC" w:rsidRDefault="00C72C04" w:rsidP="0008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游明朝" w:hAnsi="Times New Roman" w:cs="Times New Roman"/>
                <w:sz w:val="22"/>
              </w:rPr>
            </w:pPr>
            <w:r w:rsidRPr="00690FCC">
              <w:rPr>
                <w:rFonts w:ascii="Times New Roman" w:hAnsi="Times New Roman" w:cs="Times New Roman"/>
                <w:sz w:val="22"/>
              </w:rPr>
              <w:t>0.006</w:t>
            </w:r>
          </w:p>
        </w:tc>
      </w:tr>
      <w:tr w:rsidR="00690FCC" w:rsidRPr="00690FCC" w14:paraId="4CFF05B0" w14:textId="77777777" w:rsidTr="000849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37B09E0E" w14:textId="77777777" w:rsidR="00C72C04" w:rsidRPr="00690FCC" w:rsidRDefault="00C72C04" w:rsidP="00084948">
            <w:pPr>
              <w:rPr>
                <w:rFonts w:ascii="Times New Roman" w:eastAsia="游明朝" w:hAnsi="Times New Roman" w:cs="Times New Roman"/>
                <w:sz w:val="22"/>
              </w:rPr>
            </w:pPr>
            <w:r w:rsidRPr="00690FCC">
              <w:rPr>
                <w:rFonts w:ascii="Times New Roman" w:eastAsia="游明朝" w:hAnsi="Times New Roman" w:cs="Times New Roman"/>
                <w:sz w:val="22"/>
              </w:rPr>
              <w:t>Female</w:t>
            </w:r>
          </w:p>
        </w:tc>
        <w:tc>
          <w:tcPr>
            <w:tcW w:w="1417" w:type="dxa"/>
          </w:tcPr>
          <w:p w14:paraId="0DAC4B71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690FCC">
              <w:rPr>
                <w:rFonts w:ascii="Times New Roman" w:hAnsi="Times New Roman" w:cs="Times New Roman"/>
                <w:sz w:val="22"/>
              </w:rPr>
              <w:t>248 (39.7%)</w:t>
            </w:r>
          </w:p>
        </w:tc>
        <w:tc>
          <w:tcPr>
            <w:tcW w:w="1700" w:type="dxa"/>
          </w:tcPr>
          <w:p w14:paraId="25D6E50D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游明朝" w:hAnsi="Times New Roman" w:cs="Times New Roman"/>
                <w:sz w:val="22"/>
              </w:rPr>
            </w:pPr>
            <w:r w:rsidRPr="00690FCC">
              <w:rPr>
                <w:rFonts w:ascii="Times New Roman" w:hAnsi="Times New Roman" w:cs="Times New Roman"/>
                <w:sz w:val="22"/>
              </w:rPr>
              <w:t>20 (39.2%)</w:t>
            </w:r>
          </w:p>
        </w:tc>
        <w:tc>
          <w:tcPr>
            <w:tcW w:w="1700" w:type="dxa"/>
          </w:tcPr>
          <w:p w14:paraId="401DE3A3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游明朝" w:hAnsi="Times New Roman" w:cs="Times New Roman"/>
                <w:sz w:val="22"/>
              </w:rPr>
            </w:pPr>
            <w:r w:rsidRPr="00690FCC">
              <w:rPr>
                <w:rFonts w:ascii="Times New Roman" w:hAnsi="Times New Roman" w:cs="Times New Roman"/>
                <w:sz w:val="22"/>
              </w:rPr>
              <w:t>78 (33.3%)</w:t>
            </w:r>
          </w:p>
        </w:tc>
        <w:tc>
          <w:tcPr>
            <w:tcW w:w="1418" w:type="dxa"/>
          </w:tcPr>
          <w:p w14:paraId="55B2BBBB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690FCC">
              <w:rPr>
                <w:rFonts w:ascii="Times New Roman" w:hAnsi="Times New Roman" w:cs="Times New Roman"/>
                <w:sz w:val="22"/>
              </w:rPr>
              <w:t>83 (41.9%)</w:t>
            </w:r>
          </w:p>
        </w:tc>
        <w:tc>
          <w:tcPr>
            <w:tcW w:w="1570" w:type="dxa"/>
          </w:tcPr>
          <w:p w14:paraId="44D8D4C4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游明朝" w:hAnsi="Times New Roman" w:cs="Times New Roman"/>
                <w:sz w:val="22"/>
              </w:rPr>
            </w:pPr>
            <w:r w:rsidRPr="00690FCC">
              <w:rPr>
                <w:rFonts w:ascii="Times New Roman" w:hAnsi="Times New Roman" w:cs="Times New Roman"/>
                <w:sz w:val="22"/>
              </w:rPr>
              <w:t>60 (48.4%)</w:t>
            </w:r>
          </w:p>
        </w:tc>
        <w:tc>
          <w:tcPr>
            <w:tcW w:w="1497" w:type="dxa"/>
          </w:tcPr>
          <w:p w14:paraId="4D674941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游明朝" w:hAnsi="Times New Roman" w:cs="Times New Roman"/>
                <w:sz w:val="22"/>
              </w:rPr>
            </w:pPr>
            <w:r w:rsidRPr="00690FCC">
              <w:rPr>
                <w:rFonts w:ascii="Times New Roman" w:hAnsi="Times New Roman" w:cs="Times New Roman"/>
                <w:sz w:val="22"/>
              </w:rPr>
              <w:t>7 (38.9%)</w:t>
            </w:r>
          </w:p>
        </w:tc>
        <w:tc>
          <w:tcPr>
            <w:tcW w:w="1158" w:type="dxa"/>
          </w:tcPr>
          <w:p w14:paraId="0E722B97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游明朝" w:hAnsi="Times New Roman" w:cs="Times New Roman"/>
                <w:sz w:val="22"/>
              </w:rPr>
            </w:pPr>
            <w:r w:rsidRPr="00690FCC">
              <w:rPr>
                <w:rFonts w:ascii="Times New Roman" w:hAnsi="Times New Roman" w:cs="Times New Roman"/>
                <w:sz w:val="22"/>
              </w:rPr>
              <w:t>0.081</w:t>
            </w:r>
          </w:p>
        </w:tc>
      </w:tr>
      <w:tr w:rsidR="00690FCC" w:rsidRPr="00690FCC" w14:paraId="4193880F" w14:textId="77777777" w:rsidTr="00084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6E8A15DD" w14:textId="4B08E5A2" w:rsidR="00C72C04" w:rsidRPr="00690FCC" w:rsidRDefault="005616A3" w:rsidP="00084948">
            <w:pPr>
              <w:rPr>
                <w:rFonts w:ascii="Times New Roman" w:eastAsia="游明朝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l</w:t>
            </w:r>
            <w:r w:rsidR="00C72C04" w:rsidRPr="00690FCC">
              <w:rPr>
                <w:rFonts w:ascii="Times New Roman" w:hAnsi="Times New Roman" w:cs="Times New Roman"/>
                <w:sz w:val="22"/>
              </w:rPr>
              <w:t>og BNP</w:t>
            </w:r>
          </w:p>
        </w:tc>
        <w:tc>
          <w:tcPr>
            <w:tcW w:w="1417" w:type="dxa"/>
          </w:tcPr>
          <w:p w14:paraId="4275B2D3" w14:textId="77777777" w:rsidR="00C72C04" w:rsidRPr="00690FCC" w:rsidRDefault="00C72C04" w:rsidP="0008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4.7 ± 1.3</w:t>
            </w:r>
          </w:p>
        </w:tc>
        <w:tc>
          <w:tcPr>
            <w:tcW w:w="1700" w:type="dxa"/>
          </w:tcPr>
          <w:p w14:paraId="385A2617" w14:textId="77777777" w:rsidR="00C72C04" w:rsidRPr="00690FCC" w:rsidRDefault="00C72C04" w:rsidP="0008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游明朝" w:hAnsi="Times New Roman" w:cs="Times New Roman"/>
                <w:sz w:val="22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4.7 ± 1.5</w:t>
            </w:r>
          </w:p>
        </w:tc>
        <w:tc>
          <w:tcPr>
            <w:tcW w:w="1700" w:type="dxa"/>
          </w:tcPr>
          <w:p w14:paraId="7574073C" w14:textId="77777777" w:rsidR="00C72C04" w:rsidRPr="00690FCC" w:rsidRDefault="00C72C04" w:rsidP="0008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游明朝" w:hAnsi="Times New Roman" w:cs="Times New Roman"/>
                <w:sz w:val="22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4.8 ± 1.4</w:t>
            </w:r>
          </w:p>
        </w:tc>
        <w:tc>
          <w:tcPr>
            <w:tcW w:w="1418" w:type="dxa"/>
          </w:tcPr>
          <w:p w14:paraId="7F46828D" w14:textId="77777777" w:rsidR="00C72C04" w:rsidRPr="00690FCC" w:rsidRDefault="00C72C04" w:rsidP="0008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4.8 ± 1.2</w:t>
            </w:r>
          </w:p>
        </w:tc>
        <w:tc>
          <w:tcPr>
            <w:tcW w:w="1570" w:type="dxa"/>
          </w:tcPr>
          <w:p w14:paraId="4F0B61DE" w14:textId="77777777" w:rsidR="00C72C04" w:rsidRPr="00690FCC" w:rsidRDefault="00C72C04" w:rsidP="0008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游明朝" w:hAnsi="Times New Roman" w:cs="Times New Roman"/>
                <w:sz w:val="22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4.4 ± 1.4</w:t>
            </w:r>
          </w:p>
        </w:tc>
        <w:tc>
          <w:tcPr>
            <w:tcW w:w="1497" w:type="dxa"/>
          </w:tcPr>
          <w:p w14:paraId="02B66B3A" w14:textId="77777777" w:rsidR="00C72C04" w:rsidRPr="00690FCC" w:rsidRDefault="00C72C04" w:rsidP="0008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游明朝" w:hAnsi="Times New Roman" w:cs="Times New Roman"/>
                <w:sz w:val="22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6.1 ± 0.9</w:t>
            </w:r>
          </w:p>
        </w:tc>
        <w:tc>
          <w:tcPr>
            <w:tcW w:w="1158" w:type="dxa"/>
          </w:tcPr>
          <w:p w14:paraId="2B3C40ED" w14:textId="77777777" w:rsidR="00C72C04" w:rsidRPr="00690FCC" w:rsidRDefault="00C72C04" w:rsidP="0008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游明朝" w:hAnsi="Times New Roman" w:cs="Times New Roman"/>
                <w:sz w:val="22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&lt;0.001</w:t>
            </w:r>
          </w:p>
        </w:tc>
      </w:tr>
      <w:tr w:rsidR="00690FCC" w:rsidRPr="00690FCC" w14:paraId="56FB4BFA" w14:textId="77777777" w:rsidTr="000849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53D78EA0" w14:textId="77777777" w:rsidR="00C72C04" w:rsidRPr="00690FCC" w:rsidRDefault="00C72C04" w:rsidP="00084948">
            <w:pPr>
              <w:rPr>
                <w:rFonts w:ascii="Times New Roman" w:eastAsia="游明朝" w:hAnsi="Times New Roman" w:cs="Times New Roman"/>
                <w:sz w:val="22"/>
              </w:rPr>
            </w:pPr>
            <w:r w:rsidRPr="00690FCC">
              <w:rPr>
                <w:rFonts w:ascii="Times New Roman" w:hAnsi="Times New Roman" w:cs="Times New Roman"/>
                <w:sz w:val="22"/>
              </w:rPr>
              <w:t>CAF/PAF</w:t>
            </w:r>
          </w:p>
        </w:tc>
        <w:tc>
          <w:tcPr>
            <w:tcW w:w="1417" w:type="dxa"/>
          </w:tcPr>
          <w:p w14:paraId="0F876E8A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133 (21.3%)</w:t>
            </w:r>
          </w:p>
        </w:tc>
        <w:tc>
          <w:tcPr>
            <w:tcW w:w="1700" w:type="dxa"/>
          </w:tcPr>
          <w:p w14:paraId="59A85283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游明朝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5 (9.8%)</w:t>
            </w:r>
          </w:p>
        </w:tc>
        <w:tc>
          <w:tcPr>
            <w:tcW w:w="1700" w:type="dxa"/>
          </w:tcPr>
          <w:p w14:paraId="29725624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游明朝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60 (25.6%)</w:t>
            </w:r>
          </w:p>
        </w:tc>
        <w:tc>
          <w:tcPr>
            <w:tcW w:w="1418" w:type="dxa"/>
          </w:tcPr>
          <w:p w14:paraId="225F61CC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39 (19.7%)</w:t>
            </w:r>
          </w:p>
        </w:tc>
        <w:tc>
          <w:tcPr>
            <w:tcW w:w="1570" w:type="dxa"/>
          </w:tcPr>
          <w:p w14:paraId="403783DC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游明朝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24 (19.3%)</w:t>
            </w:r>
          </w:p>
        </w:tc>
        <w:tc>
          <w:tcPr>
            <w:tcW w:w="1497" w:type="dxa"/>
          </w:tcPr>
          <w:p w14:paraId="2CCA63F8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游明朝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5 (27.8%)</w:t>
            </w:r>
          </w:p>
        </w:tc>
        <w:tc>
          <w:tcPr>
            <w:tcW w:w="1158" w:type="dxa"/>
          </w:tcPr>
          <w:p w14:paraId="6B69DAC9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游明朝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0.081</w:t>
            </w:r>
          </w:p>
        </w:tc>
      </w:tr>
      <w:tr w:rsidR="00690FCC" w:rsidRPr="00690FCC" w14:paraId="07A2CEB7" w14:textId="77777777" w:rsidTr="00084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019E9283" w14:textId="77777777" w:rsidR="00C72C04" w:rsidRPr="00690FCC" w:rsidRDefault="00C72C04" w:rsidP="00084948">
            <w:pPr>
              <w:rPr>
                <w:rFonts w:ascii="Times New Roman" w:eastAsia="游明朝" w:hAnsi="Times New Roman" w:cs="Times New Roman"/>
                <w:sz w:val="22"/>
              </w:rPr>
            </w:pPr>
            <w:r w:rsidRPr="00690FCC">
              <w:rPr>
                <w:rFonts w:ascii="Times New Roman" w:hAnsi="Times New Roman" w:cs="Times New Roman"/>
                <w:sz w:val="22"/>
              </w:rPr>
              <w:t>NOAF</w:t>
            </w:r>
          </w:p>
        </w:tc>
        <w:tc>
          <w:tcPr>
            <w:tcW w:w="1417" w:type="dxa"/>
          </w:tcPr>
          <w:p w14:paraId="3B675327" w14:textId="77777777" w:rsidR="00C72C04" w:rsidRPr="00690FCC" w:rsidRDefault="00C72C04" w:rsidP="0008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29 (6%)</w:t>
            </w:r>
          </w:p>
        </w:tc>
        <w:tc>
          <w:tcPr>
            <w:tcW w:w="1700" w:type="dxa"/>
          </w:tcPr>
          <w:p w14:paraId="05EDD56A" w14:textId="77777777" w:rsidR="00C72C04" w:rsidRPr="00690FCC" w:rsidRDefault="00C72C04" w:rsidP="0008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游明朝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2 (4%)</w:t>
            </w:r>
          </w:p>
        </w:tc>
        <w:tc>
          <w:tcPr>
            <w:tcW w:w="1700" w:type="dxa"/>
          </w:tcPr>
          <w:p w14:paraId="10210513" w14:textId="77777777" w:rsidR="00C72C04" w:rsidRPr="00690FCC" w:rsidRDefault="00C72C04" w:rsidP="0008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游明朝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10 (4%)</w:t>
            </w:r>
          </w:p>
        </w:tc>
        <w:tc>
          <w:tcPr>
            <w:tcW w:w="1418" w:type="dxa"/>
          </w:tcPr>
          <w:p w14:paraId="5DCC5AE7" w14:textId="77777777" w:rsidR="00C72C04" w:rsidRPr="00690FCC" w:rsidRDefault="00C72C04" w:rsidP="0008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12 (6%)</w:t>
            </w:r>
          </w:p>
        </w:tc>
        <w:tc>
          <w:tcPr>
            <w:tcW w:w="1570" w:type="dxa"/>
          </w:tcPr>
          <w:p w14:paraId="03C8482F" w14:textId="77777777" w:rsidR="00C72C04" w:rsidRPr="00690FCC" w:rsidRDefault="00C72C04" w:rsidP="0008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游明朝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4 (3%)</w:t>
            </w:r>
          </w:p>
        </w:tc>
        <w:tc>
          <w:tcPr>
            <w:tcW w:w="1497" w:type="dxa"/>
          </w:tcPr>
          <w:p w14:paraId="3585D4A5" w14:textId="77777777" w:rsidR="00C72C04" w:rsidRPr="00690FCC" w:rsidRDefault="00C72C04" w:rsidP="0008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游明朝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1 (6%)</w:t>
            </w:r>
          </w:p>
        </w:tc>
        <w:tc>
          <w:tcPr>
            <w:tcW w:w="1158" w:type="dxa"/>
          </w:tcPr>
          <w:p w14:paraId="6A3B7FCD" w14:textId="77777777" w:rsidR="00C72C04" w:rsidRPr="00690FCC" w:rsidRDefault="00C72C04" w:rsidP="0008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游明朝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0.805</w:t>
            </w:r>
          </w:p>
        </w:tc>
      </w:tr>
      <w:tr w:rsidR="00690FCC" w:rsidRPr="00690FCC" w14:paraId="1A04721C" w14:textId="77777777" w:rsidTr="000849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0BE103E5" w14:textId="77777777" w:rsidR="00C72C04" w:rsidRPr="00690FCC" w:rsidRDefault="00C72C04" w:rsidP="00084948">
            <w:pPr>
              <w:ind w:firstLineChars="50" w:firstLine="108"/>
              <w:rPr>
                <w:rFonts w:ascii="Times New Roman" w:hAnsi="Times New Roman" w:cs="Times New Roman"/>
                <w:sz w:val="22"/>
              </w:rPr>
            </w:pPr>
            <w:r w:rsidRPr="00690FCC">
              <w:rPr>
                <w:rFonts w:ascii="Times New Roman" w:hAnsi="Times New Roman" w:cs="Times New Roman" w:hint="eastAsia"/>
                <w:sz w:val="22"/>
              </w:rPr>
              <w:t>AUC</w:t>
            </w:r>
            <w:r w:rsidRPr="00690FCC">
              <w:rPr>
                <w:rFonts w:ascii="Times New Roman" w:hAnsi="Times New Roman" w:cs="Times New Roman"/>
                <w:sz w:val="22"/>
              </w:rPr>
              <w:t xml:space="preserve"> of LA Vmax</w:t>
            </w:r>
          </w:p>
        </w:tc>
        <w:tc>
          <w:tcPr>
            <w:tcW w:w="1417" w:type="dxa"/>
          </w:tcPr>
          <w:p w14:paraId="525F319F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0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.795</w:t>
            </w:r>
          </w:p>
        </w:tc>
        <w:tc>
          <w:tcPr>
            <w:tcW w:w="1700" w:type="dxa"/>
          </w:tcPr>
          <w:p w14:paraId="28FF7AE7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–</w:t>
            </w:r>
          </w:p>
        </w:tc>
        <w:tc>
          <w:tcPr>
            <w:tcW w:w="1700" w:type="dxa"/>
          </w:tcPr>
          <w:p w14:paraId="6C1AB719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0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.836</w:t>
            </w:r>
          </w:p>
        </w:tc>
        <w:tc>
          <w:tcPr>
            <w:tcW w:w="1418" w:type="dxa"/>
          </w:tcPr>
          <w:p w14:paraId="57EF2959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0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.801</w:t>
            </w:r>
          </w:p>
        </w:tc>
        <w:tc>
          <w:tcPr>
            <w:tcW w:w="1570" w:type="dxa"/>
          </w:tcPr>
          <w:p w14:paraId="0D12317F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0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.938</w:t>
            </w:r>
          </w:p>
        </w:tc>
        <w:tc>
          <w:tcPr>
            <w:tcW w:w="1497" w:type="dxa"/>
          </w:tcPr>
          <w:p w14:paraId="0E0199C6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–</w:t>
            </w:r>
          </w:p>
        </w:tc>
        <w:tc>
          <w:tcPr>
            <w:tcW w:w="1158" w:type="dxa"/>
          </w:tcPr>
          <w:p w14:paraId="6E750317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690FCC" w:rsidRPr="00690FCC" w14:paraId="5BB0827E" w14:textId="77777777" w:rsidTr="00084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379A4D40" w14:textId="77777777" w:rsidR="00C72C04" w:rsidRPr="00690FCC" w:rsidRDefault="00C72C04" w:rsidP="00084948">
            <w:pPr>
              <w:rPr>
                <w:rFonts w:ascii="Times New Roman" w:hAnsi="Times New Roman" w:cs="Times New Roman"/>
                <w:sz w:val="22"/>
              </w:rPr>
            </w:pPr>
            <w:r w:rsidRPr="00690FCC">
              <w:rPr>
                <w:rFonts w:ascii="Times New Roman" w:hAnsi="Times New Roman" w:cs="Times New Roman" w:hint="eastAsia"/>
                <w:sz w:val="22"/>
              </w:rPr>
              <w:t>C</w:t>
            </w:r>
            <w:r w:rsidRPr="00690FCC">
              <w:rPr>
                <w:rFonts w:ascii="Times New Roman" w:hAnsi="Times New Roman" w:cs="Times New Roman"/>
                <w:sz w:val="22"/>
              </w:rPr>
              <w:t>MR data</w:t>
            </w:r>
          </w:p>
        </w:tc>
        <w:tc>
          <w:tcPr>
            <w:tcW w:w="1417" w:type="dxa"/>
          </w:tcPr>
          <w:p w14:paraId="3592691E" w14:textId="77777777" w:rsidR="00C72C04" w:rsidRPr="00690FCC" w:rsidRDefault="00C72C04" w:rsidP="0008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700" w:type="dxa"/>
          </w:tcPr>
          <w:p w14:paraId="4CD767B5" w14:textId="77777777" w:rsidR="00C72C04" w:rsidRPr="00690FCC" w:rsidRDefault="00C72C04" w:rsidP="0008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700" w:type="dxa"/>
          </w:tcPr>
          <w:p w14:paraId="7EB2735A" w14:textId="77777777" w:rsidR="00C72C04" w:rsidRPr="00690FCC" w:rsidRDefault="00C72C04" w:rsidP="0008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418" w:type="dxa"/>
          </w:tcPr>
          <w:p w14:paraId="1F00336A" w14:textId="77777777" w:rsidR="00C72C04" w:rsidRPr="00690FCC" w:rsidRDefault="00C72C04" w:rsidP="0008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70" w:type="dxa"/>
          </w:tcPr>
          <w:p w14:paraId="65C13CC0" w14:textId="77777777" w:rsidR="00C72C04" w:rsidRPr="00690FCC" w:rsidRDefault="00C72C04" w:rsidP="0008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497" w:type="dxa"/>
          </w:tcPr>
          <w:p w14:paraId="41448A63" w14:textId="77777777" w:rsidR="00C72C04" w:rsidRPr="00690FCC" w:rsidRDefault="00C72C04" w:rsidP="0008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158" w:type="dxa"/>
          </w:tcPr>
          <w:p w14:paraId="7D7DBC5F" w14:textId="77777777" w:rsidR="00C72C04" w:rsidRPr="00690FCC" w:rsidRDefault="00C72C04" w:rsidP="0008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690FCC" w:rsidRPr="00690FCC" w14:paraId="14C37539" w14:textId="77777777" w:rsidTr="000849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1D8B10E4" w14:textId="77777777" w:rsidR="00C72C04" w:rsidRPr="00690FCC" w:rsidRDefault="00C72C04" w:rsidP="00084948">
            <w:pPr>
              <w:ind w:firstLineChars="50" w:firstLine="108"/>
              <w:rPr>
                <w:rFonts w:ascii="Times New Roman" w:hAnsi="Times New Roman" w:cs="Times New Roman"/>
                <w:sz w:val="22"/>
              </w:rPr>
            </w:pPr>
            <w:r w:rsidRPr="00690FCC">
              <w:rPr>
                <w:rFonts w:ascii="Times New Roman" w:hAnsi="Times New Roman" w:cs="Times New Roman"/>
                <w:sz w:val="22"/>
              </w:rPr>
              <w:t>LV EF, %</w:t>
            </w:r>
          </w:p>
        </w:tc>
        <w:tc>
          <w:tcPr>
            <w:tcW w:w="1417" w:type="dxa"/>
          </w:tcPr>
          <w:p w14:paraId="7B13AAA1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38.7 ± 15.9</w:t>
            </w:r>
          </w:p>
        </w:tc>
        <w:tc>
          <w:tcPr>
            <w:tcW w:w="1700" w:type="dxa"/>
          </w:tcPr>
          <w:p w14:paraId="3C85DE58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28.0 ± 11.9</w:t>
            </w:r>
          </w:p>
        </w:tc>
        <w:tc>
          <w:tcPr>
            <w:tcW w:w="1700" w:type="dxa"/>
          </w:tcPr>
          <w:p w14:paraId="76AFB98C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26.8 ± 11.1</w:t>
            </w:r>
          </w:p>
        </w:tc>
        <w:tc>
          <w:tcPr>
            <w:tcW w:w="1418" w:type="dxa"/>
          </w:tcPr>
          <w:p w14:paraId="4E6E190F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51.5 ± 9.8</w:t>
            </w:r>
          </w:p>
        </w:tc>
        <w:tc>
          <w:tcPr>
            <w:tcW w:w="1570" w:type="dxa"/>
          </w:tcPr>
          <w:p w14:paraId="70C42F2F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44.1 ± 14.3</w:t>
            </w:r>
          </w:p>
        </w:tc>
        <w:tc>
          <w:tcPr>
            <w:tcW w:w="1497" w:type="dxa"/>
          </w:tcPr>
          <w:p w14:paraId="31531D01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45.5 ± 10.0</w:t>
            </w:r>
          </w:p>
        </w:tc>
        <w:tc>
          <w:tcPr>
            <w:tcW w:w="1158" w:type="dxa"/>
          </w:tcPr>
          <w:p w14:paraId="5C8C7DD0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&lt;0.001</w:t>
            </w:r>
          </w:p>
        </w:tc>
      </w:tr>
      <w:tr w:rsidR="00690FCC" w:rsidRPr="00690FCC" w14:paraId="11A8A30F" w14:textId="77777777" w:rsidTr="00084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2974CB53" w14:textId="77777777" w:rsidR="00C72C04" w:rsidRPr="00690FCC" w:rsidRDefault="00C72C04" w:rsidP="00084948">
            <w:pPr>
              <w:ind w:firstLineChars="50" w:firstLine="108"/>
              <w:rPr>
                <w:rFonts w:ascii="Times New Roman" w:eastAsia="游明朝" w:hAnsi="Times New Roman" w:cs="Times New Roman"/>
                <w:sz w:val="22"/>
              </w:rPr>
            </w:pPr>
            <w:r w:rsidRPr="00690FCC">
              <w:rPr>
                <w:rFonts w:ascii="Times New Roman" w:hAnsi="Times New Roman" w:cs="Times New Roman"/>
                <w:sz w:val="22"/>
              </w:rPr>
              <w:t>LA Vmax, mL</w:t>
            </w:r>
          </w:p>
        </w:tc>
        <w:tc>
          <w:tcPr>
            <w:tcW w:w="1417" w:type="dxa"/>
          </w:tcPr>
          <w:p w14:paraId="00A8EACD" w14:textId="77777777" w:rsidR="00C72C04" w:rsidRPr="00690FCC" w:rsidRDefault="00C72C04" w:rsidP="0008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游明朝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93.2 ± 44.6</w:t>
            </w:r>
          </w:p>
        </w:tc>
        <w:tc>
          <w:tcPr>
            <w:tcW w:w="1700" w:type="dxa"/>
          </w:tcPr>
          <w:p w14:paraId="6B445E10" w14:textId="77777777" w:rsidR="00C72C04" w:rsidRPr="00690FCC" w:rsidRDefault="00C72C04" w:rsidP="0008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游明朝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94.0 ± 44.4</w:t>
            </w:r>
          </w:p>
        </w:tc>
        <w:tc>
          <w:tcPr>
            <w:tcW w:w="1700" w:type="dxa"/>
          </w:tcPr>
          <w:p w14:paraId="38D9705E" w14:textId="77777777" w:rsidR="00C72C04" w:rsidRPr="00690FCC" w:rsidRDefault="00C72C04" w:rsidP="0008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游明朝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95.5 ± 42.1</w:t>
            </w:r>
          </w:p>
        </w:tc>
        <w:tc>
          <w:tcPr>
            <w:tcW w:w="1418" w:type="dxa"/>
          </w:tcPr>
          <w:p w14:paraId="08B8A264" w14:textId="77777777" w:rsidR="00C72C04" w:rsidRPr="00690FCC" w:rsidRDefault="00C72C04" w:rsidP="0008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游明朝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96.5 ± 51.9</w:t>
            </w:r>
          </w:p>
        </w:tc>
        <w:tc>
          <w:tcPr>
            <w:tcW w:w="1570" w:type="dxa"/>
          </w:tcPr>
          <w:p w14:paraId="2E3A7A72" w14:textId="77777777" w:rsidR="00C72C04" w:rsidRPr="00690FCC" w:rsidRDefault="00C72C04" w:rsidP="0008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游明朝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83.3 ± 38.0</w:t>
            </w:r>
          </w:p>
        </w:tc>
        <w:tc>
          <w:tcPr>
            <w:tcW w:w="1497" w:type="dxa"/>
          </w:tcPr>
          <w:p w14:paraId="14783006" w14:textId="77777777" w:rsidR="00C72C04" w:rsidRPr="00690FCC" w:rsidRDefault="00C72C04" w:rsidP="0008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游明朝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90.9 ± 19.8</w:t>
            </w:r>
          </w:p>
        </w:tc>
        <w:tc>
          <w:tcPr>
            <w:tcW w:w="1158" w:type="dxa"/>
          </w:tcPr>
          <w:p w14:paraId="61D70A07" w14:textId="77777777" w:rsidR="00C72C04" w:rsidRPr="00690FCC" w:rsidRDefault="00C72C04" w:rsidP="0008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游明朝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0.096</w:t>
            </w:r>
          </w:p>
        </w:tc>
      </w:tr>
      <w:tr w:rsidR="00690FCC" w:rsidRPr="00690FCC" w14:paraId="3DB45D17" w14:textId="77777777" w:rsidTr="000849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0D843B3D" w14:textId="77777777" w:rsidR="00C72C04" w:rsidRPr="00690FCC" w:rsidRDefault="00C72C04" w:rsidP="00084948">
            <w:pPr>
              <w:ind w:firstLineChars="50" w:firstLine="108"/>
              <w:rPr>
                <w:rFonts w:ascii="Times New Roman" w:eastAsia="游明朝" w:hAnsi="Times New Roman" w:cs="Times New Roman"/>
                <w:sz w:val="22"/>
              </w:rPr>
            </w:pPr>
            <w:r w:rsidRPr="00690FCC">
              <w:rPr>
                <w:rFonts w:ascii="Times New Roman" w:hAnsi="Times New Roman" w:cs="Times New Roman"/>
                <w:sz w:val="22"/>
              </w:rPr>
              <w:t>LA emptying fraction, %</w:t>
            </w:r>
          </w:p>
        </w:tc>
        <w:tc>
          <w:tcPr>
            <w:tcW w:w="1417" w:type="dxa"/>
          </w:tcPr>
          <w:p w14:paraId="24E13CE6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35.9 ± 13.9</w:t>
            </w:r>
          </w:p>
        </w:tc>
        <w:tc>
          <w:tcPr>
            <w:tcW w:w="1700" w:type="dxa"/>
          </w:tcPr>
          <w:p w14:paraId="6FE9FDB2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游明朝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36.1 ± 13.6</w:t>
            </w:r>
          </w:p>
        </w:tc>
        <w:tc>
          <w:tcPr>
            <w:tcW w:w="1700" w:type="dxa"/>
          </w:tcPr>
          <w:p w14:paraId="7EB69411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游明朝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34.0 ± 14.1</w:t>
            </w:r>
          </w:p>
        </w:tc>
        <w:tc>
          <w:tcPr>
            <w:tcW w:w="1418" w:type="dxa"/>
          </w:tcPr>
          <w:p w14:paraId="3D5B3A80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37.1 ± 12.5</w:t>
            </w:r>
          </w:p>
        </w:tc>
        <w:tc>
          <w:tcPr>
            <w:tcW w:w="1570" w:type="dxa"/>
          </w:tcPr>
          <w:p w14:paraId="6FE010BF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游明朝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39.8 ± 14.5</w:t>
            </w:r>
          </w:p>
        </w:tc>
        <w:tc>
          <w:tcPr>
            <w:tcW w:w="1497" w:type="dxa"/>
          </w:tcPr>
          <w:p w14:paraId="01EF5DD6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游明朝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20.9 ± 9.3</w:t>
            </w:r>
          </w:p>
        </w:tc>
        <w:tc>
          <w:tcPr>
            <w:tcW w:w="1158" w:type="dxa"/>
          </w:tcPr>
          <w:p w14:paraId="56EF8454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游明朝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&lt;0.001</w:t>
            </w:r>
          </w:p>
        </w:tc>
      </w:tr>
      <w:tr w:rsidR="00690FCC" w:rsidRPr="00690FCC" w14:paraId="69B24E72" w14:textId="77777777" w:rsidTr="00084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4B640C47" w14:textId="77777777" w:rsidR="00C72C04" w:rsidRPr="00690FCC" w:rsidRDefault="00C72C04" w:rsidP="00084948">
            <w:pPr>
              <w:rPr>
                <w:rFonts w:ascii="Times New Roman" w:eastAsia="游明朝" w:hAnsi="Times New Roman" w:cs="Times New Roman"/>
                <w:sz w:val="22"/>
              </w:rPr>
            </w:pPr>
            <w:r w:rsidRPr="00690FCC">
              <w:rPr>
                <w:rFonts w:ascii="Times New Roman" w:eastAsia="游明朝" w:hAnsi="Times New Roman" w:cs="Times New Roman"/>
                <w:sz w:val="22"/>
              </w:rPr>
              <w:t>Follow-up outcomes</w:t>
            </w:r>
          </w:p>
        </w:tc>
        <w:tc>
          <w:tcPr>
            <w:tcW w:w="1417" w:type="dxa"/>
          </w:tcPr>
          <w:p w14:paraId="5837E039" w14:textId="77777777" w:rsidR="00C72C04" w:rsidRPr="00690FCC" w:rsidRDefault="00C72C04" w:rsidP="0008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700" w:type="dxa"/>
          </w:tcPr>
          <w:p w14:paraId="72A1E224" w14:textId="77777777" w:rsidR="00C72C04" w:rsidRPr="00690FCC" w:rsidRDefault="00C72C04" w:rsidP="0008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游明朝" w:hAnsi="Times New Roman" w:cs="Times New Roman"/>
                <w:sz w:val="22"/>
                <w:szCs w:val="24"/>
              </w:rPr>
            </w:pPr>
          </w:p>
        </w:tc>
        <w:tc>
          <w:tcPr>
            <w:tcW w:w="1700" w:type="dxa"/>
          </w:tcPr>
          <w:p w14:paraId="476D6D73" w14:textId="77777777" w:rsidR="00C72C04" w:rsidRPr="00690FCC" w:rsidRDefault="00C72C04" w:rsidP="0008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游明朝" w:hAnsi="Times New Roman" w:cs="Times New Roman"/>
                <w:sz w:val="22"/>
                <w:szCs w:val="24"/>
              </w:rPr>
            </w:pPr>
          </w:p>
        </w:tc>
        <w:tc>
          <w:tcPr>
            <w:tcW w:w="1418" w:type="dxa"/>
          </w:tcPr>
          <w:p w14:paraId="4C0C9DAF" w14:textId="77777777" w:rsidR="00C72C04" w:rsidRPr="00690FCC" w:rsidRDefault="00C72C04" w:rsidP="0008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70" w:type="dxa"/>
          </w:tcPr>
          <w:p w14:paraId="1B0A124D" w14:textId="77777777" w:rsidR="00C72C04" w:rsidRPr="00690FCC" w:rsidRDefault="00C72C04" w:rsidP="0008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游明朝" w:hAnsi="Times New Roman" w:cs="Times New Roman"/>
                <w:sz w:val="22"/>
                <w:szCs w:val="24"/>
              </w:rPr>
            </w:pPr>
          </w:p>
        </w:tc>
        <w:tc>
          <w:tcPr>
            <w:tcW w:w="1497" w:type="dxa"/>
          </w:tcPr>
          <w:p w14:paraId="6C6CD1A3" w14:textId="77777777" w:rsidR="00C72C04" w:rsidRPr="00690FCC" w:rsidRDefault="00C72C04" w:rsidP="0008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游明朝" w:hAnsi="Times New Roman" w:cs="Times New Roman"/>
                <w:sz w:val="22"/>
                <w:szCs w:val="24"/>
              </w:rPr>
            </w:pPr>
          </w:p>
        </w:tc>
        <w:tc>
          <w:tcPr>
            <w:tcW w:w="1158" w:type="dxa"/>
          </w:tcPr>
          <w:p w14:paraId="25B346DD" w14:textId="77777777" w:rsidR="00C72C04" w:rsidRPr="00690FCC" w:rsidRDefault="00C72C04" w:rsidP="0008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游明朝" w:hAnsi="Times New Roman" w:cs="Times New Roman"/>
                <w:sz w:val="22"/>
                <w:szCs w:val="24"/>
              </w:rPr>
            </w:pPr>
          </w:p>
        </w:tc>
      </w:tr>
      <w:tr w:rsidR="00690FCC" w:rsidRPr="00690FCC" w14:paraId="0A0567D4" w14:textId="77777777" w:rsidTr="000849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78785429" w14:textId="77777777" w:rsidR="00C72C04" w:rsidRPr="00690FCC" w:rsidRDefault="00C72C04" w:rsidP="00084948">
            <w:pPr>
              <w:ind w:firstLineChars="50" w:firstLine="108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690FCC">
              <w:rPr>
                <w:rFonts w:ascii="Times New Roman" w:hAnsi="Times New Roman" w:cs="Times New Roman"/>
                <w:sz w:val="22"/>
              </w:rPr>
              <w:t>Period,</w:t>
            </w:r>
          </w:p>
          <w:p w14:paraId="3B41A68D" w14:textId="77777777" w:rsidR="00C72C04" w:rsidRPr="00690FCC" w:rsidRDefault="00C72C04" w:rsidP="00084948">
            <w:pPr>
              <w:ind w:firstLineChars="50" w:firstLine="108"/>
              <w:rPr>
                <w:rFonts w:ascii="Times New Roman" w:eastAsia="游明朝" w:hAnsi="Times New Roman" w:cs="Times New Roman"/>
                <w:sz w:val="22"/>
              </w:rPr>
            </w:pPr>
            <w:r w:rsidRPr="00690FCC">
              <w:rPr>
                <w:rFonts w:ascii="Times New Roman" w:hAnsi="Times New Roman" w:cs="Times New Roman"/>
                <w:sz w:val="22"/>
              </w:rPr>
              <w:t>median days (IQR)</w:t>
            </w:r>
          </w:p>
        </w:tc>
        <w:tc>
          <w:tcPr>
            <w:tcW w:w="1417" w:type="dxa"/>
          </w:tcPr>
          <w:p w14:paraId="609F3A39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690FCC">
              <w:rPr>
                <w:rFonts w:ascii="Times New Roman" w:hAnsi="Times New Roman" w:cs="Times New Roman"/>
                <w:sz w:val="22"/>
              </w:rPr>
              <w:t xml:space="preserve">610 </w:t>
            </w:r>
          </w:p>
          <w:p w14:paraId="57899617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690FCC">
              <w:rPr>
                <w:rFonts w:ascii="Times New Roman" w:hAnsi="Times New Roman" w:cs="Times New Roman"/>
                <w:sz w:val="22"/>
              </w:rPr>
              <w:t>(245, 927)</w:t>
            </w:r>
          </w:p>
        </w:tc>
        <w:tc>
          <w:tcPr>
            <w:tcW w:w="1700" w:type="dxa"/>
          </w:tcPr>
          <w:p w14:paraId="544FD416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690FCC">
              <w:rPr>
                <w:rFonts w:ascii="Times New Roman" w:hAnsi="Times New Roman" w:cs="Times New Roman"/>
                <w:sz w:val="22"/>
              </w:rPr>
              <w:t>459</w:t>
            </w:r>
          </w:p>
          <w:p w14:paraId="158820C5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游明朝" w:hAnsi="Times New Roman" w:cs="Times New Roman"/>
                <w:sz w:val="22"/>
              </w:rPr>
            </w:pPr>
            <w:r w:rsidRPr="00690FCC">
              <w:rPr>
                <w:rFonts w:ascii="Times New Roman" w:hAnsi="Times New Roman" w:cs="Times New Roman"/>
                <w:sz w:val="22"/>
              </w:rPr>
              <w:t>(235, 812)</w:t>
            </w:r>
          </w:p>
        </w:tc>
        <w:tc>
          <w:tcPr>
            <w:tcW w:w="1700" w:type="dxa"/>
          </w:tcPr>
          <w:p w14:paraId="225DD1B4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690FCC">
              <w:rPr>
                <w:rFonts w:ascii="Times New Roman" w:hAnsi="Times New Roman" w:cs="Times New Roman"/>
                <w:sz w:val="22"/>
              </w:rPr>
              <w:t>664</w:t>
            </w:r>
          </w:p>
          <w:p w14:paraId="04429959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游明朝" w:hAnsi="Times New Roman" w:cs="Times New Roman"/>
                <w:sz w:val="22"/>
              </w:rPr>
            </w:pPr>
            <w:r w:rsidRPr="00690FCC">
              <w:rPr>
                <w:rFonts w:ascii="Times New Roman" w:hAnsi="Times New Roman" w:cs="Times New Roman"/>
                <w:sz w:val="22"/>
              </w:rPr>
              <w:t>(287, 948)</w:t>
            </w:r>
          </w:p>
        </w:tc>
        <w:tc>
          <w:tcPr>
            <w:tcW w:w="1418" w:type="dxa"/>
          </w:tcPr>
          <w:p w14:paraId="0A018C3B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690FCC">
              <w:rPr>
                <w:rFonts w:ascii="Times New Roman" w:hAnsi="Times New Roman" w:cs="Times New Roman"/>
                <w:sz w:val="22"/>
              </w:rPr>
              <w:t>647</w:t>
            </w:r>
          </w:p>
          <w:p w14:paraId="786D5CF1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690FCC">
              <w:rPr>
                <w:rFonts w:ascii="Times New Roman" w:hAnsi="Times New Roman" w:cs="Times New Roman"/>
                <w:sz w:val="22"/>
              </w:rPr>
              <w:t>(233, 987)</w:t>
            </w:r>
          </w:p>
        </w:tc>
        <w:tc>
          <w:tcPr>
            <w:tcW w:w="1570" w:type="dxa"/>
          </w:tcPr>
          <w:p w14:paraId="16937B85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690FCC">
              <w:rPr>
                <w:rFonts w:ascii="Times New Roman" w:hAnsi="Times New Roman" w:cs="Times New Roman"/>
                <w:sz w:val="22"/>
              </w:rPr>
              <w:t>610</w:t>
            </w:r>
          </w:p>
          <w:p w14:paraId="32F65B6F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游明朝" w:hAnsi="Times New Roman" w:cs="Times New Roman"/>
                <w:sz w:val="22"/>
              </w:rPr>
            </w:pPr>
            <w:r w:rsidRPr="00690FCC">
              <w:rPr>
                <w:rFonts w:ascii="Times New Roman" w:hAnsi="Times New Roman" w:cs="Times New Roman"/>
                <w:sz w:val="22"/>
              </w:rPr>
              <w:t>(295, 838)</w:t>
            </w:r>
          </w:p>
        </w:tc>
        <w:tc>
          <w:tcPr>
            <w:tcW w:w="1497" w:type="dxa"/>
          </w:tcPr>
          <w:p w14:paraId="301E7B0E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690FCC">
              <w:rPr>
                <w:rFonts w:ascii="Times New Roman" w:hAnsi="Times New Roman" w:cs="Times New Roman"/>
                <w:sz w:val="22"/>
              </w:rPr>
              <w:t>141</w:t>
            </w:r>
          </w:p>
          <w:p w14:paraId="1C6397BD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游明朝" w:hAnsi="Times New Roman" w:cs="Times New Roman"/>
                <w:sz w:val="22"/>
              </w:rPr>
            </w:pPr>
            <w:r w:rsidRPr="00690FCC">
              <w:rPr>
                <w:rFonts w:ascii="Times New Roman" w:hAnsi="Times New Roman" w:cs="Times New Roman"/>
                <w:sz w:val="22"/>
              </w:rPr>
              <w:t>(63, 421)</w:t>
            </w:r>
          </w:p>
        </w:tc>
        <w:tc>
          <w:tcPr>
            <w:tcW w:w="1158" w:type="dxa"/>
          </w:tcPr>
          <w:p w14:paraId="33C0E45C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游明朝" w:hAnsi="Times New Roman" w:cs="Times New Roman"/>
                <w:sz w:val="22"/>
              </w:rPr>
            </w:pPr>
            <w:r w:rsidRPr="00690FCC">
              <w:rPr>
                <w:rFonts w:ascii="Times New Roman" w:eastAsia="游明朝" w:hAnsi="Times New Roman" w:cs="Times New Roman"/>
                <w:sz w:val="22"/>
              </w:rPr>
              <w:t>0.002</w:t>
            </w:r>
          </w:p>
        </w:tc>
      </w:tr>
      <w:tr w:rsidR="00690FCC" w:rsidRPr="00690FCC" w14:paraId="62223858" w14:textId="77777777" w:rsidTr="00084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0C6CF1A8" w14:textId="77777777" w:rsidR="00C72C04" w:rsidRPr="00690FCC" w:rsidRDefault="00C72C04" w:rsidP="00084948">
            <w:pPr>
              <w:ind w:firstLineChars="50" w:firstLine="108"/>
              <w:rPr>
                <w:rFonts w:ascii="Times New Roman" w:eastAsia="游明朝" w:hAnsi="Times New Roman" w:cs="Times New Roman"/>
                <w:sz w:val="22"/>
              </w:rPr>
            </w:pPr>
            <w:r w:rsidRPr="00690FCC">
              <w:rPr>
                <w:rFonts w:ascii="Times New Roman" w:eastAsia="游明朝" w:hAnsi="Times New Roman" w:cs="Times New Roman"/>
                <w:sz w:val="22"/>
              </w:rPr>
              <w:t>MACE</w:t>
            </w:r>
          </w:p>
        </w:tc>
        <w:tc>
          <w:tcPr>
            <w:tcW w:w="1417" w:type="dxa"/>
          </w:tcPr>
          <w:p w14:paraId="4A7F7201" w14:textId="77777777" w:rsidR="00C72C04" w:rsidRPr="00690FCC" w:rsidRDefault="00C72C04" w:rsidP="0008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690FCC">
              <w:rPr>
                <w:rFonts w:ascii="Times New Roman" w:hAnsi="Times New Roman" w:cs="Times New Roman"/>
                <w:sz w:val="22"/>
              </w:rPr>
              <w:t>109 (17%)</w:t>
            </w:r>
          </w:p>
        </w:tc>
        <w:tc>
          <w:tcPr>
            <w:tcW w:w="1700" w:type="dxa"/>
          </w:tcPr>
          <w:p w14:paraId="16455E24" w14:textId="77777777" w:rsidR="00C72C04" w:rsidRPr="00690FCC" w:rsidRDefault="00C72C04" w:rsidP="0008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游明朝" w:hAnsi="Times New Roman" w:cs="Times New Roman"/>
                <w:sz w:val="22"/>
              </w:rPr>
            </w:pPr>
            <w:r w:rsidRPr="00690FCC">
              <w:rPr>
                <w:rFonts w:ascii="Times New Roman" w:hAnsi="Times New Roman" w:cs="Times New Roman"/>
                <w:sz w:val="22"/>
              </w:rPr>
              <w:t>10 (20%)</w:t>
            </w:r>
          </w:p>
        </w:tc>
        <w:tc>
          <w:tcPr>
            <w:tcW w:w="1700" w:type="dxa"/>
          </w:tcPr>
          <w:p w14:paraId="7E395361" w14:textId="77777777" w:rsidR="00C72C04" w:rsidRPr="00690FCC" w:rsidRDefault="00C72C04" w:rsidP="0008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游明朝" w:hAnsi="Times New Roman" w:cs="Times New Roman"/>
                <w:sz w:val="22"/>
              </w:rPr>
            </w:pPr>
            <w:r w:rsidRPr="00690FCC">
              <w:rPr>
                <w:rFonts w:ascii="Times New Roman" w:hAnsi="Times New Roman" w:cs="Times New Roman"/>
                <w:sz w:val="22"/>
              </w:rPr>
              <w:t>43 (18%)</w:t>
            </w:r>
          </w:p>
        </w:tc>
        <w:tc>
          <w:tcPr>
            <w:tcW w:w="1418" w:type="dxa"/>
          </w:tcPr>
          <w:p w14:paraId="7840BB4D" w14:textId="77777777" w:rsidR="00C72C04" w:rsidRPr="00690FCC" w:rsidRDefault="00C72C04" w:rsidP="0008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690FCC">
              <w:rPr>
                <w:rFonts w:ascii="Times New Roman" w:hAnsi="Times New Roman" w:cs="Times New Roman"/>
                <w:sz w:val="22"/>
              </w:rPr>
              <w:t>22 (11%)</w:t>
            </w:r>
          </w:p>
        </w:tc>
        <w:tc>
          <w:tcPr>
            <w:tcW w:w="1570" w:type="dxa"/>
          </w:tcPr>
          <w:p w14:paraId="665E7DF8" w14:textId="77777777" w:rsidR="00C72C04" w:rsidRPr="00690FCC" w:rsidRDefault="00C72C04" w:rsidP="0008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游明朝" w:hAnsi="Times New Roman" w:cs="Times New Roman"/>
                <w:sz w:val="22"/>
              </w:rPr>
            </w:pPr>
            <w:r w:rsidRPr="00690FCC">
              <w:rPr>
                <w:rFonts w:ascii="Times New Roman" w:hAnsi="Times New Roman" w:cs="Times New Roman"/>
                <w:sz w:val="22"/>
              </w:rPr>
              <w:t>24 (19%)</w:t>
            </w:r>
          </w:p>
        </w:tc>
        <w:tc>
          <w:tcPr>
            <w:tcW w:w="1497" w:type="dxa"/>
          </w:tcPr>
          <w:p w14:paraId="52137CD1" w14:textId="77777777" w:rsidR="00C72C04" w:rsidRPr="00690FCC" w:rsidRDefault="00C72C04" w:rsidP="0008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游明朝" w:hAnsi="Times New Roman" w:cs="Times New Roman"/>
                <w:sz w:val="22"/>
              </w:rPr>
            </w:pPr>
            <w:r w:rsidRPr="00690FCC">
              <w:rPr>
                <w:rFonts w:ascii="Times New Roman" w:hAnsi="Times New Roman" w:cs="Times New Roman"/>
                <w:sz w:val="22"/>
              </w:rPr>
              <w:t>10 (56%)</w:t>
            </w:r>
          </w:p>
        </w:tc>
        <w:tc>
          <w:tcPr>
            <w:tcW w:w="1158" w:type="dxa"/>
          </w:tcPr>
          <w:p w14:paraId="50A84314" w14:textId="77777777" w:rsidR="00C72C04" w:rsidRPr="00690FCC" w:rsidRDefault="00C72C04" w:rsidP="0008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游明朝" w:hAnsi="Times New Roman" w:cs="Times New Roman"/>
                <w:sz w:val="22"/>
              </w:rPr>
            </w:pPr>
            <w:r w:rsidRPr="00690FCC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690FCC" w:rsidRPr="00690FCC" w14:paraId="7BE64643" w14:textId="77777777" w:rsidTr="000849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55D87F41" w14:textId="77777777" w:rsidR="00C72C04" w:rsidRPr="00690FCC" w:rsidRDefault="00C72C04" w:rsidP="00084948">
            <w:pPr>
              <w:ind w:firstLineChars="50" w:firstLine="108"/>
              <w:rPr>
                <w:rFonts w:ascii="Times New Roman" w:eastAsia="游明朝" w:hAnsi="Times New Roman" w:cs="Times New Roman"/>
                <w:sz w:val="22"/>
              </w:rPr>
            </w:pPr>
            <w:r w:rsidRPr="00690FCC">
              <w:rPr>
                <w:rFonts w:ascii="Times New Roman" w:eastAsia="游明朝" w:hAnsi="Times New Roman" w:cs="Times New Roman"/>
                <w:sz w:val="22"/>
              </w:rPr>
              <w:t>All-cause death</w:t>
            </w:r>
          </w:p>
        </w:tc>
        <w:tc>
          <w:tcPr>
            <w:tcW w:w="1417" w:type="dxa"/>
          </w:tcPr>
          <w:p w14:paraId="6D96C10B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690FCC">
              <w:rPr>
                <w:rFonts w:ascii="Times New Roman" w:hAnsi="Times New Roman" w:cs="Times New Roman"/>
                <w:sz w:val="22"/>
              </w:rPr>
              <w:t>51 (8%)</w:t>
            </w:r>
          </w:p>
        </w:tc>
        <w:tc>
          <w:tcPr>
            <w:tcW w:w="1700" w:type="dxa"/>
          </w:tcPr>
          <w:p w14:paraId="4B78BA6E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游明朝" w:hAnsi="Times New Roman" w:cs="Times New Roman"/>
                <w:sz w:val="22"/>
              </w:rPr>
            </w:pPr>
            <w:r w:rsidRPr="00690FCC">
              <w:rPr>
                <w:rFonts w:ascii="Times New Roman" w:hAnsi="Times New Roman" w:cs="Times New Roman"/>
                <w:sz w:val="22"/>
              </w:rPr>
              <w:t>2 (4%)</w:t>
            </w:r>
          </w:p>
        </w:tc>
        <w:tc>
          <w:tcPr>
            <w:tcW w:w="1700" w:type="dxa"/>
          </w:tcPr>
          <w:p w14:paraId="7194FC7A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游明朝" w:hAnsi="Times New Roman" w:cs="Times New Roman"/>
                <w:sz w:val="22"/>
              </w:rPr>
            </w:pPr>
            <w:r w:rsidRPr="00690FCC">
              <w:rPr>
                <w:rFonts w:ascii="Times New Roman" w:hAnsi="Times New Roman" w:cs="Times New Roman"/>
                <w:sz w:val="22"/>
              </w:rPr>
              <w:t>20 (9%)</w:t>
            </w:r>
          </w:p>
        </w:tc>
        <w:tc>
          <w:tcPr>
            <w:tcW w:w="1418" w:type="dxa"/>
          </w:tcPr>
          <w:p w14:paraId="7BA6D172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690FCC">
              <w:rPr>
                <w:rFonts w:ascii="Times New Roman" w:hAnsi="Times New Roman" w:cs="Times New Roman"/>
                <w:sz w:val="22"/>
              </w:rPr>
              <w:t>10 (5%)</w:t>
            </w:r>
          </w:p>
        </w:tc>
        <w:tc>
          <w:tcPr>
            <w:tcW w:w="1570" w:type="dxa"/>
          </w:tcPr>
          <w:p w14:paraId="49BE0FCE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游明朝" w:hAnsi="Times New Roman" w:cs="Times New Roman"/>
                <w:sz w:val="22"/>
              </w:rPr>
            </w:pPr>
            <w:r w:rsidRPr="00690FCC">
              <w:rPr>
                <w:rFonts w:ascii="Times New Roman" w:hAnsi="Times New Roman" w:cs="Times New Roman"/>
                <w:sz w:val="22"/>
              </w:rPr>
              <w:t>8 (6%)</w:t>
            </w:r>
          </w:p>
        </w:tc>
        <w:tc>
          <w:tcPr>
            <w:tcW w:w="1497" w:type="dxa"/>
          </w:tcPr>
          <w:p w14:paraId="1B712263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游明朝" w:hAnsi="Times New Roman" w:cs="Times New Roman"/>
                <w:sz w:val="22"/>
              </w:rPr>
            </w:pPr>
            <w:r w:rsidRPr="00690FCC">
              <w:rPr>
                <w:rFonts w:ascii="Times New Roman" w:hAnsi="Times New Roman" w:cs="Times New Roman"/>
                <w:sz w:val="22"/>
              </w:rPr>
              <w:t>11 (61%)</w:t>
            </w:r>
          </w:p>
        </w:tc>
        <w:tc>
          <w:tcPr>
            <w:tcW w:w="1158" w:type="dxa"/>
          </w:tcPr>
          <w:p w14:paraId="5E40ED8E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游明朝" w:hAnsi="Times New Roman" w:cs="Times New Roman"/>
                <w:sz w:val="22"/>
              </w:rPr>
            </w:pPr>
            <w:r w:rsidRPr="00690FCC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</w:tbl>
    <w:p w14:paraId="4C2264D6" w14:textId="77777777" w:rsidR="00C72C04" w:rsidRPr="00690FCC" w:rsidRDefault="00C72C04" w:rsidP="00C72C04">
      <w:pPr>
        <w:rPr>
          <w:rFonts w:ascii="Times New Roman" w:hAnsi="Times New Roman" w:cs="Times New Roman"/>
          <w:sz w:val="22"/>
          <w:szCs w:val="24"/>
        </w:rPr>
      </w:pPr>
    </w:p>
    <w:p w14:paraId="5E83402E" w14:textId="77777777" w:rsidR="00C72C04" w:rsidRPr="00690FCC" w:rsidRDefault="00C72C04" w:rsidP="00D66885">
      <w:pPr>
        <w:spacing w:line="276" w:lineRule="auto"/>
        <w:rPr>
          <w:rFonts w:ascii="Times New Roman" w:hAnsi="Times New Roman" w:cs="Times New Roman"/>
          <w:sz w:val="22"/>
          <w:szCs w:val="24"/>
        </w:rPr>
      </w:pPr>
      <w:r w:rsidRPr="00690FCC">
        <w:rPr>
          <w:rFonts w:ascii="Times New Roman" w:hAnsi="Times New Roman" w:cs="Times New Roman"/>
          <w:sz w:val="22"/>
          <w:szCs w:val="24"/>
        </w:rPr>
        <w:t xml:space="preserve">Values are the mean ± SD or number (%).  </w:t>
      </w:r>
    </w:p>
    <w:p w14:paraId="6C4207C4" w14:textId="77777777" w:rsidR="00C72C04" w:rsidRPr="00690FCC" w:rsidRDefault="00C72C04" w:rsidP="00D66885">
      <w:pPr>
        <w:spacing w:line="276" w:lineRule="auto"/>
        <w:rPr>
          <w:rFonts w:ascii="Times New Roman" w:hAnsi="Times New Roman" w:cs="Times New Roman"/>
          <w:sz w:val="22"/>
          <w:szCs w:val="24"/>
        </w:rPr>
      </w:pPr>
      <w:r w:rsidRPr="00690FCC">
        <w:rPr>
          <w:rFonts w:ascii="Times New Roman" w:hAnsi="Times New Roman" w:cs="Times New Roman"/>
          <w:sz w:val="22"/>
          <w:szCs w:val="24"/>
        </w:rPr>
        <w:t xml:space="preserve">AUC, area under the curve; BNP, B-type natriuretic peptide; CA, cardiac amyloidosis; CAF, chronic atrial fibrillation; CMR. Cardiac magnetic resonance; CS, cardiac sarcoidosis; DCM, dilated cardiomyopathy; EF, ejection fraction; HCM, hypertrophic cardiomyopathy; IQR, interquartile </w:t>
      </w:r>
      <w:r w:rsidRPr="00690FCC">
        <w:rPr>
          <w:rFonts w:ascii="Times New Roman" w:hAnsi="Times New Roman" w:cs="Times New Roman"/>
          <w:sz w:val="22"/>
          <w:szCs w:val="24"/>
        </w:rPr>
        <w:lastRenderedPageBreak/>
        <w:t>range; LA, left atrium; LV, left ventricle; LVNC, left ventricle non-compaction; MACE, major adverse cardiac events; NOAF, new-onset atrial fibrillation; PAF, paroxysmal atrial fibrillation; Vmax, volume at maximum.</w:t>
      </w:r>
    </w:p>
    <w:p w14:paraId="3C30C8FD" w14:textId="77777777" w:rsidR="00C72C04" w:rsidRPr="00690FCC" w:rsidRDefault="00C72C04" w:rsidP="00C72C04">
      <w:pPr>
        <w:rPr>
          <w:rFonts w:ascii="Times New Roman" w:hAnsi="Times New Roman" w:cs="Times New Roman"/>
          <w:sz w:val="22"/>
          <w:szCs w:val="24"/>
        </w:rPr>
      </w:pPr>
    </w:p>
    <w:p w14:paraId="369B6335" w14:textId="77777777" w:rsidR="00C72C04" w:rsidRPr="00690FCC" w:rsidRDefault="00C72C04" w:rsidP="00C72C04">
      <w:pPr>
        <w:widowControl/>
        <w:jc w:val="left"/>
        <w:rPr>
          <w:rFonts w:ascii="Times New Roman" w:eastAsia="ＭＳ 明朝" w:hAnsi="Times New Roman" w:cs="Times New Roman"/>
          <w:b/>
          <w:sz w:val="24"/>
          <w:szCs w:val="24"/>
        </w:rPr>
      </w:pPr>
      <w:r w:rsidRPr="00690FCC">
        <w:rPr>
          <w:rFonts w:ascii="Times New Roman" w:eastAsia="ＭＳ 明朝" w:hAnsi="Times New Roman" w:cs="Times New Roman"/>
          <w:b/>
          <w:sz w:val="24"/>
          <w:szCs w:val="24"/>
        </w:rPr>
        <w:br w:type="page"/>
      </w:r>
    </w:p>
    <w:p w14:paraId="0239C52B" w14:textId="77777777" w:rsidR="00C72C04" w:rsidRPr="00690FCC" w:rsidRDefault="00C72C04" w:rsidP="00C72C04">
      <w:pPr>
        <w:rPr>
          <w:rFonts w:ascii="Times New Roman" w:eastAsia="ＭＳ 明朝" w:hAnsi="Times New Roman" w:cs="Times New Roman"/>
          <w:b/>
          <w:sz w:val="24"/>
          <w:szCs w:val="24"/>
        </w:rPr>
      </w:pPr>
      <w:r w:rsidRPr="00690FCC">
        <w:rPr>
          <w:rFonts w:ascii="Times New Roman" w:eastAsia="ＭＳ 明朝" w:hAnsi="Times New Roman" w:cs="Times New Roman" w:hint="eastAsia"/>
          <w:b/>
          <w:sz w:val="24"/>
          <w:szCs w:val="24"/>
        </w:rPr>
        <w:lastRenderedPageBreak/>
        <w:t>Su</w:t>
      </w:r>
      <w:r w:rsidRPr="00690FCC">
        <w:rPr>
          <w:rFonts w:ascii="Times New Roman" w:eastAsia="ＭＳ 明朝" w:hAnsi="Times New Roman" w:cs="Times New Roman"/>
          <w:b/>
          <w:sz w:val="24"/>
          <w:szCs w:val="24"/>
        </w:rPr>
        <w:t>pplementary Table 2. Univariate Cox regression analysis for NOAF and MACE</w:t>
      </w:r>
    </w:p>
    <w:p w14:paraId="7D4DBF16" w14:textId="77777777" w:rsidR="00C72C04" w:rsidRPr="00690FCC" w:rsidRDefault="00C72C04" w:rsidP="00C72C04">
      <w:pPr>
        <w:rPr>
          <w:rFonts w:ascii="Times New Roman" w:eastAsia="ＭＳ 明朝" w:hAnsi="Times New Roman" w:cs="Times New Roman"/>
          <w:b/>
          <w:sz w:val="24"/>
          <w:szCs w:val="24"/>
        </w:rPr>
      </w:pPr>
    </w:p>
    <w:tbl>
      <w:tblPr>
        <w:tblStyle w:val="22"/>
        <w:tblW w:w="13183" w:type="dxa"/>
        <w:tblInd w:w="-142" w:type="dxa"/>
        <w:tblLook w:val="0420" w:firstRow="1" w:lastRow="0" w:firstColumn="0" w:lastColumn="0" w:noHBand="0" w:noVBand="1"/>
      </w:tblPr>
      <w:tblGrid>
        <w:gridCol w:w="4111"/>
        <w:gridCol w:w="2835"/>
        <w:gridCol w:w="1843"/>
        <w:gridCol w:w="2693"/>
        <w:gridCol w:w="1701"/>
      </w:tblGrid>
      <w:tr w:rsidR="00690FCC" w:rsidRPr="00690FCC" w14:paraId="20C662B7" w14:textId="77777777" w:rsidTr="000849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4111" w:type="dxa"/>
            <w:shd w:val="clear" w:color="auto" w:fill="D0CECE" w:themeFill="background2" w:themeFillShade="E6"/>
            <w:vAlign w:val="center"/>
          </w:tcPr>
          <w:p w14:paraId="2AA89F3D" w14:textId="77777777" w:rsidR="00C72C04" w:rsidRPr="00690FCC" w:rsidRDefault="00C72C04" w:rsidP="0008494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678" w:type="dxa"/>
            <w:gridSpan w:val="2"/>
            <w:shd w:val="clear" w:color="auto" w:fill="D0CECE" w:themeFill="background2" w:themeFillShade="E6"/>
            <w:vAlign w:val="center"/>
          </w:tcPr>
          <w:p w14:paraId="21F1B576" w14:textId="77777777" w:rsidR="00C72C04" w:rsidRPr="00690FCC" w:rsidRDefault="00C72C04" w:rsidP="0008494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NOAF (Cohort 2)</w:t>
            </w:r>
          </w:p>
        </w:tc>
        <w:tc>
          <w:tcPr>
            <w:tcW w:w="4394" w:type="dxa"/>
            <w:gridSpan w:val="2"/>
            <w:shd w:val="clear" w:color="auto" w:fill="D0CECE" w:themeFill="background2" w:themeFillShade="E6"/>
            <w:vAlign w:val="center"/>
          </w:tcPr>
          <w:p w14:paraId="50CB4296" w14:textId="77777777" w:rsidR="00C72C04" w:rsidRPr="00690FCC" w:rsidRDefault="00C72C04" w:rsidP="0008494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MACE (Cohort 1)</w:t>
            </w:r>
          </w:p>
        </w:tc>
      </w:tr>
      <w:tr w:rsidR="00690FCC" w:rsidRPr="00690FCC" w14:paraId="365738C3" w14:textId="77777777" w:rsidTr="00084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4111" w:type="dxa"/>
            <w:shd w:val="clear" w:color="auto" w:fill="D0CECE" w:themeFill="background2" w:themeFillShade="E6"/>
            <w:vAlign w:val="center"/>
            <w:hideMark/>
          </w:tcPr>
          <w:p w14:paraId="75C5C15F" w14:textId="77777777" w:rsidR="00C72C04" w:rsidRPr="00690FCC" w:rsidRDefault="00C72C04" w:rsidP="0008494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>Variables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  <w:hideMark/>
          </w:tcPr>
          <w:p w14:paraId="3E9850DF" w14:textId="77777777" w:rsidR="00C72C04" w:rsidRPr="00690FCC" w:rsidRDefault="00C72C04" w:rsidP="0008494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>HR (95% CI)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  <w:hideMark/>
          </w:tcPr>
          <w:p w14:paraId="7463627C" w14:textId="77777777" w:rsidR="00C72C04" w:rsidRPr="00690FCC" w:rsidRDefault="00C72C04" w:rsidP="0008494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>P value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23C62955" w14:textId="77777777" w:rsidR="00C72C04" w:rsidRPr="00690FCC" w:rsidRDefault="00C72C04" w:rsidP="0008494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>HR (95% CI)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042C6624" w14:textId="77777777" w:rsidR="00C72C04" w:rsidRPr="00690FCC" w:rsidRDefault="00C72C04" w:rsidP="0008494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>P value</w:t>
            </w:r>
          </w:p>
        </w:tc>
      </w:tr>
      <w:tr w:rsidR="00690FCC" w:rsidRPr="00690FCC" w14:paraId="4E2191A5" w14:textId="77777777" w:rsidTr="00084948">
        <w:trPr>
          <w:trHeight w:val="584"/>
        </w:trPr>
        <w:tc>
          <w:tcPr>
            <w:tcW w:w="4111" w:type="dxa"/>
            <w:vAlign w:val="center"/>
            <w:hideMark/>
          </w:tcPr>
          <w:p w14:paraId="4B2967D5" w14:textId="77777777" w:rsidR="00C72C04" w:rsidRPr="00690FCC" w:rsidRDefault="00C72C04" w:rsidP="00084948">
            <w:pPr>
              <w:ind w:firstLineChars="144" w:firstLine="311"/>
              <w:jc w:val="left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Age (years)</w:t>
            </w:r>
          </w:p>
        </w:tc>
        <w:tc>
          <w:tcPr>
            <w:tcW w:w="2835" w:type="dxa"/>
            <w:vAlign w:val="center"/>
            <w:hideMark/>
          </w:tcPr>
          <w:p w14:paraId="0E812BCD" w14:textId="77777777" w:rsidR="00C72C04" w:rsidRPr="00690FCC" w:rsidRDefault="00C72C04" w:rsidP="0008494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1.0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3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 xml:space="preserve"> (1.0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0–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1.0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7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)</w:t>
            </w:r>
          </w:p>
        </w:tc>
        <w:tc>
          <w:tcPr>
            <w:tcW w:w="1843" w:type="dxa"/>
            <w:vAlign w:val="center"/>
            <w:hideMark/>
          </w:tcPr>
          <w:p w14:paraId="0C7A0DA6" w14:textId="77777777" w:rsidR="00C72C04" w:rsidRPr="00690FCC" w:rsidRDefault="00C72C04" w:rsidP="0008494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0.022</w:t>
            </w:r>
          </w:p>
        </w:tc>
        <w:tc>
          <w:tcPr>
            <w:tcW w:w="2693" w:type="dxa"/>
            <w:vAlign w:val="center"/>
          </w:tcPr>
          <w:p w14:paraId="416A594B" w14:textId="77777777" w:rsidR="00C72C04" w:rsidRPr="00690FCC" w:rsidRDefault="00C72C04" w:rsidP="0008494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1.04 (1.02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–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1.05)</w:t>
            </w:r>
          </w:p>
        </w:tc>
        <w:tc>
          <w:tcPr>
            <w:tcW w:w="1701" w:type="dxa"/>
            <w:vAlign w:val="center"/>
          </w:tcPr>
          <w:p w14:paraId="27F070BC" w14:textId="77777777" w:rsidR="00C72C04" w:rsidRPr="00690FCC" w:rsidRDefault="00C72C04" w:rsidP="0008494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&lt;0.001</w:t>
            </w:r>
          </w:p>
        </w:tc>
      </w:tr>
      <w:tr w:rsidR="00690FCC" w:rsidRPr="00690FCC" w14:paraId="176856ED" w14:textId="77777777" w:rsidTr="00084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4111" w:type="dxa"/>
            <w:vAlign w:val="center"/>
            <w:hideMark/>
          </w:tcPr>
          <w:p w14:paraId="78DD4D5E" w14:textId="77777777" w:rsidR="00C72C04" w:rsidRPr="00690FCC" w:rsidRDefault="00C72C04" w:rsidP="00084948">
            <w:pPr>
              <w:ind w:firstLineChars="144" w:firstLine="311"/>
              <w:jc w:val="left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>Sex</w:t>
            </w:r>
            <w:r w:rsidRPr="00690FCC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 xml:space="preserve"> (male/female)</w:t>
            </w:r>
          </w:p>
        </w:tc>
        <w:tc>
          <w:tcPr>
            <w:tcW w:w="2835" w:type="dxa"/>
            <w:vAlign w:val="center"/>
            <w:hideMark/>
          </w:tcPr>
          <w:p w14:paraId="5CEDF49A" w14:textId="77777777" w:rsidR="00C72C04" w:rsidRPr="00690FCC" w:rsidRDefault="00C72C04" w:rsidP="0008494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1.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33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 xml:space="preserve"> (0.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63–2.98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)</w:t>
            </w:r>
          </w:p>
        </w:tc>
        <w:tc>
          <w:tcPr>
            <w:tcW w:w="1843" w:type="dxa"/>
            <w:vAlign w:val="center"/>
            <w:hideMark/>
          </w:tcPr>
          <w:p w14:paraId="2FCD8FB0" w14:textId="77777777" w:rsidR="00C72C04" w:rsidRPr="00690FCC" w:rsidRDefault="00C72C04" w:rsidP="0008494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0.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462</w:t>
            </w:r>
          </w:p>
        </w:tc>
        <w:tc>
          <w:tcPr>
            <w:tcW w:w="2693" w:type="dxa"/>
            <w:vAlign w:val="center"/>
          </w:tcPr>
          <w:p w14:paraId="7C0E214F" w14:textId="77777777" w:rsidR="00C72C04" w:rsidRPr="00690FCC" w:rsidRDefault="00C72C04" w:rsidP="0008494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1.02 (0.70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–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1.52)</w:t>
            </w:r>
          </w:p>
        </w:tc>
        <w:tc>
          <w:tcPr>
            <w:tcW w:w="1701" w:type="dxa"/>
            <w:vAlign w:val="center"/>
          </w:tcPr>
          <w:p w14:paraId="4520D3C0" w14:textId="77777777" w:rsidR="00C72C04" w:rsidRPr="00690FCC" w:rsidRDefault="00C72C04" w:rsidP="0008494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0.915</w:t>
            </w:r>
          </w:p>
        </w:tc>
      </w:tr>
      <w:tr w:rsidR="00690FCC" w:rsidRPr="00690FCC" w14:paraId="7E7B3EA9" w14:textId="77777777" w:rsidTr="00084948">
        <w:trPr>
          <w:trHeight w:val="584"/>
        </w:trPr>
        <w:tc>
          <w:tcPr>
            <w:tcW w:w="4111" w:type="dxa"/>
            <w:vAlign w:val="center"/>
            <w:hideMark/>
          </w:tcPr>
          <w:p w14:paraId="18DB8456" w14:textId="4A4CB453" w:rsidR="00C72C04" w:rsidRPr="00690FCC" w:rsidRDefault="00C72C04" w:rsidP="00084948">
            <w:pPr>
              <w:ind w:firstLineChars="144" w:firstLine="311"/>
              <w:jc w:val="left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>B</w:t>
            </w:r>
            <w:r w:rsidR="005616A3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ody mass index</w:t>
            </w:r>
            <w:r w:rsidRPr="00690FCC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 xml:space="preserve"> (kg/m</w:t>
            </w:r>
            <w:r w:rsidRPr="00690FCC">
              <w:rPr>
                <w:rFonts w:ascii="Times New Roman" w:hAnsi="Times New Roman" w:cs="Times New Roman"/>
                <w:b/>
                <w:bCs/>
                <w:sz w:val="22"/>
                <w:szCs w:val="24"/>
                <w:vertAlign w:val="superscript"/>
              </w:rPr>
              <w:t>2</w:t>
            </w:r>
            <w:r w:rsidRPr="00690FCC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)</w:t>
            </w:r>
          </w:p>
        </w:tc>
        <w:tc>
          <w:tcPr>
            <w:tcW w:w="2835" w:type="dxa"/>
            <w:vAlign w:val="center"/>
            <w:hideMark/>
          </w:tcPr>
          <w:p w14:paraId="3870A099" w14:textId="77777777" w:rsidR="00C72C04" w:rsidRPr="00690FCC" w:rsidRDefault="00C72C04" w:rsidP="0008494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1.02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 xml:space="preserve"> (0.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9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4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–1.10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)</w:t>
            </w:r>
          </w:p>
        </w:tc>
        <w:tc>
          <w:tcPr>
            <w:tcW w:w="1843" w:type="dxa"/>
            <w:vAlign w:val="center"/>
            <w:hideMark/>
          </w:tcPr>
          <w:p w14:paraId="53CDE0C0" w14:textId="77777777" w:rsidR="00C72C04" w:rsidRPr="00690FCC" w:rsidRDefault="00C72C04" w:rsidP="0008494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0.626</w:t>
            </w:r>
          </w:p>
        </w:tc>
        <w:tc>
          <w:tcPr>
            <w:tcW w:w="2693" w:type="dxa"/>
            <w:vAlign w:val="center"/>
          </w:tcPr>
          <w:p w14:paraId="1C34176B" w14:textId="77777777" w:rsidR="00C72C04" w:rsidRPr="00690FCC" w:rsidRDefault="00C72C04" w:rsidP="0008494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0.88 (0.84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–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0.93)</w:t>
            </w:r>
          </w:p>
        </w:tc>
        <w:tc>
          <w:tcPr>
            <w:tcW w:w="1701" w:type="dxa"/>
            <w:vAlign w:val="center"/>
          </w:tcPr>
          <w:p w14:paraId="15732C68" w14:textId="77777777" w:rsidR="00C72C04" w:rsidRPr="00690FCC" w:rsidRDefault="00C72C04" w:rsidP="0008494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&lt;0.001</w:t>
            </w:r>
          </w:p>
        </w:tc>
      </w:tr>
      <w:tr w:rsidR="00690FCC" w:rsidRPr="00690FCC" w14:paraId="7F8C0CD5" w14:textId="77777777" w:rsidTr="00084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4111" w:type="dxa"/>
            <w:vAlign w:val="center"/>
            <w:hideMark/>
          </w:tcPr>
          <w:p w14:paraId="591FD207" w14:textId="77777777" w:rsidR="00C72C04" w:rsidRPr="00690FCC" w:rsidRDefault="00C72C04" w:rsidP="00084948">
            <w:pPr>
              <w:ind w:firstLineChars="144" w:firstLine="311"/>
              <w:jc w:val="left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>Diagnosis</w:t>
            </w:r>
          </w:p>
        </w:tc>
        <w:tc>
          <w:tcPr>
            <w:tcW w:w="2835" w:type="dxa"/>
            <w:vAlign w:val="center"/>
            <w:hideMark/>
          </w:tcPr>
          <w:p w14:paraId="34C94177" w14:textId="77777777" w:rsidR="00C72C04" w:rsidRPr="00690FCC" w:rsidRDefault="00C72C04" w:rsidP="0008494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–</w:t>
            </w:r>
          </w:p>
        </w:tc>
        <w:tc>
          <w:tcPr>
            <w:tcW w:w="1843" w:type="dxa"/>
            <w:vAlign w:val="center"/>
            <w:hideMark/>
          </w:tcPr>
          <w:p w14:paraId="27E153CA" w14:textId="77777777" w:rsidR="00C72C04" w:rsidRPr="00690FCC" w:rsidRDefault="00C72C04" w:rsidP="0008494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0.485</w:t>
            </w:r>
          </w:p>
        </w:tc>
        <w:tc>
          <w:tcPr>
            <w:tcW w:w="2693" w:type="dxa"/>
            <w:vAlign w:val="center"/>
          </w:tcPr>
          <w:p w14:paraId="0A5832E5" w14:textId="77777777" w:rsidR="00C72C04" w:rsidRPr="00690FCC" w:rsidRDefault="00C72C04" w:rsidP="0008494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–</w:t>
            </w:r>
          </w:p>
        </w:tc>
        <w:tc>
          <w:tcPr>
            <w:tcW w:w="1701" w:type="dxa"/>
            <w:vAlign w:val="center"/>
          </w:tcPr>
          <w:p w14:paraId="74A52BBE" w14:textId="77777777" w:rsidR="00C72C04" w:rsidRPr="00690FCC" w:rsidRDefault="00C72C04" w:rsidP="0008494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&lt;0.001</w:t>
            </w:r>
          </w:p>
        </w:tc>
      </w:tr>
      <w:tr w:rsidR="00690FCC" w:rsidRPr="00690FCC" w14:paraId="7D0A6893" w14:textId="77777777" w:rsidTr="00084948">
        <w:trPr>
          <w:trHeight w:val="584"/>
        </w:trPr>
        <w:tc>
          <w:tcPr>
            <w:tcW w:w="4111" w:type="dxa"/>
            <w:vAlign w:val="center"/>
            <w:hideMark/>
          </w:tcPr>
          <w:p w14:paraId="3AD54E7A" w14:textId="77777777" w:rsidR="00C72C04" w:rsidRPr="00690FCC" w:rsidRDefault="00C72C04" w:rsidP="00084948">
            <w:pPr>
              <w:ind w:firstLineChars="144" w:firstLine="311"/>
              <w:jc w:val="left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>CAF/PAF</w:t>
            </w:r>
          </w:p>
        </w:tc>
        <w:tc>
          <w:tcPr>
            <w:tcW w:w="2835" w:type="dxa"/>
            <w:vAlign w:val="center"/>
          </w:tcPr>
          <w:p w14:paraId="243064FB" w14:textId="77777777" w:rsidR="00C72C04" w:rsidRPr="00690FCC" w:rsidRDefault="00C72C04" w:rsidP="0008494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–</w:t>
            </w:r>
          </w:p>
        </w:tc>
        <w:tc>
          <w:tcPr>
            <w:tcW w:w="1843" w:type="dxa"/>
            <w:vAlign w:val="center"/>
          </w:tcPr>
          <w:p w14:paraId="6F9EAFAC" w14:textId="77777777" w:rsidR="00C72C04" w:rsidRPr="00690FCC" w:rsidRDefault="00C72C04" w:rsidP="0008494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–</w:t>
            </w:r>
          </w:p>
        </w:tc>
        <w:tc>
          <w:tcPr>
            <w:tcW w:w="2693" w:type="dxa"/>
            <w:vAlign w:val="center"/>
          </w:tcPr>
          <w:p w14:paraId="35C6460E" w14:textId="77777777" w:rsidR="00C72C04" w:rsidRPr="00690FCC" w:rsidRDefault="00C72C04" w:rsidP="0008494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1.37 (0.87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–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2.09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14:paraId="127A6892" w14:textId="77777777" w:rsidR="00C72C04" w:rsidRPr="00690FCC" w:rsidRDefault="00C72C04" w:rsidP="0008494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0.167</w:t>
            </w:r>
          </w:p>
        </w:tc>
      </w:tr>
      <w:tr w:rsidR="00690FCC" w:rsidRPr="00690FCC" w14:paraId="7C43015F" w14:textId="77777777" w:rsidTr="00084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4111" w:type="dxa"/>
            <w:vAlign w:val="center"/>
            <w:hideMark/>
          </w:tcPr>
          <w:p w14:paraId="135AD0CE" w14:textId="77777777" w:rsidR="00C72C04" w:rsidRPr="00690FCC" w:rsidRDefault="00C72C04" w:rsidP="00084948">
            <w:pPr>
              <w:ind w:firstLineChars="144" w:firstLine="311"/>
              <w:jc w:val="left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>NOAF</w:t>
            </w:r>
          </w:p>
        </w:tc>
        <w:tc>
          <w:tcPr>
            <w:tcW w:w="2835" w:type="dxa"/>
            <w:vAlign w:val="center"/>
          </w:tcPr>
          <w:p w14:paraId="1E093CFD" w14:textId="77777777" w:rsidR="00C72C04" w:rsidRPr="00690FCC" w:rsidRDefault="00C72C04" w:rsidP="0008494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–</w:t>
            </w:r>
          </w:p>
        </w:tc>
        <w:tc>
          <w:tcPr>
            <w:tcW w:w="1843" w:type="dxa"/>
            <w:vAlign w:val="center"/>
          </w:tcPr>
          <w:p w14:paraId="63757AB1" w14:textId="77777777" w:rsidR="00C72C04" w:rsidRPr="00690FCC" w:rsidRDefault="00C72C04" w:rsidP="0008494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–</w:t>
            </w:r>
          </w:p>
        </w:tc>
        <w:tc>
          <w:tcPr>
            <w:tcW w:w="2693" w:type="dxa"/>
            <w:vAlign w:val="center"/>
          </w:tcPr>
          <w:p w14:paraId="2CF0CEC4" w14:textId="77777777" w:rsidR="00C72C04" w:rsidRPr="00690FCC" w:rsidRDefault="00C72C04" w:rsidP="0008494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2.38 (1.27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–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4.10)</w:t>
            </w:r>
          </w:p>
        </w:tc>
        <w:tc>
          <w:tcPr>
            <w:tcW w:w="1701" w:type="dxa"/>
            <w:vAlign w:val="center"/>
          </w:tcPr>
          <w:p w14:paraId="2D38EF59" w14:textId="77777777" w:rsidR="00C72C04" w:rsidRPr="00690FCC" w:rsidRDefault="00C72C04" w:rsidP="0008494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0.009</w:t>
            </w:r>
          </w:p>
        </w:tc>
      </w:tr>
      <w:tr w:rsidR="00690FCC" w:rsidRPr="00690FCC" w14:paraId="7A20A271" w14:textId="77777777" w:rsidTr="00084948">
        <w:trPr>
          <w:trHeight w:val="584"/>
        </w:trPr>
        <w:tc>
          <w:tcPr>
            <w:tcW w:w="4111" w:type="dxa"/>
            <w:vAlign w:val="center"/>
            <w:hideMark/>
          </w:tcPr>
          <w:p w14:paraId="319883C3" w14:textId="77777777" w:rsidR="00C72C04" w:rsidRPr="00690FCC" w:rsidRDefault="00C72C04" w:rsidP="00084948">
            <w:pPr>
              <w:ind w:firstLineChars="144" w:firstLine="311"/>
              <w:jc w:val="left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>NYHA</w:t>
            </w:r>
            <w:r w:rsidRPr="00690FCC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 xml:space="preserve"> </w:t>
            </w:r>
            <w:r w:rsidRPr="00690FCC"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>≥</w:t>
            </w:r>
            <w:r w:rsidRPr="00690FCC"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>2</w:t>
            </w:r>
          </w:p>
        </w:tc>
        <w:tc>
          <w:tcPr>
            <w:tcW w:w="2835" w:type="dxa"/>
            <w:vAlign w:val="center"/>
            <w:hideMark/>
          </w:tcPr>
          <w:p w14:paraId="43039932" w14:textId="77777777" w:rsidR="00C72C04" w:rsidRPr="00690FCC" w:rsidRDefault="00C72C04" w:rsidP="0008494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1.62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 xml:space="preserve"> (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0.77–3.43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)</w:t>
            </w:r>
          </w:p>
        </w:tc>
        <w:tc>
          <w:tcPr>
            <w:tcW w:w="1843" w:type="dxa"/>
            <w:vAlign w:val="center"/>
            <w:hideMark/>
          </w:tcPr>
          <w:p w14:paraId="7C18E655" w14:textId="77777777" w:rsidR="00C72C04" w:rsidRPr="00690FCC" w:rsidRDefault="00C72C04" w:rsidP="0008494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0.199</w:t>
            </w:r>
          </w:p>
        </w:tc>
        <w:tc>
          <w:tcPr>
            <w:tcW w:w="2693" w:type="dxa"/>
            <w:vAlign w:val="center"/>
          </w:tcPr>
          <w:p w14:paraId="62493C8B" w14:textId="77777777" w:rsidR="00C72C04" w:rsidRPr="00690FCC" w:rsidRDefault="00C72C04" w:rsidP="0008494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3.38 (2.25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–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5.21)</w:t>
            </w:r>
          </w:p>
        </w:tc>
        <w:tc>
          <w:tcPr>
            <w:tcW w:w="1701" w:type="dxa"/>
            <w:vAlign w:val="center"/>
          </w:tcPr>
          <w:p w14:paraId="2EA48F77" w14:textId="77777777" w:rsidR="00C72C04" w:rsidRPr="00690FCC" w:rsidRDefault="00C72C04" w:rsidP="0008494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&lt;0.001</w:t>
            </w:r>
          </w:p>
        </w:tc>
      </w:tr>
      <w:tr w:rsidR="00690FCC" w:rsidRPr="00690FCC" w14:paraId="16141426" w14:textId="77777777" w:rsidTr="00084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4111" w:type="dxa"/>
            <w:vAlign w:val="center"/>
            <w:hideMark/>
          </w:tcPr>
          <w:p w14:paraId="5104BD90" w14:textId="77777777" w:rsidR="00C72C04" w:rsidRPr="00690FCC" w:rsidRDefault="00C72C04" w:rsidP="00084948">
            <w:pPr>
              <w:ind w:firstLineChars="144" w:firstLine="311"/>
              <w:jc w:val="left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>eGFR</w:t>
            </w:r>
            <w:r w:rsidRPr="00690FCC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 xml:space="preserve"> (</w:t>
            </w:r>
            <w:r w:rsidRPr="00690FCC">
              <w:rPr>
                <w:rFonts w:ascii="Times New Roman" w:hAnsi="Times New Roman" w:cs="Times New Roman"/>
                <w:b/>
                <w:bCs/>
                <w:sz w:val="22"/>
              </w:rPr>
              <w:t>mL/min/1.73 m²</w:t>
            </w:r>
            <w:r w:rsidRPr="00690FCC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)</w:t>
            </w:r>
          </w:p>
        </w:tc>
        <w:tc>
          <w:tcPr>
            <w:tcW w:w="2835" w:type="dxa"/>
            <w:vAlign w:val="center"/>
            <w:hideMark/>
          </w:tcPr>
          <w:p w14:paraId="3DE92889" w14:textId="77777777" w:rsidR="00C72C04" w:rsidRPr="00690FCC" w:rsidRDefault="00C72C04" w:rsidP="0008494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0.99 (0.9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8–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1.0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1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)</w:t>
            </w:r>
          </w:p>
        </w:tc>
        <w:tc>
          <w:tcPr>
            <w:tcW w:w="1843" w:type="dxa"/>
            <w:vAlign w:val="center"/>
            <w:hideMark/>
          </w:tcPr>
          <w:p w14:paraId="34C4E6D6" w14:textId="77777777" w:rsidR="00C72C04" w:rsidRPr="00690FCC" w:rsidRDefault="00C72C04" w:rsidP="0008494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0.354</w:t>
            </w:r>
          </w:p>
        </w:tc>
        <w:tc>
          <w:tcPr>
            <w:tcW w:w="2693" w:type="dxa"/>
            <w:vAlign w:val="center"/>
          </w:tcPr>
          <w:p w14:paraId="00D87C22" w14:textId="77777777" w:rsidR="00C72C04" w:rsidRPr="00690FCC" w:rsidRDefault="00C72C04" w:rsidP="0008494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0.99 (0.99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–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1.00)</w:t>
            </w:r>
          </w:p>
        </w:tc>
        <w:tc>
          <w:tcPr>
            <w:tcW w:w="1701" w:type="dxa"/>
            <w:vAlign w:val="center"/>
          </w:tcPr>
          <w:p w14:paraId="0C1ED668" w14:textId="77777777" w:rsidR="00C72C04" w:rsidRPr="00690FCC" w:rsidRDefault="00C72C04" w:rsidP="0008494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0.150</w:t>
            </w:r>
          </w:p>
        </w:tc>
      </w:tr>
      <w:tr w:rsidR="00690FCC" w:rsidRPr="00690FCC" w14:paraId="5B166173" w14:textId="77777777" w:rsidTr="00084948">
        <w:trPr>
          <w:trHeight w:val="584"/>
        </w:trPr>
        <w:tc>
          <w:tcPr>
            <w:tcW w:w="4111" w:type="dxa"/>
            <w:vAlign w:val="center"/>
            <w:hideMark/>
          </w:tcPr>
          <w:p w14:paraId="1B55B5E9" w14:textId="75AC4E15" w:rsidR="00C72C04" w:rsidRPr="00690FCC" w:rsidRDefault="005616A3" w:rsidP="00084948">
            <w:pPr>
              <w:ind w:firstLineChars="144" w:firstLine="311"/>
              <w:jc w:val="left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l</w:t>
            </w:r>
            <w:r w:rsidR="00C72C04" w:rsidRPr="00690FCC"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>og BNP</w:t>
            </w:r>
          </w:p>
        </w:tc>
        <w:tc>
          <w:tcPr>
            <w:tcW w:w="2835" w:type="dxa"/>
            <w:vAlign w:val="center"/>
            <w:hideMark/>
          </w:tcPr>
          <w:p w14:paraId="42305B09" w14:textId="77777777" w:rsidR="00C72C04" w:rsidRPr="00690FCC" w:rsidRDefault="00C72C04" w:rsidP="0008494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1.6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 xml:space="preserve"> (1.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20–2.17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)</w:t>
            </w:r>
          </w:p>
        </w:tc>
        <w:tc>
          <w:tcPr>
            <w:tcW w:w="1843" w:type="dxa"/>
            <w:vAlign w:val="center"/>
            <w:hideMark/>
          </w:tcPr>
          <w:p w14:paraId="542150FB" w14:textId="77777777" w:rsidR="00C72C04" w:rsidRPr="00690FCC" w:rsidRDefault="00C72C04" w:rsidP="0008494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0.001</w:t>
            </w:r>
          </w:p>
        </w:tc>
        <w:tc>
          <w:tcPr>
            <w:tcW w:w="2693" w:type="dxa"/>
            <w:vAlign w:val="center"/>
          </w:tcPr>
          <w:p w14:paraId="1D2C9423" w14:textId="77777777" w:rsidR="00C72C04" w:rsidRPr="00690FCC" w:rsidRDefault="00C72C04" w:rsidP="0008494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1.63 (1.39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–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1.91)</w:t>
            </w:r>
          </w:p>
        </w:tc>
        <w:tc>
          <w:tcPr>
            <w:tcW w:w="1701" w:type="dxa"/>
            <w:vAlign w:val="center"/>
          </w:tcPr>
          <w:p w14:paraId="523BCC38" w14:textId="77777777" w:rsidR="00C72C04" w:rsidRPr="00690FCC" w:rsidRDefault="00C72C04" w:rsidP="0008494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&lt;0.001</w:t>
            </w:r>
          </w:p>
        </w:tc>
      </w:tr>
      <w:tr w:rsidR="00690FCC" w:rsidRPr="00690FCC" w14:paraId="2B8FD5D2" w14:textId="77777777" w:rsidTr="00084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4111" w:type="dxa"/>
            <w:vAlign w:val="center"/>
            <w:hideMark/>
          </w:tcPr>
          <w:p w14:paraId="04A56235" w14:textId="77777777" w:rsidR="00C72C04" w:rsidRPr="00690FCC" w:rsidRDefault="00C72C04" w:rsidP="00084948">
            <w:pPr>
              <w:ind w:firstLineChars="144" w:firstLine="311"/>
              <w:jc w:val="left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>ACE</w:t>
            </w:r>
            <w:r w:rsidRPr="00690FCC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-</w:t>
            </w:r>
            <w:r w:rsidRPr="00690FCC"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>I/ARB</w:t>
            </w:r>
          </w:p>
        </w:tc>
        <w:tc>
          <w:tcPr>
            <w:tcW w:w="2835" w:type="dxa"/>
            <w:vAlign w:val="center"/>
            <w:hideMark/>
          </w:tcPr>
          <w:p w14:paraId="57B52E2B" w14:textId="77777777" w:rsidR="00C72C04" w:rsidRPr="00690FCC" w:rsidRDefault="00C72C04" w:rsidP="0008494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 xml:space="preserve">0.99 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(0.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47–2.16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)</w:t>
            </w:r>
          </w:p>
        </w:tc>
        <w:tc>
          <w:tcPr>
            <w:tcW w:w="1843" w:type="dxa"/>
            <w:vAlign w:val="center"/>
            <w:hideMark/>
          </w:tcPr>
          <w:p w14:paraId="5CB91A2F" w14:textId="77777777" w:rsidR="00C72C04" w:rsidRPr="00690FCC" w:rsidRDefault="00C72C04" w:rsidP="0008494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0.973</w:t>
            </w:r>
          </w:p>
        </w:tc>
        <w:tc>
          <w:tcPr>
            <w:tcW w:w="2693" w:type="dxa"/>
            <w:vAlign w:val="center"/>
          </w:tcPr>
          <w:p w14:paraId="442E72DD" w14:textId="77777777" w:rsidR="00C72C04" w:rsidRPr="00690FCC" w:rsidRDefault="00C72C04" w:rsidP="0008494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1.29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(0.86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–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1.97)</w:t>
            </w:r>
          </w:p>
        </w:tc>
        <w:tc>
          <w:tcPr>
            <w:tcW w:w="1701" w:type="dxa"/>
            <w:vAlign w:val="center"/>
          </w:tcPr>
          <w:p w14:paraId="44F95071" w14:textId="77777777" w:rsidR="00C72C04" w:rsidRPr="00690FCC" w:rsidRDefault="00C72C04" w:rsidP="0008494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0.222</w:t>
            </w:r>
          </w:p>
        </w:tc>
      </w:tr>
      <w:tr w:rsidR="00690FCC" w:rsidRPr="00690FCC" w14:paraId="753F6FFE" w14:textId="77777777" w:rsidTr="00084948">
        <w:trPr>
          <w:trHeight w:val="584"/>
        </w:trPr>
        <w:tc>
          <w:tcPr>
            <w:tcW w:w="4111" w:type="dxa"/>
            <w:vAlign w:val="center"/>
            <w:hideMark/>
          </w:tcPr>
          <w:p w14:paraId="480A99CD" w14:textId="77777777" w:rsidR="00C72C04" w:rsidRPr="00690FCC" w:rsidRDefault="00C72C04" w:rsidP="00084948">
            <w:pPr>
              <w:ind w:firstLineChars="144" w:firstLine="311"/>
              <w:jc w:val="left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lastRenderedPageBreak/>
              <w:t>β-Blocker</w:t>
            </w:r>
          </w:p>
        </w:tc>
        <w:tc>
          <w:tcPr>
            <w:tcW w:w="2835" w:type="dxa"/>
            <w:vAlign w:val="center"/>
            <w:hideMark/>
          </w:tcPr>
          <w:p w14:paraId="59BB365F" w14:textId="77777777" w:rsidR="00C72C04" w:rsidRPr="00690FCC" w:rsidRDefault="00C72C04" w:rsidP="0008494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0.77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 xml:space="preserve"> (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0.37–1.63)</w:t>
            </w:r>
          </w:p>
        </w:tc>
        <w:tc>
          <w:tcPr>
            <w:tcW w:w="1843" w:type="dxa"/>
            <w:vAlign w:val="center"/>
            <w:hideMark/>
          </w:tcPr>
          <w:p w14:paraId="7E21BFBD" w14:textId="77777777" w:rsidR="00C72C04" w:rsidRPr="00690FCC" w:rsidRDefault="00C72C04" w:rsidP="0008494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0.482</w:t>
            </w:r>
          </w:p>
        </w:tc>
        <w:tc>
          <w:tcPr>
            <w:tcW w:w="2693" w:type="dxa"/>
            <w:vAlign w:val="center"/>
          </w:tcPr>
          <w:p w14:paraId="6FC59EB5" w14:textId="77777777" w:rsidR="00C72C04" w:rsidRPr="00690FCC" w:rsidRDefault="00C72C04" w:rsidP="0008494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1.55 (1.03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–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2.40)</w:t>
            </w:r>
          </w:p>
        </w:tc>
        <w:tc>
          <w:tcPr>
            <w:tcW w:w="1701" w:type="dxa"/>
            <w:vAlign w:val="center"/>
          </w:tcPr>
          <w:p w14:paraId="0B667912" w14:textId="77777777" w:rsidR="00C72C04" w:rsidRPr="00690FCC" w:rsidRDefault="00C72C04" w:rsidP="0008494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0.035</w:t>
            </w:r>
          </w:p>
        </w:tc>
      </w:tr>
      <w:tr w:rsidR="00690FCC" w:rsidRPr="00690FCC" w14:paraId="3E00E57E" w14:textId="77777777" w:rsidTr="00084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4111" w:type="dxa"/>
            <w:vAlign w:val="center"/>
            <w:hideMark/>
          </w:tcPr>
          <w:p w14:paraId="1DB855EB" w14:textId="77777777" w:rsidR="00C72C04" w:rsidRPr="00690FCC" w:rsidRDefault="00C72C04" w:rsidP="00084948">
            <w:pPr>
              <w:ind w:firstLineChars="144" w:firstLine="311"/>
              <w:jc w:val="left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MRA</w:t>
            </w:r>
          </w:p>
        </w:tc>
        <w:tc>
          <w:tcPr>
            <w:tcW w:w="2835" w:type="dxa"/>
            <w:vAlign w:val="center"/>
            <w:hideMark/>
          </w:tcPr>
          <w:p w14:paraId="43C4C88D" w14:textId="77777777" w:rsidR="00C72C04" w:rsidRPr="00690FCC" w:rsidRDefault="00C72C04" w:rsidP="0008494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2.22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 xml:space="preserve"> (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0.96–4.75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)</w:t>
            </w:r>
          </w:p>
        </w:tc>
        <w:tc>
          <w:tcPr>
            <w:tcW w:w="1843" w:type="dxa"/>
            <w:vAlign w:val="center"/>
            <w:hideMark/>
          </w:tcPr>
          <w:p w14:paraId="6F4E9B31" w14:textId="77777777" w:rsidR="00C72C04" w:rsidRPr="00690FCC" w:rsidRDefault="00C72C04" w:rsidP="0008494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0.062</w:t>
            </w:r>
          </w:p>
        </w:tc>
        <w:tc>
          <w:tcPr>
            <w:tcW w:w="2693" w:type="dxa"/>
            <w:vAlign w:val="center"/>
          </w:tcPr>
          <w:p w14:paraId="35A49C11" w14:textId="77777777" w:rsidR="00C72C04" w:rsidRPr="00690FCC" w:rsidRDefault="00C72C04" w:rsidP="0008494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1.62 (1.06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–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2.42)</w:t>
            </w:r>
          </w:p>
        </w:tc>
        <w:tc>
          <w:tcPr>
            <w:tcW w:w="1701" w:type="dxa"/>
            <w:vAlign w:val="center"/>
          </w:tcPr>
          <w:p w14:paraId="0703F5FF" w14:textId="77777777" w:rsidR="00C72C04" w:rsidRPr="00690FCC" w:rsidRDefault="00C72C04" w:rsidP="0008494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0.028</w:t>
            </w:r>
          </w:p>
        </w:tc>
      </w:tr>
      <w:tr w:rsidR="00690FCC" w:rsidRPr="00690FCC" w14:paraId="2BEE427F" w14:textId="77777777" w:rsidTr="00084948">
        <w:trPr>
          <w:trHeight w:val="584"/>
        </w:trPr>
        <w:tc>
          <w:tcPr>
            <w:tcW w:w="4111" w:type="dxa"/>
            <w:vAlign w:val="center"/>
            <w:hideMark/>
          </w:tcPr>
          <w:p w14:paraId="4370F2E8" w14:textId="77777777" w:rsidR="00C72C04" w:rsidRPr="00690FCC" w:rsidRDefault="00C72C04" w:rsidP="00084948">
            <w:pPr>
              <w:ind w:firstLineChars="144" w:firstLine="311"/>
              <w:jc w:val="left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Calcium channel blocker</w:t>
            </w:r>
          </w:p>
        </w:tc>
        <w:tc>
          <w:tcPr>
            <w:tcW w:w="2835" w:type="dxa"/>
            <w:vAlign w:val="center"/>
            <w:hideMark/>
          </w:tcPr>
          <w:p w14:paraId="5F2389D8" w14:textId="77777777" w:rsidR="00C72C04" w:rsidRPr="00690FCC" w:rsidRDefault="00C72C04" w:rsidP="0008494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2.00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 xml:space="preserve"> (0.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91–4.24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)</w:t>
            </w:r>
          </w:p>
        </w:tc>
        <w:tc>
          <w:tcPr>
            <w:tcW w:w="1843" w:type="dxa"/>
            <w:vAlign w:val="center"/>
            <w:hideMark/>
          </w:tcPr>
          <w:p w14:paraId="716BFBF5" w14:textId="77777777" w:rsidR="00C72C04" w:rsidRPr="00690FCC" w:rsidRDefault="00C72C04" w:rsidP="0008494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0.084</w:t>
            </w:r>
          </w:p>
        </w:tc>
        <w:tc>
          <w:tcPr>
            <w:tcW w:w="2693" w:type="dxa"/>
            <w:vAlign w:val="center"/>
          </w:tcPr>
          <w:p w14:paraId="56ADD3B3" w14:textId="77777777" w:rsidR="00C72C04" w:rsidRPr="00690FCC" w:rsidRDefault="00C72C04" w:rsidP="0008494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0.88 (0.56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–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1.33)</w:t>
            </w:r>
          </w:p>
        </w:tc>
        <w:tc>
          <w:tcPr>
            <w:tcW w:w="1701" w:type="dxa"/>
            <w:vAlign w:val="center"/>
          </w:tcPr>
          <w:p w14:paraId="659F50DE" w14:textId="77777777" w:rsidR="00C72C04" w:rsidRPr="00690FCC" w:rsidRDefault="00C72C04" w:rsidP="0008494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0.540</w:t>
            </w:r>
          </w:p>
        </w:tc>
      </w:tr>
      <w:tr w:rsidR="00690FCC" w:rsidRPr="00690FCC" w14:paraId="1D708BB3" w14:textId="77777777" w:rsidTr="00084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4111" w:type="dxa"/>
            <w:vAlign w:val="center"/>
            <w:hideMark/>
          </w:tcPr>
          <w:p w14:paraId="6E79C08D" w14:textId="77777777" w:rsidR="00C72C04" w:rsidRPr="00690FCC" w:rsidRDefault="00C72C04" w:rsidP="00084948">
            <w:pPr>
              <w:ind w:firstLineChars="144" w:firstLine="311"/>
              <w:jc w:val="left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>Diuretics</w:t>
            </w:r>
          </w:p>
        </w:tc>
        <w:tc>
          <w:tcPr>
            <w:tcW w:w="2835" w:type="dxa"/>
            <w:vAlign w:val="center"/>
            <w:hideMark/>
          </w:tcPr>
          <w:p w14:paraId="4FDCC6D3" w14:textId="77777777" w:rsidR="00C72C04" w:rsidRPr="00690FCC" w:rsidRDefault="00C72C04" w:rsidP="0008494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1.34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 xml:space="preserve"> (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0.62–2.79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)</w:t>
            </w:r>
          </w:p>
        </w:tc>
        <w:tc>
          <w:tcPr>
            <w:tcW w:w="1843" w:type="dxa"/>
            <w:vAlign w:val="center"/>
            <w:hideMark/>
          </w:tcPr>
          <w:p w14:paraId="63C4722E" w14:textId="77777777" w:rsidR="00C72C04" w:rsidRPr="00690FCC" w:rsidRDefault="00C72C04" w:rsidP="0008494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0.444</w:t>
            </w:r>
          </w:p>
        </w:tc>
        <w:tc>
          <w:tcPr>
            <w:tcW w:w="2693" w:type="dxa"/>
            <w:vAlign w:val="center"/>
          </w:tcPr>
          <w:p w14:paraId="025D2D46" w14:textId="77777777" w:rsidR="00C72C04" w:rsidRPr="00690FCC" w:rsidRDefault="00C72C04" w:rsidP="0008494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2.44 (1.66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–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3.62)</w:t>
            </w:r>
          </w:p>
        </w:tc>
        <w:tc>
          <w:tcPr>
            <w:tcW w:w="1701" w:type="dxa"/>
            <w:vAlign w:val="center"/>
          </w:tcPr>
          <w:p w14:paraId="4B9E92BF" w14:textId="77777777" w:rsidR="00C72C04" w:rsidRPr="00690FCC" w:rsidRDefault="00C72C04" w:rsidP="0008494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&lt;0.001</w:t>
            </w:r>
          </w:p>
        </w:tc>
      </w:tr>
      <w:tr w:rsidR="00690FCC" w:rsidRPr="00690FCC" w14:paraId="40CD0313" w14:textId="77777777" w:rsidTr="00084948">
        <w:trPr>
          <w:trHeight w:val="584"/>
        </w:trPr>
        <w:tc>
          <w:tcPr>
            <w:tcW w:w="4111" w:type="dxa"/>
            <w:vAlign w:val="center"/>
            <w:hideMark/>
          </w:tcPr>
          <w:p w14:paraId="01AC0223" w14:textId="77777777" w:rsidR="00C72C04" w:rsidRPr="00690FCC" w:rsidRDefault="00C72C04" w:rsidP="00084948">
            <w:pPr>
              <w:ind w:firstLineChars="144" w:firstLine="311"/>
              <w:jc w:val="left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>Anticoagulant</w:t>
            </w:r>
          </w:p>
        </w:tc>
        <w:tc>
          <w:tcPr>
            <w:tcW w:w="2835" w:type="dxa"/>
            <w:vAlign w:val="center"/>
            <w:hideMark/>
          </w:tcPr>
          <w:p w14:paraId="3EDA9D5B" w14:textId="77777777" w:rsidR="00C72C04" w:rsidRPr="00690FCC" w:rsidRDefault="00C72C04" w:rsidP="0008494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0.69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 xml:space="preserve"> (0.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04–3.23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)</w:t>
            </w:r>
          </w:p>
        </w:tc>
        <w:tc>
          <w:tcPr>
            <w:tcW w:w="1843" w:type="dxa"/>
            <w:vAlign w:val="center"/>
            <w:hideMark/>
          </w:tcPr>
          <w:p w14:paraId="63D37F14" w14:textId="77777777" w:rsidR="00C72C04" w:rsidRPr="00690FCC" w:rsidRDefault="00C72C04" w:rsidP="0008494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0.695</w:t>
            </w:r>
          </w:p>
        </w:tc>
        <w:tc>
          <w:tcPr>
            <w:tcW w:w="2693" w:type="dxa"/>
            <w:vAlign w:val="center"/>
          </w:tcPr>
          <w:p w14:paraId="43BF1D00" w14:textId="77777777" w:rsidR="00C72C04" w:rsidRPr="00690FCC" w:rsidRDefault="00C72C04" w:rsidP="0008494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1.41 (0.92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–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2.12)</w:t>
            </w:r>
          </w:p>
        </w:tc>
        <w:tc>
          <w:tcPr>
            <w:tcW w:w="1701" w:type="dxa"/>
            <w:vAlign w:val="center"/>
          </w:tcPr>
          <w:p w14:paraId="15C850B6" w14:textId="77777777" w:rsidR="00C72C04" w:rsidRPr="00690FCC" w:rsidRDefault="00C72C04" w:rsidP="0008494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0.114</w:t>
            </w:r>
          </w:p>
        </w:tc>
      </w:tr>
      <w:tr w:rsidR="00690FCC" w:rsidRPr="00690FCC" w14:paraId="5F8F2AA6" w14:textId="77777777" w:rsidTr="0008494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  <w:hideMark/>
          </w:tcPr>
          <w:p w14:paraId="13FBC925" w14:textId="77777777" w:rsidR="00C72C04" w:rsidRPr="00690FCC" w:rsidRDefault="00C72C04" w:rsidP="00084948">
            <w:pPr>
              <w:ind w:firstLineChars="144" w:firstLine="311"/>
              <w:jc w:val="left"/>
              <w:rPr>
                <w:rFonts w:ascii="Times New Roman" w:hAnsi="Times New Roman" w:cs="Times New Roman"/>
                <w:sz w:val="22"/>
              </w:rPr>
            </w:pPr>
            <w:r w:rsidRPr="00690FCC">
              <w:rPr>
                <w:rFonts w:ascii="Times New Roman" w:hAnsi="Times New Roman" w:cs="Times New Roman"/>
                <w:sz w:val="22"/>
              </w:rPr>
              <w:t>H</w:t>
            </w:r>
            <w:r w:rsidRPr="00690FCC">
              <w:rPr>
                <w:rFonts w:ascii="Times New Roman" w:hAnsi="Times New Roman" w:cs="Times New Roman" w:hint="eastAsia"/>
                <w:sz w:val="22"/>
              </w:rPr>
              <w:t>e</w:t>
            </w:r>
            <w:r w:rsidRPr="00690FCC">
              <w:rPr>
                <w:rFonts w:ascii="Times New Roman" w:hAnsi="Times New Roman" w:cs="Times New Roman"/>
                <w:sz w:val="22"/>
              </w:rPr>
              <w:t>art rate (beats/min)</w:t>
            </w:r>
          </w:p>
        </w:tc>
        <w:tc>
          <w:tcPr>
            <w:tcW w:w="2835" w:type="dxa"/>
            <w:vAlign w:val="center"/>
            <w:hideMark/>
          </w:tcPr>
          <w:p w14:paraId="3D6050BB" w14:textId="77777777" w:rsidR="00C72C04" w:rsidRPr="00690FCC" w:rsidRDefault="00C72C04" w:rsidP="0008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 xml:space="preserve">0.97 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(0.9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5–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1.0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)</w:t>
            </w:r>
          </w:p>
        </w:tc>
        <w:tc>
          <w:tcPr>
            <w:tcW w:w="1843" w:type="dxa"/>
            <w:vAlign w:val="center"/>
            <w:hideMark/>
          </w:tcPr>
          <w:p w14:paraId="3305E9EE" w14:textId="77777777" w:rsidR="00C72C04" w:rsidRPr="00690FCC" w:rsidRDefault="00C72C04" w:rsidP="0008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0.055</w:t>
            </w:r>
          </w:p>
        </w:tc>
        <w:tc>
          <w:tcPr>
            <w:tcW w:w="2693" w:type="dxa"/>
            <w:vAlign w:val="center"/>
          </w:tcPr>
          <w:p w14:paraId="04EC1AB1" w14:textId="77777777" w:rsidR="00C72C04" w:rsidRPr="00690FCC" w:rsidRDefault="00C72C04" w:rsidP="0008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1.00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(0.99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–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1.01)</w:t>
            </w:r>
          </w:p>
        </w:tc>
        <w:tc>
          <w:tcPr>
            <w:tcW w:w="1701" w:type="dxa"/>
            <w:vAlign w:val="center"/>
          </w:tcPr>
          <w:p w14:paraId="70C8B9DC" w14:textId="77777777" w:rsidR="00C72C04" w:rsidRPr="00690FCC" w:rsidRDefault="00C72C04" w:rsidP="0008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0.943</w:t>
            </w:r>
          </w:p>
        </w:tc>
      </w:tr>
      <w:tr w:rsidR="00690FCC" w:rsidRPr="00690FCC" w14:paraId="7A383115" w14:textId="77777777" w:rsidTr="00084948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  <w:hideMark/>
          </w:tcPr>
          <w:p w14:paraId="12641AB8" w14:textId="3F518CD3" w:rsidR="00C72C04" w:rsidRPr="00690FCC" w:rsidRDefault="00C72C04" w:rsidP="00084948">
            <w:pPr>
              <w:ind w:firstLineChars="144" w:firstLine="311"/>
              <w:jc w:val="left"/>
              <w:rPr>
                <w:rFonts w:ascii="Times New Roman" w:hAnsi="Times New Roman" w:cs="Times New Roman"/>
                <w:sz w:val="22"/>
              </w:rPr>
            </w:pPr>
            <w:r w:rsidRPr="00690FCC">
              <w:rPr>
                <w:rFonts w:ascii="Times New Roman" w:hAnsi="Times New Roman" w:cs="Times New Roman"/>
                <w:sz w:val="22"/>
              </w:rPr>
              <w:t>LA</w:t>
            </w:r>
            <w:r w:rsidR="00C50327">
              <w:rPr>
                <w:rFonts w:ascii="Times New Roman" w:hAnsi="Times New Roman" w:cs="Times New Roman"/>
                <w:sz w:val="22"/>
              </w:rPr>
              <w:t xml:space="preserve"> diameter</w:t>
            </w:r>
            <w:r w:rsidRPr="00690FCC">
              <w:rPr>
                <w:rFonts w:ascii="Times New Roman" w:hAnsi="Times New Roman" w:cs="Times New Roman"/>
                <w:sz w:val="22"/>
              </w:rPr>
              <w:t xml:space="preserve"> (mm)</w:t>
            </w:r>
          </w:p>
        </w:tc>
        <w:tc>
          <w:tcPr>
            <w:tcW w:w="2835" w:type="dxa"/>
            <w:vAlign w:val="center"/>
            <w:hideMark/>
          </w:tcPr>
          <w:p w14:paraId="2561B45A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1.12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 xml:space="preserve"> (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1.06–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1.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17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)</w:t>
            </w:r>
          </w:p>
        </w:tc>
        <w:tc>
          <w:tcPr>
            <w:tcW w:w="1843" w:type="dxa"/>
            <w:vAlign w:val="center"/>
            <w:hideMark/>
          </w:tcPr>
          <w:p w14:paraId="30509A51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&lt;0.001</w:t>
            </w:r>
          </w:p>
        </w:tc>
        <w:tc>
          <w:tcPr>
            <w:tcW w:w="2693" w:type="dxa"/>
            <w:vAlign w:val="center"/>
          </w:tcPr>
          <w:p w14:paraId="1F3CE30E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1.02 (0.99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–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1.04)</w:t>
            </w:r>
          </w:p>
        </w:tc>
        <w:tc>
          <w:tcPr>
            <w:tcW w:w="1701" w:type="dxa"/>
            <w:vAlign w:val="center"/>
          </w:tcPr>
          <w:p w14:paraId="7DDF4A74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0.216</w:t>
            </w:r>
          </w:p>
        </w:tc>
      </w:tr>
      <w:tr w:rsidR="00690FCC" w:rsidRPr="00690FCC" w14:paraId="7C29AA53" w14:textId="77777777" w:rsidTr="0008494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  <w:hideMark/>
          </w:tcPr>
          <w:p w14:paraId="58BFF707" w14:textId="77777777" w:rsidR="00C72C04" w:rsidRPr="00690FCC" w:rsidRDefault="00C72C04" w:rsidP="00084948">
            <w:pPr>
              <w:ind w:firstLineChars="144" w:firstLine="311"/>
              <w:jc w:val="left"/>
              <w:rPr>
                <w:rFonts w:ascii="Times New Roman" w:hAnsi="Times New Roman" w:cs="Times New Roman"/>
                <w:sz w:val="22"/>
              </w:rPr>
            </w:pPr>
            <w:r w:rsidRPr="00690FCC">
              <w:rPr>
                <w:rFonts w:ascii="Times New Roman" w:hAnsi="Times New Roman" w:cs="Times New Roman"/>
                <w:sz w:val="22"/>
              </w:rPr>
              <w:t>Moderate or greater MR</w:t>
            </w:r>
          </w:p>
        </w:tc>
        <w:tc>
          <w:tcPr>
            <w:tcW w:w="2835" w:type="dxa"/>
            <w:vAlign w:val="center"/>
            <w:hideMark/>
          </w:tcPr>
          <w:p w14:paraId="57749FE2" w14:textId="77777777" w:rsidR="00C72C04" w:rsidRPr="00690FCC" w:rsidRDefault="00C72C04" w:rsidP="0008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1.03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 xml:space="preserve"> (0.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24–3.00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)</w:t>
            </w:r>
          </w:p>
        </w:tc>
        <w:tc>
          <w:tcPr>
            <w:tcW w:w="1843" w:type="dxa"/>
            <w:vAlign w:val="center"/>
            <w:hideMark/>
          </w:tcPr>
          <w:p w14:paraId="302680DC" w14:textId="77777777" w:rsidR="00C72C04" w:rsidRPr="00690FCC" w:rsidRDefault="00C72C04" w:rsidP="0008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0.962</w:t>
            </w:r>
          </w:p>
        </w:tc>
        <w:tc>
          <w:tcPr>
            <w:tcW w:w="2693" w:type="dxa"/>
            <w:vAlign w:val="center"/>
          </w:tcPr>
          <w:p w14:paraId="502A5701" w14:textId="77777777" w:rsidR="00C72C04" w:rsidRPr="00690FCC" w:rsidRDefault="00C72C04" w:rsidP="0008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0.78 (0.36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–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1.46)</w:t>
            </w:r>
          </w:p>
        </w:tc>
        <w:tc>
          <w:tcPr>
            <w:tcW w:w="1701" w:type="dxa"/>
            <w:vAlign w:val="center"/>
          </w:tcPr>
          <w:p w14:paraId="0358AE77" w14:textId="77777777" w:rsidR="00C72C04" w:rsidRPr="00690FCC" w:rsidRDefault="00C72C04" w:rsidP="0008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0.460</w:t>
            </w:r>
          </w:p>
        </w:tc>
      </w:tr>
      <w:tr w:rsidR="00690FCC" w:rsidRPr="00690FCC" w14:paraId="4E183CA5" w14:textId="77777777" w:rsidTr="00084948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  <w:hideMark/>
          </w:tcPr>
          <w:p w14:paraId="65781A9A" w14:textId="77777777" w:rsidR="00C72C04" w:rsidRPr="00690FCC" w:rsidRDefault="00C72C04" w:rsidP="00084948">
            <w:pPr>
              <w:ind w:firstLineChars="144" w:firstLine="311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LV EF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 xml:space="preserve"> (%)</w:t>
            </w:r>
          </w:p>
        </w:tc>
        <w:tc>
          <w:tcPr>
            <w:tcW w:w="2835" w:type="dxa"/>
            <w:vAlign w:val="center"/>
            <w:hideMark/>
          </w:tcPr>
          <w:p w14:paraId="4BA167E0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1.02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 xml:space="preserve"> (0.9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8–1.03)</w:t>
            </w:r>
          </w:p>
        </w:tc>
        <w:tc>
          <w:tcPr>
            <w:tcW w:w="1843" w:type="dxa"/>
            <w:vAlign w:val="center"/>
            <w:hideMark/>
          </w:tcPr>
          <w:p w14:paraId="0A1AE5BA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0.552</w:t>
            </w:r>
          </w:p>
        </w:tc>
        <w:tc>
          <w:tcPr>
            <w:tcW w:w="2693" w:type="dxa"/>
            <w:vAlign w:val="center"/>
          </w:tcPr>
          <w:p w14:paraId="44EBD2E2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0.98 (0.97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–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0.99)</w:t>
            </w:r>
          </w:p>
        </w:tc>
        <w:tc>
          <w:tcPr>
            <w:tcW w:w="1701" w:type="dxa"/>
            <w:vAlign w:val="center"/>
          </w:tcPr>
          <w:p w14:paraId="2605F86D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0.003</w:t>
            </w:r>
          </w:p>
        </w:tc>
      </w:tr>
      <w:tr w:rsidR="00690FCC" w:rsidRPr="00690FCC" w14:paraId="27C0EBF1" w14:textId="77777777" w:rsidTr="0008494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  <w:hideMark/>
          </w:tcPr>
          <w:p w14:paraId="12DB77FC" w14:textId="77777777" w:rsidR="00C72C04" w:rsidRPr="00690FCC" w:rsidRDefault="00C72C04" w:rsidP="00084948">
            <w:pPr>
              <w:ind w:firstLineChars="144" w:firstLine="311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 xml:space="preserve">LV 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EDV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 xml:space="preserve"> (mL)</w:t>
            </w:r>
          </w:p>
        </w:tc>
        <w:tc>
          <w:tcPr>
            <w:tcW w:w="2835" w:type="dxa"/>
            <w:vAlign w:val="center"/>
            <w:hideMark/>
          </w:tcPr>
          <w:p w14:paraId="0896C38F" w14:textId="77777777" w:rsidR="00C72C04" w:rsidRPr="00690FCC" w:rsidRDefault="00C72C04" w:rsidP="0008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1.00 (1.00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–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1.0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1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)</w:t>
            </w:r>
          </w:p>
        </w:tc>
        <w:tc>
          <w:tcPr>
            <w:tcW w:w="1843" w:type="dxa"/>
            <w:vAlign w:val="center"/>
            <w:hideMark/>
          </w:tcPr>
          <w:p w14:paraId="1AD90398" w14:textId="77777777" w:rsidR="00C72C04" w:rsidRPr="00690FCC" w:rsidRDefault="00C72C04" w:rsidP="0008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0.257</w:t>
            </w:r>
          </w:p>
        </w:tc>
        <w:tc>
          <w:tcPr>
            <w:tcW w:w="2693" w:type="dxa"/>
            <w:vAlign w:val="center"/>
          </w:tcPr>
          <w:p w14:paraId="126B8C01" w14:textId="77777777" w:rsidR="00C72C04" w:rsidRPr="00690FCC" w:rsidRDefault="00C72C04" w:rsidP="0008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1.00 (1.00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–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1.00)</w:t>
            </w:r>
          </w:p>
        </w:tc>
        <w:tc>
          <w:tcPr>
            <w:tcW w:w="1701" w:type="dxa"/>
            <w:vAlign w:val="center"/>
          </w:tcPr>
          <w:p w14:paraId="42E6B52A" w14:textId="77777777" w:rsidR="00C72C04" w:rsidRPr="00690FCC" w:rsidRDefault="00C72C04" w:rsidP="0008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0.544</w:t>
            </w:r>
          </w:p>
        </w:tc>
      </w:tr>
      <w:tr w:rsidR="00690FCC" w:rsidRPr="00690FCC" w14:paraId="3FED5CBC" w14:textId="77777777" w:rsidTr="00084948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  <w:hideMark/>
          </w:tcPr>
          <w:p w14:paraId="2F2854AB" w14:textId="77777777" w:rsidR="00C72C04" w:rsidRPr="00690FCC" w:rsidRDefault="00C72C04" w:rsidP="00084948">
            <w:pPr>
              <w:ind w:firstLineChars="144" w:firstLine="311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 xml:space="preserve">LV 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ESV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 xml:space="preserve"> (mL)</w:t>
            </w:r>
          </w:p>
        </w:tc>
        <w:tc>
          <w:tcPr>
            <w:tcW w:w="2835" w:type="dxa"/>
            <w:vAlign w:val="center"/>
            <w:hideMark/>
          </w:tcPr>
          <w:p w14:paraId="3944EEFA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1.00 (1.00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–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1.0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1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)</w:t>
            </w:r>
          </w:p>
        </w:tc>
        <w:tc>
          <w:tcPr>
            <w:tcW w:w="1843" w:type="dxa"/>
            <w:vAlign w:val="center"/>
            <w:hideMark/>
          </w:tcPr>
          <w:p w14:paraId="2490B1E8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0.596</w:t>
            </w:r>
          </w:p>
        </w:tc>
        <w:tc>
          <w:tcPr>
            <w:tcW w:w="2693" w:type="dxa"/>
            <w:vAlign w:val="center"/>
          </w:tcPr>
          <w:p w14:paraId="5E05D6E3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1.00 (1.00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–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1.00)</w:t>
            </w:r>
          </w:p>
        </w:tc>
        <w:tc>
          <w:tcPr>
            <w:tcW w:w="1701" w:type="dxa"/>
            <w:vAlign w:val="center"/>
          </w:tcPr>
          <w:p w14:paraId="2111B8DB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0.163</w:t>
            </w:r>
          </w:p>
        </w:tc>
      </w:tr>
      <w:tr w:rsidR="00690FCC" w:rsidRPr="00690FCC" w14:paraId="5AF26D81" w14:textId="77777777" w:rsidTr="0008494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  <w:hideMark/>
          </w:tcPr>
          <w:p w14:paraId="100B7476" w14:textId="727A62F4" w:rsidR="00C72C04" w:rsidRPr="00690FCC" w:rsidRDefault="00C72C04" w:rsidP="00084948">
            <w:pPr>
              <w:ind w:firstLineChars="144" w:firstLine="311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 xml:space="preserve">LV </w:t>
            </w:r>
            <w:r w:rsidR="00C50327">
              <w:rPr>
                <w:rFonts w:ascii="Times New Roman" w:hAnsi="Times New Roman" w:cs="Times New Roman"/>
                <w:sz w:val="22"/>
                <w:szCs w:val="24"/>
              </w:rPr>
              <w:t>m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ass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 xml:space="preserve"> (g)</w:t>
            </w:r>
          </w:p>
        </w:tc>
        <w:tc>
          <w:tcPr>
            <w:tcW w:w="2835" w:type="dxa"/>
            <w:vAlign w:val="center"/>
            <w:hideMark/>
          </w:tcPr>
          <w:p w14:paraId="227F9661" w14:textId="77777777" w:rsidR="00C72C04" w:rsidRPr="00690FCC" w:rsidRDefault="00C72C04" w:rsidP="0008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1.00 (0.99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–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1.0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1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)</w:t>
            </w:r>
          </w:p>
        </w:tc>
        <w:tc>
          <w:tcPr>
            <w:tcW w:w="1843" w:type="dxa"/>
            <w:vAlign w:val="center"/>
            <w:hideMark/>
          </w:tcPr>
          <w:p w14:paraId="13B8D3F8" w14:textId="77777777" w:rsidR="00C72C04" w:rsidRPr="00690FCC" w:rsidRDefault="00C72C04" w:rsidP="0008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0.658</w:t>
            </w:r>
          </w:p>
        </w:tc>
        <w:tc>
          <w:tcPr>
            <w:tcW w:w="2693" w:type="dxa"/>
            <w:vAlign w:val="center"/>
          </w:tcPr>
          <w:p w14:paraId="34A88492" w14:textId="77777777" w:rsidR="00C72C04" w:rsidRPr="00690FCC" w:rsidRDefault="00C72C04" w:rsidP="0008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1.00 (0.99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–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1.00)</w:t>
            </w:r>
          </w:p>
        </w:tc>
        <w:tc>
          <w:tcPr>
            <w:tcW w:w="1701" w:type="dxa"/>
            <w:vAlign w:val="center"/>
          </w:tcPr>
          <w:p w14:paraId="3FF2A6B6" w14:textId="77777777" w:rsidR="00C72C04" w:rsidRPr="00690FCC" w:rsidRDefault="00C72C04" w:rsidP="0008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0.183</w:t>
            </w:r>
          </w:p>
        </w:tc>
      </w:tr>
      <w:tr w:rsidR="00690FCC" w:rsidRPr="00690FCC" w14:paraId="5D30282D" w14:textId="77777777" w:rsidTr="00084948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  <w:hideMark/>
          </w:tcPr>
          <w:p w14:paraId="215FE274" w14:textId="77777777" w:rsidR="00C72C04" w:rsidRPr="00690FCC" w:rsidRDefault="00C72C04" w:rsidP="00084948">
            <w:pPr>
              <w:ind w:firstLineChars="144" w:firstLine="311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LA Vmax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 xml:space="preserve"> (mL)</w:t>
            </w:r>
          </w:p>
        </w:tc>
        <w:tc>
          <w:tcPr>
            <w:tcW w:w="2835" w:type="dxa"/>
            <w:vAlign w:val="center"/>
            <w:hideMark/>
          </w:tcPr>
          <w:p w14:paraId="767F47E4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1.0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2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 xml:space="preserve"> (1.0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2–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1.0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3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)</w:t>
            </w:r>
          </w:p>
        </w:tc>
        <w:tc>
          <w:tcPr>
            <w:tcW w:w="1843" w:type="dxa"/>
            <w:vAlign w:val="center"/>
            <w:hideMark/>
          </w:tcPr>
          <w:p w14:paraId="0BF5E82C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&lt;0.001</w:t>
            </w:r>
          </w:p>
        </w:tc>
        <w:tc>
          <w:tcPr>
            <w:tcW w:w="2693" w:type="dxa"/>
            <w:vAlign w:val="center"/>
          </w:tcPr>
          <w:p w14:paraId="73D89AA7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1.00 (1.00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–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1.01)</w:t>
            </w:r>
          </w:p>
        </w:tc>
        <w:tc>
          <w:tcPr>
            <w:tcW w:w="1701" w:type="dxa"/>
            <w:vAlign w:val="center"/>
          </w:tcPr>
          <w:p w14:paraId="57B1DB1F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0.188</w:t>
            </w:r>
          </w:p>
        </w:tc>
      </w:tr>
      <w:tr w:rsidR="00690FCC" w:rsidRPr="00690FCC" w14:paraId="2CB0BE8A" w14:textId="77777777" w:rsidTr="0008494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  <w:hideMark/>
          </w:tcPr>
          <w:p w14:paraId="1B82201D" w14:textId="77777777" w:rsidR="00C72C04" w:rsidRPr="00690FCC" w:rsidRDefault="00C72C04" w:rsidP="00084948">
            <w:pPr>
              <w:ind w:firstLineChars="144" w:firstLine="311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 xml:space="preserve">LA </w:t>
            </w:r>
            <w:proofErr w:type="spellStart"/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Vmin</w:t>
            </w:r>
            <w:proofErr w:type="spellEnd"/>
            <w:r w:rsidRPr="00690FCC">
              <w:rPr>
                <w:rFonts w:ascii="Times New Roman" w:hAnsi="Times New Roman" w:cs="Times New Roman"/>
                <w:sz w:val="22"/>
                <w:szCs w:val="24"/>
              </w:rPr>
              <w:t xml:space="preserve"> (mL)</w:t>
            </w:r>
          </w:p>
        </w:tc>
        <w:tc>
          <w:tcPr>
            <w:tcW w:w="2835" w:type="dxa"/>
            <w:vAlign w:val="center"/>
            <w:hideMark/>
          </w:tcPr>
          <w:p w14:paraId="6A16C33D" w14:textId="77777777" w:rsidR="00C72C04" w:rsidRPr="00690FCC" w:rsidRDefault="00C72C04" w:rsidP="0008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1.0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2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 xml:space="preserve"> (1.0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2–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1.0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3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)</w:t>
            </w:r>
          </w:p>
        </w:tc>
        <w:tc>
          <w:tcPr>
            <w:tcW w:w="1843" w:type="dxa"/>
            <w:vAlign w:val="center"/>
            <w:hideMark/>
          </w:tcPr>
          <w:p w14:paraId="064CD8AD" w14:textId="77777777" w:rsidR="00C72C04" w:rsidRPr="00690FCC" w:rsidRDefault="00C72C04" w:rsidP="0008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&lt;0.001</w:t>
            </w:r>
          </w:p>
        </w:tc>
        <w:tc>
          <w:tcPr>
            <w:tcW w:w="2693" w:type="dxa"/>
            <w:vAlign w:val="center"/>
          </w:tcPr>
          <w:p w14:paraId="4D210C56" w14:textId="77777777" w:rsidR="00C72C04" w:rsidRPr="00690FCC" w:rsidRDefault="00C72C04" w:rsidP="0008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1.00 (1.00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–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1.01)</w:t>
            </w:r>
          </w:p>
        </w:tc>
        <w:tc>
          <w:tcPr>
            <w:tcW w:w="1701" w:type="dxa"/>
            <w:vAlign w:val="center"/>
          </w:tcPr>
          <w:p w14:paraId="07E30E85" w14:textId="77777777" w:rsidR="00C72C04" w:rsidRPr="00690FCC" w:rsidRDefault="00C72C04" w:rsidP="0008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0.023</w:t>
            </w:r>
          </w:p>
        </w:tc>
      </w:tr>
      <w:tr w:rsidR="00690FCC" w:rsidRPr="00690FCC" w14:paraId="242F58EB" w14:textId="77777777" w:rsidTr="00084948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  <w:hideMark/>
          </w:tcPr>
          <w:p w14:paraId="138A6CC8" w14:textId="77777777" w:rsidR="00C72C04" w:rsidRPr="00690FCC" w:rsidRDefault="00C72C04" w:rsidP="00084948">
            <w:pPr>
              <w:ind w:firstLineChars="144" w:firstLine="311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lastRenderedPageBreak/>
              <w:t xml:space="preserve">LA 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emptying fraction (%)</w:t>
            </w:r>
          </w:p>
        </w:tc>
        <w:tc>
          <w:tcPr>
            <w:tcW w:w="2835" w:type="dxa"/>
            <w:vAlign w:val="center"/>
            <w:hideMark/>
          </w:tcPr>
          <w:p w14:paraId="407BF46C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0.9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5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 xml:space="preserve"> (0.9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2–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0.98)</w:t>
            </w:r>
          </w:p>
        </w:tc>
        <w:tc>
          <w:tcPr>
            <w:tcW w:w="1843" w:type="dxa"/>
            <w:vAlign w:val="center"/>
            <w:hideMark/>
          </w:tcPr>
          <w:p w14:paraId="6E5C9CD0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0.001</w:t>
            </w:r>
          </w:p>
        </w:tc>
        <w:tc>
          <w:tcPr>
            <w:tcW w:w="2693" w:type="dxa"/>
            <w:vAlign w:val="center"/>
          </w:tcPr>
          <w:p w14:paraId="71F8BFA3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0.97 (0.95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–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0.98)</w:t>
            </w:r>
          </w:p>
        </w:tc>
        <w:tc>
          <w:tcPr>
            <w:tcW w:w="1701" w:type="dxa"/>
            <w:vAlign w:val="center"/>
          </w:tcPr>
          <w:p w14:paraId="6EDCB597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&lt;0.001</w:t>
            </w:r>
          </w:p>
        </w:tc>
      </w:tr>
      <w:tr w:rsidR="00690FCC" w:rsidRPr="00690FCC" w14:paraId="3A733B84" w14:textId="77777777" w:rsidTr="0008494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  <w:hideMark/>
          </w:tcPr>
          <w:p w14:paraId="4772FAF9" w14:textId="77777777" w:rsidR="00C72C04" w:rsidRPr="00690FCC" w:rsidRDefault="00C72C04" w:rsidP="00084948">
            <w:pPr>
              <w:ind w:firstLineChars="144" w:firstLine="311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LA passive emptying fraction (%)</w:t>
            </w:r>
          </w:p>
        </w:tc>
        <w:tc>
          <w:tcPr>
            <w:tcW w:w="2835" w:type="dxa"/>
            <w:vAlign w:val="center"/>
            <w:hideMark/>
          </w:tcPr>
          <w:p w14:paraId="211306DD" w14:textId="77777777" w:rsidR="00C72C04" w:rsidRPr="00690FCC" w:rsidRDefault="00C72C04" w:rsidP="0008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0.9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 xml:space="preserve"> (0.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84–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0.9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5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)</w:t>
            </w:r>
          </w:p>
        </w:tc>
        <w:tc>
          <w:tcPr>
            <w:tcW w:w="1843" w:type="dxa"/>
            <w:vAlign w:val="center"/>
            <w:hideMark/>
          </w:tcPr>
          <w:p w14:paraId="71FB0F0B" w14:textId="77777777" w:rsidR="00C72C04" w:rsidRPr="00690FCC" w:rsidRDefault="00C72C04" w:rsidP="0008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&lt;0.001</w:t>
            </w:r>
          </w:p>
        </w:tc>
        <w:tc>
          <w:tcPr>
            <w:tcW w:w="2693" w:type="dxa"/>
            <w:vAlign w:val="center"/>
          </w:tcPr>
          <w:p w14:paraId="477D1321" w14:textId="77777777" w:rsidR="00C72C04" w:rsidRPr="00690FCC" w:rsidRDefault="00C72C04" w:rsidP="0008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0.94 (0.91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–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0.96)</w:t>
            </w:r>
          </w:p>
        </w:tc>
        <w:tc>
          <w:tcPr>
            <w:tcW w:w="1701" w:type="dxa"/>
            <w:vAlign w:val="center"/>
          </w:tcPr>
          <w:p w14:paraId="2453B5D4" w14:textId="77777777" w:rsidR="00C72C04" w:rsidRPr="00690FCC" w:rsidRDefault="00C72C04" w:rsidP="0008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&lt;0.001</w:t>
            </w:r>
          </w:p>
        </w:tc>
      </w:tr>
      <w:tr w:rsidR="00690FCC" w:rsidRPr="00690FCC" w14:paraId="417049B9" w14:textId="77777777" w:rsidTr="00084948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  <w:hideMark/>
          </w:tcPr>
          <w:p w14:paraId="71BF04F3" w14:textId="77777777" w:rsidR="00C72C04" w:rsidRPr="00690FCC" w:rsidRDefault="00C72C04" w:rsidP="00084948">
            <w:pPr>
              <w:ind w:firstLineChars="144" w:firstLine="311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LA active emptying fraction (%)</w:t>
            </w:r>
          </w:p>
        </w:tc>
        <w:tc>
          <w:tcPr>
            <w:tcW w:w="2835" w:type="dxa"/>
            <w:vAlign w:val="center"/>
            <w:hideMark/>
          </w:tcPr>
          <w:p w14:paraId="482DE1DA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0.9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7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 xml:space="preserve"> (0.9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4–1.00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)</w:t>
            </w:r>
          </w:p>
        </w:tc>
        <w:tc>
          <w:tcPr>
            <w:tcW w:w="1843" w:type="dxa"/>
            <w:vAlign w:val="center"/>
            <w:hideMark/>
          </w:tcPr>
          <w:p w14:paraId="233E408A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0.079</w:t>
            </w:r>
          </w:p>
        </w:tc>
        <w:tc>
          <w:tcPr>
            <w:tcW w:w="2693" w:type="dxa"/>
            <w:vAlign w:val="center"/>
          </w:tcPr>
          <w:p w14:paraId="263EA788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0.98 (0.96</w:t>
            </w:r>
            <w:r w:rsidRPr="00690FCC">
              <w:rPr>
                <w:rFonts w:ascii="Times New Roman" w:hAnsi="Times New Roman" w:cs="Times New Roman"/>
                <w:sz w:val="22"/>
                <w:szCs w:val="24"/>
              </w:rPr>
              <w:t>–</w:t>
            </w: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0.99)</w:t>
            </w:r>
          </w:p>
        </w:tc>
        <w:tc>
          <w:tcPr>
            <w:tcW w:w="1701" w:type="dxa"/>
            <w:vAlign w:val="center"/>
          </w:tcPr>
          <w:p w14:paraId="4CADC520" w14:textId="77777777" w:rsidR="00C72C04" w:rsidRPr="00690FCC" w:rsidRDefault="00C72C04" w:rsidP="0008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 w:rsidRPr="00690FCC">
              <w:rPr>
                <w:rFonts w:ascii="Times New Roman" w:hAnsi="Times New Roman" w:cs="Times New Roman" w:hint="eastAsia"/>
                <w:sz w:val="22"/>
                <w:szCs w:val="24"/>
              </w:rPr>
              <w:t>0.002</w:t>
            </w:r>
          </w:p>
        </w:tc>
      </w:tr>
    </w:tbl>
    <w:p w14:paraId="0BC903AB" w14:textId="77777777" w:rsidR="00C72C04" w:rsidRPr="00690FCC" w:rsidRDefault="00C72C04" w:rsidP="00C72C04">
      <w:pPr>
        <w:rPr>
          <w:rFonts w:ascii="Times New Roman" w:hAnsi="Times New Roman" w:cs="Times New Roman"/>
          <w:sz w:val="22"/>
          <w:szCs w:val="24"/>
        </w:rPr>
      </w:pPr>
    </w:p>
    <w:p w14:paraId="399E7935" w14:textId="2F677004" w:rsidR="00C72C04" w:rsidRPr="00690FCC" w:rsidRDefault="00C72C04" w:rsidP="00D66885">
      <w:pPr>
        <w:spacing w:line="276" w:lineRule="auto"/>
        <w:rPr>
          <w:rFonts w:ascii="Times New Roman" w:hAnsi="Times New Roman" w:cs="Times New Roman"/>
          <w:sz w:val="22"/>
        </w:rPr>
      </w:pPr>
      <w:r w:rsidRPr="00690FCC">
        <w:rPr>
          <w:rFonts w:ascii="Times New Roman" w:hAnsi="Times New Roman" w:cs="Times New Roman"/>
          <w:sz w:val="22"/>
        </w:rPr>
        <w:t xml:space="preserve">ACE-I, angiotensin-converting enzyme inhibitor; ARB, angiotensin receptor blocker; BNP, B-type natriuretic peptide; CAF, chronic atrial fibrillation; CI, confidence interval; CMR, cardiac magnetic resonance; EDV, end-diastolic volume; EF, ejection fraction; eGFR, estimated glomerular filtration rate; ESV, end-systolic volume; HR, hazard ratio; LA, left atrium; LV, left ventricle; MR, mitral regurgitation; </w:t>
      </w:r>
      <w:r w:rsidRPr="00690FCC">
        <w:rPr>
          <w:rFonts w:ascii="Times New Roman" w:eastAsia="游明朝" w:hAnsi="Times New Roman" w:cs="Times New Roman"/>
          <w:sz w:val="22"/>
        </w:rPr>
        <w:t xml:space="preserve">MRA, </w:t>
      </w:r>
      <w:r w:rsidRPr="00690FCC">
        <w:rPr>
          <w:rFonts w:ascii="Times New Roman" w:hAnsi="Times New Roman" w:cs="Times New Roman"/>
          <w:sz w:val="22"/>
        </w:rPr>
        <w:t>mineralocorticoid</w:t>
      </w:r>
      <w:r w:rsidRPr="00690FCC">
        <w:rPr>
          <w:rFonts w:ascii="Times New Roman" w:eastAsia="游明朝" w:hAnsi="Times New Roman" w:cs="Times New Roman"/>
          <w:sz w:val="22"/>
        </w:rPr>
        <w:t xml:space="preserve"> receptor antagonist; </w:t>
      </w:r>
      <w:r w:rsidRPr="00690FCC">
        <w:rPr>
          <w:rFonts w:ascii="Times New Roman" w:hAnsi="Times New Roman" w:cs="Times New Roman"/>
          <w:sz w:val="22"/>
        </w:rPr>
        <w:t xml:space="preserve">NYHA, New York Heart Association; PAF, paroxysmal atrial fibrillation; Vmax, volume at maximum; </w:t>
      </w:r>
      <w:proofErr w:type="spellStart"/>
      <w:r w:rsidRPr="00690FCC">
        <w:rPr>
          <w:rFonts w:ascii="Times New Roman" w:hAnsi="Times New Roman" w:cs="Times New Roman"/>
          <w:sz w:val="22"/>
        </w:rPr>
        <w:t>Vmin</w:t>
      </w:r>
      <w:proofErr w:type="spellEnd"/>
      <w:r w:rsidRPr="00690FCC">
        <w:rPr>
          <w:rFonts w:ascii="Times New Roman" w:hAnsi="Times New Roman" w:cs="Times New Roman"/>
          <w:sz w:val="22"/>
        </w:rPr>
        <w:t>, Volume at minimum</w:t>
      </w:r>
    </w:p>
    <w:p w14:paraId="0F9CC80A" w14:textId="77777777" w:rsidR="00C72C04" w:rsidRPr="00690FCC" w:rsidRDefault="00C72C04" w:rsidP="00C72C04">
      <w:pPr>
        <w:spacing w:line="276" w:lineRule="auto"/>
        <w:rPr>
          <w:rFonts w:ascii="Times New Roman" w:hAnsi="Times New Roman" w:cs="Times New Roman"/>
          <w:sz w:val="22"/>
          <w:szCs w:val="24"/>
        </w:rPr>
      </w:pPr>
    </w:p>
    <w:p w14:paraId="0CB2DCAF" w14:textId="77777777" w:rsidR="00C72C04" w:rsidRPr="00690FCC" w:rsidRDefault="00C72C04" w:rsidP="00C72C04">
      <w:pPr>
        <w:widowControl/>
        <w:jc w:val="left"/>
        <w:rPr>
          <w:rFonts w:ascii="Times New Roman" w:hAnsi="Times New Roman" w:cs="Times New Roman"/>
          <w:sz w:val="22"/>
          <w:szCs w:val="24"/>
        </w:rPr>
      </w:pPr>
      <w:r w:rsidRPr="00690FCC">
        <w:rPr>
          <w:rFonts w:ascii="Times New Roman" w:hAnsi="Times New Roman" w:cs="Times New Roman"/>
          <w:sz w:val="22"/>
          <w:szCs w:val="24"/>
        </w:rPr>
        <w:br w:type="page"/>
      </w:r>
    </w:p>
    <w:p w14:paraId="44C8F021" w14:textId="77777777" w:rsidR="00C72C04" w:rsidRPr="00690FCC" w:rsidRDefault="00C72C04" w:rsidP="00C72C04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690FCC">
        <w:rPr>
          <w:rFonts w:ascii="Times New Roman" w:eastAsia="ＭＳ 明朝" w:hAnsi="Times New Roman" w:cs="Times New Roman" w:hint="eastAsia"/>
          <w:b/>
          <w:sz w:val="24"/>
          <w:szCs w:val="24"/>
        </w:rPr>
        <w:lastRenderedPageBreak/>
        <w:t>Su</w:t>
      </w:r>
      <w:r w:rsidRPr="00690FCC">
        <w:rPr>
          <w:rFonts w:ascii="Times New Roman" w:eastAsia="ＭＳ 明朝" w:hAnsi="Times New Roman" w:cs="Times New Roman"/>
          <w:b/>
          <w:sz w:val="24"/>
          <w:szCs w:val="24"/>
        </w:rPr>
        <w:t>pplementary Table 3.</w:t>
      </w:r>
      <w:r w:rsidRPr="00690FCC">
        <w:rPr>
          <w:rFonts w:ascii="Times New Roman" w:eastAsia="ＭＳ 明朝" w:hAnsi="Times New Roman" w:cs="Times New Roman"/>
          <w:b/>
          <w:sz w:val="24"/>
          <w:szCs w:val="24"/>
        </w:rPr>
        <w:tab/>
        <w:t xml:space="preserve"> Clinical events according to types of AF </w:t>
      </w:r>
    </w:p>
    <w:tbl>
      <w:tblPr>
        <w:tblStyle w:val="2"/>
        <w:tblpPr w:leftFromText="142" w:rightFromText="142" w:vertAnchor="text" w:horzAnchor="margin" w:tblpY="327"/>
        <w:tblW w:w="12616" w:type="dxa"/>
        <w:tblLook w:val="0420" w:firstRow="1" w:lastRow="0" w:firstColumn="0" w:lastColumn="0" w:noHBand="0" w:noVBand="1"/>
      </w:tblPr>
      <w:tblGrid>
        <w:gridCol w:w="2660"/>
        <w:gridCol w:w="1876"/>
        <w:gridCol w:w="2410"/>
        <w:gridCol w:w="2126"/>
        <w:gridCol w:w="1985"/>
        <w:gridCol w:w="1559"/>
      </w:tblGrid>
      <w:tr w:rsidR="00690FCC" w:rsidRPr="00690FCC" w14:paraId="6DAE325B" w14:textId="77777777" w:rsidTr="00690F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</w:trPr>
        <w:tc>
          <w:tcPr>
            <w:tcW w:w="2660" w:type="dxa"/>
            <w:shd w:val="clear" w:color="auto" w:fill="D0CECE" w:themeFill="background2" w:themeFillShade="E6"/>
            <w:vAlign w:val="center"/>
            <w:hideMark/>
          </w:tcPr>
          <w:p w14:paraId="6BB0F18F" w14:textId="77777777" w:rsidR="00C72C04" w:rsidRPr="00690FCC" w:rsidRDefault="00C72C04" w:rsidP="00084948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690FCC">
              <w:rPr>
                <w:rFonts w:ascii="Times New Roman" w:eastAsia="ＭＳ Ｐゴシック" w:hAnsi="Times New Roman" w:cs="Times New Roman"/>
                <w:kern w:val="24"/>
                <w:sz w:val="22"/>
              </w:rPr>
              <w:t>Cohort 1</w:t>
            </w:r>
          </w:p>
        </w:tc>
        <w:tc>
          <w:tcPr>
            <w:tcW w:w="1876" w:type="dxa"/>
            <w:shd w:val="clear" w:color="auto" w:fill="D0CECE" w:themeFill="background2" w:themeFillShade="E6"/>
            <w:vAlign w:val="center"/>
          </w:tcPr>
          <w:p w14:paraId="7E2FF767" w14:textId="77777777" w:rsidR="00C72C04" w:rsidRPr="00690FCC" w:rsidRDefault="00C72C04" w:rsidP="00084948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24"/>
                <w:sz w:val="22"/>
              </w:rPr>
            </w:pPr>
            <w:r w:rsidRPr="00690FCC">
              <w:rPr>
                <w:rFonts w:ascii="Times New Roman" w:eastAsia="ＭＳ Ｐゴシック" w:hAnsi="Times New Roman" w:cs="Times New Roman" w:hint="eastAsia"/>
                <w:kern w:val="24"/>
                <w:sz w:val="22"/>
              </w:rPr>
              <w:t>T</w:t>
            </w:r>
            <w:r w:rsidRPr="00690FCC">
              <w:rPr>
                <w:rFonts w:ascii="Times New Roman" w:eastAsia="ＭＳ Ｐゴシック" w:hAnsi="Times New Roman" w:cs="Times New Roman"/>
                <w:kern w:val="24"/>
                <w:sz w:val="22"/>
              </w:rPr>
              <w:t>otal (n=625)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  <w:hideMark/>
          </w:tcPr>
          <w:p w14:paraId="11331F62" w14:textId="77777777" w:rsidR="00C72C04" w:rsidRPr="00690FCC" w:rsidRDefault="00C72C04" w:rsidP="00084948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690FCC">
              <w:rPr>
                <w:rFonts w:ascii="Times New Roman" w:eastAsia="ＭＳ Ｐゴシック" w:hAnsi="Times New Roman" w:cs="Times New Roman"/>
                <w:kern w:val="24"/>
                <w:sz w:val="22"/>
              </w:rPr>
              <w:t>Sinus rhythm (n=492)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  <w:hideMark/>
          </w:tcPr>
          <w:p w14:paraId="7147BAE8" w14:textId="77777777" w:rsidR="00C72C04" w:rsidRPr="00690FCC" w:rsidRDefault="00C72C04" w:rsidP="00084948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690FCC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C</w:t>
            </w:r>
            <w:r w:rsidRPr="00690FCC">
              <w:rPr>
                <w:rFonts w:ascii="Times New Roman" w:eastAsia="ＭＳ Ｐゴシック" w:hAnsi="Times New Roman" w:cs="Times New Roman"/>
                <w:kern w:val="0"/>
                <w:sz w:val="22"/>
              </w:rPr>
              <w:t>AF (n=73)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  <w:hideMark/>
          </w:tcPr>
          <w:p w14:paraId="67DA3AFC" w14:textId="77777777" w:rsidR="00C72C04" w:rsidRPr="00690FCC" w:rsidRDefault="00C72C04" w:rsidP="00084948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690FCC">
              <w:rPr>
                <w:rFonts w:ascii="Times New Roman" w:hAnsi="Times New Roman" w:cs="Times New Roman"/>
                <w:sz w:val="22"/>
              </w:rPr>
              <w:t>PAF (n=60)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3A15B42F" w14:textId="77777777" w:rsidR="00C72C04" w:rsidRPr="00690FCC" w:rsidRDefault="00C72C04" w:rsidP="00084948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690FCC">
              <w:rPr>
                <w:rFonts w:ascii="Times New Roman" w:hAnsi="Times New Roman" w:cs="Times New Roman" w:hint="eastAsia"/>
                <w:sz w:val="22"/>
              </w:rPr>
              <w:t>P</w:t>
            </w:r>
            <w:r w:rsidRPr="00690FCC">
              <w:rPr>
                <w:rFonts w:ascii="Times New Roman" w:hAnsi="Times New Roman" w:cs="Times New Roman"/>
                <w:sz w:val="22"/>
              </w:rPr>
              <w:t xml:space="preserve"> value</w:t>
            </w:r>
          </w:p>
        </w:tc>
      </w:tr>
      <w:tr w:rsidR="00690FCC" w:rsidRPr="00690FCC" w14:paraId="17BA0F66" w14:textId="77777777" w:rsidTr="00690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tcW w:w="2660" w:type="dxa"/>
          </w:tcPr>
          <w:p w14:paraId="4ECED19B" w14:textId="77777777" w:rsidR="00C72C04" w:rsidRPr="00690FCC" w:rsidRDefault="00C72C04" w:rsidP="00084948">
            <w:pPr>
              <w:widowControl/>
              <w:rPr>
                <w:rFonts w:ascii="Times New Roman" w:eastAsia="ＭＳ Ｐゴシック" w:hAnsi="Times New Roman" w:cs="Times New Roman"/>
                <w:b/>
                <w:bCs/>
                <w:kern w:val="0"/>
                <w:sz w:val="22"/>
              </w:rPr>
            </w:pPr>
            <w:r w:rsidRPr="00690FCC">
              <w:rPr>
                <w:rFonts w:ascii="Times New Roman" w:eastAsia="ＭＳ Ｐゴシック" w:hAnsi="Times New Roman" w:cs="Times New Roman" w:hint="eastAsia"/>
                <w:b/>
                <w:bCs/>
                <w:kern w:val="0"/>
                <w:sz w:val="22"/>
              </w:rPr>
              <w:t>M</w:t>
            </w:r>
            <w:r w:rsidRPr="00690FCC">
              <w:rPr>
                <w:rFonts w:ascii="Times New Roman" w:eastAsia="ＭＳ Ｐゴシック" w:hAnsi="Times New Roman" w:cs="Times New Roman"/>
                <w:b/>
                <w:bCs/>
                <w:kern w:val="0"/>
                <w:sz w:val="22"/>
              </w:rPr>
              <w:t>ACE</w:t>
            </w:r>
          </w:p>
        </w:tc>
        <w:tc>
          <w:tcPr>
            <w:tcW w:w="1876" w:type="dxa"/>
          </w:tcPr>
          <w:p w14:paraId="6F4C0D95" w14:textId="77777777" w:rsidR="00C72C04" w:rsidRPr="00690FCC" w:rsidRDefault="00C72C04" w:rsidP="00084948">
            <w:pPr>
              <w:widowControl/>
              <w:jc w:val="center"/>
              <w:rPr>
                <w:rFonts w:ascii="Times New Roman" w:hAnsi="Times New Roman" w:cs="Times New Roman"/>
                <w:kern w:val="24"/>
                <w:sz w:val="22"/>
              </w:rPr>
            </w:pPr>
            <w:r w:rsidRPr="00690FCC">
              <w:rPr>
                <w:rFonts w:ascii="Times New Roman" w:hAnsi="Times New Roman" w:cs="Times New Roman"/>
                <w:kern w:val="24"/>
                <w:sz w:val="22"/>
              </w:rPr>
              <w:t>109 (17.4%)</w:t>
            </w:r>
          </w:p>
        </w:tc>
        <w:tc>
          <w:tcPr>
            <w:tcW w:w="2410" w:type="dxa"/>
          </w:tcPr>
          <w:p w14:paraId="53B20B02" w14:textId="77777777" w:rsidR="00C72C04" w:rsidRPr="00690FCC" w:rsidRDefault="00C72C04" w:rsidP="00084948">
            <w:pPr>
              <w:widowControl/>
              <w:jc w:val="center"/>
              <w:rPr>
                <w:rFonts w:ascii="Times New Roman" w:hAnsi="Times New Roman" w:cs="Times New Roman"/>
                <w:kern w:val="24"/>
                <w:sz w:val="22"/>
              </w:rPr>
            </w:pPr>
            <w:r w:rsidRPr="00690FCC">
              <w:rPr>
                <w:rFonts w:ascii="Times New Roman" w:hAnsi="Times New Roman" w:cs="Times New Roman" w:hint="eastAsia"/>
                <w:kern w:val="24"/>
                <w:sz w:val="22"/>
              </w:rPr>
              <w:t>8</w:t>
            </w:r>
            <w:r w:rsidRPr="00690FCC">
              <w:rPr>
                <w:rFonts w:ascii="Times New Roman" w:hAnsi="Times New Roman" w:cs="Times New Roman"/>
                <w:kern w:val="24"/>
                <w:sz w:val="22"/>
              </w:rPr>
              <w:t>2 (16.7%)</w:t>
            </w:r>
          </w:p>
        </w:tc>
        <w:tc>
          <w:tcPr>
            <w:tcW w:w="2126" w:type="dxa"/>
          </w:tcPr>
          <w:p w14:paraId="705D2B8F" w14:textId="77777777" w:rsidR="00C72C04" w:rsidRPr="00690FCC" w:rsidRDefault="00C72C04" w:rsidP="00084948">
            <w:pPr>
              <w:widowControl/>
              <w:jc w:val="center"/>
              <w:rPr>
                <w:rFonts w:ascii="Times New Roman" w:hAnsi="Times New Roman" w:cs="Times New Roman"/>
                <w:kern w:val="24"/>
                <w:sz w:val="22"/>
              </w:rPr>
            </w:pPr>
            <w:r w:rsidRPr="00690FCC">
              <w:rPr>
                <w:rFonts w:ascii="Times New Roman" w:hAnsi="Times New Roman" w:cs="Times New Roman" w:hint="eastAsia"/>
                <w:kern w:val="24"/>
                <w:sz w:val="22"/>
              </w:rPr>
              <w:t>1</w:t>
            </w:r>
            <w:r w:rsidRPr="00690FCC">
              <w:rPr>
                <w:rFonts w:ascii="Times New Roman" w:hAnsi="Times New Roman" w:cs="Times New Roman"/>
                <w:kern w:val="24"/>
                <w:sz w:val="22"/>
              </w:rPr>
              <w:t>4 (19.2%)</w:t>
            </w:r>
          </w:p>
        </w:tc>
        <w:tc>
          <w:tcPr>
            <w:tcW w:w="1985" w:type="dxa"/>
          </w:tcPr>
          <w:p w14:paraId="415CF300" w14:textId="77777777" w:rsidR="00C72C04" w:rsidRPr="00690FCC" w:rsidRDefault="00C72C04" w:rsidP="00084948">
            <w:pPr>
              <w:widowControl/>
              <w:jc w:val="center"/>
              <w:rPr>
                <w:rFonts w:ascii="Times New Roman" w:hAnsi="Times New Roman" w:cs="Times New Roman"/>
                <w:kern w:val="24"/>
                <w:sz w:val="22"/>
              </w:rPr>
            </w:pPr>
            <w:r w:rsidRPr="00690FCC">
              <w:rPr>
                <w:rFonts w:ascii="Times New Roman" w:hAnsi="Times New Roman" w:cs="Times New Roman" w:hint="eastAsia"/>
                <w:kern w:val="24"/>
                <w:sz w:val="22"/>
              </w:rPr>
              <w:t>1</w:t>
            </w:r>
            <w:r w:rsidRPr="00690FCC">
              <w:rPr>
                <w:rFonts w:ascii="Times New Roman" w:hAnsi="Times New Roman" w:cs="Times New Roman"/>
                <w:kern w:val="24"/>
                <w:sz w:val="22"/>
              </w:rPr>
              <w:t>3 (21.7%)</w:t>
            </w:r>
          </w:p>
        </w:tc>
        <w:tc>
          <w:tcPr>
            <w:tcW w:w="1559" w:type="dxa"/>
          </w:tcPr>
          <w:p w14:paraId="25E33020" w14:textId="77777777" w:rsidR="00C72C04" w:rsidRPr="00690FCC" w:rsidRDefault="00C72C04" w:rsidP="00084948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24"/>
                <w:sz w:val="22"/>
              </w:rPr>
            </w:pPr>
            <w:r w:rsidRPr="00690FCC">
              <w:rPr>
                <w:rFonts w:ascii="Times New Roman" w:eastAsia="ＭＳ Ｐゴシック" w:hAnsi="Times New Roman" w:cs="Times New Roman" w:hint="eastAsia"/>
                <w:kern w:val="24"/>
                <w:sz w:val="22"/>
              </w:rPr>
              <w:t>0</w:t>
            </w:r>
            <w:r w:rsidRPr="00690FCC">
              <w:rPr>
                <w:rFonts w:ascii="Times New Roman" w:eastAsia="ＭＳ Ｐゴシック" w:hAnsi="Times New Roman" w:cs="Times New Roman"/>
                <w:kern w:val="24"/>
                <w:sz w:val="22"/>
              </w:rPr>
              <w:t>.576</w:t>
            </w:r>
          </w:p>
        </w:tc>
      </w:tr>
      <w:tr w:rsidR="00690FCC" w:rsidRPr="00690FCC" w14:paraId="435DF265" w14:textId="77777777" w:rsidTr="00690FCC">
        <w:trPr>
          <w:trHeight w:val="359"/>
        </w:trPr>
        <w:tc>
          <w:tcPr>
            <w:tcW w:w="2660" w:type="dxa"/>
            <w:hideMark/>
          </w:tcPr>
          <w:p w14:paraId="57ED7260" w14:textId="77777777" w:rsidR="00C72C04" w:rsidRPr="00690FCC" w:rsidRDefault="00C72C04" w:rsidP="00084948">
            <w:pPr>
              <w:widowControl/>
              <w:ind w:firstLineChars="100" w:firstLine="221"/>
              <w:rPr>
                <w:rFonts w:ascii="Times New Roman" w:eastAsia="ＭＳ Ｐゴシック" w:hAnsi="Times New Roman" w:cs="Times New Roman"/>
                <w:b/>
                <w:bCs/>
                <w:kern w:val="0"/>
                <w:sz w:val="22"/>
              </w:rPr>
            </w:pPr>
            <w:r w:rsidRPr="00690FCC">
              <w:rPr>
                <w:rFonts w:ascii="Times New Roman" w:eastAsia="ＭＳ Ｐゴシック" w:hAnsi="Times New Roman" w:cs="Times New Roman" w:hint="eastAsia"/>
                <w:b/>
                <w:bCs/>
                <w:kern w:val="0"/>
                <w:sz w:val="22"/>
              </w:rPr>
              <w:t>C</w:t>
            </w:r>
            <w:r w:rsidRPr="00690FCC">
              <w:rPr>
                <w:rFonts w:ascii="Times New Roman" w:eastAsia="ＭＳ Ｐゴシック" w:hAnsi="Times New Roman" w:cs="Times New Roman"/>
                <w:b/>
                <w:bCs/>
                <w:kern w:val="0"/>
                <w:sz w:val="22"/>
              </w:rPr>
              <w:t>V death</w:t>
            </w:r>
          </w:p>
        </w:tc>
        <w:tc>
          <w:tcPr>
            <w:tcW w:w="1876" w:type="dxa"/>
          </w:tcPr>
          <w:p w14:paraId="4B49C12A" w14:textId="77777777" w:rsidR="00C72C04" w:rsidRPr="00690FCC" w:rsidRDefault="00C72C04" w:rsidP="00084948">
            <w:pPr>
              <w:widowControl/>
              <w:jc w:val="center"/>
              <w:rPr>
                <w:rFonts w:ascii="Times New Roman" w:hAnsi="Times New Roman" w:cs="Times New Roman"/>
                <w:kern w:val="24"/>
                <w:sz w:val="22"/>
              </w:rPr>
            </w:pPr>
            <w:r w:rsidRPr="00690FCC">
              <w:rPr>
                <w:rFonts w:ascii="Times New Roman" w:hAnsi="Times New Roman" w:cs="Times New Roman" w:hint="eastAsia"/>
                <w:kern w:val="24"/>
                <w:sz w:val="22"/>
              </w:rPr>
              <w:t>2</w:t>
            </w:r>
            <w:r w:rsidRPr="00690FCC">
              <w:rPr>
                <w:rFonts w:ascii="Times New Roman" w:hAnsi="Times New Roman" w:cs="Times New Roman"/>
                <w:kern w:val="24"/>
                <w:sz w:val="22"/>
              </w:rPr>
              <w:t>9 (4.6%)</w:t>
            </w:r>
          </w:p>
        </w:tc>
        <w:tc>
          <w:tcPr>
            <w:tcW w:w="2410" w:type="dxa"/>
            <w:hideMark/>
          </w:tcPr>
          <w:p w14:paraId="67843E80" w14:textId="77777777" w:rsidR="00C72C04" w:rsidRPr="00690FCC" w:rsidRDefault="00C72C04" w:rsidP="00084948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690FCC">
              <w:rPr>
                <w:rFonts w:ascii="Times New Roman" w:hAnsi="Times New Roman" w:cs="Times New Roman"/>
                <w:kern w:val="24"/>
                <w:sz w:val="22"/>
              </w:rPr>
              <w:t>25 (5.1%)</w:t>
            </w:r>
          </w:p>
        </w:tc>
        <w:tc>
          <w:tcPr>
            <w:tcW w:w="2126" w:type="dxa"/>
            <w:hideMark/>
          </w:tcPr>
          <w:p w14:paraId="575E90F6" w14:textId="77777777" w:rsidR="00C72C04" w:rsidRPr="00690FCC" w:rsidRDefault="00C72C04" w:rsidP="00084948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690FCC">
              <w:rPr>
                <w:rFonts w:ascii="Times New Roman" w:hAnsi="Times New Roman" w:cs="Times New Roman"/>
                <w:kern w:val="24"/>
                <w:sz w:val="22"/>
              </w:rPr>
              <w:t>2 (2.7%)</w:t>
            </w:r>
          </w:p>
        </w:tc>
        <w:tc>
          <w:tcPr>
            <w:tcW w:w="1985" w:type="dxa"/>
            <w:hideMark/>
          </w:tcPr>
          <w:p w14:paraId="61EC0CC0" w14:textId="77777777" w:rsidR="00C72C04" w:rsidRPr="00690FCC" w:rsidRDefault="00C72C04" w:rsidP="00084948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690FCC">
              <w:rPr>
                <w:rFonts w:ascii="Times New Roman" w:hAnsi="Times New Roman" w:cs="Times New Roman"/>
                <w:kern w:val="24"/>
                <w:sz w:val="22"/>
              </w:rPr>
              <w:t>2 (3.3%)</w:t>
            </w:r>
          </w:p>
        </w:tc>
        <w:tc>
          <w:tcPr>
            <w:tcW w:w="1559" w:type="dxa"/>
          </w:tcPr>
          <w:p w14:paraId="37B2045B" w14:textId="77777777" w:rsidR="00C72C04" w:rsidRPr="00690FCC" w:rsidRDefault="00C72C04" w:rsidP="00084948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24"/>
                <w:sz w:val="22"/>
              </w:rPr>
            </w:pPr>
            <w:r w:rsidRPr="00690FCC">
              <w:rPr>
                <w:rFonts w:ascii="Times New Roman" w:eastAsia="ＭＳ Ｐゴシック" w:hAnsi="Times New Roman" w:cs="Times New Roman" w:hint="eastAsia"/>
                <w:kern w:val="24"/>
                <w:sz w:val="22"/>
              </w:rPr>
              <w:t>0</w:t>
            </w:r>
            <w:r w:rsidRPr="00690FCC">
              <w:rPr>
                <w:rFonts w:ascii="Times New Roman" w:eastAsia="ＭＳ Ｐゴシック" w:hAnsi="Times New Roman" w:cs="Times New Roman"/>
                <w:kern w:val="24"/>
                <w:sz w:val="22"/>
              </w:rPr>
              <w:t>.889</w:t>
            </w:r>
          </w:p>
        </w:tc>
      </w:tr>
      <w:tr w:rsidR="00690FCC" w:rsidRPr="00690FCC" w14:paraId="04356CBE" w14:textId="77777777" w:rsidTr="00690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tcW w:w="2660" w:type="dxa"/>
            <w:hideMark/>
          </w:tcPr>
          <w:p w14:paraId="0628F6A5" w14:textId="77777777" w:rsidR="00C72C04" w:rsidRPr="00690FCC" w:rsidRDefault="00C72C04" w:rsidP="00084948">
            <w:pPr>
              <w:widowControl/>
              <w:ind w:firstLineChars="100" w:firstLine="221"/>
              <w:rPr>
                <w:rFonts w:ascii="Times New Roman" w:eastAsia="ＭＳ Ｐゴシック" w:hAnsi="Times New Roman" w:cs="Times New Roman"/>
                <w:b/>
                <w:bCs/>
                <w:kern w:val="0"/>
                <w:sz w:val="22"/>
              </w:rPr>
            </w:pPr>
            <w:r w:rsidRPr="00690FCC">
              <w:rPr>
                <w:rFonts w:ascii="Times New Roman" w:eastAsia="ＭＳ Ｐゴシック" w:hAnsi="Times New Roman" w:cs="Times New Roman"/>
                <w:b/>
                <w:bCs/>
                <w:kern w:val="24"/>
                <w:sz w:val="22"/>
              </w:rPr>
              <w:t>Hospitaliz</w:t>
            </w:r>
            <w:r w:rsidRPr="00690FCC">
              <w:rPr>
                <w:rFonts w:ascii="Times New Roman" w:eastAsia="ＭＳ Ｐゴシック" w:hAnsi="Times New Roman" w:cs="Times New Roman" w:hint="eastAsia"/>
                <w:b/>
                <w:bCs/>
                <w:kern w:val="24"/>
                <w:sz w:val="22"/>
              </w:rPr>
              <w:t>a</w:t>
            </w:r>
            <w:r w:rsidRPr="00690FCC">
              <w:rPr>
                <w:rFonts w:ascii="Times New Roman" w:eastAsia="ＭＳ Ｐゴシック" w:hAnsi="Times New Roman" w:cs="Times New Roman"/>
                <w:b/>
                <w:bCs/>
                <w:kern w:val="24"/>
                <w:sz w:val="22"/>
              </w:rPr>
              <w:t>tion for HF</w:t>
            </w:r>
          </w:p>
        </w:tc>
        <w:tc>
          <w:tcPr>
            <w:tcW w:w="1876" w:type="dxa"/>
          </w:tcPr>
          <w:p w14:paraId="6C8AC545" w14:textId="77777777" w:rsidR="00C72C04" w:rsidRPr="00690FCC" w:rsidRDefault="00C72C04" w:rsidP="00084948">
            <w:pPr>
              <w:widowControl/>
              <w:jc w:val="center"/>
              <w:rPr>
                <w:rFonts w:ascii="Times New Roman" w:hAnsi="Times New Roman" w:cs="Times New Roman"/>
                <w:kern w:val="24"/>
                <w:sz w:val="22"/>
              </w:rPr>
            </w:pPr>
            <w:r w:rsidRPr="00690FCC">
              <w:rPr>
                <w:rFonts w:ascii="Times New Roman" w:hAnsi="Times New Roman" w:cs="Times New Roman" w:hint="eastAsia"/>
                <w:kern w:val="24"/>
                <w:sz w:val="22"/>
              </w:rPr>
              <w:t>5</w:t>
            </w:r>
            <w:r w:rsidRPr="00690FCC">
              <w:rPr>
                <w:rFonts w:ascii="Times New Roman" w:hAnsi="Times New Roman" w:cs="Times New Roman"/>
                <w:kern w:val="24"/>
                <w:sz w:val="22"/>
              </w:rPr>
              <w:t>4 (8.6%)</w:t>
            </w:r>
          </w:p>
        </w:tc>
        <w:tc>
          <w:tcPr>
            <w:tcW w:w="2410" w:type="dxa"/>
            <w:hideMark/>
          </w:tcPr>
          <w:p w14:paraId="22BEE426" w14:textId="77777777" w:rsidR="00C72C04" w:rsidRPr="00690FCC" w:rsidRDefault="00C72C04" w:rsidP="00084948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690FCC">
              <w:rPr>
                <w:rFonts w:ascii="Times New Roman" w:hAnsi="Times New Roman" w:cs="Times New Roman"/>
                <w:kern w:val="24"/>
                <w:sz w:val="22"/>
              </w:rPr>
              <w:t>35 (7.1%)</w:t>
            </w:r>
          </w:p>
        </w:tc>
        <w:tc>
          <w:tcPr>
            <w:tcW w:w="2126" w:type="dxa"/>
            <w:hideMark/>
          </w:tcPr>
          <w:p w14:paraId="104357DB" w14:textId="77777777" w:rsidR="00C72C04" w:rsidRPr="00690FCC" w:rsidRDefault="00C72C04" w:rsidP="00084948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690FCC">
              <w:rPr>
                <w:rFonts w:ascii="Times New Roman" w:hAnsi="Times New Roman" w:cs="Times New Roman"/>
                <w:kern w:val="24"/>
                <w:sz w:val="22"/>
              </w:rPr>
              <w:t>10 (13.7%)</w:t>
            </w:r>
          </w:p>
        </w:tc>
        <w:tc>
          <w:tcPr>
            <w:tcW w:w="1985" w:type="dxa"/>
            <w:hideMark/>
          </w:tcPr>
          <w:p w14:paraId="028E1C11" w14:textId="77777777" w:rsidR="00C72C04" w:rsidRPr="00690FCC" w:rsidRDefault="00C72C04" w:rsidP="00084948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690FCC">
              <w:rPr>
                <w:rFonts w:ascii="Times New Roman" w:hAnsi="Times New Roman" w:cs="Times New Roman"/>
                <w:kern w:val="24"/>
                <w:sz w:val="22"/>
              </w:rPr>
              <w:t>9 (15.0%)</w:t>
            </w:r>
          </w:p>
        </w:tc>
        <w:tc>
          <w:tcPr>
            <w:tcW w:w="1559" w:type="dxa"/>
          </w:tcPr>
          <w:p w14:paraId="20D771CC" w14:textId="77777777" w:rsidR="00C72C04" w:rsidRPr="00690FCC" w:rsidRDefault="00C72C04" w:rsidP="00084948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24"/>
                <w:sz w:val="22"/>
              </w:rPr>
            </w:pPr>
            <w:r w:rsidRPr="00690FCC">
              <w:rPr>
                <w:rFonts w:ascii="Times New Roman" w:eastAsia="ＭＳ Ｐゴシック" w:hAnsi="Times New Roman" w:cs="Times New Roman" w:hint="eastAsia"/>
                <w:kern w:val="24"/>
                <w:sz w:val="22"/>
              </w:rPr>
              <w:t>0</w:t>
            </w:r>
            <w:r w:rsidRPr="00690FCC">
              <w:rPr>
                <w:rFonts w:ascii="Times New Roman" w:eastAsia="ＭＳ Ｐゴシック" w:hAnsi="Times New Roman" w:cs="Times New Roman"/>
                <w:kern w:val="24"/>
                <w:sz w:val="22"/>
              </w:rPr>
              <w:t>.013</w:t>
            </w:r>
          </w:p>
        </w:tc>
      </w:tr>
      <w:tr w:rsidR="00690FCC" w:rsidRPr="00690FCC" w14:paraId="5453D52F" w14:textId="77777777" w:rsidTr="00690FCC">
        <w:trPr>
          <w:trHeight w:val="407"/>
        </w:trPr>
        <w:tc>
          <w:tcPr>
            <w:tcW w:w="2660" w:type="dxa"/>
          </w:tcPr>
          <w:p w14:paraId="10996009" w14:textId="2662719B" w:rsidR="00C72C04" w:rsidRPr="00690FCC" w:rsidRDefault="00C72C04" w:rsidP="00084948">
            <w:pPr>
              <w:widowControl/>
              <w:ind w:firstLineChars="100" w:firstLine="216"/>
              <w:rPr>
                <w:rFonts w:ascii="Times New Roman" w:eastAsia="ＭＳ Ｐゴシック" w:hAnsi="Times New Roman" w:cs="Times New Roman"/>
                <w:b/>
                <w:bCs/>
                <w:kern w:val="24"/>
                <w:sz w:val="22"/>
              </w:rPr>
            </w:pPr>
            <w:r w:rsidRPr="00690FCC">
              <w:rPr>
                <w:rFonts w:ascii="Times New Roman" w:hAnsi="Times New Roman" w:cs="Times New Roman"/>
                <w:b/>
                <w:bCs/>
                <w:kern w:val="24"/>
                <w:sz w:val="22"/>
              </w:rPr>
              <w:t>Severe arr</w:t>
            </w:r>
            <w:r w:rsidR="00B2318C" w:rsidRPr="00690FCC">
              <w:rPr>
                <w:rFonts w:ascii="Times New Roman" w:hAnsi="Times New Roman" w:cs="Times New Roman"/>
                <w:b/>
                <w:bCs/>
                <w:kern w:val="24"/>
                <w:sz w:val="22"/>
              </w:rPr>
              <w:t>h</w:t>
            </w:r>
            <w:r w:rsidRPr="00690FCC">
              <w:rPr>
                <w:rFonts w:ascii="Times New Roman" w:hAnsi="Times New Roman" w:cs="Times New Roman"/>
                <w:b/>
                <w:bCs/>
                <w:kern w:val="24"/>
                <w:sz w:val="22"/>
              </w:rPr>
              <w:t>ythmia</w:t>
            </w:r>
          </w:p>
        </w:tc>
        <w:tc>
          <w:tcPr>
            <w:tcW w:w="1876" w:type="dxa"/>
          </w:tcPr>
          <w:p w14:paraId="6705F6C9" w14:textId="77777777" w:rsidR="00C72C04" w:rsidRPr="00690FCC" w:rsidRDefault="00C72C04" w:rsidP="00084948">
            <w:pPr>
              <w:widowControl/>
              <w:jc w:val="center"/>
              <w:rPr>
                <w:rFonts w:ascii="Times New Roman" w:hAnsi="Times New Roman" w:cs="Times New Roman"/>
                <w:kern w:val="24"/>
                <w:sz w:val="22"/>
              </w:rPr>
            </w:pPr>
            <w:r w:rsidRPr="00690FCC">
              <w:rPr>
                <w:rFonts w:ascii="Times New Roman" w:hAnsi="Times New Roman" w:cs="Times New Roman" w:hint="eastAsia"/>
                <w:kern w:val="24"/>
                <w:sz w:val="22"/>
              </w:rPr>
              <w:t>2</w:t>
            </w:r>
            <w:r w:rsidRPr="00690FCC">
              <w:rPr>
                <w:rFonts w:ascii="Times New Roman" w:hAnsi="Times New Roman" w:cs="Times New Roman"/>
                <w:kern w:val="24"/>
                <w:sz w:val="22"/>
              </w:rPr>
              <w:t>6 (4.2%)</w:t>
            </w:r>
          </w:p>
        </w:tc>
        <w:tc>
          <w:tcPr>
            <w:tcW w:w="2410" w:type="dxa"/>
          </w:tcPr>
          <w:p w14:paraId="6AD95BBA" w14:textId="77777777" w:rsidR="00C72C04" w:rsidRPr="00690FCC" w:rsidRDefault="00C72C04" w:rsidP="00084948">
            <w:pPr>
              <w:widowControl/>
              <w:jc w:val="center"/>
              <w:rPr>
                <w:rFonts w:ascii="Times New Roman" w:hAnsi="Times New Roman" w:cs="Times New Roman"/>
                <w:kern w:val="24"/>
                <w:sz w:val="22"/>
              </w:rPr>
            </w:pPr>
            <w:r w:rsidRPr="00690FCC">
              <w:rPr>
                <w:rFonts w:ascii="Times New Roman" w:hAnsi="Times New Roman" w:cs="Times New Roman"/>
                <w:kern w:val="24"/>
                <w:sz w:val="22"/>
              </w:rPr>
              <w:t>22 (4.5%)</w:t>
            </w:r>
          </w:p>
        </w:tc>
        <w:tc>
          <w:tcPr>
            <w:tcW w:w="2126" w:type="dxa"/>
          </w:tcPr>
          <w:p w14:paraId="2FA0DF30" w14:textId="77777777" w:rsidR="00C72C04" w:rsidRPr="00690FCC" w:rsidRDefault="00C72C04" w:rsidP="00084948">
            <w:pPr>
              <w:widowControl/>
              <w:jc w:val="center"/>
              <w:rPr>
                <w:rFonts w:ascii="Times New Roman" w:hAnsi="Times New Roman" w:cs="Times New Roman"/>
                <w:kern w:val="24"/>
                <w:sz w:val="22"/>
              </w:rPr>
            </w:pPr>
            <w:r w:rsidRPr="00690FCC">
              <w:rPr>
                <w:rFonts w:ascii="Times New Roman" w:hAnsi="Times New Roman" w:cs="Times New Roman"/>
                <w:kern w:val="24"/>
                <w:sz w:val="22"/>
              </w:rPr>
              <w:t>2 (2.7%)</w:t>
            </w:r>
          </w:p>
        </w:tc>
        <w:tc>
          <w:tcPr>
            <w:tcW w:w="1985" w:type="dxa"/>
          </w:tcPr>
          <w:p w14:paraId="499F0E93" w14:textId="77777777" w:rsidR="00C72C04" w:rsidRPr="00690FCC" w:rsidRDefault="00C72C04" w:rsidP="00084948">
            <w:pPr>
              <w:widowControl/>
              <w:jc w:val="center"/>
              <w:rPr>
                <w:rFonts w:ascii="Times New Roman" w:hAnsi="Times New Roman" w:cs="Times New Roman"/>
                <w:kern w:val="24"/>
                <w:sz w:val="22"/>
              </w:rPr>
            </w:pPr>
            <w:r w:rsidRPr="00690FCC">
              <w:rPr>
                <w:rFonts w:ascii="Times New Roman" w:hAnsi="Times New Roman" w:cs="Times New Roman"/>
                <w:kern w:val="24"/>
                <w:sz w:val="22"/>
              </w:rPr>
              <w:t>2 (3.3%)</w:t>
            </w:r>
          </w:p>
        </w:tc>
        <w:tc>
          <w:tcPr>
            <w:tcW w:w="1559" w:type="dxa"/>
          </w:tcPr>
          <w:p w14:paraId="75FF0AF2" w14:textId="77777777" w:rsidR="00C72C04" w:rsidRPr="00690FCC" w:rsidRDefault="00C72C04" w:rsidP="00084948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24"/>
                <w:sz w:val="22"/>
              </w:rPr>
            </w:pPr>
            <w:r w:rsidRPr="00690FCC">
              <w:rPr>
                <w:rFonts w:ascii="Times New Roman" w:hAnsi="Times New Roman" w:cs="Times New Roman"/>
                <w:kern w:val="24"/>
                <w:sz w:val="22"/>
              </w:rPr>
              <w:t>0.205</w:t>
            </w:r>
          </w:p>
        </w:tc>
      </w:tr>
      <w:tr w:rsidR="00690FCC" w:rsidRPr="00690FCC" w14:paraId="3D136766" w14:textId="77777777" w:rsidTr="00690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tcW w:w="2660" w:type="dxa"/>
          </w:tcPr>
          <w:p w14:paraId="2F263BE0" w14:textId="77777777" w:rsidR="00C72C04" w:rsidRPr="00690FCC" w:rsidRDefault="00C72C04" w:rsidP="00084948">
            <w:pPr>
              <w:widowControl/>
              <w:rPr>
                <w:rFonts w:ascii="Times New Roman" w:hAnsi="Times New Roman" w:cs="Times New Roman"/>
                <w:b/>
                <w:bCs/>
                <w:kern w:val="24"/>
                <w:sz w:val="22"/>
              </w:rPr>
            </w:pPr>
            <w:r w:rsidRPr="00690FCC">
              <w:rPr>
                <w:rFonts w:ascii="Times New Roman" w:hAnsi="Times New Roman" w:cs="Times New Roman" w:hint="eastAsia"/>
                <w:b/>
                <w:bCs/>
                <w:kern w:val="24"/>
                <w:sz w:val="22"/>
              </w:rPr>
              <w:t>A</w:t>
            </w:r>
            <w:r w:rsidRPr="00690FCC">
              <w:rPr>
                <w:rFonts w:ascii="Times New Roman" w:hAnsi="Times New Roman" w:cs="Times New Roman"/>
                <w:b/>
                <w:bCs/>
                <w:kern w:val="24"/>
                <w:sz w:val="22"/>
              </w:rPr>
              <w:t>ll-cause death</w:t>
            </w:r>
          </w:p>
        </w:tc>
        <w:tc>
          <w:tcPr>
            <w:tcW w:w="1876" w:type="dxa"/>
          </w:tcPr>
          <w:p w14:paraId="68D3C502" w14:textId="77777777" w:rsidR="00C72C04" w:rsidRPr="00690FCC" w:rsidRDefault="00C72C04" w:rsidP="00084948">
            <w:pPr>
              <w:widowControl/>
              <w:jc w:val="center"/>
              <w:rPr>
                <w:rFonts w:ascii="Times New Roman" w:hAnsi="Times New Roman" w:cs="Times New Roman"/>
                <w:kern w:val="24"/>
                <w:sz w:val="22"/>
              </w:rPr>
            </w:pPr>
            <w:r w:rsidRPr="00690FCC">
              <w:rPr>
                <w:rFonts w:ascii="Times New Roman" w:hAnsi="Times New Roman" w:cs="Times New Roman" w:hint="eastAsia"/>
                <w:kern w:val="24"/>
                <w:sz w:val="22"/>
              </w:rPr>
              <w:t>5</w:t>
            </w:r>
            <w:r w:rsidRPr="00690FCC">
              <w:rPr>
                <w:rFonts w:ascii="Times New Roman" w:hAnsi="Times New Roman" w:cs="Times New Roman"/>
                <w:kern w:val="24"/>
                <w:sz w:val="22"/>
              </w:rPr>
              <w:t>1 (8.2%)</w:t>
            </w:r>
          </w:p>
        </w:tc>
        <w:tc>
          <w:tcPr>
            <w:tcW w:w="2410" w:type="dxa"/>
          </w:tcPr>
          <w:p w14:paraId="1F39C641" w14:textId="77777777" w:rsidR="00C72C04" w:rsidRPr="00690FCC" w:rsidRDefault="00C72C04" w:rsidP="00084948">
            <w:pPr>
              <w:widowControl/>
              <w:jc w:val="center"/>
              <w:rPr>
                <w:rFonts w:ascii="Times New Roman" w:hAnsi="Times New Roman" w:cs="Times New Roman"/>
                <w:kern w:val="24"/>
                <w:sz w:val="22"/>
              </w:rPr>
            </w:pPr>
            <w:r w:rsidRPr="00690FCC">
              <w:rPr>
                <w:rFonts w:ascii="Times New Roman" w:hAnsi="Times New Roman" w:cs="Times New Roman" w:hint="eastAsia"/>
                <w:kern w:val="24"/>
                <w:sz w:val="22"/>
              </w:rPr>
              <w:t>4</w:t>
            </w:r>
            <w:r w:rsidRPr="00690FCC">
              <w:rPr>
                <w:rFonts w:ascii="Times New Roman" w:hAnsi="Times New Roman" w:cs="Times New Roman"/>
                <w:kern w:val="24"/>
                <w:sz w:val="22"/>
              </w:rPr>
              <w:t>2 (8.5%)</w:t>
            </w:r>
          </w:p>
        </w:tc>
        <w:tc>
          <w:tcPr>
            <w:tcW w:w="2126" w:type="dxa"/>
          </w:tcPr>
          <w:p w14:paraId="06776E01" w14:textId="77777777" w:rsidR="00C72C04" w:rsidRPr="00690FCC" w:rsidRDefault="00C72C04" w:rsidP="00084948">
            <w:pPr>
              <w:widowControl/>
              <w:jc w:val="center"/>
              <w:rPr>
                <w:rFonts w:ascii="Times New Roman" w:hAnsi="Times New Roman" w:cs="Times New Roman"/>
                <w:kern w:val="24"/>
                <w:sz w:val="22"/>
              </w:rPr>
            </w:pPr>
            <w:r w:rsidRPr="00690FCC">
              <w:rPr>
                <w:rFonts w:ascii="Times New Roman" w:hAnsi="Times New Roman" w:cs="Times New Roman" w:hint="eastAsia"/>
                <w:kern w:val="24"/>
                <w:sz w:val="22"/>
              </w:rPr>
              <w:t>3</w:t>
            </w:r>
            <w:r w:rsidRPr="00690FCC">
              <w:rPr>
                <w:rFonts w:ascii="Times New Roman" w:hAnsi="Times New Roman" w:cs="Times New Roman"/>
                <w:kern w:val="24"/>
                <w:sz w:val="22"/>
              </w:rPr>
              <w:t xml:space="preserve"> (4.1%)</w:t>
            </w:r>
          </w:p>
        </w:tc>
        <w:tc>
          <w:tcPr>
            <w:tcW w:w="1985" w:type="dxa"/>
          </w:tcPr>
          <w:p w14:paraId="2EC3CD4B" w14:textId="77777777" w:rsidR="00C72C04" w:rsidRPr="00690FCC" w:rsidRDefault="00C72C04" w:rsidP="00084948">
            <w:pPr>
              <w:widowControl/>
              <w:jc w:val="center"/>
              <w:rPr>
                <w:rFonts w:ascii="Times New Roman" w:hAnsi="Times New Roman" w:cs="Times New Roman"/>
                <w:kern w:val="24"/>
                <w:sz w:val="22"/>
              </w:rPr>
            </w:pPr>
            <w:r w:rsidRPr="00690FCC">
              <w:rPr>
                <w:rFonts w:ascii="Times New Roman" w:hAnsi="Times New Roman" w:cs="Times New Roman" w:hint="eastAsia"/>
                <w:kern w:val="24"/>
                <w:sz w:val="22"/>
              </w:rPr>
              <w:t>6</w:t>
            </w:r>
            <w:r w:rsidRPr="00690FCC">
              <w:rPr>
                <w:rFonts w:ascii="Times New Roman" w:hAnsi="Times New Roman" w:cs="Times New Roman"/>
                <w:kern w:val="24"/>
                <w:sz w:val="22"/>
              </w:rPr>
              <w:t xml:space="preserve"> (10.0%)</w:t>
            </w:r>
          </w:p>
        </w:tc>
        <w:tc>
          <w:tcPr>
            <w:tcW w:w="1559" w:type="dxa"/>
          </w:tcPr>
          <w:p w14:paraId="28A7812D" w14:textId="77777777" w:rsidR="00C72C04" w:rsidRPr="00690FCC" w:rsidRDefault="00C72C04" w:rsidP="00084948">
            <w:pPr>
              <w:widowControl/>
              <w:jc w:val="center"/>
              <w:rPr>
                <w:rFonts w:ascii="Times New Roman" w:hAnsi="Times New Roman" w:cs="Times New Roman"/>
                <w:kern w:val="24"/>
                <w:sz w:val="22"/>
              </w:rPr>
            </w:pPr>
            <w:r w:rsidRPr="00690FCC">
              <w:rPr>
                <w:rFonts w:ascii="Times New Roman" w:hAnsi="Times New Roman" w:cs="Times New Roman" w:hint="eastAsia"/>
                <w:kern w:val="24"/>
                <w:sz w:val="22"/>
              </w:rPr>
              <w:t>0</w:t>
            </w:r>
            <w:r w:rsidRPr="00690FCC">
              <w:rPr>
                <w:rFonts w:ascii="Times New Roman" w:hAnsi="Times New Roman" w:cs="Times New Roman"/>
                <w:kern w:val="24"/>
                <w:sz w:val="22"/>
              </w:rPr>
              <w:t>.375</w:t>
            </w:r>
          </w:p>
        </w:tc>
      </w:tr>
      <w:tr w:rsidR="00690FCC" w:rsidRPr="00690FCC" w14:paraId="326E5092" w14:textId="77777777" w:rsidTr="00690FCC">
        <w:trPr>
          <w:trHeight w:val="407"/>
        </w:trPr>
        <w:tc>
          <w:tcPr>
            <w:tcW w:w="2660" w:type="dxa"/>
          </w:tcPr>
          <w:p w14:paraId="2C729BE8" w14:textId="77777777" w:rsidR="00C72C04" w:rsidRPr="00690FCC" w:rsidRDefault="00C72C04" w:rsidP="00084948">
            <w:pPr>
              <w:widowControl/>
              <w:rPr>
                <w:rFonts w:ascii="Times New Roman" w:hAnsi="Times New Roman" w:cs="Times New Roman"/>
                <w:b/>
                <w:bCs/>
                <w:kern w:val="24"/>
                <w:sz w:val="22"/>
              </w:rPr>
            </w:pPr>
            <w:r w:rsidRPr="00690FCC">
              <w:rPr>
                <w:rFonts w:ascii="Times New Roman" w:hAnsi="Times New Roman" w:cs="Times New Roman" w:hint="eastAsia"/>
                <w:b/>
                <w:bCs/>
                <w:kern w:val="24"/>
                <w:sz w:val="22"/>
              </w:rPr>
              <w:t>I</w:t>
            </w:r>
            <w:r w:rsidRPr="00690FCC">
              <w:rPr>
                <w:rFonts w:ascii="Times New Roman" w:hAnsi="Times New Roman" w:cs="Times New Roman"/>
                <w:b/>
                <w:bCs/>
                <w:kern w:val="24"/>
                <w:sz w:val="22"/>
              </w:rPr>
              <w:t>CD/CRT implantation</w:t>
            </w:r>
          </w:p>
        </w:tc>
        <w:tc>
          <w:tcPr>
            <w:tcW w:w="1876" w:type="dxa"/>
          </w:tcPr>
          <w:p w14:paraId="43D3E3AE" w14:textId="77777777" w:rsidR="00C72C04" w:rsidRPr="00690FCC" w:rsidRDefault="00C72C04" w:rsidP="00084948">
            <w:pPr>
              <w:widowControl/>
              <w:jc w:val="center"/>
              <w:rPr>
                <w:rFonts w:ascii="Times New Roman" w:hAnsi="Times New Roman" w:cs="Times New Roman"/>
                <w:kern w:val="24"/>
                <w:sz w:val="22"/>
              </w:rPr>
            </w:pPr>
            <w:r w:rsidRPr="00690FCC">
              <w:rPr>
                <w:rFonts w:ascii="Times New Roman" w:hAnsi="Times New Roman" w:cs="Times New Roman" w:hint="eastAsia"/>
                <w:kern w:val="24"/>
                <w:sz w:val="22"/>
              </w:rPr>
              <w:t>4</w:t>
            </w:r>
            <w:r w:rsidRPr="00690FCC">
              <w:rPr>
                <w:rFonts w:ascii="Times New Roman" w:hAnsi="Times New Roman" w:cs="Times New Roman"/>
                <w:kern w:val="24"/>
                <w:sz w:val="22"/>
              </w:rPr>
              <w:t>4 (7.0%)</w:t>
            </w:r>
          </w:p>
        </w:tc>
        <w:tc>
          <w:tcPr>
            <w:tcW w:w="2410" w:type="dxa"/>
          </w:tcPr>
          <w:p w14:paraId="32D2603B" w14:textId="77777777" w:rsidR="00C72C04" w:rsidRPr="00690FCC" w:rsidRDefault="00C72C04" w:rsidP="00084948">
            <w:pPr>
              <w:widowControl/>
              <w:jc w:val="center"/>
              <w:rPr>
                <w:rFonts w:ascii="Times New Roman" w:hAnsi="Times New Roman" w:cs="Times New Roman"/>
                <w:kern w:val="24"/>
                <w:sz w:val="22"/>
              </w:rPr>
            </w:pPr>
            <w:r w:rsidRPr="00690FCC">
              <w:rPr>
                <w:rFonts w:ascii="Times New Roman" w:hAnsi="Times New Roman" w:cs="Times New Roman" w:hint="eastAsia"/>
                <w:kern w:val="24"/>
                <w:sz w:val="22"/>
              </w:rPr>
              <w:t>8</w:t>
            </w:r>
            <w:r w:rsidRPr="00690FCC">
              <w:rPr>
                <w:rFonts w:ascii="Times New Roman" w:hAnsi="Times New Roman" w:cs="Times New Roman"/>
                <w:kern w:val="24"/>
                <w:sz w:val="22"/>
              </w:rPr>
              <w:t xml:space="preserve"> (1.6%)</w:t>
            </w:r>
          </w:p>
        </w:tc>
        <w:tc>
          <w:tcPr>
            <w:tcW w:w="2126" w:type="dxa"/>
          </w:tcPr>
          <w:p w14:paraId="4BC27EFD" w14:textId="77777777" w:rsidR="00C72C04" w:rsidRPr="00690FCC" w:rsidRDefault="00C72C04" w:rsidP="00084948">
            <w:pPr>
              <w:widowControl/>
              <w:jc w:val="center"/>
              <w:rPr>
                <w:rFonts w:ascii="Times New Roman" w:hAnsi="Times New Roman" w:cs="Times New Roman"/>
                <w:kern w:val="24"/>
                <w:sz w:val="22"/>
              </w:rPr>
            </w:pPr>
            <w:r w:rsidRPr="00690FCC">
              <w:rPr>
                <w:rFonts w:ascii="Times New Roman" w:hAnsi="Times New Roman" w:cs="Times New Roman" w:hint="eastAsia"/>
                <w:kern w:val="24"/>
                <w:sz w:val="22"/>
              </w:rPr>
              <w:t>1</w:t>
            </w:r>
            <w:r w:rsidRPr="00690FCC">
              <w:rPr>
                <w:rFonts w:ascii="Times New Roman" w:hAnsi="Times New Roman" w:cs="Times New Roman"/>
                <w:kern w:val="24"/>
                <w:sz w:val="22"/>
              </w:rPr>
              <w:t xml:space="preserve"> (1.4%)</w:t>
            </w:r>
          </w:p>
        </w:tc>
        <w:tc>
          <w:tcPr>
            <w:tcW w:w="1985" w:type="dxa"/>
          </w:tcPr>
          <w:p w14:paraId="7F8E9BA7" w14:textId="77777777" w:rsidR="00C72C04" w:rsidRPr="00690FCC" w:rsidRDefault="00C72C04" w:rsidP="00084948">
            <w:pPr>
              <w:widowControl/>
              <w:jc w:val="center"/>
              <w:rPr>
                <w:rFonts w:ascii="Times New Roman" w:hAnsi="Times New Roman" w:cs="Times New Roman"/>
                <w:kern w:val="24"/>
                <w:sz w:val="22"/>
              </w:rPr>
            </w:pPr>
            <w:r w:rsidRPr="00690FCC">
              <w:rPr>
                <w:rFonts w:ascii="Times New Roman" w:hAnsi="Times New Roman" w:cs="Times New Roman" w:hint="eastAsia"/>
                <w:kern w:val="24"/>
                <w:sz w:val="22"/>
              </w:rPr>
              <w:t>8</w:t>
            </w:r>
            <w:r w:rsidRPr="00690FCC">
              <w:rPr>
                <w:rFonts w:ascii="Times New Roman" w:hAnsi="Times New Roman" w:cs="Times New Roman"/>
                <w:kern w:val="24"/>
                <w:sz w:val="22"/>
              </w:rPr>
              <w:t xml:space="preserve"> (13.3%)</w:t>
            </w:r>
          </w:p>
        </w:tc>
        <w:tc>
          <w:tcPr>
            <w:tcW w:w="1559" w:type="dxa"/>
          </w:tcPr>
          <w:p w14:paraId="1CF65D84" w14:textId="77777777" w:rsidR="00C72C04" w:rsidRPr="00690FCC" w:rsidRDefault="00C72C04" w:rsidP="00084948">
            <w:pPr>
              <w:widowControl/>
              <w:jc w:val="center"/>
              <w:rPr>
                <w:rFonts w:ascii="Times New Roman" w:hAnsi="Times New Roman" w:cs="Times New Roman"/>
                <w:kern w:val="24"/>
                <w:sz w:val="22"/>
              </w:rPr>
            </w:pPr>
            <w:r w:rsidRPr="00690FCC">
              <w:rPr>
                <w:rFonts w:ascii="Times New Roman" w:hAnsi="Times New Roman" w:cs="Times New Roman"/>
                <w:kern w:val="24"/>
                <w:sz w:val="22"/>
              </w:rPr>
              <w:t>0.043</w:t>
            </w:r>
          </w:p>
        </w:tc>
      </w:tr>
    </w:tbl>
    <w:p w14:paraId="4D15ACAE" w14:textId="77777777" w:rsidR="00C72C04" w:rsidRPr="00690FCC" w:rsidRDefault="00C72C04" w:rsidP="00C72C04">
      <w:pPr>
        <w:spacing w:line="276" w:lineRule="auto"/>
        <w:rPr>
          <w:rFonts w:ascii="Times New Roman" w:hAnsi="Times New Roman" w:cs="Times New Roman"/>
          <w:sz w:val="22"/>
          <w:szCs w:val="24"/>
        </w:rPr>
      </w:pPr>
    </w:p>
    <w:p w14:paraId="538E7F87" w14:textId="77777777" w:rsidR="00C72C04" w:rsidRPr="00690FCC" w:rsidRDefault="00C72C04" w:rsidP="00C72C04">
      <w:pPr>
        <w:spacing w:line="276" w:lineRule="auto"/>
        <w:rPr>
          <w:rFonts w:ascii="Times New Roman" w:hAnsi="Times New Roman" w:cs="Times New Roman"/>
          <w:sz w:val="22"/>
          <w:szCs w:val="24"/>
        </w:rPr>
      </w:pPr>
    </w:p>
    <w:p w14:paraId="1CBF4299" w14:textId="77777777" w:rsidR="00C72C04" w:rsidRPr="00690FCC" w:rsidRDefault="00C72C04" w:rsidP="00C72C04">
      <w:pPr>
        <w:spacing w:line="276" w:lineRule="auto"/>
        <w:rPr>
          <w:rFonts w:ascii="Times New Roman" w:hAnsi="Times New Roman" w:cs="Times New Roman"/>
          <w:sz w:val="22"/>
          <w:szCs w:val="24"/>
        </w:rPr>
      </w:pPr>
    </w:p>
    <w:p w14:paraId="706AB847" w14:textId="77777777" w:rsidR="00C72C04" w:rsidRPr="00690FCC" w:rsidRDefault="00C72C04" w:rsidP="00C72C04">
      <w:pPr>
        <w:spacing w:line="276" w:lineRule="auto"/>
        <w:rPr>
          <w:rFonts w:ascii="Times New Roman" w:hAnsi="Times New Roman" w:cs="Times New Roman"/>
          <w:sz w:val="22"/>
          <w:szCs w:val="24"/>
        </w:rPr>
      </w:pPr>
    </w:p>
    <w:p w14:paraId="492C6DAF" w14:textId="77777777" w:rsidR="00C72C04" w:rsidRPr="00690FCC" w:rsidRDefault="00C72C04" w:rsidP="00C72C04">
      <w:pPr>
        <w:spacing w:line="276" w:lineRule="auto"/>
        <w:rPr>
          <w:rFonts w:ascii="Times New Roman" w:hAnsi="Times New Roman" w:cs="Times New Roman"/>
          <w:sz w:val="22"/>
          <w:szCs w:val="24"/>
        </w:rPr>
      </w:pPr>
    </w:p>
    <w:p w14:paraId="4878B002" w14:textId="77777777" w:rsidR="00C72C04" w:rsidRPr="00690FCC" w:rsidRDefault="00C72C04" w:rsidP="00C72C04">
      <w:pPr>
        <w:spacing w:line="276" w:lineRule="auto"/>
        <w:rPr>
          <w:rFonts w:ascii="Times New Roman" w:hAnsi="Times New Roman" w:cs="Times New Roman"/>
          <w:sz w:val="22"/>
          <w:szCs w:val="24"/>
        </w:rPr>
      </w:pPr>
    </w:p>
    <w:p w14:paraId="590529F9" w14:textId="77777777" w:rsidR="00C72C04" w:rsidRPr="00690FCC" w:rsidRDefault="00C72C04" w:rsidP="00C72C04">
      <w:pPr>
        <w:spacing w:line="276" w:lineRule="auto"/>
        <w:rPr>
          <w:rFonts w:ascii="Times New Roman" w:hAnsi="Times New Roman" w:cs="Times New Roman"/>
          <w:sz w:val="22"/>
          <w:szCs w:val="24"/>
        </w:rPr>
      </w:pPr>
    </w:p>
    <w:p w14:paraId="362808DA" w14:textId="77777777" w:rsidR="00C72C04" w:rsidRPr="00690FCC" w:rsidRDefault="00C72C04" w:rsidP="00C72C04">
      <w:pPr>
        <w:spacing w:line="276" w:lineRule="auto"/>
        <w:rPr>
          <w:rFonts w:ascii="Times New Roman" w:hAnsi="Times New Roman" w:cs="Times New Roman"/>
          <w:sz w:val="22"/>
          <w:szCs w:val="24"/>
        </w:rPr>
      </w:pPr>
    </w:p>
    <w:p w14:paraId="38E87367" w14:textId="77777777" w:rsidR="00C72C04" w:rsidRPr="00690FCC" w:rsidRDefault="00C72C04" w:rsidP="00C72C04">
      <w:pPr>
        <w:spacing w:line="276" w:lineRule="auto"/>
        <w:rPr>
          <w:rFonts w:ascii="Times New Roman" w:hAnsi="Times New Roman" w:cs="Times New Roman"/>
          <w:sz w:val="22"/>
          <w:szCs w:val="24"/>
        </w:rPr>
      </w:pPr>
    </w:p>
    <w:tbl>
      <w:tblPr>
        <w:tblStyle w:val="2"/>
        <w:tblpPr w:leftFromText="142" w:rightFromText="142" w:vertAnchor="text" w:horzAnchor="margin" w:tblpY="35"/>
        <w:tblW w:w="10632" w:type="dxa"/>
        <w:tblLook w:val="0420" w:firstRow="1" w:lastRow="0" w:firstColumn="0" w:lastColumn="0" w:noHBand="0" w:noVBand="1"/>
      </w:tblPr>
      <w:tblGrid>
        <w:gridCol w:w="2660"/>
        <w:gridCol w:w="1876"/>
        <w:gridCol w:w="2410"/>
        <w:gridCol w:w="1985"/>
        <w:gridCol w:w="1701"/>
      </w:tblGrid>
      <w:tr w:rsidR="00690FCC" w:rsidRPr="00690FCC" w14:paraId="42ADCB41" w14:textId="77777777" w:rsidTr="00690F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</w:trPr>
        <w:tc>
          <w:tcPr>
            <w:tcW w:w="2660" w:type="dxa"/>
            <w:shd w:val="clear" w:color="auto" w:fill="D0CECE" w:themeFill="background2" w:themeFillShade="E6"/>
            <w:vAlign w:val="center"/>
            <w:hideMark/>
          </w:tcPr>
          <w:p w14:paraId="48A018F3" w14:textId="77777777" w:rsidR="00C72C04" w:rsidRPr="00690FCC" w:rsidRDefault="00C72C04" w:rsidP="00084948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690FCC">
              <w:rPr>
                <w:rFonts w:ascii="Times New Roman" w:eastAsia="ＭＳ Ｐゴシック" w:hAnsi="Times New Roman" w:cs="Times New Roman"/>
                <w:kern w:val="24"/>
                <w:sz w:val="22"/>
              </w:rPr>
              <w:t>Cohort 2</w:t>
            </w:r>
          </w:p>
        </w:tc>
        <w:tc>
          <w:tcPr>
            <w:tcW w:w="1876" w:type="dxa"/>
            <w:shd w:val="clear" w:color="auto" w:fill="D0CECE" w:themeFill="background2" w:themeFillShade="E6"/>
            <w:vAlign w:val="center"/>
          </w:tcPr>
          <w:p w14:paraId="40E9F6A6" w14:textId="77777777" w:rsidR="00C72C04" w:rsidRPr="00690FCC" w:rsidRDefault="00C72C04" w:rsidP="00084948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24"/>
                <w:sz w:val="22"/>
              </w:rPr>
            </w:pPr>
            <w:r w:rsidRPr="00690FCC">
              <w:rPr>
                <w:rFonts w:ascii="Times New Roman" w:eastAsia="ＭＳ Ｐゴシック" w:hAnsi="Times New Roman" w:cs="Times New Roman" w:hint="eastAsia"/>
                <w:kern w:val="24"/>
                <w:sz w:val="22"/>
              </w:rPr>
              <w:t>T</w:t>
            </w:r>
            <w:r w:rsidRPr="00690FCC">
              <w:rPr>
                <w:rFonts w:ascii="Times New Roman" w:eastAsia="ＭＳ Ｐゴシック" w:hAnsi="Times New Roman" w:cs="Times New Roman"/>
                <w:kern w:val="24"/>
                <w:sz w:val="22"/>
              </w:rPr>
              <w:t>otal (n=492)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  <w:hideMark/>
          </w:tcPr>
          <w:p w14:paraId="6AA80602" w14:textId="77777777" w:rsidR="00C72C04" w:rsidRPr="00690FCC" w:rsidRDefault="00C72C04" w:rsidP="00084948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690FCC">
              <w:rPr>
                <w:rFonts w:ascii="Times New Roman" w:eastAsia="ＭＳ Ｐゴシック" w:hAnsi="Times New Roman" w:cs="Times New Roman"/>
                <w:kern w:val="24"/>
                <w:sz w:val="22"/>
              </w:rPr>
              <w:t>Sinus rhythm (n=463)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  <w:hideMark/>
          </w:tcPr>
          <w:p w14:paraId="4AFB7469" w14:textId="77777777" w:rsidR="00C72C04" w:rsidRPr="00690FCC" w:rsidRDefault="00C72C04" w:rsidP="00084948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690FCC">
              <w:rPr>
                <w:rFonts w:ascii="Times New Roman" w:eastAsia="ＭＳ Ｐゴシック" w:hAnsi="Times New Roman" w:cs="Times New Roman"/>
                <w:kern w:val="0"/>
                <w:sz w:val="22"/>
              </w:rPr>
              <w:t>NOAF (n=29)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BADB963" w14:textId="77777777" w:rsidR="00C72C04" w:rsidRPr="00690FCC" w:rsidRDefault="00C72C04" w:rsidP="00084948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690FCC">
              <w:rPr>
                <w:rFonts w:ascii="Times New Roman" w:hAnsi="Times New Roman" w:cs="Times New Roman" w:hint="eastAsia"/>
                <w:sz w:val="22"/>
              </w:rPr>
              <w:t>P</w:t>
            </w:r>
            <w:r w:rsidRPr="00690FCC">
              <w:rPr>
                <w:rFonts w:ascii="Times New Roman" w:hAnsi="Times New Roman" w:cs="Times New Roman"/>
                <w:sz w:val="22"/>
              </w:rPr>
              <w:t xml:space="preserve"> value</w:t>
            </w:r>
          </w:p>
        </w:tc>
      </w:tr>
      <w:tr w:rsidR="00690FCC" w:rsidRPr="00690FCC" w14:paraId="0D17CBB2" w14:textId="77777777" w:rsidTr="00690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tcW w:w="2660" w:type="dxa"/>
          </w:tcPr>
          <w:p w14:paraId="205B509C" w14:textId="77777777" w:rsidR="00C72C04" w:rsidRPr="00690FCC" w:rsidRDefault="00C72C04" w:rsidP="00084948">
            <w:pPr>
              <w:widowControl/>
              <w:rPr>
                <w:rFonts w:ascii="Times New Roman" w:eastAsia="ＭＳ Ｐゴシック" w:hAnsi="Times New Roman" w:cs="Times New Roman"/>
                <w:b/>
                <w:bCs/>
                <w:kern w:val="0"/>
                <w:sz w:val="22"/>
              </w:rPr>
            </w:pPr>
            <w:r w:rsidRPr="00690FCC">
              <w:rPr>
                <w:rFonts w:ascii="Times New Roman" w:eastAsia="ＭＳ Ｐゴシック" w:hAnsi="Times New Roman" w:cs="Times New Roman" w:hint="eastAsia"/>
                <w:b/>
                <w:bCs/>
                <w:kern w:val="0"/>
                <w:sz w:val="22"/>
              </w:rPr>
              <w:t>M</w:t>
            </w:r>
            <w:r w:rsidRPr="00690FCC">
              <w:rPr>
                <w:rFonts w:ascii="Times New Roman" w:eastAsia="ＭＳ Ｐゴシック" w:hAnsi="Times New Roman" w:cs="Times New Roman"/>
                <w:b/>
                <w:bCs/>
                <w:kern w:val="0"/>
                <w:sz w:val="22"/>
              </w:rPr>
              <w:t>ACE</w:t>
            </w:r>
          </w:p>
        </w:tc>
        <w:tc>
          <w:tcPr>
            <w:tcW w:w="1876" w:type="dxa"/>
          </w:tcPr>
          <w:p w14:paraId="6A303BE6" w14:textId="77777777" w:rsidR="00C72C04" w:rsidRPr="00690FCC" w:rsidRDefault="00C72C04" w:rsidP="00084948">
            <w:pPr>
              <w:widowControl/>
              <w:jc w:val="center"/>
              <w:rPr>
                <w:rFonts w:ascii="Times New Roman" w:hAnsi="Times New Roman" w:cs="Times New Roman"/>
                <w:kern w:val="24"/>
                <w:sz w:val="22"/>
              </w:rPr>
            </w:pPr>
            <w:r w:rsidRPr="00690FCC">
              <w:rPr>
                <w:rFonts w:ascii="Times New Roman" w:hAnsi="Times New Roman" w:cs="Times New Roman" w:hint="eastAsia"/>
                <w:kern w:val="24"/>
                <w:sz w:val="22"/>
              </w:rPr>
              <w:t>8</w:t>
            </w:r>
            <w:r w:rsidRPr="00690FCC">
              <w:rPr>
                <w:rFonts w:ascii="Times New Roman" w:hAnsi="Times New Roman" w:cs="Times New Roman"/>
                <w:kern w:val="24"/>
                <w:sz w:val="22"/>
              </w:rPr>
              <w:t>2 (16.7%)</w:t>
            </w:r>
          </w:p>
        </w:tc>
        <w:tc>
          <w:tcPr>
            <w:tcW w:w="2410" w:type="dxa"/>
          </w:tcPr>
          <w:p w14:paraId="5776CE7B" w14:textId="77777777" w:rsidR="00C72C04" w:rsidRPr="00690FCC" w:rsidRDefault="00C72C04" w:rsidP="00084948">
            <w:pPr>
              <w:widowControl/>
              <w:jc w:val="center"/>
              <w:rPr>
                <w:rFonts w:ascii="Times New Roman" w:hAnsi="Times New Roman" w:cs="Times New Roman"/>
                <w:kern w:val="24"/>
                <w:sz w:val="22"/>
              </w:rPr>
            </w:pPr>
            <w:r w:rsidRPr="00690FCC">
              <w:rPr>
                <w:rFonts w:ascii="Times New Roman" w:hAnsi="Times New Roman" w:cs="Times New Roman" w:hint="eastAsia"/>
                <w:kern w:val="24"/>
                <w:sz w:val="22"/>
              </w:rPr>
              <w:t>6</w:t>
            </w:r>
            <w:r w:rsidRPr="00690FCC">
              <w:rPr>
                <w:rFonts w:ascii="Times New Roman" w:hAnsi="Times New Roman" w:cs="Times New Roman"/>
                <w:kern w:val="24"/>
                <w:sz w:val="22"/>
              </w:rPr>
              <w:t>9 (14.9%)</w:t>
            </w:r>
          </w:p>
        </w:tc>
        <w:tc>
          <w:tcPr>
            <w:tcW w:w="1985" w:type="dxa"/>
          </w:tcPr>
          <w:p w14:paraId="03DC1C0E" w14:textId="77777777" w:rsidR="00C72C04" w:rsidRPr="00690FCC" w:rsidRDefault="00C72C04" w:rsidP="00084948">
            <w:pPr>
              <w:widowControl/>
              <w:jc w:val="center"/>
              <w:rPr>
                <w:rFonts w:ascii="Times New Roman" w:hAnsi="Times New Roman" w:cs="Times New Roman"/>
                <w:kern w:val="24"/>
                <w:sz w:val="22"/>
              </w:rPr>
            </w:pPr>
            <w:r w:rsidRPr="00690FCC">
              <w:rPr>
                <w:rFonts w:ascii="Times New Roman" w:hAnsi="Times New Roman" w:cs="Times New Roman" w:hint="eastAsia"/>
                <w:kern w:val="24"/>
                <w:sz w:val="22"/>
              </w:rPr>
              <w:t>1</w:t>
            </w:r>
            <w:r w:rsidRPr="00690FCC">
              <w:rPr>
                <w:rFonts w:ascii="Times New Roman" w:hAnsi="Times New Roman" w:cs="Times New Roman"/>
                <w:kern w:val="24"/>
                <w:sz w:val="22"/>
              </w:rPr>
              <w:t>3 (44.8%)</w:t>
            </w:r>
          </w:p>
        </w:tc>
        <w:tc>
          <w:tcPr>
            <w:tcW w:w="1701" w:type="dxa"/>
          </w:tcPr>
          <w:p w14:paraId="2E2CF09F" w14:textId="77777777" w:rsidR="00C72C04" w:rsidRPr="00690FCC" w:rsidRDefault="00C72C04" w:rsidP="00084948">
            <w:pPr>
              <w:widowControl/>
              <w:jc w:val="center"/>
              <w:rPr>
                <w:rFonts w:ascii="Times New Roman" w:hAnsi="Times New Roman" w:cs="Times New Roman"/>
                <w:kern w:val="24"/>
                <w:sz w:val="22"/>
              </w:rPr>
            </w:pPr>
            <w:r w:rsidRPr="00690FCC">
              <w:rPr>
                <w:rFonts w:ascii="Times New Roman" w:hAnsi="Times New Roman" w:cs="Times New Roman"/>
                <w:kern w:val="24"/>
                <w:sz w:val="22"/>
              </w:rPr>
              <w:t>&lt;0.001</w:t>
            </w:r>
          </w:p>
        </w:tc>
      </w:tr>
      <w:tr w:rsidR="00690FCC" w:rsidRPr="00690FCC" w14:paraId="47D7675F" w14:textId="77777777" w:rsidTr="00690FCC">
        <w:trPr>
          <w:trHeight w:val="359"/>
        </w:trPr>
        <w:tc>
          <w:tcPr>
            <w:tcW w:w="2660" w:type="dxa"/>
            <w:hideMark/>
          </w:tcPr>
          <w:p w14:paraId="64EE2D86" w14:textId="77777777" w:rsidR="00C72C04" w:rsidRPr="00690FCC" w:rsidRDefault="00C72C04" w:rsidP="00084948">
            <w:pPr>
              <w:widowControl/>
              <w:ind w:firstLineChars="100" w:firstLine="221"/>
              <w:rPr>
                <w:rFonts w:ascii="Times New Roman" w:eastAsia="ＭＳ Ｐゴシック" w:hAnsi="Times New Roman" w:cs="Times New Roman"/>
                <w:b/>
                <w:bCs/>
                <w:kern w:val="0"/>
                <w:sz w:val="22"/>
              </w:rPr>
            </w:pPr>
            <w:r w:rsidRPr="00690FCC">
              <w:rPr>
                <w:rFonts w:ascii="Times New Roman" w:eastAsia="ＭＳ Ｐゴシック" w:hAnsi="Times New Roman" w:cs="Times New Roman" w:hint="eastAsia"/>
                <w:b/>
                <w:bCs/>
                <w:kern w:val="0"/>
                <w:sz w:val="22"/>
              </w:rPr>
              <w:t>C</w:t>
            </w:r>
            <w:r w:rsidRPr="00690FCC">
              <w:rPr>
                <w:rFonts w:ascii="Times New Roman" w:eastAsia="ＭＳ Ｐゴシック" w:hAnsi="Times New Roman" w:cs="Times New Roman"/>
                <w:b/>
                <w:bCs/>
                <w:kern w:val="0"/>
                <w:sz w:val="22"/>
              </w:rPr>
              <w:t>V death</w:t>
            </w:r>
          </w:p>
        </w:tc>
        <w:tc>
          <w:tcPr>
            <w:tcW w:w="1876" w:type="dxa"/>
          </w:tcPr>
          <w:p w14:paraId="205560EC" w14:textId="77777777" w:rsidR="00C72C04" w:rsidRPr="00690FCC" w:rsidRDefault="00C72C04" w:rsidP="00084948">
            <w:pPr>
              <w:widowControl/>
              <w:jc w:val="center"/>
              <w:rPr>
                <w:rFonts w:ascii="Times New Roman" w:hAnsi="Times New Roman" w:cs="Times New Roman"/>
                <w:kern w:val="24"/>
                <w:sz w:val="22"/>
              </w:rPr>
            </w:pPr>
            <w:r w:rsidRPr="00690FCC">
              <w:rPr>
                <w:rFonts w:ascii="Times New Roman" w:hAnsi="Times New Roman" w:cs="Times New Roman" w:hint="eastAsia"/>
                <w:kern w:val="24"/>
                <w:sz w:val="22"/>
              </w:rPr>
              <w:t>2</w:t>
            </w:r>
            <w:r w:rsidRPr="00690FCC">
              <w:rPr>
                <w:rFonts w:ascii="Times New Roman" w:hAnsi="Times New Roman" w:cs="Times New Roman"/>
                <w:kern w:val="24"/>
                <w:sz w:val="22"/>
              </w:rPr>
              <w:t>5 (5.1%)</w:t>
            </w:r>
          </w:p>
        </w:tc>
        <w:tc>
          <w:tcPr>
            <w:tcW w:w="2410" w:type="dxa"/>
            <w:hideMark/>
          </w:tcPr>
          <w:p w14:paraId="0673FF27" w14:textId="77777777" w:rsidR="00C72C04" w:rsidRPr="00690FCC" w:rsidRDefault="00C72C04" w:rsidP="00084948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690FCC">
              <w:rPr>
                <w:rFonts w:ascii="Times New Roman" w:hAnsi="Times New Roman" w:cs="Times New Roman"/>
                <w:kern w:val="24"/>
                <w:sz w:val="22"/>
              </w:rPr>
              <w:t>23 (5.0%)</w:t>
            </w:r>
          </w:p>
        </w:tc>
        <w:tc>
          <w:tcPr>
            <w:tcW w:w="1985" w:type="dxa"/>
            <w:hideMark/>
          </w:tcPr>
          <w:p w14:paraId="2B101E3C" w14:textId="77777777" w:rsidR="00C72C04" w:rsidRPr="00690FCC" w:rsidRDefault="00C72C04" w:rsidP="00084948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690FCC">
              <w:rPr>
                <w:rFonts w:ascii="Times New Roman" w:hAnsi="Times New Roman" w:cs="Times New Roman"/>
                <w:kern w:val="24"/>
                <w:sz w:val="22"/>
              </w:rPr>
              <w:t>2 (6.9%)</w:t>
            </w:r>
          </w:p>
        </w:tc>
        <w:tc>
          <w:tcPr>
            <w:tcW w:w="1701" w:type="dxa"/>
          </w:tcPr>
          <w:p w14:paraId="2464BDF0" w14:textId="77777777" w:rsidR="00C72C04" w:rsidRPr="00690FCC" w:rsidRDefault="00C72C04" w:rsidP="00084948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24"/>
                <w:sz w:val="22"/>
              </w:rPr>
            </w:pPr>
            <w:r w:rsidRPr="00690FCC">
              <w:rPr>
                <w:rFonts w:ascii="Times New Roman" w:hAnsi="Times New Roman" w:cs="Times New Roman"/>
                <w:kern w:val="24"/>
                <w:sz w:val="22"/>
              </w:rPr>
              <w:t>0.289</w:t>
            </w:r>
          </w:p>
        </w:tc>
      </w:tr>
      <w:tr w:rsidR="00690FCC" w:rsidRPr="00690FCC" w14:paraId="0577BC8C" w14:textId="77777777" w:rsidTr="00690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tcW w:w="2660" w:type="dxa"/>
            <w:hideMark/>
          </w:tcPr>
          <w:p w14:paraId="2DA5706B" w14:textId="77777777" w:rsidR="00C72C04" w:rsidRPr="00690FCC" w:rsidRDefault="00C72C04" w:rsidP="00084948">
            <w:pPr>
              <w:widowControl/>
              <w:ind w:firstLineChars="100" w:firstLine="221"/>
              <w:rPr>
                <w:rFonts w:ascii="Times New Roman" w:eastAsia="ＭＳ Ｐゴシック" w:hAnsi="Times New Roman" w:cs="Times New Roman"/>
                <w:b/>
                <w:bCs/>
                <w:kern w:val="0"/>
                <w:sz w:val="22"/>
              </w:rPr>
            </w:pPr>
            <w:r w:rsidRPr="00690FCC">
              <w:rPr>
                <w:rFonts w:ascii="Times New Roman" w:eastAsia="ＭＳ Ｐゴシック" w:hAnsi="Times New Roman" w:cs="Times New Roman"/>
                <w:b/>
                <w:bCs/>
                <w:kern w:val="24"/>
                <w:sz w:val="22"/>
              </w:rPr>
              <w:t>Hospitaliz</w:t>
            </w:r>
            <w:r w:rsidRPr="00690FCC">
              <w:rPr>
                <w:rFonts w:ascii="Times New Roman" w:eastAsia="ＭＳ Ｐゴシック" w:hAnsi="Times New Roman" w:cs="Times New Roman" w:hint="eastAsia"/>
                <w:b/>
                <w:bCs/>
                <w:kern w:val="24"/>
                <w:sz w:val="22"/>
              </w:rPr>
              <w:t>a</w:t>
            </w:r>
            <w:r w:rsidRPr="00690FCC">
              <w:rPr>
                <w:rFonts w:ascii="Times New Roman" w:eastAsia="ＭＳ Ｐゴシック" w:hAnsi="Times New Roman" w:cs="Times New Roman"/>
                <w:b/>
                <w:bCs/>
                <w:kern w:val="24"/>
                <w:sz w:val="22"/>
              </w:rPr>
              <w:t>tion for HF</w:t>
            </w:r>
          </w:p>
        </w:tc>
        <w:tc>
          <w:tcPr>
            <w:tcW w:w="1876" w:type="dxa"/>
          </w:tcPr>
          <w:p w14:paraId="3ED68898" w14:textId="77777777" w:rsidR="00C72C04" w:rsidRPr="00690FCC" w:rsidRDefault="00C72C04" w:rsidP="00084948">
            <w:pPr>
              <w:widowControl/>
              <w:jc w:val="center"/>
              <w:rPr>
                <w:rFonts w:ascii="Times New Roman" w:hAnsi="Times New Roman" w:cs="Times New Roman"/>
                <w:kern w:val="24"/>
                <w:sz w:val="22"/>
              </w:rPr>
            </w:pPr>
            <w:r w:rsidRPr="00690FCC">
              <w:rPr>
                <w:rFonts w:ascii="Times New Roman" w:hAnsi="Times New Roman" w:cs="Times New Roman" w:hint="eastAsia"/>
                <w:kern w:val="24"/>
                <w:sz w:val="22"/>
              </w:rPr>
              <w:t>3</w:t>
            </w:r>
            <w:r w:rsidRPr="00690FCC">
              <w:rPr>
                <w:rFonts w:ascii="Times New Roman" w:hAnsi="Times New Roman" w:cs="Times New Roman"/>
                <w:kern w:val="24"/>
                <w:sz w:val="22"/>
              </w:rPr>
              <w:t>5 (7.1%)</w:t>
            </w:r>
          </w:p>
        </w:tc>
        <w:tc>
          <w:tcPr>
            <w:tcW w:w="2410" w:type="dxa"/>
            <w:hideMark/>
          </w:tcPr>
          <w:p w14:paraId="4743133F" w14:textId="77777777" w:rsidR="00C72C04" w:rsidRPr="00690FCC" w:rsidRDefault="00C72C04" w:rsidP="00084948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690FCC">
              <w:rPr>
                <w:rFonts w:ascii="Times New Roman" w:hAnsi="Times New Roman" w:cs="Times New Roman"/>
                <w:kern w:val="24"/>
                <w:sz w:val="22"/>
              </w:rPr>
              <w:t>28 (6.0%)</w:t>
            </w:r>
          </w:p>
        </w:tc>
        <w:tc>
          <w:tcPr>
            <w:tcW w:w="1985" w:type="dxa"/>
            <w:hideMark/>
          </w:tcPr>
          <w:p w14:paraId="73464488" w14:textId="77777777" w:rsidR="00C72C04" w:rsidRPr="00690FCC" w:rsidRDefault="00C72C04" w:rsidP="00084948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690FCC">
              <w:rPr>
                <w:rFonts w:ascii="Times New Roman" w:hAnsi="Times New Roman" w:cs="Times New Roman"/>
                <w:kern w:val="24"/>
                <w:sz w:val="22"/>
              </w:rPr>
              <w:t>7 (24.1%)</w:t>
            </w:r>
          </w:p>
        </w:tc>
        <w:tc>
          <w:tcPr>
            <w:tcW w:w="1701" w:type="dxa"/>
          </w:tcPr>
          <w:p w14:paraId="69BFFDC7" w14:textId="77777777" w:rsidR="00C72C04" w:rsidRPr="00690FCC" w:rsidRDefault="00C72C04" w:rsidP="00084948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24"/>
                <w:sz w:val="22"/>
              </w:rPr>
            </w:pPr>
            <w:r w:rsidRPr="00690FCC">
              <w:rPr>
                <w:rFonts w:ascii="Times New Roman" w:hAnsi="Times New Roman" w:cs="Times New Roman"/>
                <w:kern w:val="24"/>
                <w:sz w:val="22"/>
              </w:rPr>
              <w:t>&lt;0.001</w:t>
            </w:r>
          </w:p>
        </w:tc>
      </w:tr>
      <w:tr w:rsidR="00690FCC" w:rsidRPr="00690FCC" w14:paraId="3185DD98" w14:textId="77777777" w:rsidTr="00690FCC">
        <w:trPr>
          <w:trHeight w:val="407"/>
        </w:trPr>
        <w:tc>
          <w:tcPr>
            <w:tcW w:w="2660" w:type="dxa"/>
          </w:tcPr>
          <w:p w14:paraId="5D8906FF" w14:textId="29AD195B" w:rsidR="00C72C04" w:rsidRPr="00690FCC" w:rsidRDefault="00C72C04" w:rsidP="00084948">
            <w:pPr>
              <w:widowControl/>
              <w:ind w:firstLineChars="100" w:firstLine="216"/>
              <w:rPr>
                <w:rFonts w:ascii="Times New Roman" w:eastAsia="ＭＳ Ｐゴシック" w:hAnsi="Times New Roman" w:cs="Times New Roman"/>
                <w:b/>
                <w:bCs/>
                <w:kern w:val="24"/>
                <w:sz w:val="22"/>
              </w:rPr>
            </w:pPr>
            <w:r w:rsidRPr="00690FCC">
              <w:rPr>
                <w:rFonts w:ascii="Times New Roman" w:hAnsi="Times New Roman" w:cs="Times New Roman"/>
                <w:b/>
                <w:bCs/>
                <w:kern w:val="24"/>
                <w:sz w:val="22"/>
              </w:rPr>
              <w:t>Severe arr</w:t>
            </w:r>
            <w:r w:rsidR="00B2318C" w:rsidRPr="00690FCC">
              <w:rPr>
                <w:rFonts w:ascii="Times New Roman" w:hAnsi="Times New Roman" w:cs="Times New Roman"/>
                <w:b/>
                <w:bCs/>
                <w:kern w:val="24"/>
                <w:sz w:val="22"/>
              </w:rPr>
              <w:t>h</w:t>
            </w:r>
            <w:r w:rsidRPr="00690FCC">
              <w:rPr>
                <w:rFonts w:ascii="Times New Roman" w:hAnsi="Times New Roman" w:cs="Times New Roman"/>
                <w:b/>
                <w:bCs/>
                <w:kern w:val="24"/>
                <w:sz w:val="22"/>
              </w:rPr>
              <w:t>ythmia</w:t>
            </w:r>
          </w:p>
        </w:tc>
        <w:tc>
          <w:tcPr>
            <w:tcW w:w="1876" w:type="dxa"/>
          </w:tcPr>
          <w:p w14:paraId="6CDE510E" w14:textId="77777777" w:rsidR="00C72C04" w:rsidRPr="00690FCC" w:rsidRDefault="00C72C04" w:rsidP="00084948">
            <w:pPr>
              <w:widowControl/>
              <w:jc w:val="center"/>
              <w:rPr>
                <w:rFonts w:ascii="Times New Roman" w:hAnsi="Times New Roman" w:cs="Times New Roman"/>
                <w:kern w:val="24"/>
                <w:sz w:val="22"/>
              </w:rPr>
            </w:pPr>
            <w:r w:rsidRPr="00690FCC">
              <w:rPr>
                <w:rFonts w:ascii="Times New Roman" w:hAnsi="Times New Roman" w:cs="Times New Roman" w:hint="eastAsia"/>
                <w:kern w:val="24"/>
                <w:sz w:val="22"/>
              </w:rPr>
              <w:t>2</w:t>
            </w:r>
            <w:r w:rsidRPr="00690FCC">
              <w:rPr>
                <w:rFonts w:ascii="Times New Roman" w:hAnsi="Times New Roman" w:cs="Times New Roman"/>
                <w:kern w:val="24"/>
                <w:sz w:val="22"/>
              </w:rPr>
              <w:t>2 (4.5%)</w:t>
            </w:r>
          </w:p>
        </w:tc>
        <w:tc>
          <w:tcPr>
            <w:tcW w:w="2410" w:type="dxa"/>
          </w:tcPr>
          <w:p w14:paraId="27D87FEC" w14:textId="77777777" w:rsidR="00C72C04" w:rsidRPr="00690FCC" w:rsidRDefault="00C72C04" w:rsidP="00084948">
            <w:pPr>
              <w:widowControl/>
              <w:jc w:val="center"/>
              <w:rPr>
                <w:rFonts w:ascii="Times New Roman" w:hAnsi="Times New Roman" w:cs="Times New Roman"/>
                <w:kern w:val="24"/>
                <w:sz w:val="22"/>
              </w:rPr>
            </w:pPr>
            <w:r w:rsidRPr="00690FCC">
              <w:rPr>
                <w:rFonts w:ascii="Times New Roman" w:hAnsi="Times New Roman" w:cs="Times New Roman"/>
                <w:kern w:val="24"/>
                <w:sz w:val="22"/>
              </w:rPr>
              <w:t>18 (3.9%)</w:t>
            </w:r>
          </w:p>
        </w:tc>
        <w:tc>
          <w:tcPr>
            <w:tcW w:w="1985" w:type="dxa"/>
          </w:tcPr>
          <w:p w14:paraId="37B041B3" w14:textId="77777777" w:rsidR="00C72C04" w:rsidRPr="00690FCC" w:rsidRDefault="00C72C04" w:rsidP="00084948">
            <w:pPr>
              <w:widowControl/>
              <w:jc w:val="center"/>
              <w:rPr>
                <w:rFonts w:ascii="Times New Roman" w:hAnsi="Times New Roman" w:cs="Times New Roman"/>
                <w:kern w:val="24"/>
                <w:sz w:val="22"/>
              </w:rPr>
            </w:pPr>
            <w:r w:rsidRPr="00690FCC">
              <w:rPr>
                <w:rFonts w:ascii="Times New Roman" w:hAnsi="Times New Roman" w:cs="Times New Roman"/>
                <w:kern w:val="24"/>
                <w:sz w:val="22"/>
              </w:rPr>
              <w:t>4 (13.8%)</w:t>
            </w:r>
          </w:p>
        </w:tc>
        <w:tc>
          <w:tcPr>
            <w:tcW w:w="1701" w:type="dxa"/>
          </w:tcPr>
          <w:p w14:paraId="7FD53602" w14:textId="77777777" w:rsidR="00C72C04" w:rsidRPr="00690FCC" w:rsidRDefault="00C72C04" w:rsidP="00084948">
            <w:pPr>
              <w:widowControl/>
              <w:jc w:val="center"/>
              <w:rPr>
                <w:rFonts w:ascii="Times New Roman" w:hAnsi="Times New Roman" w:cs="Times New Roman"/>
                <w:kern w:val="24"/>
                <w:sz w:val="22"/>
              </w:rPr>
            </w:pPr>
            <w:r w:rsidRPr="00690FCC">
              <w:rPr>
                <w:rFonts w:ascii="Times New Roman" w:hAnsi="Times New Roman" w:cs="Times New Roman"/>
                <w:kern w:val="24"/>
                <w:sz w:val="22"/>
              </w:rPr>
              <w:t>0.045</w:t>
            </w:r>
          </w:p>
        </w:tc>
      </w:tr>
      <w:tr w:rsidR="00690FCC" w:rsidRPr="00690FCC" w14:paraId="3A6700FA" w14:textId="77777777" w:rsidTr="00690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tcW w:w="2660" w:type="dxa"/>
          </w:tcPr>
          <w:p w14:paraId="7792D53A" w14:textId="77777777" w:rsidR="00C72C04" w:rsidRPr="00690FCC" w:rsidRDefault="00C72C04" w:rsidP="00084948">
            <w:pPr>
              <w:widowControl/>
              <w:rPr>
                <w:rFonts w:ascii="Times New Roman" w:hAnsi="Times New Roman" w:cs="Times New Roman"/>
                <w:b/>
                <w:bCs/>
                <w:kern w:val="24"/>
                <w:sz w:val="22"/>
              </w:rPr>
            </w:pPr>
            <w:r w:rsidRPr="00690FCC">
              <w:rPr>
                <w:rFonts w:ascii="Times New Roman" w:hAnsi="Times New Roman" w:cs="Times New Roman"/>
                <w:b/>
                <w:bCs/>
                <w:kern w:val="24"/>
                <w:sz w:val="22"/>
              </w:rPr>
              <w:t>All-cause death</w:t>
            </w:r>
          </w:p>
        </w:tc>
        <w:tc>
          <w:tcPr>
            <w:tcW w:w="1876" w:type="dxa"/>
          </w:tcPr>
          <w:p w14:paraId="570AF713" w14:textId="77777777" w:rsidR="00C72C04" w:rsidRPr="00690FCC" w:rsidRDefault="00C72C04" w:rsidP="00084948">
            <w:pPr>
              <w:widowControl/>
              <w:jc w:val="center"/>
              <w:rPr>
                <w:rFonts w:ascii="Times New Roman" w:hAnsi="Times New Roman" w:cs="Times New Roman"/>
                <w:kern w:val="24"/>
                <w:sz w:val="22"/>
              </w:rPr>
            </w:pPr>
            <w:r w:rsidRPr="00690FCC">
              <w:rPr>
                <w:rFonts w:ascii="Times New Roman" w:hAnsi="Times New Roman" w:cs="Times New Roman" w:hint="eastAsia"/>
                <w:kern w:val="24"/>
                <w:sz w:val="22"/>
              </w:rPr>
              <w:t>4</w:t>
            </w:r>
            <w:r w:rsidRPr="00690FCC">
              <w:rPr>
                <w:rFonts w:ascii="Times New Roman" w:hAnsi="Times New Roman" w:cs="Times New Roman"/>
                <w:kern w:val="24"/>
                <w:sz w:val="22"/>
              </w:rPr>
              <w:t>2 (8.5%)</w:t>
            </w:r>
          </w:p>
        </w:tc>
        <w:tc>
          <w:tcPr>
            <w:tcW w:w="2410" w:type="dxa"/>
          </w:tcPr>
          <w:p w14:paraId="5AB5680C" w14:textId="77777777" w:rsidR="00C72C04" w:rsidRPr="00690FCC" w:rsidRDefault="00C72C04" w:rsidP="00084948">
            <w:pPr>
              <w:widowControl/>
              <w:jc w:val="center"/>
              <w:rPr>
                <w:rFonts w:ascii="Times New Roman" w:hAnsi="Times New Roman" w:cs="Times New Roman"/>
                <w:kern w:val="24"/>
                <w:sz w:val="22"/>
              </w:rPr>
            </w:pPr>
            <w:r w:rsidRPr="00690FCC">
              <w:rPr>
                <w:rFonts w:ascii="Times New Roman" w:hAnsi="Times New Roman" w:cs="Times New Roman" w:hint="eastAsia"/>
                <w:kern w:val="24"/>
                <w:sz w:val="22"/>
              </w:rPr>
              <w:t>3</w:t>
            </w:r>
            <w:r w:rsidRPr="00690FCC">
              <w:rPr>
                <w:rFonts w:ascii="Times New Roman" w:hAnsi="Times New Roman" w:cs="Times New Roman"/>
                <w:kern w:val="24"/>
                <w:sz w:val="22"/>
              </w:rPr>
              <w:t>5 (7.6%)</w:t>
            </w:r>
          </w:p>
        </w:tc>
        <w:tc>
          <w:tcPr>
            <w:tcW w:w="1985" w:type="dxa"/>
          </w:tcPr>
          <w:p w14:paraId="7C656D85" w14:textId="77777777" w:rsidR="00C72C04" w:rsidRPr="00690FCC" w:rsidRDefault="00C72C04" w:rsidP="00084948">
            <w:pPr>
              <w:widowControl/>
              <w:jc w:val="center"/>
              <w:rPr>
                <w:rFonts w:ascii="Times New Roman" w:hAnsi="Times New Roman" w:cs="Times New Roman"/>
                <w:kern w:val="24"/>
                <w:sz w:val="22"/>
              </w:rPr>
            </w:pPr>
            <w:r w:rsidRPr="00690FCC">
              <w:rPr>
                <w:rFonts w:ascii="Times New Roman" w:hAnsi="Times New Roman" w:cs="Times New Roman" w:hint="eastAsia"/>
                <w:kern w:val="24"/>
                <w:sz w:val="22"/>
              </w:rPr>
              <w:t>7</w:t>
            </w:r>
            <w:r w:rsidRPr="00690FCC">
              <w:rPr>
                <w:rFonts w:ascii="Times New Roman" w:hAnsi="Times New Roman" w:cs="Times New Roman"/>
                <w:kern w:val="24"/>
                <w:sz w:val="22"/>
              </w:rPr>
              <w:t xml:space="preserve"> (24.1%)</w:t>
            </w:r>
          </w:p>
        </w:tc>
        <w:tc>
          <w:tcPr>
            <w:tcW w:w="1701" w:type="dxa"/>
          </w:tcPr>
          <w:p w14:paraId="5A278D5D" w14:textId="77777777" w:rsidR="00C72C04" w:rsidRPr="00690FCC" w:rsidRDefault="00C72C04" w:rsidP="00084948">
            <w:pPr>
              <w:widowControl/>
              <w:jc w:val="center"/>
              <w:rPr>
                <w:rFonts w:ascii="Times New Roman" w:hAnsi="Times New Roman" w:cs="Times New Roman"/>
                <w:kern w:val="24"/>
                <w:sz w:val="22"/>
              </w:rPr>
            </w:pPr>
            <w:r w:rsidRPr="00690FCC">
              <w:rPr>
                <w:rFonts w:ascii="Times New Roman" w:hAnsi="Times New Roman" w:cs="Times New Roman" w:hint="eastAsia"/>
                <w:kern w:val="24"/>
                <w:sz w:val="22"/>
              </w:rPr>
              <w:t>0</w:t>
            </w:r>
            <w:r w:rsidRPr="00690FCC">
              <w:rPr>
                <w:rFonts w:ascii="Times New Roman" w:hAnsi="Times New Roman" w:cs="Times New Roman"/>
                <w:kern w:val="24"/>
                <w:sz w:val="22"/>
              </w:rPr>
              <w:t>.002</w:t>
            </w:r>
          </w:p>
        </w:tc>
      </w:tr>
      <w:tr w:rsidR="00690FCC" w:rsidRPr="00690FCC" w14:paraId="5B5BC679" w14:textId="77777777" w:rsidTr="00690FCC">
        <w:trPr>
          <w:trHeight w:val="407"/>
        </w:trPr>
        <w:tc>
          <w:tcPr>
            <w:tcW w:w="2660" w:type="dxa"/>
          </w:tcPr>
          <w:p w14:paraId="1C9D48A5" w14:textId="77777777" w:rsidR="00C72C04" w:rsidRPr="00690FCC" w:rsidRDefault="00C72C04" w:rsidP="00084948">
            <w:pPr>
              <w:widowControl/>
              <w:rPr>
                <w:rFonts w:ascii="Times New Roman" w:hAnsi="Times New Roman" w:cs="Times New Roman"/>
                <w:b/>
                <w:bCs/>
                <w:kern w:val="24"/>
                <w:sz w:val="22"/>
              </w:rPr>
            </w:pPr>
            <w:r w:rsidRPr="00690FCC">
              <w:rPr>
                <w:rFonts w:ascii="Times New Roman" w:hAnsi="Times New Roman" w:cs="Times New Roman" w:hint="eastAsia"/>
                <w:b/>
                <w:bCs/>
                <w:kern w:val="24"/>
                <w:sz w:val="22"/>
              </w:rPr>
              <w:t>I</w:t>
            </w:r>
            <w:r w:rsidRPr="00690FCC">
              <w:rPr>
                <w:rFonts w:ascii="Times New Roman" w:hAnsi="Times New Roman" w:cs="Times New Roman"/>
                <w:b/>
                <w:bCs/>
                <w:kern w:val="24"/>
                <w:sz w:val="22"/>
              </w:rPr>
              <w:t>CD/CRT implantation</w:t>
            </w:r>
          </w:p>
        </w:tc>
        <w:tc>
          <w:tcPr>
            <w:tcW w:w="1876" w:type="dxa"/>
          </w:tcPr>
          <w:p w14:paraId="58F8A2E7" w14:textId="77777777" w:rsidR="00C72C04" w:rsidRPr="00690FCC" w:rsidRDefault="00C72C04" w:rsidP="00084948">
            <w:pPr>
              <w:widowControl/>
              <w:jc w:val="center"/>
              <w:rPr>
                <w:rFonts w:ascii="Times New Roman" w:hAnsi="Times New Roman" w:cs="Times New Roman"/>
                <w:kern w:val="24"/>
                <w:sz w:val="22"/>
              </w:rPr>
            </w:pPr>
            <w:r w:rsidRPr="00690FCC">
              <w:rPr>
                <w:rFonts w:ascii="Times New Roman" w:hAnsi="Times New Roman" w:cs="Times New Roman"/>
                <w:kern w:val="24"/>
                <w:sz w:val="22"/>
              </w:rPr>
              <w:t>8 (1.6%)</w:t>
            </w:r>
          </w:p>
        </w:tc>
        <w:tc>
          <w:tcPr>
            <w:tcW w:w="2410" w:type="dxa"/>
          </w:tcPr>
          <w:p w14:paraId="558E6443" w14:textId="77777777" w:rsidR="00C72C04" w:rsidRPr="00690FCC" w:rsidRDefault="00C72C04" w:rsidP="00084948">
            <w:pPr>
              <w:widowControl/>
              <w:jc w:val="center"/>
              <w:rPr>
                <w:rFonts w:ascii="Times New Roman" w:hAnsi="Times New Roman" w:cs="Times New Roman"/>
                <w:kern w:val="24"/>
                <w:sz w:val="22"/>
              </w:rPr>
            </w:pPr>
            <w:r w:rsidRPr="00690FCC">
              <w:rPr>
                <w:rFonts w:ascii="Times New Roman" w:hAnsi="Times New Roman" w:cs="Times New Roman"/>
                <w:kern w:val="24"/>
                <w:sz w:val="22"/>
              </w:rPr>
              <w:t>7 (1.5%)</w:t>
            </w:r>
          </w:p>
        </w:tc>
        <w:tc>
          <w:tcPr>
            <w:tcW w:w="1985" w:type="dxa"/>
          </w:tcPr>
          <w:p w14:paraId="52A95134" w14:textId="77777777" w:rsidR="00C72C04" w:rsidRPr="00690FCC" w:rsidRDefault="00C72C04" w:rsidP="00084948">
            <w:pPr>
              <w:widowControl/>
              <w:jc w:val="center"/>
              <w:rPr>
                <w:rFonts w:ascii="Times New Roman" w:hAnsi="Times New Roman" w:cs="Times New Roman"/>
                <w:kern w:val="24"/>
                <w:sz w:val="22"/>
              </w:rPr>
            </w:pPr>
            <w:r w:rsidRPr="00690FCC">
              <w:rPr>
                <w:rFonts w:ascii="Times New Roman" w:hAnsi="Times New Roman" w:cs="Times New Roman" w:hint="eastAsia"/>
                <w:kern w:val="24"/>
                <w:sz w:val="22"/>
              </w:rPr>
              <w:t>1</w:t>
            </w:r>
            <w:r w:rsidRPr="00690FCC">
              <w:rPr>
                <w:rFonts w:ascii="Times New Roman" w:hAnsi="Times New Roman" w:cs="Times New Roman"/>
                <w:kern w:val="24"/>
                <w:sz w:val="22"/>
              </w:rPr>
              <w:t xml:space="preserve"> (3.5%)</w:t>
            </w:r>
          </w:p>
        </w:tc>
        <w:tc>
          <w:tcPr>
            <w:tcW w:w="1701" w:type="dxa"/>
          </w:tcPr>
          <w:p w14:paraId="449D2330" w14:textId="77777777" w:rsidR="00C72C04" w:rsidRPr="00690FCC" w:rsidRDefault="00C72C04" w:rsidP="00084948">
            <w:pPr>
              <w:widowControl/>
              <w:jc w:val="center"/>
              <w:rPr>
                <w:rFonts w:ascii="Times New Roman" w:hAnsi="Times New Roman" w:cs="Times New Roman"/>
                <w:kern w:val="24"/>
                <w:sz w:val="22"/>
              </w:rPr>
            </w:pPr>
            <w:r w:rsidRPr="00690FCC">
              <w:rPr>
                <w:rFonts w:ascii="Times New Roman" w:hAnsi="Times New Roman" w:cs="Times New Roman" w:hint="eastAsia"/>
                <w:kern w:val="24"/>
                <w:sz w:val="22"/>
              </w:rPr>
              <w:t>0</w:t>
            </w:r>
            <w:r w:rsidRPr="00690FCC">
              <w:rPr>
                <w:rFonts w:ascii="Times New Roman" w:hAnsi="Times New Roman" w:cs="Times New Roman"/>
                <w:kern w:val="24"/>
                <w:sz w:val="22"/>
              </w:rPr>
              <w:t>.640</w:t>
            </w:r>
          </w:p>
        </w:tc>
      </w:tr>
    </w:tbl>
    <w:p w14:paraId="6AD9E838" w14:textId="77777777" w:rsidR="00C72C04" w:rsidRPr="00690FCC" w:rsidRDefault="00C72C04" w:rsidP="00C72C04">
      <w:pPr>
        <w:spacing w:line="276" w:lineRule="auto"/>
        <w:rPr>
          <w:rFonts w:ascii="Times New Roman" w:hAnsi="Times New Roman" w:cs="Times New Roman"/>
          <w:sz w:val="22"/>
          <w:szCs w:val="24"/>
        </w:rPr>
      </w:pPr>
    </w:p>
    <w:p w14:paraId="44AEAB7F" w14:textId="77777777" w:rsidR="00C72C04" w:rsidRPr="00690FCC" w:rsidRDefault="00C72C04" w:rsidP="00C72C04">
      <w:pPr>
        <w:spacing w:line="276" w:lineRule="auto"/>
        <w:rPr>
          <w:rFonts w:ascii="Times New Roman" w:hAnsi="Times New Roman" w:cs="Times New Roman"/>
          <w:sz w:val="22"/>
          <w:szCs w:val="24"/>
        </w:rPr>
      </w:pPr>
    </w:p>
    <w:p w14:paraId="7BF60A6A" w14:textId="77777777" w:rsidR="00C72C04" w:rsidRPr="00690FCC" w:rsidRDefault="00C72C04" w:rsidP="00C72C04">
      <w:pPr>
        <w:spacing w:line="276" w:lineRule="auto"/>
        <w:rPr>
          <w:rFonts w:ascii="Times New Roman" w:hAnsi="Times New Roman" w:cs="Times New Roman"/>
          <w:sz w:val="22"/>
          <w:szCs w:val="24"/>
        </w:rPr>
      </w:pPr>
    </w:p>
    <w:p w14:paraId="28FA7833" w14:textId="77777777" w:rsidR="00C72C04" w:rsidRPr="00690FCC" w:rsidRDefault="00C72C04" w:rsidP="00C72C04">
      <w:pPr>
        <w:spacing w:line="276" w:lineRule="auto"/>
        <w:rPr>
          <w:rFonts w:ascii="Times New Roman" w:hAnsi="Times New Roman" w:cs="Times New Roman"/>
          <w:sz w:val="22"/>
          <w:szCs w:val="24"/>
        </w:rPr>
      </w:pPr>
    </w:p>
    <w:p w14:paraId="2BE20163" w14:textId="77777777" w:rsidR="00C72C04" w:rsidRPr="00690FCC" w:rsidRDefault="00C72C04" w:rsidP="00C72C04">
      <w:pPr>
        <w:spacing w:line="276" w:lineRule="auto"/>
        <w:rPr>
          <w:rFonts w:ascii="Times New Roman" w:hAnsi="Times New Roman" w:cs="Times New Roman"/>
          <w:sz w:val="22"/>
          <w:szCs w:val="24"/>
        </w:rPr>
      </w:pPr>
    </w:p>
    <w:p w14:paraId="185C0A09" w14:textId="77777777" w:rsidR="00C72C04" w:rsidRPr="00690FCC" w:rsidRDefault="00C72C04" w:rsidP="00C72C04">
      <w:pPr>
        <w:spacing w:line="276" w:lineRule="auto"/>
        <w:rPr>
          <w:rFonts w:ascii="Times New Roman" w:hAnsi="Times New Roman" w:cs="Times New Roman"/>
          <w:sz w:val="22"/>
          <w:szCs w:val="24"/>
        </w:rPr>
      </w:pPr>
    </w:p>
    <w:p w14:paraId="1DF9B14C" w14:textId="77777777" w:rsidR="00C72C04" w:rsidRPr="00690FCC" w:rsidRDefault="00C72C04" w:rsidP="00C72C04">
      <w:pPr>
        <w:spacing w:line="276" w:lineRule="auto"/>
        <w:rPr>
          <w:rFonts w:ascii="Times New Roman" w:hAnsi="Times New Roman" w:cs="Times New Roman"/>
          <w:sz w:val="22"/>
          <w:szCs w:val="24"/>
        </w:rPr>
      </w:pPr>
    </w:p>
    <w:p w14:paraId="0F1362AA" w14:textId="77777777" w:rsidR="00C72C04" w:rsidRPr="00690FCC" w:rsidRDefault="00C72C04" w:rsidP="00C72C04">
      <w:pPr>
        <w:spacing w:line="276" w:lineRule="auto"/>
        <w:rPr>
          <w:rFonts w:ascii="Times New Roman" w:hAnsi="Times New Roman" w:cs="Times New Roman"/>
          <w:sz w:val="22"/>
          <w:szCs w:val="24"/>
        </w:rPr>
      </w:pPr>
    </w:p>
    <w:p w14:paraId="75BCD41E" w14:textId="77777777" w:rsidR="00C72C04" w:rsidRPr="00690FCC" w:rsidRDefault="00C72C04" w:rsidP="00D66885">
      <w:pPr>
        <w:widowControl/>
        <w:spacing w:line="276" w:lineRule="auto"/>
        <w:ind w:rightChars="997" w:right="2094"/>
        <w:jc w:val="left"/>
        <w:rPr>
          <w:rFonts w:ascii="Times New Roman" w:eastAsia="ＭＳ 明朝" w:hAnsi="Times New Roman" w:cs="Times New Roman"/>
          <w:szCs w:val="21"/>
        </w:rPr>
      </w:pPr>
      <w:r w:rsidRPr="00690FCC">
        <w:rPr>
          <w:rFonts w:ascii="Times New Roman" w:eastAsia="ＭＳ 明朝" w:hAnsi="Times New Roman" w:cs="Times New Roman"/>
          <w:sz w:val="22"/>
        </w:rPr>
        <w:lastRenderedPageBreak/>
        <w:t>AF, atrial fibrillation; CAF, chronic atrial fibrillation; CRT, cardiac resynchroniz</w:t>
      </w:r>
      <w:r w:rsidRPr="00690FCC">
        <w:rPr>
          <w:rFonts w:ascii="Times New Roman" w:eastAsia="ＭＳ 明朝" w:hAnsi="Times New Roman" w:cs="Times New Roman" w:hint="eastAsia"/>
          <w:sz w:val="22"/>
        </w:rPr>
        <w:t>a</w:t>
      </w:r>
      <w:r w:rsidRPr="00690FCC">
        <w:rPr>
          <w:rFonts w:ascii="Times New Roman" w:eastAsia="ＭＳ 明朝" w:hAnsi="Times New Roman" w:cs="Times New Roman"/>
          <w:sz w:val="22"/>
        </w:rPr>
        <w:t>tion therapy; CV, cardiovascular; ICD, implantable cardioverter defibrillator; HF, heart failure; MACE, major adverse cardiac events; NOAF, new-onset atrial fibrillation;</w:t>
      </w:r>
      <w:r w:rsidRPr="00690FCC">
        <w:rPr>
          <w:sz w:val="20"/>
          <w:szCs w:val="21"/>
        </w:rPr>
        <w:t xml:space="preserve"> </w:t>
      </w:r>
      <w:r w:rsidRPr="00690FCC">
        <w:rPr>
          <w:rFonts w:ascii="Times New Roman" w:eastAsia="ＭＳ 明朝" w:hAnsi="Times New Roman" w:cs="Times New Roman"/>
          <w:sz w:val="22"/>
        </w:rPr>
        <w:t>PAF, paroxysmal atrial fibrillation</w:t>
      </w:r>
    </w:p>
    <w:p w14:paraId="68228439" w14:textId="77777777" w:rsidR="00C72C04" w:rsidRPr="00690FCC" w:rsidRDefault="00C72C04" w:rsidP="00D66885">
      <w:pPr>
        <w:spacing w:line="276" w:lineRule="auto"/>
        <w:rPr>
          <w:rFonts w:ascii="Times New Roman" w:hAnsi="Times New Roman" w:cs="Times New Roman"/>
          <w:sz w:val="22"/>
          <w:szCs w:val="24"/>
        </w:rPr>
      </w:pPr>
    </w:p>
    <w:p w14:paraId="3D7BB2A9" w14:textId="0B16745C" w:rsidR="00A00483" w:rsidRPr="00690FCC" w:rsidRDefault="00A00483" w:rsidP="00573B59">
      <w:pPr>
        <w:rPr>
          <w:rFonts w:ascii="Times New Roman" w:hAnsi="Times New Roman" w:cs="Times New Roman"/>
          <w:sz w:val="24"/>
          <w:szCs w:val="24"/>
        </w:rPr>
      </w:pPr>
    </w:p>
    <w:sectPr w:rsidR="00A00483" w:rsidRPr="00690FCC" w:rsidSect="00281D7E">
      <w:footerReference w:type="default" r:id="rId13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24C72" w14:textId="77777777" w:rsidR="00207D35" w:rsidRDefault="00207D35" w:rsidP="00AC5214">
      <w:r>
        <w:separator/>
      </w:r>
    </w:p>
  </w:endnote>
  <w:endnote w:type="continuationSeparator" w:id="0">
    <w:p w14:paraId="7947B531" w14:textId="77777777" w:rsidR="00207D35" w:rsidRDefault="00207D35" w:rsidP="00AC5214">
      <w:r>
        <w:continuationSeparator/>
      </w:r>
    </w:p>
  </w:endnote>
  <w:endnote w:type="continuationNotice" w:id="1">
    <w:p w14:paraId="2C498348" w14:textId="77777777" w:rsidR="00207D35" w:rsidRDefault="00207D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9153114"/>
      <w:docPartObj>
        <w:docPartGallery w:val="Page Numbers (Bottom of Page)"/>
        <w:docPartUnique/>
      </w:docPartObj>
    </w:sdtPr>
    <w:sdtEndPr/>
    <w:sdtContent>
      <w:p w14:paraId="3B2DBB01" w14:textId="1B995181" w:rsidR="002E107C" w:rsidRDefault="002E10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F6E77D9" w14:textId="77777777" w:rsidR="002E107C" w:rsidRDefault="002E107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5225921"/>
      <w:docPartObj>
        <w:docPartGallery w:val="Page Numbers (Bottom of Page)"/>
        <w:docPartUnique/>
      </w:docPartObj>
    </w:sdtPr>
    <w:sdtEndPr/>
    <w:sdtContent>
      <w:p w14:paraId="0F376C55" w14:textId="77777777" w:rsidR="00AE4E03" w:rsidRDefault="00F70F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C43A263" w14:textId="77777777" w:rsidR="00AE4E03" w:rsidRDefault="00207D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95AB6" w14:textId="77777777" w:rsidR="00207D35" w:rsidRDefault="00207D35" w:rsidP="00AC5214">
      <w:r>
        <w:separator/>
      </w:r>
    </w:p>
  </w:footnote>
  <w:footnote w:type="continuationSeparator" w:id="0">
    <w:p w14:paraId="3ED3F529" w14:textId="77777777" w:rsidR="00207D35" w:rsidRDefault="00207D35" w:rsidP="00AC5214">
      <w:r>
        <w:continuationSeparator/>
      </w:r>
    </w:p>
  </w:footnote>
  <w:footnote w:type="continuationNotice" w:id="1">
    <w:p w14:paraId="5B85FE32" w14:textId="77777777" w:rsidR="00207D35" w:rsidRDefault="00207D3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zMjUyMLE0MTQyMzBU0lEKTi0uzszPAykwrAUA/Lj3HiwAAAA="/>
  </w:docVars>
  <w:rsids>
    <w:rsidRoot w:val="00B85416"/>
    <w:rsid w:val="000457A1"/>
    <w:rsid w:val="0004583B"/>
    <w:rsid w:val="00066CA7"/>
    <w:rsid w:val="000B1204"/>
    <w:rsid w:val="000B1809"/>
    <w:rsid w:val="000E0C0C"/>
    <w:rsid w:val="00103959"/>
    <w:rsid w:val="0015697F"/>
    <w:rsid w:val="001855EC"/>
    <w:rsid w:val="001B3D78"/>
    <w:rsid w:val="001D6F2A"/>
    <w:rsid w:val="001D724E"/>
    <w:rsid w:val="00207D35"/>
    <w:rsid w:val="00226A9A"/>
    <w:rsid w:val="0025253D"/>
    <w:rsid w:val="002609EA"/>
    <w:rsid w:val="00262598"/>
    <w:rsid w:val="00262649"/>
    <w:rsid w:val="00264799"/>
    <w:rsid w:val="002E107C"/>
    <w:rsid w:val="002E4723"/>
    <w:rsid w:val="00326364"/>
    <w:rsid w:val="00332AB1"/>
    <w:rsid w:val="00334EAC"/>
    <w:rsid w:val="00360C99"/>
    <w:rsid w:val="003A5545"/>
    <w:rsid w:val="00405D2B"/>
    <w:rsid w:val="00413AF5"/>
    <w:rsid w:val="004E4F60"/>
    <w:rsid w:val="005537B8"/>
    <w:rsid w:val="005613B8"/>
    <w:rsid w:val="005616A3"/>
    <w:rsid w:val="00573B59"/>
    <w:rsid w:val="0059262A"/>
    <w:rsid w:val="005C42BF"/>
    <w:rsid w:val="005F3380"/>
    <w:rsid w:val="00605556"/>
    <w:rsid w:val="00612F35"/>
    <w:rsid w:val="0067648E"/>
    <w:rsid w:val="0068161E"/>
    <w:rsid w:val="00690FCC"/>
    <w:rsid w:val="006B2687"/>
    <w:rsid w:val="006B7114"/>
    <w:rsid w:val="006C12D6"/>
    <w:rsid w:val="006C34EA"/>
    <w:rsid w:val="006C7479"/>
    <w:rsid w:val="006D3956"/>
    <w:rsid w:val="006E0DCC"/>
    <w:rsid w:val="006E6D21"/>
    <w:rsid w:val="00751CF3"/>
    <w:rsid w:val="0076731A"/>
    <w:rsid w:val="0078653B"/>
    <w:rsid w:val="0080655E"/>
    <w:rsid w:val="00811780"/>
    <w:rsid w:val="00870A47"/>
    <w:rsid w:val="00892139"/>
    <w:rsid w:val="008A6C45"/>
    <w:rsid w:val="008C0AAF"/>
    <w:rsid w:val="008C7B29"/>
    <w:rsid w:val="008D18A6"/>
    <w:rsid w:val="008E0D0B"/>
    <w:rsid w:val="008F43FF"/>
    <w:rsid w:val="008F5434"/>
    <w:rsid w:val="00903B47"/>
    <w:rsid w:val="009137CC"/>
    <w:rsid w:val="009660D7"/>
    <w:rsid w:val="00972FBB"/>
    <w:rsid w:val="009D1D61"/>
    <w:rsid w:val="00A00483"/>
    <w:rsid w:val="00A74B7E"/>
    <w:rsid w:val="00AC5214"/>
    <w:rsid w:val="00B044F3"/>
    <w:rsid w:val="00B2318C"/>
    <w:rsid w:val="00B5065A"/>
    <w:rsid w:val="00B6068A"/>
    <w:rsid w:val="00B617F8"/>
    <w:rsid w:val="00B85416"/>
    <w:rsid w:val="00BA1973"/>
    <w:rsid w:val="00BD1D6B"/>
    <w:rsid w:val="00BD3073"/>
    <w:rsid w:val="00BD3D29"/>
    <w:rsid w:val="00C50327"/>
    <w:rsid w:val="00C625A3"/>
    <w:rsid w:val="00C72C04"/>
    <w:rsid w:val="00C93333"/>
    <w:rsid w:val="00CB206C"/>
    <w:rsid w:val="00D66885"/>
    <w:rsid w:val="00DF6D5B"/>
    <w:rsid w:val="00E1068E"/>
    <w:rsid w:val="00E17855"/>
    <w:rsid w:val="00E46158"/>
    <w:rsid w:val="00E57BFA"/>
    <w:rsid w:val="00E90C6E"/>
    <w:rsid w:val="00EB252C"/>
    <w:rsid w:val="00EC7D78"/>
    <w:rsid w:val="00F11F03"/>
    <w:rsid w:val="00F60DD3"/>
    <w:rsid w:val="00F70F0B"/>
    <w:rsid w:val="00F73C96"/>
    <w:rsid w:val="00F749E1"/>
    <w:rsid w:val="00FA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07832A"/>
  <w15:docId w15:val="{05F6E7E1-886D-40F9-BAFF-8A46E424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4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標準の表 21"/>
    <w:basedOn w:val="a1"/>
    <w:uiPriority w:val="42"/>
    <w:rsid w:val="00B8541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3">
    <w:name w:val="header"/>
    <w:basedOn w:val="a"/>
    <w:link w:val="a4"/>
    <w:uiPriority w:val="99"/>
    <w:unhideWhenUsed/>
    <w:rsid w:val="00AC52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214"/>
  </w:style>
  <w:style w:type="paragraph" w:styleId="a5">
    <w:name w:val="footer"/>
    <w:basedOn w:val="a"/>
    <w:link w:val="a6"/>
    <w:uiPriority w:val="99"/>
    <w:unhideWhenUsed/>
    <w:rsid w:val="00AC52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214"/>
  </w:style>
  <w:style w:type="paragraph" w:styleId="a7">
    <w:name w:val="Balloon Text"/>
    <w:basedOn w:val="a"/>
    <w:link w:val="a8"/>
    <w:uiPriority w:val="99"/>
    <w:semiHidden/>
    <w:unhideWhenUsed/>
    <w:rsid w:val="00F11F03"/>
    <w:rPr>
      <w:rFonts w:ascii="Segoe UI" w:hAnsi="Segoe UI" w:cs="Segoe U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1F03"/>
    <w:rPr>
      <w:rFonts w:ascii="Segoe UI" w:hAnsi="Segoe UI" w:cs="Segoe U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73B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2">
    <w:name w:val="標準の表 22"/>
    <w:basedOn w:val="a1"/>
    <w:uiPriority w:val="42"/>
    <w:rsid w:val="000B1204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2">
    <w:name w:val="Plain Table 2"/>
    <w:basedOn w:val="a1"/>
    <w:uiPriority w:val="42"/>
    <w:rsid w:val="00C72C0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6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t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tif"/><Relationship Id="rId4" Type="http://schemas.openxmlformats.org/officeDocument/2006/relationships/webSettings" Target="webSettings.xml"/><Relationship Id="rId9" Type="http://schemas.openxmlformats.org/officeDocument/2006/relationships/image" Target="media/image3.t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A0C5C-44A3-4773-80AA-8F782869E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善高 岩永</dc:creator>
  <cp:lastModifiedBy>岩永　善高</cp:lastModifiedBy>
  <cp:revision>2</cp:revision>
  <cp:lastPrinted>2021-01-12T09:07:00Z</cp:lastPrinted>
  <dcterms:created xsi:type="dcterms:W3CDTF">2021-11-29T01:52:00Z</dcterms:created>
  <dcterms:modified xsi:type="dcterms:W3CDTF">2021-11-29T01:52:00Z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iqueFileID">
    <vt:lpwstr>XbqcbjQf2ooW</vt:lpwstr>
  </property>
</Properties>
</file>