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ADAC7" w14:textId="77777777" w:rsidR="00E52428" w:rsidRDefault="00E52428" w:rsidP="00E52428">
      <w:pPr>
        <w:spacing w:before="0" w:after="200"/>
        <w:contextualSpacing/>
        <w:rPr>
          <w:rFonts w:cs="Times New Roman"/>
          <w:szCs w:val="24"/>
        </w:rPr>
      </w:pPr>
      <w:r w:rsidRPr="00554CA8">
        <w:rPr>
          <w:b/>
        </w:rPr>
        <w:t>Supplementary Table 1.</w:t>
      </w:r>
      <w:r>
        <w:t xml:space="preserve"> </w:t>
      </w:r>
      <w:r>
        <w:rPr>
          <w:rFonts w:cs="Times New Roman"/>
          <w:szCs w:val="24"/>
        </w:rPr>
        <w:t>T</w:t>
      </w:r>
      <w:r w:rsidRPr="00857F73">
        <w:rPr>
          <w:rFonts w:cs="Times New Roman"/>
          <w:szCs w:val="24"/>
        </w:rPr>
        <w:t>he numbers and percentages of individuals within the categories included in Table 1 who had acquired an animal since March 2020, rehomed an animal since March 2020, and were considering rehoming an animal in the upcoming three months.</w:t>
      </w:r>
      <w:r>
        <w:rPr>
          <w:rFonts w:cs="Times New Roman"/>
          <w:szCs w:val="24"/>
        </w:rPr>
        <w:t xml:space="preserve"> </w:t>
      </w:r>
      <w:r>
        <w:t xml:space="preserve">Unless otherwise noted in the table, the percentages </w:t>
      </w:r>
      <w:proofErr w:type="gramStart"/>
      <w:r>
        <w:t>are based</w:t>
      </w:r>
      <w:proofErr w:type="gramEnd"/>
      <w:r>
        <w:t xml:space="preserve"> on the total sample of 10003 participants.</w:t>
      </w:r>
    </w:p>
    <w:p w14:paraId="46B7B2F9" w14:textId="77777777" w:rsidR="00E52428" w:rsidRDefault="00E52428" w:rsidP="00E52428">
      <w:pPr>
        <w:spacing w:before="0" w:after="200"/>
        <w:contextualSpacing/>
      </w:pPr>
    </w:p>
    <w:tbl>
      <w:tblPr>
        <w:tblW w:w="11660" w:type="dxa"/>
        <w:tblLook w:val="04A0" w:firstRow="1" w:lastRow="0" w:firstColumn="1" w:lastColumn="0" w:noHBand="0" w:noVBand="1"/>
      </w:tblPr>
      <w:tblGrid>
        <w:gridCol w:w="4020"/>
        <w:gridCol w:w="1160"/>
        <w:gridCol w:w="1160"/>
        <w:gridCol w:w="340"/>
        <w:gridCol w:w="1107"/>
        <w:gridCol w:w="1213"/>
        <w:gridCol w:w="340"/>
        <w:gridCol w:w="1107"/>
        <w:gridCol w:w="1213"/>
      </w:tblGrid>
      <w:tr w:rsidR="00E52428" w:rsidRPr="001C4A73" w14:paraId="0452903C" w14:textId="77777777" w:rsidTr="002837EB">
        <w:trPr>
          <w:trHeight w:val="276"/>
        </w:trPr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9DA85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CE8C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Acquired an Animal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AD79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C1E9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Rehomed an Animal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B0860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D00C1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Considering Rehoming</w:t>
            </w:r>
          </w:p>
        </w:tc>
      </w:tr>
      <w:tr w:rsidR="00E52428" w:rsidRPr="001C4A73" w14:paraId="28A8A8F1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3F009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89D8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17FB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E367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E3EC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B82A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FE86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174D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966D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E52428" w:rsidRPr="001C4A73" w14:paraId="00EAE18F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5FB1E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9860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529F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7D00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B174E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9EEEB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F7035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7BFD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97D7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N (%)</w:t>
            </w:r>
          </w:p>
        </w:tc>
      </w:tr>
      <w:tr w:rsidR="00E52428" w:rsidRPr="001C4A73" w14:paraId="6DC01A49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E53E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6181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58F9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D0A65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4988A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A36C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5668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841C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0615" w14:textId="77777777" w:rsidR="00E52428" w:rsidRPr="001C4A73" w:rsidRDefault="00E52428" w:rsidP="002837EB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72BCB8A5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D475F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F43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1027 (22.0%)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6AD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3641 (78.0%)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0AD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4F8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512 (17.2%)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902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2457 (82.8%)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14C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9E2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389 (14.1%)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1678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2379 (85.9%)</w:t>
            </w:r>
          </w:p>
        </w:tc>
      </w:tr>
      <w:tr w:rsidR="00E52428" w:rsidRPr="001C4A73" w14:paraId="138482C9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48AA7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7F41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874 (16.4%)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1FB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4461 (83.6%)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713F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B13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271 (7.5%)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21F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3322 (92.5%)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915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EC96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143 (4.2%)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8E9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3264 (95.8%)</w:t>
            </w:r>
          </w:p>
        </w:tc>
      </w:tr>
      <w:tr w:rsidR="00E52428" w:rsidRPr="001C4A73" w14:paraId="45051885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A034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CA5B6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3F0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5294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DE0B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78D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BE0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7FE0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E4F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0BBB82FA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A8E04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71847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B3A2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1D1C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148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A3E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C01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427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CE3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29FC2DB0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C5B75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18-34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588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855 (32.0%)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997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1819 (68.0%)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992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97F3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397 (19.5%)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1C86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1634 (80.5%)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2017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26B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238 (12.6%)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0C1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1646 (87.4%)</w:t>
            </w:r>
          </w:p>
        </w:tc>
      </w:tr>
      <w:tr w:rsidR="00E52428" w:rsidRPr="001C4A73" w14:paraId="352E87F8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8B4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35-54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93AE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784 (22.1%)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5590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2764 (77.9%)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3D3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71EC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310 (12.1%)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584A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2243 (87.9%)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B16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53A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257 (10.6%)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6C69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2179 (89.4%)</w:t>
            </w:r>
          </w:p>
        </w:tc>
      </w:tr>
      <w:tr w:rsidR="00E52428" w:rsidRPr="001C4A73" w14:paraId="45573365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31680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55+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0B6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262 (6.9%)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807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3519 (93.1%)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FE2C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A11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76 (3.8%)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B1D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1902 (96.2%)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C7D3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B614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37 (2.0%)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7A5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1818 (98.0%)</w:t>
            </w:r>
          </w:p>
        </w:tc>
      </w:tr>
      <w:tr w:rsidR="00E52428" w:rsidRPr="001C4A73" w14:paraId="5F1DF98C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B7C7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963B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58E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9A4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A33E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729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223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482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1ED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0B71566A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B53F7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Children in Household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F7FC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63C7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96FE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C06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71E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87FF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1E06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8A3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304F2255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CE778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9A9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780 (33.1%)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954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1578 (66.9%)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FB43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7F6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377 (20.3%)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D38F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1484 (79.7%)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FA40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F51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305 (17.3%)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195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1456 (82.7%)</w:t>
            </w:r>
          </w:p>
        </w:tc>
      </w:tr>
      <w:tr w:rsidR="00E52428" w:rsidRPr="001C4A73" w14:paraId="3C0BD263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4D6CA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014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1121 (14.7%)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472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6524 (85.3%)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491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A71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406 (8.6%)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EB9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4295 (91.4%)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A50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B45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227 (5.1%)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77EE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4187 (94.9%)</w:t>
            </w:r>
          </w:p>
        </w:tc>
      </w:tr>
      <w:tr w:rsidR="00E52428" w:rsidRPr="001C4A73" w14:paraId="070A8B9C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2E67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086E0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0DD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6384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14A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512D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1258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F72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E172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7B3C3C9E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A96BF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Race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5E445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FE7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D51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1C6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A2C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2E5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AF9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D2FB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12CDC2D3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E81FE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Asian</w:t>
            </w:r>
            <w:r w:rsidR="005F448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American</w:t>
            </w: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/Pacific Islander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CC3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64 (15.3%)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EC6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355 (84.7%)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6C3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150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20 (10.2%)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9D5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176 (89.8%)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C66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64C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 (5.9%)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3BE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175 (94.1%)</w:t>
            </w:r>
          </w:p>
        </w:tc>
      </w:tr>
      <w:tr w:rsidR="00E52428" w:rsidRPr="001C4A73" w14:paraId="10345399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D651" w14:textId="1DC778FF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Black </w:t>
            </w:r>
            <w:r w:rsidR="005F448A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or African </w:t>
            </w: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American (not Hispanic or Latino)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CE1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185 (22.1%)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711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652 (77.9%)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5BA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5A7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99 (24.2%)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C12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311 (75.8%)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DB6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55D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69 (19.0%)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0D4E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295 (81.0%)</w:t>
            </w:r>
          </w:p>
        </w:tc>
      </w:tr>
      <w:tr w:rsidR="00E52428" w:rsidRPr="001C4A73" w14:paraId="6950D81D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7D878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Hispanic or Latino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83CC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231 (29.2%)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49B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560 (70.8%)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784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E9C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107 (19.1%)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6B6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454 (80.9%)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238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925C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66 (12.7%)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BD39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453 (87.3%)</w:t>
            </w:r>
          </w:p>
        </w:tc>
      </w:tr>
      <w:tr w:rsidR="00E52428" w:rsidRPr="001C4A73" w14:paraId="2A063AC0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FBA56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Native American, Alaska Native, Aleutian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520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20 (16.7%)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C54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100 (83.3%)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471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266E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9 (9.5%)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213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86 (90.5%)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C8C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175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 (3.5%)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7D2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84 (96.5%)</w:t>
            </w:r>
          </w:p>
        </w:tc>
      </w:tr>
      <w:tr w:rsidR="00E52428" w:rsidRPr="001C4A73" w14:paraId="714220E2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89078" w14:textId="08798B68" w:rsidR="00E52428" w:rsidRPr="001C4A73" w:rsidRDefault="00E52428" w:rsidP="005F448A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White (not Hispanic or Latino)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38B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1380 (18.0%)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A3C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6286 (82.0%)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320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12C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541 (10.4%)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328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4667 (89.6%)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682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9E86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378 (7.7%)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64BA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4559 (92.3%)</w:t>
            </w:r>
          </w:p>
        </w:tc>
      </w:tr>
      <w:tr w:rsidR="00E52428" w:rsidRPr="001C4A73" w14:paraId="5E161B41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73AB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1A7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 (13.9%)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718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68 (86.1%)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C903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A82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 (8.9%)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1E5D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41 (91.1%)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6AE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50C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 (10.0%)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A30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36 (90.0%)</w:t>
            </w:r>
          </w:p>
        </w:tc>
      </w:tr>
      <w:tr w:rsidR="00E52428" w:rsidRPr="001C4A73" w14:paraId="26ED34E7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67F4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Prefer not to answer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BF3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 (11.0%)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4E7C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81 (89.0%)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1FE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72C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proofErr w:type="gramStart"/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  (</w:t>
            </w:r>
            <w:proofErr w:type="gramEnd"/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D388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44 (93.6%)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E4CA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E36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 (2.4%)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3075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41 (97.6%)</w:t>
            </w:r>
          </w:p>
        </w:tc>
      </w:tr>
      <w:tr w:rsidR="00E52428" w:rsidRPr="001C4A73" w14:paraId="30163264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3406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C25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ED82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81C5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7E2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B4D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5CD6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36A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F009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3F7410EB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ED22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Household Income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2425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5D6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40F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0F1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74E9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553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7E37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26D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32A43720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DDE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Less than $50,000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2BF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720 (19.1%)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0B1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3045 (80.9%)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08B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E18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323 (13.6%)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9C1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2057 (86.4%)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DFB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D983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164 (7.5%)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784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2029 (92.5%)</w:t>
            </w:r>
          </w:p>
        </w:tc>
      </w:tr>
      <w:tr w:rsidR="00E52428" w:rsidRPr="001C4A73" w14:paraId="6FEE49F7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39FB7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$50,000 to $100,000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13B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692 (17.0%)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77E8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3371 (83.0%)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D422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0A95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250 (9.5%)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452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2392 (90.5%)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94C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7C3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173 (6.9%)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653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2343 (93.1%)</w:t>
            </w:r>
          </w:p>
        </w:tc>
      </w:tr>
      <w:tr w:rsidR="00E52428" w:rsidRPr="001C4A73" w14:paraId="22AC455F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86CE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More than $100,000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FAF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489 (22.5%)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B04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1686 (77.5%)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DE5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EF0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210 (13.6%)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56A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1330 (86.4%)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20B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48E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195 (13.3%)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17F4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1271 (86.7%)</w:t>
            </w:r>
          </w:p>
        </w:tc>
      </w:tr>
      <w:tr w:rsidR="00E52428" w:rsidRPr="001C4A73" w14:paraId="1DCD79CE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E160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773D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57C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F18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4EF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1BF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9C5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9248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18B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5E5790E9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68C67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Region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550F0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FB6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6DB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FFE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8601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F84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6B8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E84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75B19031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F2AA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Midwest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847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392 (16.5%)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99DD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1983 (83.5%)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3E0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AF12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164 (10.9%)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581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1335 (89.1%)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0D1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891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102 (7.3%)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F70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1300 (92.7%)</w:t>
            </w:r>
          </w:p>
        </w:tc>
      </w:tr>
      <w:tr w:rsidR="00E52428" w:rsidRPr="001C4A73" w14:paraId="4F004861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5A143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Northeast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4BB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286 (15.6%)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D85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1549 (84.4%)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834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778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106 (9.6%)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48BB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995 (90.4%)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0F56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4197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84 (8.2%)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921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938 (91.8%)</w:t>
            </w:r>
          </w:p>
        </w:tc>
      </w:tr>
      <w:tr w:rsidR="00E52428" w:rsidRPr="001C4A73" w14:paraId="603CF8F0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58B0A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South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E00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875 (23.1%)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BE9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2913 (76.9%)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9FE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825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383 (14.5%)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C1AC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2255 (85.5%)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AE8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F6C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260 (10.4%)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C62F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2250 (89.6%)</w:t>
            </w:r>
          </w:p>
        </w:tc>
      </w:tr>
      <w:tr w:rsidR="00E52428" w:rsidRPr="001C4A73" w14:paraId="65EB23D0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7085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West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0D2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348 (17.4%)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94A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1657 (82.6%)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D357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A06A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130 (9.8%)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E136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1194 (90.2%)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A3A7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CDD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86 (6.9%)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715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1155 (93.1%)</w:t>
            </w:r>
          </w:p>
        </w:tc>
      </w:tr>
      <w:tr w:rsidR="00E52428" w:rsidRPr="001C4A73" w14:paraId="6EFF9841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9D84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DCFB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641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ED0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850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63D8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457C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7C94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08E4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0566D35C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DA9D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Community Type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B38C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B4A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971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B26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247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61A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8835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462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3B656FFE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722B3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Rural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024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462 (19.3%)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EC3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1929 (80.7%)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9BE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917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169 (9.7%)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545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1568 (90.3%)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B77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021D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104 (6.3%)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4E3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1544 (93.7%)</w:t>
            </w:r>
          </w:p>
        </w:tc>
      </w:tr>
      <w:tr w:rsidR="00E52428" w:rsidRPr="001C4A73" w14:paraId="76F110C8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3F36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Suburban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3CF9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784 (15.1%)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F869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4393 (84.9%)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ADAD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A6CB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267 (8.2%)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263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2994 (91.8%)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9FE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32D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158 (5.1%)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43D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2913 (94.9%)</w:t>
            </w:r>
          </w:p>
        </w:tc>
      </w:tr>
      <w:tr w:rsidR="00E52428" w:rsidRPr="001C4A73" w14:paraId="640F8C1F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DBBF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Urban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07E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655 (26.9%)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684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1780 (73.1%)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28EE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16B0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347 (22.2%)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5C2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1217 (77.8%)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8E1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1CD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270 (18.5%)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FE7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1186 (81.5%)</w:t>
            </w:r>
          </w:p>
        </w:tc>
      </w:tr>
      <w:tr w:rsidR="00E52428" w:rsidRPr="001C4A73" w14:paraId="2E72D19A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F807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2596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BADB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A84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8F20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CE6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9AD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BD2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ECE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0DE905E0" w14:textId="77777777" w:rsidTr="002837EB">
        <w:trPr>
          <w:trHeight w:val="612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FD492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  <w:t>Work Status at Time of Survey (percentages based on 6562 individuals who acquired dogs and/or cats before and/or since March 2020)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8D6C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64C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88D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B7E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3FA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098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A4E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635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52428" w:rsidRPr="001C4A73" w14:paraId="512974DF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327FC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Currently employed and working fully away from home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CCF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FEFC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F526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A205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EC6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82C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207C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74 (4.4%)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2440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1601 (95.6%)</w:t>
            </w:r>
          </w:p>
        </w:tc>
      </w:tr>
      <w:tr w:rsidR="00E52428" w:rsidRPr="001C4A73" w14:paraId="6DEA58CF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57A2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Currently employed and working fully remotely, permanently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C46F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5EC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F6B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0F4E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7E3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6C93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168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106 (15.9%)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00E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562 (84.1%)</w:t>
            </w:r>
          </w:p>
        </w:tc>
      </w:tr>
      <w:tr w:rsidR="00E52428" w:rsidRPr="001C4A73" w14:paraId="32738C68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DF48F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Currently employed and working fully remotely, temporarily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BF96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9E8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189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AB7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31E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E7B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9ED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229 (23.4%)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B6B6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749 (76.6%)</w:t>
            </w:r>
          </w:p>
        </w:tc>
      </w:tr>
      <w:tr w:rsidR="00E52428" w:rsidRPr="001C4A73" w14:paraId="647B4721" w14:textId="77777777" w:rsidTr="002837EB">
        <w:trPr>
          <w:trHeight w:val="40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E4AA6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Currently employed and working partly remotely,  partly away from home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861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EF2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5DB1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14B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556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6D8C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6AA7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48 (11.3%)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D00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377 (88.7%)</w:t>
            </w:r>
          </w:p>
        </w:tc>
      </w:tr>
      <w:tr w:rsidR="00E52428" w:rsidRPr="001C4A73" w14:paraId="3C650274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4B6F8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Currently unemployed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3D3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4F06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34E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166D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39E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4A59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6F8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40 (5.1%)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E1CD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742 (94.9%)</w:t>
            </w:r>
          </w:p>
        </w:tc>
      </w:tr>
      <w:tr w:rsidR="00E52428" w:rsidRPr="001C4A73" w14:paraId="0B57C6CC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E559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Retired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4C9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82A3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9491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3992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56709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ABA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CB26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19 (1.7%)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3B2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1132 (98.3%)</w:t>
            </w:r>
          </w:p>
        </w:tc>
      </w:tr>
      <w:tr w:rsidR="00E52428" w:rsidRPr="001C4A73" w14:paraId="32EB92EE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2372F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I don't need to work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BCCF5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A667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774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27E0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86A63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604CF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5B2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5 (2.8%)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5A3C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174 (97.2%)</w:t>
            </w:r>
          </w:p>
        </w:tc>
      </w:tr>
      <w:tr w:rsidR="00E52428" w:rsidRPr="001C4A73" w14:paraId="1E1F5337" w14:textId="77777777" w:rsidTr="002837EB">
        <w:trPr>
          <w:trHeight w:val="288"/>
        </w:trPr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073DA" w14:textId="77777777" w:rsidR="00E52428" w:rsidRPr="001C4A73" w:rsidRDefault="00E52428" w:rsidP="002837EB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93F4B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9E1CE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89386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07D4D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63FC78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D9470E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87DE84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11 (3.5%)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7066AA" w14:textId="77777777" w:rsidR="00E52428" w:rsidRPr="001C4A73" w:rsidRDefault="00E52428" w:rsidP="002837EB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1C4A73">
              <w:rPr>
                <w:rFonts w:eastAsia="Times New Roman" w:cs="Times New Roman"/>
                <w:color w:val="000000"/>
                <w:sz w:val="16"/>
                <w:szCs w:val="16"/>
              </w:rPr>
              <w:t>306 (96.5%)</w:t>
            </w:r>
          </w:p>
        </w:tc>
      </w:tr>
    </w:tbl>
    <w:p w14:paraId="32C81516" w14:textId="4AE1CA51" w:rsidR="00E52428" w:rsidRDefault="00E52428" w:rsidP="00E52428">
      <w:pPr>
        <w:spacing w:before="0" w:after="200" w:line="276" w:lineRule="auto"/>
      </w:pPr>
      <w:bookmarkStart w:id="0" w:name="_GoBack"/>
      <w:bookmarkEnd w:id="0"/>
    </w:p>
    <w:sectPr w:rsidR="00E52428" w:rsidSect="00845331">
      <w:pgSz w:w="15840" w:h="12240" w:orient="landscape"/>
      <w:pgMar w:top="1282" w:right="1138" w:bottom="1181" w:left="1138" w:header="283" w:footer="510" w:gutter="0"/>
      <w:lnNumType w:countBy="1" w:restart="continuou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FFB1546"/>
    <w:multiLevelType w:val="hybridMultilevel"/>
    <w:tmpl w:val="EE7A679E"/>
    <w:lvl w:ilvl="0" w:tplc="39526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8"/>
    <w:rsid w:val="00305A99"/>
    <w:rsid w:val="004B5BC6"/>
    <w:rsid w:val="00554CA8"/>
    <w:rsid w:val="005F448A"/>
    <w:rsid w:val="006E0C1D"/>
    <w:rsid w:val="007045F9"/>
    <w:rsid w:val="00A151DF"/>
    <w:rsid w:val="00E52428"/>
    <w:rsid w:val="00E60F15"/>
    <w:rsid w:val="00E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B7A50-E883-4264-AB02-3D3E7B4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28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E52428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E52428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E52428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E52428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E52428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5242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E5242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E5242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E5242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E52428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2428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E52428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E52428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E524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52428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52428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E52428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242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E52428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242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42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428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E52428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4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428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E52428"/>
  </w:style>
  <w:style w:type="paragraph" w:styleId="EndnoteText">
    <w:name w:val="endnote text"/>
    <w:basedOn w:val="Normal"/>
    <w:link w:val="EndnoteTextChar"/>
    <w:uiPriority w:val="99"/>
    <w:semiHidden/>
    <w:unhideWhenUsed/>
    <w:rsid w:val="00E5242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242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24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52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42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42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24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242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E5242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52428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E52428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52428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E5242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52428"/>
  </w:style>
  <w:style w:type="character" w:styleId="SubtleEmphasis">
    <w:name w:val="Subtle Emphasis"/>
    <w:basedOn w:val="DefaultParagraphFont"/>
    <w:uiPriority w:val="19"/>
    <w:qFormat/>
    <w:rsid w:val="00E5242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E52428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5242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28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E52428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52428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E52428"/>
    <w:pPr>
      <w:numPr>
        <w:numId w:val="21"/>
      </w:numPr>
    </w:pPr>
  </w:style>
  <w:style w:type="paragraph" w:styleId="Revision">
    <w:name w:val="Revision"/>
    <w:hidden/>
    <w:uiPriority w:val="99"/>
    <w:semiHidden/>
    <w:rsid w:val="00E52428"/>
    <w:pPr>
      <w:spacing w:after="0" w:line="240" w:lineRule="auto"/>
    </w:pPr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unhideWhenUsed/>
    <w:rsid w:val="00E52428"/>
    <w:pPr>
      <w:tabs>
        <w:tab w:val="left" w:pos="504"/>
      </w:tabs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Canisius College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Christy L</dc:creator>
  <cp:keywords/>
  <dc:description/>
  <cp:lastModifiedBy>Hoffman, Christy L</cp:lastModifiedBy>
  <cp:revision>3</cp:revision>
  <dcterms:created xsi:type="dcterms:W3CDTF">2021-10-22T19:16:00Z</dcterms:created>
  <dcterms:modified xsi:type="dcterms:W3CDTF">2021-10-22T19:17:00Z</dcterms:modified>
</cp:coreProperties>
</file>