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84DA" w14:textId="69AD3860" w:rsidR="00CE6EAA" w:rsidRPr="0067222A" w:rsidRDefault="009B2063" w:rsidP="006B6CB2">
      <w:pPr>
        <w:spacing w:before="100" w:beforeAutospacing="1" w:after="100" w:afterAutospacing="1"/>
        <w:jc w:val="center"/>
        <w:rPr>
          <w:rFonts w:ascii="Cambria" w:hAnsi="Cambria"/>
          <w:b/>
          <w:i/>
          <w:color w:val="000000" w:themeColor="text1"/>
          <w:sz w:val="32"/>
          <w:szCs w:val="22"/>
          <w:lang w:eastAsia="zh-CN"/>
        </w:rPr>
      </w:pPr>
      <w:r w:rsidRPr="0067222A">
        <w:rPr>
          <w:rFonts w:ascii="Cambria" w:hAnsi="Cambria" w:hint="eastAsia"/>
          <w:b/>
          <w:i/>
          <w:color w:val="000000" w:themeColor="text1"/>
          <w:sz w:val="32"/>
          <w:szCs w:val="22"/>
          <w:lang w:eastAsia="zh-CN"/>
        </w:rPr>
        <w:t>Frontiers in Earth Science</w:t>
      </w:r>
    </w:p>
    <w:p w14:paraId="2CB29489" w14:textId="08D5725B" w:rsidR="00FF3503" w:rsidRPr="0067222A" w:rsidRDefault="00FF3503" w:rsidP="00FF3503">
      <w:pPr>
        <w:spacing w:before="100" w:beforeAutospacing="1" w:after="100" w:afterAutospacing="1"/>
        <w:jc w:val="center"/>
        <w:rPr>
          <w:rFonts w:ascii="Cambria" w:hAnsi="Cambria"/>
          <w:color w:val="000000" w:themeColor="text1"/>
          <w:sz w:val="28"/>
          <w:szCs w:val="22"/>
          <w:lang w:eastAsia="zh-CN"/>
        </w:rPr>
      </w:pPr>
      <w:r w:rsidRPr="0067222A">
        <w:rPr>
          <w:rFonts w:ascii="Cambria" w:hAnsi="Cambria"/>
          <w:color w:val="000000" w:themeColor="text1"/>
          <w:sz w:val="28"/>
          <w:szCs w:val="22"/>
        </w:rPr>
        <w:t>Supp</w:t>
      </w:r>
      <w:r w:rsidR="00181973" w:rsidRPr="0067222A">
        <w:rPr>
          <w:rFonts w:ascii="Cambria" w:hAnsi="Cambria" w:hint="eastAsia"/>
          <w:color w:val="000000" w:themeColor="text1"/>
          <w:sz w:val="28"/>
          <w:szCs w:val="22"/>
          <w:lang w:eastAsia="zh-CN"/>
        </w:rPr>
        <w:t>orting Information</w:t>
      </w:r>
      <w:r w:rsidRPr="0067222A">
        <w:rPr>
          <w:rFonts w:ascii="Cambria" w:hAnsi="Cambria"/>
          <w:color w:val="000000" w:themeColor="text1"/>
          <w:sz w:val="28"/>
          <w:szCs w:val="22"/>
        </w:rPr>
        <w:t xml:space="preserve"> for</w:t>
      </w:r>
    </w:p>
    <w:p w14:paraId="617FEA33" w14:textId="32DD31CD" w:rsidR="000E5095" w:rsidRPr="0067222A" w:rsidRDefault="00040DF0" w:rsidP="00580855">
      <w:pPr>
        <w:pStyle w:val="SMHeading"/>
        <w:spacing w:line="360" w:lineRule="auto"/>
        <w:rPr>
          <w:rFonts w:ascii="Cambria" w:hAnsi="Cambria"/>
          <w:color w:val="000000" w:themeColor="text1"/>
          <w:sz w:val="44"/>
          <w:lang w:eastAsia="zh-CN"/>
        </w:rPr>
      </w:pPr>
      <w:r w:rsidRPr="0067222A">
        <w:rPr>
          <w:rFonts w:ascii="Cambria" w:hAnsi="Cambria"/>
          <w:color w:val="000000" w:themeColor="text1"/>
          <w:sz w:val="44"/>
        </w:rPr>
        <w:t>New Paleomagnetic Constraint on the Early Cretaceous Paleolatitude of the Lhasa Terrane (Tibet)</w:t>
      </w:r>
    </w:p>
    <w:p w14:paraId="370ADFF2" w14:textId="68A5DCB1" w:rsidR="00A61001" w:rsidRPr="0067222A" w:rsidRDefault="00A61001" w:rsidP="00205BDA">
      <w:pPr>
        <w:spacing w:before="100" w:beforeAutospacing="1" w:after="100" w:afterAutospacing="1" w:line="360" w:lineRule="auto"/>
        <w:rPr>
          <w:rFonts w:ascii="Cambria" w:hAnsi="Cambria"/>
          <w:color w:val="000000" w:themeColor="text1"/>
          <w:sz w:val="28"/>
          <w:vertAlign w:val="superscript"/>
          <w:lang w:eastAsia="zh-CN"/>
        </w:rPr>
      </w:pPr>
      <w:proofErr w:type="spellStart"/>
      <w:r w:rsidRPr="0067222A">
        <w:rPr>
          <w:rFonts w:ascii="Cambria" w:hAnsi="Cambria"/>
          <w:color w:val="000000" w:themeColor="text1"/>
          <w:sz w:val="28"/>
        </w:rPr>
        <w:t>Zhenyu</w:t>
      </w:r>
      <w:proofErr w:type="spellEnd"/>
      <w:r w:rsidRPr="0067222A">
        <w:rPr>
          <w:rFonts w:ascii="Cambria" w:hAnsi="Cambria"/>
          <w:color w:val="000000" w:themeColor="text1"/>
          <w:sz w:val="28"/>
        </w:rPr>
        <w:t xml:space="preserve"> Li</w:t>
      </w:r>
      <w:r w:rsidRPr="0067222A">
        <w:rPr>
          <w:rFonts w:ascii="Cambria" w:hAnsi="Cambria"/>
          <w:color w:val="000000" w:themeColor="text1"/>
          <w:sz w:val="28"/>
          <w:vertAlign w:val="superscript"/>
        </w:rPr>
        <w:t>1,2*</w:t>
      </w:r>
      <w:r w:rsidRPr="0067222A">
        <w:rPr>
          <w:rFonts w:ascii="Cambria" w:hAnsi="Cambria"/>
          <w:color w:val="000000" w:themeColor="text1"/>
          <w:sz w:val="28"/>
        </w:rPr>
        <w:t>, Lin Ding</w:t>
      </w:r>
      <w:r w:rsidRPr="0067222A">
        <w:rPr>
          <w:rFonts w:ascii="Cambria" w:hAnsi="Cambria"/>
          <w:color w:val="000000" w:themeColor="text1"/>
          <w:sz w:val="28"/>
          <w:vertAlign w:val="superscript"/>
        </w:rPr>
        <w:t>1,2</w:t>
      </w:r>
      <w:r w:rsidRPr="0067222A">
        <w:rPr>
          <w:rFonts w:ascii="Cambria" w:hAnsi="Cambria"/>
          <w:color w:val="000000" w:themeColor="text1"/>
          <w:sz w:val="28"/>
        </w:rPr>
        <w:t>, Andrew K. Laskowski</w:t>
      </w:r>
      <w:r w:rsidRPr="0067222A">
        <w:rPr>
          <w:rFonts w:ascii="Cambria" w:hAnsi="Cambria"/>
          <w:color w:val="000000" w:themeColor="text1"/>
          <w:sz w:val="28"/>
          <w:vertAlign w:val="superscript"/>
        </w:rPr>
        <w:t>3,4</w:t>
      </w:r>
      <w:r w:rsidRPr="0067222A">
        <w:rPr>
          <w:rFonts w:ascii="Cambria" w:hAnsi="Cambria"/>
          <w:color w:val="000000" w:themeColor="text1"/>
          <w:sz w:val="28"/>
        </w:rPr>
        <w:t>, William Burke</w:t>
      </w:r>
      <w:r w:rsidR="003F3F9C" w:rsidRPr="0067222A">
        <w:rPr>
          <w:rFonts w:ascii="Cambria" w:hAnsi="Cambria" w:hint="eastAsia"/>
          <w:color w:val="000000" w:themeColor="text1"/>
          <w:sz w:val="28"/>
          <w:vertAlign w:val="superscript"/>
          <w:lang w:eastAsia="zh-CN"/>
        </w:rPr>
        <w:t>3</w:t>
      </w:r>
      <w:r w:rsidRPr="0067222A">
        <w:rPr>
          <w:rFonts w:ascii="Cambria" w:hAnsi="Cambria"/>
          <w:color w:val="000000" w:themeColor="text1"/>
          <w:sz w:val="28"/>
        </w:rPr>
        <w:t>, Peiping Song</w:t>
      </w:r>
      <w:r w:rsidR="00F121F5" w:rsidRPr="0067222A">
        <w:rPr>
          <w:rFonts w:ascii="Cambria" w:hAnsi="Cambria" w:hint="eastAsia"/>
          <w:color w:val="000000" w:themeColor="text1"/>
          <w:sz w:val="28"/>
          <w:vertAlign w:val="superscript"/>
          <w:lang w:eastAsia="zh-CN"/>
        </w:rPr>
        <w:t>1</w:t>
      </w:r>
      <w:r w:rsidRPr="0067222A">
        <w:rPr>
          <w:rFonts w:ascii="Cambria" w:hAnsi="Cambria"/>
          <w:color w:val="000000" w:themeColor="text1"/>
          <w:sz w:val="28"/>
        </w:rPr>
        <w:t xml:space="preserve">, </w:t>
      </w:r>
      <w:proofErr w:type="spellStart"/>
      <w:r w:rsidRPr="0067222A">
        <w:rPr>
          <w:rFonts w:ascii="Cambria" w:hAnsi="Cambria"/>
          <w:color w:val="000000" w:themeColor="text1"/>
          <w:sz w:val="28"/>
        </w:rPr>
        <w:t>Yaofei</w:t>
      </w:r>
      <w:proofErr w:type="spellEnd"/>
      <w:r w:rsidRPr="0067222A">
        <w:rPr>
          <w:rFonts w:ascii="Cambria" w:hAnsi="Cambria"/>
          <w:color w:val="000000" w:themeColor="text1"/>
          <w:sz w:val="28"/>
        </w:rPr>
        <w:t xml:space="preserve"> Chen</w:t>
      </w:r>
      <w:r w:rsidRPr="0067222A">
        <w:rPr>
          <w:rFonts w:ascii="Cambria" w:hAnsi="Cambria"/>
          <w:color w:val="000000" w:themeColor="text1"/>
          <w:sz w:val="28"/>
          <w:vertAlign w:val="superscript"/>
        </w:rPr>
        <w:t>5</w:t>
      </w:r>
      <w:r w:rsidRPr="0067222A">
        <w:rPr>
          <w:rFonts w:ascii="Cambria" w:hAnsi="Cambria"/>
          <w:color w:val="000000" w:themeColor="text1"/>
          <w:sz w:val="28"/>
        </w:rPr>
        <w:t xml:space="preserve">, </w:t>
      </w:r>
      <w:proofErr w:type="spellStart"/>
      <w:r w:rsidRPr="0067222A">
        <w:rPr>
          <w:rFonts w:ascii="Cambria" w:hAnsi="Cambria"/>
          <w:color w:val="000000" w:themeColor="text1"/>
          <w:sz w:val="28"/>
        </w:rPr>
        <w:t>Yahui</w:t>
      </w:r>
      <w:proofErr w:type="spellEnd"/>
      <w:r w:rsidRPr="0067222A">
        <w:rPr>
          <w:rFonts w:ascii="Cambria" w:hAnsi="Cambria"/>
          <w:color w:val="000000" w:themeColor="text1"/>
          <w:sz w:val="28"/>
        </w:rPr>
        <w:t xml:space="preserve"> Yue</w:t>
      </w:r>
      <w:r w:rsidRPr="0067222A">
        <w:rPr>
          <w:rFonts w:ascii="Cambria" w:hAnsi="Cambria"/>
          <w:color w:val="000000" w:themeColor="text1"/>
          <w:sz w:val="28"/>
          <w:vertAlign w:val="superscript"/>
        </w:rPr>
        <w:t>1,2</w:t>
      </w:r>
      <w:r w:rsidRPr="0067222A">
        <w:rPr>
          <w:rFonts w:ascii="Cambria" w:hAnsi="Cambria"/>
          <w:color w:val="000000" w:themeColor="text1"/>
          <w:sz w:val="28"/>
        </w:rPr>
        <w:t>, Jing Xie</w:t>
      </w:r>
      <w:r w:rsidRPr="0067222A">
        <w:rPr>
          <w:rFonts w:ascii="Cambria" w:hAnsi="Cambria"/>
          <w:color w:val="000000" w:themeColor="text1"/>
          <w:sz w:val="28"/>
          <w:vertAlign w:val="superscript"/>
        </w:rPr>
        <w:t>1,2</w:t>
      </w:r>
    </w:p>
    <w:p w14:paraId="0BD893CE" w14:textId="52E5C44F" w:rsidR="00F121F5" w:rsidRPr="0067222A" w:rsidRDefault="00F121F5" w:rsidP="00F121F5">
      <w:pPr>
        <w:spacing w:before="100" w:beforeAutospacing="1" w:after="100" w:afterAutospacing="1" w:line="360" w:lineRule="auto"/>
        <w:ind w:left="240" w:hangingChars="100" w:hanging="240"/>
        <w:rPr>
          <w:rFonts w:ascii="Cambria" w:hAnsi="Cambria"/>
          <w:color w:val="000000" w:themeColor="text1"/>
          <w:lang w:eastAsia="zh-CN"/>
        </w:rPr>
      </w:pPr>
      <w:r w:rsidRPr="0067222A">
        <w:rPr>
          <w:rFonts w:ascii="Cambria" w:hAnsi="Cambria" w:hint="eastAsia"/>
          <w:color w:val="000000" w:themeColor="text1"/>
          <w:lang w:eastAsia="zh-CN"/>
        </w:rPr>
        <w:t xml:space="preserve">1. </w:t>
      </w:r>
      <w:r w:rsidRPr="0067222A">
        <w:rPr>
          <w:rFonts w:ascii="Cambria" w:hAnsi="Cambria"/>
          <w:color w:val="000000" w:themeColor="text1"/>
        </w:rPr>
        <w:t>State Key Laboratory of Tibetan Plateau Earth System and Resources Environment (TPESRE), Institute of Tibetan Plateau Research, Chinese Academy of Sciences, Beijing 100101, China.</w:t>
      </w:r>
    </w:p>
    <w:p w14:paraId="373E0900" w14:textId="10AABB70" w:rsidR="00A61001" w:rsidRPr="0067222A" w:rsidRDefault="00F121F5" w:rsidP="00A61001">
      <w:pPr>
        <w:spacing w:before="100" w:beforeAutospacing="1" w:after="100" w:afterAutospacing="1" w:line="360" w:lineRule="auto"/>
        <w:rPr>
          <w:rFonts w:ascii="Cambria" w:hAnsi="Cambria"/>
          <w:color w:val="000000" w:themeColor="text1"/>
        </w:rPr>
      </w:pPr>
      <w:r w:rsidRPr="0067222A">
        <w:rPr>
          <w:rFonts w:ascii="Cambria" w:hAnsi="Cambria" w:hint="eastAsia"/>
          <w:color w:val="000000" w:themeColor="text1"/>
          <w:lang w:eastAsia="zh-CN"/>
        </w:rPr>
        <w:t>2</w:t>
      </w:r>
      <w:r w:rsidR="00A61001" w:rsidRPr="0067222A">
        <w:rPr>
          <w:rFonts w:ascii="Cambria" w:hAnsi="Cambria" w:hint="eastAsia"/>
          <w:color w:val="000000" w:themeColor="text1"/>
          <w:lang w:eastAsia="zh-CN"/>
        </w:rPr>
        <w:t xml:space="preserve">. </w:t>
      </w:r>
      <w:r w:rsidR="00A61001" w:rsidRPr="0067222A">
        <w:rPr>
          <w:rFonts w:ascii="Cambria" w:hAnsi="Cambria"/>
          <w:color w:val="000000" w:themeColor="text1"/>
        </w:rPr>
        <w:t xml:space="preserve">CAS Center for Excellence in Tibetan Plateau Earth Sciences (CETES), Chinese Academy of Sciences, Beijing 100101, China. </w:t>
      </w:r>
    </w:p>
    <w:p w14:paraId="20D1EBC4" w14:textId="4F18131A" w:rsidR="003E7E0D" w:rsidRPr="0067222A" w:rsidRDefault="003E7E0D" w:rsidP="003E7E0D">
      <w:pPr>
        <w:spacing w:before="100" w:beforeAutospacing="1" w:after="100" w:afterAutospacing="1" w:line="360" w:lineRule="auto"/>
        <w:rPr>
          <w:rFonts w:ascii="Cambria" w:hAnsi="Cambria"/>
          <w:color w:val="000000" w:themeColor="text1"/>
        </w:rPr>
      </w:pPr>
      <w:r w:rsidRPr="0067222A">
        <w:rPr>
          <w:rFonts w:ascii="Cambria" w:hAnsi="Cambria" w:hint="eastAsia"/>
          <w:color w:val="000000" w:themeColor="text1"/>
          <w:lang w:eastAsia="zh-CN"/>
        </w:rPr>
        <w:t xml:space="preserve">3. </w:t>
      </w:r>
      <w:r w:rsidRPr="0067222A">
        <w:rPr>
          <w:rFonts w:ascii="Cambria" w:hAnsi="Cambria"/>
          <w:color w:val="000000" w:themeColor="text1"/>
        </w:rPr>
        <w:t xml:space="preserve">Department of Earth Sciences, Montana State University, Bozeman, Montana 59717, USA. </w:t>
      </w:r>
    </w:p>
    <w:p w14:paraId="3B98A212" w14:textId="7BE1F441" w:rsidR="00A61001" w:rsidRPr="0067222A" w:rsidRDefault="003E7E0D" w:rsidP="00A61001">
      <w:pPr>
        <w:spacing w:before="100" w:beforeAutospacing="1" w:after="100" w:afterAutospacing="1" w:line="360" w:lineRule="auto"/>
        <w:rPr>
          <w:rFonts w:ascii="Cambria" w:hAnsi="Cambria"/>
          <w:color w:val="000000" w:themeColor="text1"/>
        </w:rPr>
      </w:pPr>
      <w:r w:rsidRPr="0067222A">
        <w:rPr>
          <w:rFonts w:ascii="Cambria" w:hAnsi="Cambria" w:hint="eastAsia"/>
          <w:color w:val="000000" w:themeColor="text1"/>
          <w:lang w:eastAsia="zh-CN"/>
        </w:rPr>
        <w:t>4</w:t>
      </w:r>
      <w:r w:rsidR="00A61001" w:rsidRPr="0067222A">
        <w:rPr>
          <w:rFonts w:ascii="Cambria" w:hAnsi="Cambria" w:hint="eastAsia"/>
          <w:color w:val="000000" w:themeColor="text1"/>
          <w:lang w:eastAsia="zh-CN"/>
        </w:rPr>
        <w:t xml:space="preserve">. </w:t>
      </w:r>
      <w:r w:rsidR="00A61001" w:rsidRPr="0067222A">
        <w:rPr>
          <w:rFonts w:ascii="Cambria" w:hAnsi="Cambria"/>
          <w:color w:val="000000" w:themeColor="text1"/>
        </w:rPr>
        <w:t>Department of Geosciences, University of Arizona, Tucson, Arizona 85721, USA.</w:t>
      </w:r>
    </w:p>
    <w:p w14:paraId="14B0034C" w14:textId="092AB1D3" w:rsidR="00A61001" w:rsidRPr="0067222A" w:rsidRDefault="00A61001" w:rsidP="0094417E">
      <w:pPr>
        <w:spacing w:before="100" w:beforeAutospacing="1" w:after="100" w:afterAutospacing="1" w:line="360" w:lineRule="auto"/>
        <w:rPr>
          <w:rFonts w:ascii="Cambria" w:hAnsi="Cambria"/>
          <w:color w:val="000000" w:themeColor="text1"/>
        </w:rPr>
      </w:pPr>
      <w:r w:rsidRPr="0067222A">
        <w:rPr>
          <w:rFonts w:ascii="Cambria" w:hAnsi="Cambria" w:hint="eastAsia"/>
          <w:color w:val="000000" w:themeColor="text1"/>
          <w:lang w:eastAsia="zh-CN"/>
        </w:rPr>
        <w:t xml:space="preserve">5. </w:t>
      </w:r>
      <w:r w:rsidRPr="0067222A">
        <w:rPr>
          <w:rFonts w:ascii="Cambria" w:hAnsi="Cambria"/>
          <w:color w:val="000000" w:themeColor="text1"/>
        </w:rPr>
        <w:t xml:space="preserve">Jiangxi Academy of Sciences, Nanchang 330029, China. </w:t>
      </w:r>
    </w:p>
    <w:p w14:paraId="1A3D2BCA" w14:textId="4F615D9C" w:rsidR="0094417E" w:rsidRPr="0067222A" w:rsidRDefault="00A61001" w:rsidP="0094417E">
      <w:pPr>
        <w:spacing w:before="100" w:beforeAutospacing="1" w:after="100" w:afterAutospacing="1" w:line="360" w:lineRule="auto"/>
        <w:rPr>
          <w:rFonts w:ascii="Cambria" w:hAnsi="Cambria"/>
          <w:color w:val="000000" w:themeColor="text1"/>
          <w:lang w:eastAsia="zh-CN"/>
        </w:rPr>
      </w:pPr>
      <w:r w:rsidRPr="0067222A">
        <w:rPr>
          <w:rFonts w:ascii="Cambria" w:hAnsi="Cambria"/>
          <w:color w:val="000000" w:themeColor="text1"/>
        </w:rPr>
        <w:t xml:space="preserve">*Corresponding author, </w:t>
      </w:r>
      <w:proofErr w:type="spellStart"/>
      <w:r w:rsidRPr="0067222A">
        <w:rPr>
          <w:rFonts w:ascii="Cambria" w:hAnsi="Cambria"/>
          <w:color w:val="000000" w:themeColor="text1"/>
        </w:rPr>
        <w:t>Zhenyu</w:t>
      </w:r>
      <w:proofErr w:type="spellEnd"/>
      <w:r w:rsidRPr="0067222A">
        <w:rPr>
          <w:rFonts w:ascii="Cambria" w:hAnsi="Cambria"/>
          <w:color w:val="000000" w:themeColor="text1"/>
        </w:rPr>
        <w:t xml:space="preserve"> Li (lizy@itpcas.ac.cn)</w:t>
      </w:r>
    </w:p>
    <w:p w14:paraId="6551078E" w14:textId="77777777" w:rsidR="0094417E" w:rsidRPr="0067222A" w:rsidRDefault="0094417E" w:rsidP="00111843">
      <w:pPr>
        <w:rPr>
          <w:rFonts w:ascii="Cambria" w:hAnsi="Cambria"/>
          <w:b/>
          <w:color w:val="000000" w:themeColor="text1"/>
          <w:sz w:val="36"/>
          <w:u w:val="single"/>
          <w:lang w:eastAsia="zh-CN"/>
        </w:rPr>
      </w:pPr>
    </w:p>
    <w:p w14:paraId="1CD128B3" w14:textId="709BC347" w:rsidR="00111843" w:rsidRPr="0067222A" w:rsidRDefault="00102259" w:rsidP="00580855">
      <w:pPr>
        <w:pStyle w:val="SMHeading"/>
        <w:spacing w:line="360" w:lineRule="auto"/>
        <w:rPr>
          <w:rFonts w:ascii="Cambria" w:hAnsi="Cambria"/>
          <w:color w:val="000000" w:themeColor="text1"/>
          <w:sz w:val="36"/>
          <w:u w:val="single"/>
        </w:rPr>
      </w:pPr>
      <w:r w:rsidRPr="0067222A">
        <w:rPr>
          <w:rFonts w:ascii="Cambria" w:hAnsi="Cambria"/>
          <w:color w:val="000000" w:themeColor="text1"/>
          <w:sz w:val="36"/>
          <w:u w:val="single"/>
        </w:rPr>
        <w:t>Table of Contents</w:t>
      </w:r>
    </w:p>
    <w:p w14:paraId="0B22C24A" w14:textId="77777777" w:rsidR="00AC2B21" w:rsidRPr="0067222A" w:rsidRDefault="00AC2B21" w:rsidP="00111843">
      <w:pPr>
        <w:rPr>
          <w:rFonts w:ascii="Cambria" w:hAnsi="Cambria"/>
          <w:b/>
          <w:color w:val="000000" w:themeColor="text1"/>
          <w:sz w:val="36"/>
          <w:u w:val="single"/>
          <w:lang w:eastAsia="zh-CN"/>
        </w:rPr>
      </w:pPr>
    </w:p>
    <w:p w14:paraId="3D6225DA" w14:textId="3742641B" w:rsidR="00AC2B21" w:rsidRPr="0067222A" w:rsidRDefault="00AC2B21" w:rsidP="00AC2B21">
      <w:pPr>
        <w:spacing w:line="360" w:lineRule="auto"/>
        <w:rPr>
          <w:rFonts w:ascii="Cambria" w:hAnsi="Cambria"/>
          <w:b/>
          <w:color w:val="000000" w:themeColor="text1"/>
          <w:sz w:val="36"/>
          <w:u w:val="single"/>
          <w:lang w:eastAsia="zh-CN"/>
        </w:rPr>
      </w:pPr>
      <w:r w:rsidRPr="0067222A">
        <w:rPr>
          <w:rFonts w:ascii="Cambria" w:hAnsi="Cambria" w:hint="eastAsia"/>
          <w:color w:val="000000" w:themeColor="text1"/>
          <w:sz w:val="28"/>
          <w:szCs w:val="22"/>
          <w:lang w:eastAsia="zh-CN"/>
        </w:rPr>
        <w:t xml:space="preserve">1. </w:t>
      </w:r>
      <w:r w:rsidR="00D008A2" w:rsidRPr="0067222A">
        <w:rPr>
          <w:rFonts w:ascii="Cambria" w:hAnsi="Cambria" w:hint="eastAsia"/>
          <w:color w:val="000000" w:themeColor="text1"/>
          <w:sz w:val="28"/>
          <w:szCs w:val="22"/>
          <w:lang w:eastAsia="zh-CN"/>
        </w:rPr>
        <w:t>Texts S1</w:t>
      </w:r>
      <w:r w:rsidR="00735D8B" w:rsidRPr="0067222A">
        <w:rPr>
          <w:rFonts w:ascii="Cambria" w:hAnsi="Cambria" w:hint="eastAsia"/>
          <w:color w:val="000000" w:themeColor="text1"/>
          <w:sz w:val="28"/>
          <w:szCs w:val="22"/>
          <w:lang w:eastAsia="zh-CN"/>
        </w:rPr>
        <w:t xml:space="preserve"> &amp; S2</w:t>
      </w:r>
      <w:r w:rsidR="00ED3D83" w:rsidRPr="0067222A">
        <w:rPr>
          <w:rFonts w:ascii="Cambria" w:hAnsi="Cambria" w:hint="eastAsia"/>
          <w:color w:val="000000" w:themeColor="text1"/>
          <w:sz w:val="28"/>
          <w:szCs w:val="22"/>
          <w:lang w:eastAsia="zh-CN"/>
        </w:rPr>
        <w:t xml:space="preserve">; </w:t>
      </w:r>
    </w:p>
    <w:p w14:paraId="782E702B" w14:textId="48C1EDDA" w:rsidR="008B5811" w:rsidRPr="0067222A" w:rsidRDefault="00AC2B21" w:rsidP="00DA2E8E">
      <w:pPr>
        <w:spacing w:line="360" w:lineRule="auto"/>
        <w:rPr>
          <w:rFonts w:ascii="Cambria" w:hAnsi="Cambria"/>
          <w:color w:val="000000" w:themeColor="text1"/>
          <w:sz w:val="28"/>
          <w:szCs w:val="22"/>
          <w:lang w:eastAsia="zh-CN"/>
        </w:rPr>
      </w:pPr>
      <w:r w:rsidRPr="0067222A">
        <w:rPr>
          <w:rFonts w:ascii="Cambria" w:hAnsi="Cambria" w:hint="eastAsia"/>
          <w:color w:val="000000" w:themeColor="text1"/>
          <w:sz w:val="28"/>
          <w:szCs w:val="22"/>
          <w:lang w:eastAsia="zh-CN"/>
        </w:rPr>
        <w:t>2</w:t>
      </w:r>
      <w:r w:rsidR="0098167D" w:rsidRPr="0067222A">
        <w:rPr>
          <w:rFonts w:ascii="Cambria" w:hAnsi="Cambria"/>
          <w:color w:val="000000" w:themeColor="text1"/>
          <w:sz w:val="28"/>
          <w:szCs w:val="22"/>
          <w:lang w:eastAsia="zh-CN"/>
        </w:rPr>
        <w:t>.</w:t>
      </w:r>
      <w:r w:rsidR="00DB3380" w:rsidRPr="0067222A">
        <w:rPr>
          <w:rFonts w:ascii="Cambria" w:hAnsi="Cambria" w:hint="eastAsia"/>
          <w:color w:val="000000" w:themeColor="text1"/>
          <w:sz w:val="28"/>
          <w:szCs w:val="22"/>
          <w:lang w:eastAsia="zh-CN"/>
        </w:rPr>
        <w:t xml:space="preserve"> </w:t>
      </w:r>
      <w:r w:rsidR="001D4275" w:rsidRPr="0067222A">
        <w:rPr>
          <w:rFonts w:ascii="Cambria" w:hAnsi="Cambria"/>
          <w:color w:val="000000" w:themeColor="text1"/>
          <w:sz w:val="28"/>
          <w:szCs w:val="22"/>
          <w:lang w:eastAsia="zh-CN"/>
        </w:rPr>
        <w:t>Figure</w:t>
      </w:r>
      <w:r w:rsidR="008B5811" w:rsidRPr="0067222A">
        <w:rPr>
          <w:rFonts w:ascii="Cambria" w:hAnsi="Cambria"/>
          <w:color w:val="000000" w:themeColor="text1"/>
          <w:sz w:val="28"/>
          <w:szCs w:val="22"/>
          <w:lang w:eastAsia="zh-CN"/>
        </w:rPr>
        <w:t xml:space="preserve"> S1</w:t>
      </w:r>
      <w:r w:rsidR="00AF4EF6" w:rsidRPr="0067222A">
        <w:rPr>
          <w:rFonts w:ascii="Cambria" w:hAnsi="Cambria"/>
          <w:color w:val="000000" w:themeColor="text1"/>
          <w:sz w:val="28"/>
          <w:szCs w:val="22"/>
          <w:lang w:eastAsia="zh-CN"/>
        </w:rPr>
        <w:t>;</w:t>
      </w:r>
      <w:r w:rsidR="001D4275" w:rsidRPr="0067222A">
        <w:rPr>
          <w:rFonts w:ascii="Cambria" w:hAnsi="Cambria" w:hint="eastAsia"/>
          <w:color w:val="000000" w:themeColor="text1"/>
          <w:sz w:val="28"/>
          <w:szCs w:val="22"/>
          <w:lang w:eastAsia="zh-CN"/>
        </w:rPr>
        <w:t xml:space="preserve"> </w:t>
      </w:r>
    </w:p>
    <w:p w14:paraId="11A893B9" w14:textId="5F8C2ED8" w:rsidR="00B30091" w:rsidRPr="0067222A" w:rsidRDefault="00C722F0" w:rsidP="00B30091">
      <w:pPr>
        <w:spacing w:line="360" w:lineRule="auto"/>
        <w:rPr>
          <w:rFonts w:ascii="Cambria" w:hAnsi="Cambria"/>
          <w:color w:val="000000" w:themeColor="text1"/>
          <w:sz w:val="28"/>
          <w:szCs w:val="22"/>
          <w:lang w:eastAsia="zh-CN"/>
        </w:rPr>
      </w:pPr>
      <w:r w:rsidRPr="0067222A">
        <w:rPr>
          <w:rFonts w:ascii="Cambria" w:hAnsi="Cambria" w:hint="eastAsia"/>
          <w:color w:val="000000" w:themeColor="text1"/>
          <w:sz w:val="28"/>
          <w:szCs w:val="22"/>
          <w:lang w:eastAsia="zh-CN"/>
        </w:rPr>
        <w:t>3</w:t>
      </w:r>
      <w:r w:rsidR="0098167D" w:rsidRPr="0067222A">
        <w:rPr>
          <w:rFonts w:ascii="Cambria" w:hAnsi="Cambria"/>
          <w:color w:val="000000" w:themeColor="text1"/>
          <w:sz w:val="28"/>
          <w:szCs w:val="22"/>
          <w:lang w:eastAsia="zh-CN"/>
        </w:rPr>
        <w:t>.</w:t>
      </w:r>
      <w:r w:rsidR="00DB3380" w:rsidRPr="0067222A">
        <w:rPr>
          <w:rFonts w:ascii="Cambria" w:hAnsi="Cambria" w:hint="eastAsia"/>
          <w:color w:val="000000" w:themeColor="text1"/>
          <w:sz w:val="28"/>
          <w:szCs w:val="22"/>
          <w:lang w:eastAsia="zh-CN"/>
        </w:rPr>
        <w:t xml:space="preserve"> </w:t>
      </w:r>
      <w:r w:rsidR="00B30091" w:rsidRPr="0067222A">
        <w:rPr>
          <w:rFonts w:ascii="Cambria" w:hAnsi="Cambria"/>
          <w:color w:val="000000" w:themeColor="text1"/>
          <w:sz w:val="28"/>
          <w:szCs w:val="22"/>
        </w:rPr>
        <w:t>Tables S1</w:t>
      </w:r>
      <w:r w:rsidR="00EC7048" w:rsidRPr="0067222A">
        <w:rPr>
          <w:rFonts w:ascii="Cambria" w:hAnsi="Cambria" w:hint="eastAsia"/>
          <w:color w:val="000000" w:themeColor="text1"/>
          <w:sz w:val="28"/>
          <w:szCs w:val="22"/>
          <w:lang w:eastAsia="zh-CN"/>
        </w:rPr>
        <w:t xml:space="preserve"> &amp; S2</w:t>
      </w:r>
      <w:r w:rsidR="00AF4EF6" w:rsidRPr="0067222A">
        <w:rPr>
          <w:rFonts w:ascii="Cambria" w:hAnsi="Cambria"/>
          <w:color w:val="000000" w:themeColor="text1"/>
          <w:sz w:val="28"/>
          <w:szCs w:val="22"/>
          <w:lang w:eastAsia="zh-CN"/>
        </w:rPr>
        <w:t xml:space="preserve">. </w:t>
      </w:r>
    </w:p>
    <w:p w14:paraId="795CD27E" w14:textId="77777777" w:rsidR="00111843" w:rsidRPr="0067222A" w:rsidRDefault="00111843" w:rsidP="00810DF4">
      <w:pPr>
        <w:spacing w:before="100" w:beforeAutospacing="1" w:after="100" w:afterAutospacing="1"/>
        <w:rPr>
          <w:rFonts w:ascii="Cambria" w:hAnsi="Cambria"/>
          <w:b/>
          <w:bCs/>
          <w:color w:val="000000" w:themeColor="text1"/>
          <w:szCs w:val="24"/>
          <w:lang w:eastAsia="zh-CN"/>
        </w:rPr>
      </w:pPr>
    </w:p>
    <w:p w14:paraId="309B6686" w14:textId="77777777" w:rsidR="00B61158" w:rsidRPr="0067222A" w:rsidRDefault="00B61158" w:rsidP="00FF3503">
      <w:pPr>
        <w:spacing w:before="100" w:beforeAutospacing="1" w:after="100" w:afterAutospacing="1"/>
        <w:rPr>
          <w:rFonts w:ascii="Cambria" w:hAnsi="Cambria"/>
          <w:b/>
          <w:bCs/>
          <w:color w:val="000000" w:themeColor="text1"/>
          <w:szCs w:val="24"/>
          <w:lang w:eastAsia="zh-CN"/>
        </w:rPr>
      </w:pPr>
    </w:p>
    <w:p w14:paraId="0E382FD1" w14:textId="77777777" w:rsidR="00883BB0" w:rsidRPr="0067222A" w:rsidRDefault="00883BB0" w:rsidP="00FF3503">
      <w:pPr>
        <w:spacing w:before="100" w:beforeAutospacing="1" w:after="100" w:afterAutospacing="1"/>
        <w:rPr>
          <w:rFonts w:ascii="Cambria" w:hAnsi="Cambria"/>
          <w:b/>
          <w:bCs/>
          <w:color w:val="000000" w:themeColor="text1"/>
          <w:szCs w:val="24"/>
          <w:lang w:eastAsia="zh-CN"/>
        </w:rPr>
      </w:pPr>
    </w:p>
    <w:p w14:paraId="1C8F1E79" w14:textId="77777777" w:rsidR="00883BB0" w:rsidRPr="0067222A" w:rsidRDefault="00883BB0" w:rsidP="00FF3503">
      <w:pPr>
        <w:spacing w:before="100" w:beforeAutospacing="1" w:after="100" w:afterAutospacing="1"/>
        <w:rPr>
          <w:rFonts w:ascii="Cambria" w:hAnsi="Cambria"/>
          <w:b/>
          <w:bCs/>
          <w:color w:val="000000" w:themeColor="text1"/>
          <w:szCs w:val="24"/>
          <w:lang w:eastAsia="zh-CN"/>
        </w:rPr>
      </w:pPr>
    </w:p>
    <w:p w14:paraId="16B31D48"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70770F3F"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2290D7A7"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29ADED92"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107FD3F5"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12F31049"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11C46F6E" w14:textId="77777777" w:rsidR="002A001C" w:rsidRPr="0067222A" w:rsidRDefault="002A001C" w:rsidP="00FF3503">
      <w:pPr>
        <w:spacing w:before="100" w:beforeAutospacing="1" w:after="100" w:afterAutospacing="1"/>
        <w:rPr>
          <w:rFonts w:ascii="Cambria" w:hAnsi="Cambria"/>
          <w:b/>
          <w:bCs/>
          <w:color w:val="000000" w:themeColor="text1"/>
          <w:szCs w:val="24"/>
          <w:lang w:eastAsia="zh-CN"/>
        </w:rPr>
      </w:pPr>
    </w:p>
    <w:p w14:paraId="7B348C07" w14:textId="77777777" w:rsidR="00C0673E" w:rsidRPr="0067222A" w:rsidRDefault="00C0673E" w:rsidP="00FF3503">
      <w:pPr>
        <w:spacing w:before="100" w:beforeAutospacing="1" w:after="100" w:afterAutospacing="1"/>
        <w:rPr>
          <w:rFonts w:ascii="Cambria" w:hAnsi="Cambria"/>
          <w:b/>
          <w:bCs/>
          <w:color w:val="000000" w:themeColor="text1"/>
          <w:szCs w:val="24"/>
          <w:lang w:eastAsia="zh-CN"/>
        </w:rPr>
      </w:pPr>
    </w:p>
    <w:p w14:paraId="29ECD7F7" w14:textId="77777777" w:rsidR="00C0673E" w:rsidRPr="0067222A" w:rsidRDefault="00C0673E" w:rsidP="00FF3503">
      <w:pPr>
        <w:spacing w:before="100" w:beforeAutospacing="1" w:after="100" w:afterAutospacing="1"/>
        <w:rPr>
          <w:rFonts w:ascii="Cambria" w:hAnsi="Cambria"/>
          <w:b/>
          <w:bCs/>
          <w:color w:val="000000" w:themeColor="text1"/>
          <w:szCs w:val="24"/>
          <w:lang w:eastAsia="zh-CN"/>
        </w:rPr>
      </w:pPr>
    </w:p>
    <w:p w14:paraId="7E25D619" w14:textId="77777777" w:rsidR="00C0673E" w:rsidRPr="0067222A" w:rsidRDefault="00C0673E" w:rsidP="00FF3503">
      <w:pPr>
        <w:spacing w:before="100" w:beforeAutospacing="1" w:after="100" w:afterAutospacing="1"/>
        <w:rPr>
          <w:rFonts w:ascii="Cambria" w:hAnsi="Cambria"/>
          <w:b/>
          <w:bCs/>
          <w:color w:val="000000" w:themeColor="text1"/>
          <w:szCs w:val="24"/>
          <w:lang w:eastAsia="zh-CN"/>
        </w:rPr>
      </w:pPr>
    </w:p>
    <w:p w14:paraId="3AF9AB09" w14:textId="4DA6D533" w:rsidR="000A51E4" w:rsidRPr="0067222A" w:rsidRDefault="006E35A8" w:rsidP="00580855">
      <w:pPr>
        <w:pStyle w:val="SMHeading"/>
        <w:spacing w:line="360" w:lineRule="auto"/>
        <w:rPr>
          <w:rFonts w:ascii="Cambria" w:hAnsi="Cambria"/>
          <w:color w:val="000000" w:themeColor="text1"/>
          <w:sz w:val="32"/>
        </w:rPr>
      </w:pPr>
      <w:r w:rsidRPr="0067222A">
        <w:rPr>
          <w:rFonts w:ascii="Cambria" w:hAnsi="Cambria" w:hint="eastAsia"/>
          <w:color w:val="000000" w:themeColor="text1"/>
          <w:sz w:val="32"/>
        </w:rPr>
        <w:lastRenderedPageBreak/>
        <w:t xml:space="preserve">Text S1. </w:t>
      </w:r>
      <w:r w:rsidR="00ED3D83" w:rsidRPr="0067222A">
        <w:rPr>
          <w:rFonts w:ascii="Cambria" w:hAnsi="Cambria" w:hint="eastAsia"/>
          <w:color w:val="000000" w:themeColor="text1"/>
          <w:sz w:val="32"/>
        </w:rPr>
        <w:t xml:space="preserve">Procedures &amp; </w:t>
      </w:r>
      <w:r w:rsidR="003513C4" w:rsidRPr="0067222A">
        <w:rPr>
          <w:rFonts w:ascii="Cambria" w:hAnsi="Cambria" w:hint="eastAsia"/>
          <w:color w:val="000000" w:themeColor="text1"/>
          <w:sz w:val="32"/>
        </w:rPr>
        <w:t xml:space="preserve">Methods for Zircon U-Pb </w:t>
      </w:r>
      <w:r w:rsidR="00ED3D83" w:rsidRPr="0067222A">
        <w:rPr>
          <w:rFonts w:ascii="Cambria" w:hAnsi="Cambria" w:hint="eastAsia"/>
          <w:color w:val="000000" w:themeColor="text1"/>
          <w:sz w:val="32"/>
        </w:rPr>
        <w:t xml:space="preserve">Radiometric </w:t>
      </w:r>
      <w:r w:rsidR="003513C4" w:rsidRPr="0067222A">
        <w:rPr>
          <w:rFonts w:ascii="Cambria" w:hAnsi="Cambria" w:hint="eastAsia"/>
          <w:color w:val="000000" w:themeColor="text1"/>
          <w:sz w:val="32"/>
        </w:rPr>
        <w:t xml:space="preserve">Dating </w:t>
      </w:r>
    </w:p>
    <w:p w14:paraId="45FD7A80" w14:textId="77777777" w:rsidR="00580855" w:rsidRPr="0067222A" w:rsidRDefault="00580855" w:rsidP="00580855">
      <w:pPr>
        <w:tabs>
          <w:tab w:val="left" w:pos="360"/>
        </w:tabs>
        <w:spacing w:line="360" w:lineRule="auto"/>
        <w:rPr>
          <w:rFonts w:ascii="Cambria" w:hAnsi="Cambria"/>
          <w:color w:val="000000" w:themeColor="text1"/>
          <w:szCs w:val="24"/>
          <w:lang w:eastAsia="zh-CN"/>
        </w:rPr>
      </w:pPr>
      <w:r w:rsidRPr="0067222A">
        <w:rPr>
          <w:rFonts w:ascii="Cambria" w:hAnsi="Cambria" w:hint="eastAsia"/>
          <w:color w:val="000000" w:themeColor="text1"/>
          <w:szCs w:val="24"/>
          <w:lang w:eastAsia="zh-CN"/>
        </w:rPr>
        <w:t>Zircon grains were selected from three radiometric dating</w:t>
      </w:r>
      <w:r w:rsidRPr="0067222A">
        <w:rPr>
          <w:rFonts w:ascii="Cambria" w:hAnsi="Cambria"/>
          <w:color w:val="000000" w:themeColor="text1"/>
          <w:szCs w:val="24"/>
        </w:rPr>
        <w:t xml:space="preserve"> samples </w:t>
      </w:r>
      <w:r w:rsidRPr="0067222A">
        <w:rPr>
          <w:rFonts w:ascii="Cambria" w:hAnsi="Cambria" w:hint="eastAsia"/>
          <w:color w:val="000000" w:themeColor="text1"/>
          <w:szCs w:val="24"/>
          <w:lang w:eastAsia="zh-CN"/>
        </w:rPr>
        <w:t xml:space="preserve">of the Lower Cretaceous </w:t>
      </w:r>
      <w:proofErr w:type="spellStart"/>
      <w:r w:rsidRPr="0067222A">
        <w:rPr>
          <w:rFonts w:ascii="Cambria" w:hAnsi="Cambria" w:hint="eastAsia"/>
          <w:color w:val="000000" w:themeColor="text1"/>
          <w:szCs w:val="24"/>
          <w:lang w:eastAsia="zh-CN"/>
        </w:rPr>
        <w:t>Zonggei</w:t>
      </w:r>
      <w:proofErr w:type="spellEnd"/>
      <w:r w:rsidRPr="0067222A">
        <w:rPr>
          <w:rFonts w:ascii="Cambria" w:hAnsi="Cambria" w:hint="eastAsia"/>
          <w:color w:val="000000" w:themeColor="text1"/>
          <w:szCs w:val="24"/>
          <w:lang w:eastAsia="zh-CN"/>
        </w:rPr>
        <w:t xml:space="preserve"> Formation volcanic rocks, which </w:t>
      </w:r>
      <w:r w:rsidRPr="0067222A">
        <w:rPr>
          <w:rFonts w:ascii="Cambria" w:hAnsi="Cambria"/>
          <w:color w:val="000000" w:themeColor="text1"/>
          <w:szCs w:val="24"/>
        </w:rPr>
        <w:t>were pr</w:t>
      </w:r>
      <w:r w:rsidRPr="0067222A">
        <w:rPr>
          <w:rFonts w:ascii="Cambria" w:hAnsi="Cambria" w:hint="eastAsia"/>
          <w:color w:val="000000" w:themeColor="text1"/>
          <w:szCs w:val="24"/>
          <w:lang w:eastAsia="zh-CN"/>
        </w:rPr>
        <w:t>ocessed</w:t>
      </w:r>
      <w:r w:rsidRPr="0067222A">
        <w:rPr>
          <w:rFonts w:ascii="Cambria" w:hAnsi="Cambria"/>
          <w:color w:val="000000" w:themeColor="text1"/>
          <w:szCs w:val="24"/>
        </w:rPr>
        <w:t xml:space="preserve"> using standard</w:t>
      </w:r>
      <w:r w:rsidRPr="0067222A">
        <w:rPr>
          <w:rFonts w:ascii="Cambria" w:hAnsi="Cambria" w:hint="eastAsia"/>
          <w:color w:val="000000" w:themeColor="text1"/>
          <w:szCs w:val="24"/>
          <w:lang w:eastAsia="zh-CN"/>
        </w:rPr>
        <w:t xml:space="preserve"> procedures and </w:t>
      </w:r>
      <w:r w:rsidRPr="0067222A">
        <w:rPr>
          <w:rFonts w:ascii="Cambria" w:hAnsi="Cambria"/>
          <w:color w:val="000000" w:themeColor="text1"/>
          <w:szCs w:val="24"/>
        </w:rPr>
        <w:t>heavy liquid</w:t>
      </w:r>
      <w:r w:rsidRPr="0067222A">
        <w:rPr>
          <w:rFonts w:ascii="Cambria" w:hAnsi="Cambria" w:hint="eastAsia"/>
          <w:color w:val="000000" w:themeColor="text1"/>
          <w:szCs w:val="24"/>
          <w:lang w:eastAsia="zh-CN"/>
        </w:rPr>
        <w:t>, magnetic and electromagnetic</w:t>
      </w:r>
      <w:r w:rsidRPr="0067222A">
        <w:rPr>
          <w:rFonts w:ascii="Cambria" w:hAnsi="Cambria"/>
          <w:color w:val="000000" w:themeColor="text1"/>
          <w:szCs w:val="24"/>
        </w:rPr>
        <w:t xml:space="preserve"> separation techniques at the </w:t>
      </w:r>
      <w:proofErr w:type="spellStart"/>
      <w:r w:rsidRPr="0067222A">
        <w:rPr>
          <w:rFonts w:ascii="Cambria" w:hAnsi="Cambria"/>
          <w:color w:val="000000" w:themeColor="text1"/>
          <w:szCs w:val="24"/>
        </w:rPr>
        <w:t>Langfang</w:t>
      </w:r>
      <w:proofErr w:type="spellEnd"/>
      <w:r w:rsidRPr="0067222A">
        <w:rPr>
          <w:rFonts w:ascii="Cambria" w:hAnsi="Cambria" w:hint="eastAsia"/>
          <w:color w:val="000000" w:themeColor="text1"/>
          <w:szCs w:val="24"/>
          <w:lang w:eastAsia="zh-CN"/>
        </w:rPr>
        <w:t xml:space="preserve"> </w:t>
      </w:r>
      <w:r w:rsidRPr="0067222A">
        <w:rPr>
          <w:rFonts w:ascii="Cambria" w:hAnsi="Cambria"/>
          <w:color w:val="000000" w:themeColor="text1"/>
          <w:szCs w:val="24"/>
        </w:rPr>
        <w:t xml:space="preserve">Center for Rocks and Minerals Separation. </w:t>
      </w:r>
      <w:r w:rsidRPr="0067222A">
        <w:rPr>
          <w:rFonts w:ascii="Cambria" w:hAnsi="Cambria" w:hint="eastAsia"/>
          <w:color w:val="000000" w:themeColor="text1"/>
          <w:szCs w:val="24"/>
          <w:lang w:eastAsia="zh-CN"/>
        </w:rPr>
        <w:t xml:space="preserve">In total, thirty-six </w:t>
      </w:r>
      <w:r w:rsidRPr="0067222A">
        <w:rPr>
          <w:rFonts w:ascii="Cambria" w:hAnsi="Cambria"/>
          <w:color w:val="000000" w:themeColor="text1"/>
          <w:szCs w:val="24"/>
        </w:rPr>
        <w:t>prismatic zircon grains</w:t>
      </w:r>
      <w:r w:rsidRPr="0067222A">
        <w:rPr>
          <w:rFonts w:ascii="Cambria" w:hAnsi="Cambria" w:hint="eastAsia"/>
          <w:color w:val="000000" w:themeColor="text1"/>
          <w:szCs w:val="24"/>
          <w:lang w:eastAsia="zh-CN"/>
        </w:rPr>
        <w:t xml:space="preserve"> were </w:t>
      </w:r>
      <w:r w:rsidRPr="0067222A">
        <w:rPr>
          <w:rFonts w:ascii="Cambria" w:hAnsi="Cambria"/>
          <w:color w:val="000000" w:themeColor="text1"/>
          <w:szCs w:val="24"/>
          <w:lang w:eastAsia="zh-CN"/>
        </w:rPr>
        <w:t>selected</w:t>
      </w:r>
      <w:r w:rsidRPr="0067222A">
        <w:rPr>
          <w:rFonts w:ascii="Cambria" w:hAnsi="Cambria" w:hint="eastAsia"/>
          <w:color w:val="000000" w:themeColor="text1"/>
          <w:szCs w:val="24"/>
          <w:lang w:eastAsia="zh-CN"/>
        </w:rPr>
        <w:t xml:space="preserve"> from each bulk sample and were  </w:t>
      </w:r>
      <w:r w:rsidRPr="0067222A">
        <w:rPr>
          <w:rFonts w:ascii="Cambria" w:hAnsi="Cambria"/>
          <w:color w:val="000000" w:themeColor="text1"/>
          <w:szCs w:val="24"/>
        </w:rPr>
        <w:t>hand-picked and mounted on adhesive tape, enclosed in epoxy resin and then polished to half</w:t>
      </w:r>
      <w:r w:rsidRPr="0067222A">
        <w:rPr>
          <w:rFonts w:ascii="Cambria" w:hAnsi="Cambria" w:hint="eastAsia"/>
          <w:color w:val="000000" w:themeColor="text1"/>
          <w:szCs w:val="24"/>
          <w:lang w:eastAsia="zh-CN"/>
        </w:rPr>
        <w:t>-width</w:t>
      </w:r>
      <w:r w:rsidRPr="0067222A">
        <w:rPr>
          <w:rFonts w:ascii="Cambria" w:hAnsi="Cambria"/>
          <w:color w:val="000000" w:themeColor="text1"/>
          <w:szCs w:val="24"/>
        </w:rPr>
        <w:t xml:space="preserve"> of their initial size. </w:t>
      </w:r>
    </w:p>
    <w:p w14:paraId="28515C70" w14:textId="768A1334" w:rsidR="00580855" w:rsidRPr="0067222A" w:rsidRDefault="00580855" w:rsidP="00580855">
      <w:pPr>
        <w:tabs>
          <w:tab w:val="left" w:pos="360"/>
        </w:tabs>
        <w:spacing w:line="360" w:lineRule="auto"/>
        <w:ind w:firstLineChars="150" w:firstLine="360"/>
        <w:rPr>
          <w:rFonts w:ascii="Cambria" w:hAnsi="Cambria"/>
          <w:color w:val="000000" w:themeColor="text1"/>
          <w:szCs w:val="24"/>
          <w:lang w:eastAsia="zh-CN"/>
        </w:rPr>
      </w:pPr>
      <w:r w:rsidRPr="0067222A">
        <w:rPr>
          <w:rFonts w:ascii="Cambria" w:hAnsi="Cambria" w:hint="eastAsia"/>
          <w:color w:val="000000" w:themeColor="text1"/>
          <w:szCs w:val="24"/>
          <w:lang w:eastAsia="zh-CN"/>
        </w:rPr>
        <w:t>Before measurement, c</w:t>
      </w:r>
      <w:r w:rsidRPr="0067222A">
        <w:rPr>
          <w:rFonts w:ascii="Cambria" w:hAnsi="Cambria"/>
          <w:color w:val="000000" w:themeColor="text1"/>
          <w:szCs w:val="24"/>
        </w:rPr>
        <w:t>athod</w:t>
      </w:r>
      <w:r w:rsidRPr="0067222A">
        <w:rPr>
          <w:rFonts w:ascii="Cambria" w:hAnsi="Cambria" w:hint="eastAsia"/>
          <w:color w:val="000000" w:themeColor="text1"/>
          <w:szCs w:val="24"/>
          <w:lang w:eastAsia="zh-CN"/>
        </w:rPr>
        <w:t>o</w:t>
      </w:r>
      <w:r w:rsidRPr="0067222A">
        <w:rPr>
          <w:rFonts w:ascii="Cambria" w:hAnsi="Cambria"/>
          <w:color w:val="000000" w:themeColor="text1"/>
          <w:szCs w:val="24"/>
        </w:rPr>
        <w:t xml:space="preserve">luminescence (CL) images of zircon grains  were </w:t>
      </w:r>
      <w:r w:rsidRPr="0067222A">
        <w:rPr>
          <w:rFonts w:ascii="Cambria" w:hAnsi="Cambria" w:hint="eastAsia"/>
          <w:color w:val="000000" w:themeColor="text1"/>
          <w:szCs w:val="24"/>
          <w:lang w:eastAsia="zh-CN"/>
        </w:rPr>
        <w:t>taken to study internal structures for subsequent U-Pb dating analysis u</w:t>
      </w:r>
      <w:r w:rsidRPr="0067222A">
        <w:rPr>
          <w:rFonts w:ascii="Cambria" w:hAnsi="Cambria"/>
          <w:color w:val="000000" w:themeColor="text1"/>
          <w:szCs w:val="24"/>
        </w:rPr>
        <w:t xml:space="preserve">sing a </w:t>
      </w:r>
      <w:proofErr w:type="spellStart"/>
      <w:r w:rsidRPr="0067222A">
        <w:rPr>
          <w:rFonts w:ascii="Cambria" w:hAnsi="Cambria"/>
          <w:color w:val="000000" w:themeColor="text1"/>
          <w:szCs w:val="24"/>
        </w:rPr>
        <w:t>Gatan</w:t>
      </w:r>
      <w:proofErr w:type="spellEnd"/>
      <w:r w:rsidRPr="0067222A">
        <w:rPr>
          <w:rFonts w:ascii="Cambria" w:hAnsi="Cambria"/>
          <w:color w:val="000000" w:themeColor="text1"/>
          <w:szCs w:val="24"/>
        </w:rPr>
        <w:t xml:space="preserve"> mini-CL detector </w:t>
      </w:r>
      <w:r w:rsidRPr="0067222A">
        <w:rPr>
          <w:rFonts w:ascii="Cambria" w:hAnsi="Cambria" w:hint="eastAsia"/>
          <w:color w:val="000000" w:themeColor="text1"/>
          <w:szCs w:val="24"/>
          <w:lang w:eastAsia="zh-CN"/>
        </w:rPr>
        <w:t>coupled</w:t>
      </w:r>
      <w:r w:rsidRPr="0067222A">
        <w:rPr>
          <w:rFonts w:ascii="Cambria" w:hAnsi="Cambria"/>
          <w:color w:val="000000" w:themeColor="text1"/>
          <w:szCs w:val="24"/>
        </w:rPr>
        <w:t xml:space="preserve"> to a JEOL JXA-8100 electron microprobe at the Institute of </w:t>
      </w:r>
      <w:r w:rsidRPr="0067222A">
        <w:rPr>
          <w:rFonts w:ascii="Cambria" w:hAnsi="Cambria" w:hint="eastAsia"/>
          <w:color w:val="000000" w:themeColor="text1"/>
          <w:szCs w:val="24"/>
          <w:lang w:eastAsia="zh-CN"/>
        </w:rPr>
        <w:t>Tibetan Plateau Research</w:t>
      </w:r>
      <w:r w:rsidRPr="0067222A">
        <w:rPr>
          <w:rFonts w:ascii="Cambria" w:hAnsi="Cambria"/>
          <w:color w:val="000000" w:themeColor="text1"/>
          <w:szCs w:val="24"/>
        </w:rPr>
        <w:t>, Chinese Academy of Sciences (I</w:t>
      </w:r>
      <w:r w:rsidRPr="0067222A">
        <w:rPr>
          <w:rFonts w:ascii="Cambria" w:hAnsi="Cambria" w:hint="eastAsia"/>
          <w:color w:val="000000" w:themeColor="text1"/>
          <w:szCs w:val="24"/>
          <w:lang w:eastAsia="zh-CN"/>
        </w:rPr>
        <w:t>TP</w:t>
      </w:r>
      <w:r w:rsidRPr="0067222A">
        <w:rPr>
          <w:rFonts w:ascii="Cambria" w:hAnsi="Cambria"/>
          <w:color w:val="000000" w:themeColor="text1"/>
          <w:szCs w:val="24"/>
        </w:rPr>
        <w:t xml:space="preserve">CAS) in Beijing, China. Isotopes of </w:t>
      </w:r>
      <w:r w:rsidRPr="0067222A">
        <w:rPr>
          <w:rFonts w:ascii="Cambria" w:hAnsi="Cambria"/>
          <w:color w:val="000000" w:themeColor="text1"/>
          <w:szCs w:val="24"/>
          <w:vertAlign w:val="superscript"/>
        </w:rPr>
        <w:t>204</w:t>
      </w:r>
      <w:r w:rsidRPr="0067222A">
        <w:rPr>
          <w:rFonts w:ascii="Cambria" w:hAnsi="Cambria"/>
          <w:color w:val="000000" w:themeColor="text1"/>
          <w:szCs w:val="24"/>
        </w:rPr>
        <w:t>Pb,</w:t>
      </w:r>
      <w:r w:rsidRPr="0067222A">
        <w:rPr>
          <w:rFonts w:ascii="Cambria" w:hAnsi="Cambria"/>
          <w:color w:val="000000" w:themeColor="text1"/>
          <w:szCs w:val="24"/>
          <w:vertAlign w:val="superscript"/>
        </w:rPr>
        <w:t xml:space="preserve"> 206</w:t>
      </w:r>
      <w:r w:rsidRPr="0067222A">
        <w:rPr>
          <w:rFonts w:ascii="Cambria" w:hAnsi="Cambria"/>
          <w:color w:val="000000" w:themeColor="text1"/>
          <w:szCs w:val="24"/>
        </w:rPr>
        <w:t xml:space="preserve">Pb, </w:t>
      </w:r>
      <w:r w:rsidRPr="0067222A">
        <w:rPr>
          <w:rFonts w:ascii="Cambria" w:hAnsi="Cambria"/>
          <w:color w:val="000000" w:themeColor="text1"/>
          <w:szCs w:val="24"/>
          <w:vertAlign w:val="superscript"/>
        </w:rPr>
        <w:t>207</w:t>
      </w:r>
      <w:r w:rsidRPr="0067222A">
        <w:rPr>
          <w:rFonts w:ascii="Cambria" w:hAnsi="Cambria"/>
          <w:color w:val="000000" w:themeColor="text1"/>
          <w:szCs w:val="24"/>
        </w:rPr>
        <w:t xml:space="preserve">Pb, </w:t>
      </w:r>
      <w:r w:rsidRPr="0067222A">
        <w:rPr>
          <w:rFonts w:ascii="Cambria" w:hAnsi="Cambria"/>
          <w:color w:val="000000" w:themeColor="text1"/>
          <w:szCs w:val="24"/>
          <w:vertAlign w:val="superscript"/>
        </w:rPr>
        <w:t>232</w:t>
      </w:r>
      <w:r w:rsidRPr="0067222A">
        <w:rPr>
          <w:rFonts w:ascii="Cambria" w:hAnsi="Cambria"/>
          <w:color w:val="000000" w:themeColor="text1"/>
          <w:szCs w:val="24"/>
        </w:rPr>
        <w:t xml:space="preserve">Th and </w:t>
      </w:r>
      <w:r w:rsidRPr="0067222A">
        <w:rPr>
          <w:rFonts w:ascii="Cambria" w:hAnsi="Cambria"/>
          <w:color w:val="000000" w:themeColor="text1"/>
          <w:szCs w:val="24"/>
          <w:vertAlign w:val="superscript"/>
        </w:rPr>
        <w:t>238</w:t>
      </w:r>
      <w:r w:rsidRPr="0067222A">
        <w:rPr>
          <w:rFonts w:ascii="Cambria" w:hAnsi="Cambria"/>
          <w:color w:val="000000" w:themeColor="text1"/>
          <w:szCs w:val="24"/>
        </w:rPr>
        <w:t xml:space="preserve">U were collected using </w:t>
      </w:r>
      <w:r w:rsidRPr="0067222A">
        <w:rPr>
          <w:color w:val="000000" w:themeColor="text1"/>
          <w:szCs w:val="24"/>
        </w:rPr>
        <w:t>a New Wave UP 193FX Excimer laser (New Wave Instrument, U</w:t>
      </w:r>
      <w:r w:rsidRPr="0067222A">
        <w:rPr>
          <w:rFonts w:hint="eastAsia"/>
          <w:color w:val="000000" w:themeColor="text1"/>
          <w:szCs w:val="24"/>
          <w:lang w:eastAsia="zh-CN"/>
        </w:rPr>
        <w:t>.</w:t>
      </w:r>
      <w:r w:rsidRPr="0067222A">
        <w:rPr>
          <w:color w:val="000000" w:themeColor="text1"/>
          <w:szCs w:val="24"/>
        </w:rPr>
        <w:t>S</w:t>
      </w:r>
      <w:r w:rsidRPr="0067222A">
        <w:rPr>
          <w:rFonts w:hint="eastAsia"/>
          <w:color w:val="000000" w:themeColor="text1"/>
          <w:szCs w:val="24"/>
          <w:lang w:eastAsia="zh-CN"/>
        </w:rPr>
        <w:t>.</w:t>
      </w:r>
      <w:r w:rsidRPr="0067222A">
        <w:rPr>
          <w:color w:val="000000" w:themeColor="text1"/>
          <w:szCs w:val="24"/>
        </w:rPr>
        <w:t>A</w:t>
      </w:r>
      <w:r w:rsidRPr="0067222A">
        <w:rPr>
          <w:rFonts w:hint="eastAsia"/>
          <w:color w:val="000000" w:themeColor="text1"/>
          <w:szCs w:val="24"/>
          <w:lang w:eastAsia="zh-CN"/>
        </w:rPr>
        <w:t>.</w:t>
      </w:r>
      <w:r w:rsidRPr="0067222A">
        <w:rPr>
          <w:color w:val="000000" w:themeColor="text1"/>
          <w:szCs w:val="24"/>
        </w:rPr>
        <w:t xml:space="preserve">) </w:t>
      </w:r>
      <w:r w:rsidRPr="0067222A">
        <w:rPr>
          <w:rFonts w:ascii="Cambria" w:hAnsi="Cambria"/>
          <w:color w:val="000000" w:themeColor="text1"/>
          <w:szCs w:val="24"/>
        </w:rPr>
        <w:t xml:space="preserve"> coupled to </w:t>
      </w:r>
      <w:r w:rsidRPr="0067222A">
        <w:rPr>
          <w:color w:val="000000" w:themeColor="text1"/>
          <w:szCs w:val="24"/>
        </w:rPr>
        <w:t>an Agilent 7500a inductively coupled plasma mass spectrometer (ICP-MS)</w:t>
      </w:r>
      <w:r w:rsidRPr="0067222A">
        <w:rPr>
          <w:rFonts w:hint="eastAsia"/>
          <w:color w:val="000000" w:themeColor="text1"/>
          <w:szCs w:val="24"/>
          <w:lang w:eastAsia="zh-CN"/>
        </w:rPr>
        <w:t xml:space="preserve"> at ITPCAS</w:t>
      </w:r>
      <w:r w:rsidRPr="0067222A">
        <w:rPr>
          <w:rFonts w:ascii="Cambria" w:hAnsi="Cambria"/>
          <w:color w:val="000000" w:themeColor="text1"/>
          <w:szCs w:val="24"/>
        </w:rPr>
        <w:t>. We used a laser repetition rate of</w:t>
      </w:r>
      <w:r w:rsidRPr="0067222A">
        <w:rPr>
          <w:rFonts w:ascii="Cambria" w:hAnsi="Cambria" w:hint="eastAsia"/>
          <w:color w:val="000000" w:themeColor="text1"/>
          <w:szCs w:val="24"/>
          <w:lang w:eastAsia="zh-CN"/>
        </w:rPr>
        <w:t xml:space="preserve"> 8</w:t>
      </w:r>
      <w:r w:rsidRPr="0067222A">
        <w:rPr>
          <w:rFonts w:ascii="Cambria" w:hAnsi="Cambria"/>
          <w:color w:val="000000" w:themeColor="text1"/>
          <w:szCs w:val="24"/>
        </w:rPr>
        <w:t xml:space="preserve"> Hz, laser energy of</w:t>
      </w:r>
      <w:r w:rsidRPr="0067222A">
        <w:rPr>
          <w:rFonts w:ascii="Cambria" w:hAnsi="Cambria" w:hint="eastAsia"/>
          <w:color w:val="000000" w:themeColor="text1"/>
          <w:szCs w:val="24"/>
          <w:lang w:eastAsia="zh-CN"/>
        </w:rPr>
        <w:t xml:space="preserve"> 5</w:t>
      </w:r>
      <w:r w:rsidRPr="0067222A">
        <w:rPr>
          <w:rFonts w:ascii="Cambria" w:hAnsi="Cambria"/>
          <w:color w:val="000000" w:themeColor="text1"/>
          <w:szCs w:val="24"/>
        </w:rPr>
        <w:t>-</w:t>
      </w:r>
      <w:r w:rsidRPr="0067222A">
        <w:rPr>
          <w:rFonts w:ascii="Cambria" w:hAnsi="Cambria" w:hint="eastAsia"/>
          <w:color w:val="000000" w:themeColor="text1"/>
          <w:szCs w:val="24"/>
          <w:lang w:eastAsia="zh-CN"/>
        </w:rPr>
        <w:t>8</w:t>
      </w:r>
      <w:r w:rsidRPr="0067222A">
        <w:rPr>
          <w:rFonts w:ascii="Cambria" w:hAnsi="Cambria"/>
          <w:color w:val="000000" w:themeColor="text1"/>
          <w:szCs w:val="24"/>
        </w:rPr>
        <w:t xml:space="preserve"> J/cm</w:t>
      </w:r>
      <w:r w:rsidRPr="0067222A">
        <w:rPr>
          <w:rFonts w:ascii="Cambria" w:hAnsi="Cambria"/>
          <w:color w:val="000000" w:themeColor="text1"/>
          <w:szCs w:val="24"/>
          <w:vertAlign w:val="superscript"/>
        </w:rPr>
        <w:t>2</w:t>
      </w:r>
      <w:r w:rsidRPr="0067222A">
        <w:rPr>
          <w:rFonts w:ascii="Cambria" w:hAnsi="Cambria"/>
          <w:color w:val="000000" w:themeColor="text1"/>
          <w:szCs w:val="24"/>
        </w:rPr>
        <w:t xml:space="preserve">, and a focused laser beam </w:t>
      </w:r>
      <w:r w:rsidRPr="0067222A">
        <w:rPr>
          <w:rFonts w:ascii="Cambria" w:hAnsi="Cambria" w:hint="eastAsia"/>
          <w:color w:val="000000" w:themeColor="text1"/>
          <w:szCs w:val="24"/>
          <w:lang w:eastAsia="zh-CN"/>
        </w:rPr>
        <w:t xml:space="preserve">with a diameter of </w:t>
      </w:r>
      <w:r w:rsidRPr="0067222A">
        <w:rPr>
          <w:rFonts w:ascii="Cambria" w:hAnsi="Cambria"/>
          <w:color w:val="000000" w:themeColor="text1"/>
          <w:szCs w:val="24"/>
        </w:rPr>
        <w:t>3</w:t>
      </w:r>
      <w:r w:rsidRPr="0067222A">
        <w:rPr>
          <w:rFonts w:ascii="Cambria" w:hAnsi="Cambria" w:hint="eastAsia"/>
          <w:color w:val="000000" w:themeColor="text1"/>
          <w:szCs w:val="24"/>
          <w:lang w:eastAsia="zh-CN"/>
        </w:rPr>
        <w:t>0</w:t>
      </w:r>
      <w:r w:rsidRPr="0067222A">
        <w:rPr>
          <w:rFonts w:ascii="Cambria" w:hAnsi="Cambria"/>
          <w:color w:val="000000" w:themeColor="text1"/>
          <w:szCs w:val="24"/>
        </w:rPr>
        <w:t xml:space="preserve"> </w:t>
      </w:r>
      <w:proofErr w:type="spellStart"/>
      <w:r w:rsidRPr="0067222A">
        <w:rPr>
          <w:rFonts w:ascii="Cambria" w:hAnsi="Cambria"/>
          <w:color w:val="000000" w:themeColor="text1"/>
          <w:szCs w:val="24"/>
        </w:rPr>
        <w:t>μm</w:t>
      </w:r>
      <w:proofErr w:type="spellEnd"/>
      <w:r w:rsidRPr="0067222A">
        <w:rPr>
          <w:rFonts w:ascii="Cambria" w:hAnsi="Cambria"/>
          <w:color w:val="000000" w:themeColor="text1"/>
          <w:szCs w:val="24"/>
        </w:rPr>
        <w:t xml:space="preserve">. </w:t>
      </w:r>
      <w:r w:rsidRPr="0067222A">
        <w:rPr>
          <w:rFonts w:ascii="Cambria" w:hAnsi="Cambria" w:hint="eastAsia"/>
          <w:color w:val="000000" w:themeColor="text1"/>
          <w:szCs w:val="24"/>
          <w:lang w:eastAsia="zh-CN"/>
        </w:rPr>
        <w:t>Readers who are interested in this topic please r</w:t>
      </w:r>
      <w:r w:rsidRPr="0067222A">
        <w:rPr>
          <w:rFonts w:ascii="Cambria" w:hAnsi="Cambria"/>
          <w:color w:val="000000" w:themeColor="text1"/>
          <w:szCs w:val="24"/>
        </w:rPr>
        <w:t xml:space="preserve">efer to </w:t>
      </w:r>
      <w:proofErr w:type="spellStart"/>
      <w:r w:rsidRPr="0067222A">
        <w:rPr>
          <w:rFonts w:ascii="Cambria" w:hAnsi="Cambria" w:hint="eastAsia"/>
          <w:color w:val="000000" w:themeColor="text1"/>
          <w:szCs w:val="24"/>
          <w:lang w:eastAsia="zh-CN"/>
        </w:rPr>
        <w:t>Xiong</w:t>
      </w:r>
      <w:proofErr w:type="spellEnd"/>
      <w:r w:rsidRPr="0067222A">
        <w:rPr>
          <w:rFonts w:ascii="Cambria" w:hAnsi="Cambria"/>
          <w:color w:val="000000" w:themeColor="text1"/>
          <w:szCs w:val="24"/>
        </w:rPr>
        <w:t xml:space="preserve"> et al.</w:t>
      </w:r>
      <w:r w:rsidR="00C0673E" w:rsidRPr="0067222A">
        <w:rPr>
          <w:rFonts w:ascii="Cambria" w:hAnsi="Cambria" w:hint="eastAsia"/>
          <w:color w:val="000000" w:themeColor="text1"/>
          <w:szCs w:val="24"/>
          <w:lang w:eastAsia="zh-CN"/>
        </w:rPr>
        <w:t xml:space="preserve"> (</w:t>
      </w:r>
      <w:r w:rsidRPr="0067222A">
        <w:rPr>
          <w:rFonts w:ascii="Cambria" w:hAnsi="Cambria"/>
          <w:color w:val="000000" w:themeColor="text1"/>
          <w:szCs w:val="24"/>
        </w:rPr>
        <w:t>20</w:t>
      </w:r>
      <w:r w:rsidRPr="0067222A">
        <w:rPr>
          <w:rFonts w:ascii="Cambria" w:hAnsi="Cambria" w:hint="eastAsia"/>
          <w:color w:val="000000" w:themeColor="text1"/>
          <w:szCs w:val="24"/>
          <w:lang w:eastAsia="zh-CN"/>
        </w:rPr>
        <w:t>20</w:t>
      </w:r>
      <w:r w:rsidRPr="0067222A">
        <w:rPr>
          <w:rFonts w:ascii="Cambria" w:hAnsi="Cambria"/>
          <w:color w:val="000000" w:themeColor="text1"/>
          <w:szCs w:val="24"/>
        </w:rPr>
        <w:t>) for more details. We used zircon standard 91500 as our primary standard and GJ-1 as our secondary standard (</w:t>
      </w:r>
      <w:proofErr w:type="spellStart"/>
      <w:r w:rsidRPr="0067222A">
        <w:rPr>
          <w:rFonts w:ascii="Cambria" w:hAnsi="Cambria"/>
          <w:color w:val="000000" w:themeColor="text1"/>
          <w:szCs w:val="24"/>
        </w:rPr>
        <w:t>Wiendenbeck</w:t>
      </w:r>
      <w:proofErr w:type="spellEnd"/>
      <w:r w:rsidRPr="0067222A">
        <w:rPr>
          <w:rFonts w:ascii="Cambria" w:hAnsi="Cambria"/>
          <w:color w:val="000000" w:themeColor="text1"/>
          <w:szCs w:val="24"/>
        </w:rPr>
        <w:t xml:space="preserve"> et al., 1995; Jackson et al., 2004). </w:t>
      </w:r>
    </w:p>
    <w:p w14:paraId="545409A8" w14:textId="0DC314D5" w:rsidR="00580855" w:rsidRPr="0067222A" w:rsidRDefault="00580855" w:rsidP="00580855">
      <w:pPr>
        <w:tabs>
          <w:tab w:val="left" w:pos="360"/>
        </w:tabs>
        <w:spacing w:line="360" w:lineRule="auto"/>
        <w:ind w:firstLineChars="150" w:firstLine="360"/>
        <w:rPr>
          <w:rFonts w:ascii="Cambria" w:hAnsi="Cambria"/>
          <w:bCs/>
          <w:color w:val="000000" w:themeColor="text1"/>
          <w:szCs w:val="24"/>
          <w:lang w:eastAsia="zh-CN"/>
        </w:rPr>
      </w:pPr>
      <w:r w:rsidRPr="0067222A">
        <w:rPr>
          <w:rFonts w:ascii="Cambria" w:hAnsi="Cambria"/>
          <w:bCs/>
          <w:color w:val="000000" w:themeColor="text1"/>
          <w:szCs w:val="24"/>
          <w:lang w:eastAsia="zh-CN"/>
        </w:rPr>
        <w:t xml:space="preserve">Offline isotope ratios and trace element concentrations were calculated using GLITTER 4.0 </w:t>
      </w:r>
      <w:r w:rsidRPr="0067222A">
        <w:rPr>
          <w:rFonts w:ascii="Cambria" w:hAnsi="Cambria" w:hint="eastAsia"/>
          <w:bCs/>
          <w:color w:val="000000" w:themeColor="text1"/>
          <w:szCs w:val="24"/>
          <w:lang w:eastAsia="zh-CN"/>
        </w:rPr>
        <w:t xml:space="preserve">software </w:t>
      </w:r>
      <w:r w:rsidRPr="0067222A">
        <w:rPr>
          <w:rFonts w:ascii="Cambria" w:hAnsi="Cambria"/>
          <w:bCs/>
          <w:color w:val="000000" w:themeColor="text1"/>
          <w:szCs w:val="24"/>
          <w:lang w:eastAsia="zh-CN"/>
        </w:rPr>
        <w:t>(Jackson et al., 2004).</w:t>
      </w:r>
      <w:r w:rsidRPr="0067222A">
        <w:rPr>
          <w:rFonts w:ascii="Cambria" w:hAnsi="Cambria" w:hint="eastAsia"/>
          <w:bCs/>
          <w:color w:val="000000" w:themeColor="text1"/>
          <w:szCs w:val="24"/>
          <w:lang w:eastAsia="zh-CN"/>
        </w:rPr>
        <w:t xml:space="preserve"> </w:t>
      </w:r>
      <w:r w:rsidRPr="0067222A">
        <w:rPr>
          <w:rFonts w:ascii="Cambria" w:hAnsi="Cambria"/>
          <w:color w:val="000000" w:themeColor="text1"/>
          <w:szCs w:val="24"/>
        </w:rPr>
        <w:t xml:space="preserve">Ages have been calculated from the U and Th decay constants recommended by </w:t>
      </w:r>
      <w:proofErr w:type="spellStart"/>
      <w:r w:rsidRPr="0067222A">
        <w:rPr>
          <w:rFonts w:ascii="Cambria" w:hAnsi="Cambria"/>
          <w:color w:val="000000" w:themeColor="text1"/>
          <w:szCs w:val="24"/>
        </w:rPr>
        <w:t>Steiger</w:t>
      </w:r>
      <w:proofErr w:type="spellEnd"/>
      <w:r w:rsidRPr="0067222A">
        <w:rPr>
          <w:rFonts w:ascii="Cambria" w:hAnsi="Cambria"/>
          <w:color w:val="000000" w:themeColor="text1"/>
          <w:szCs w:val="24"/>
        </w:rPr>
        <w:t xml:space="preserve"> and </w:t>
      </w:r>
      <w:proofErr w:type="spellStart"/>
      <w:r w:rsidRPr="0067222A">
        <w:rPr>
          <w:rFonts w:ascii="Cambria" w:hAnsi="Cambria"/>
          <w:color w:val="000000" w:themeColor="text1"/>
          <w:szCs w:val="24"/>
        </w:rPr>
        <w:t>Jäger</w:t>
      </w:r>
      <w:proofErr w:type="spellEnd"/>
      <w:r w:rsidRPr="0067222A">
        <w:rPr>
          <w:rFonts w:ascii="Cambria" w:hAnsi="Cambria"/>
          <w:color w:val="000000" w:themeColor="text1"/>
          <w:szCs w:val="24"/>
        </w:rPr>
        <w:t xml:space="preserve"> (1977). All reported common Pb corrections (using the </w:t>
      </w:r>
      <w:proofErr w:type="spellStart"/>
      <w:r w:rsidRPr="0067222A">
        <w:rPr>
          <w:rFonts w:ascii="Cambria" w:hAnsi="Cambria"/>
          <w:color w:val="000000" w:themeColor="text1"/>
          <w:szCs w:val="24"/>
        </w:rPr>
        <w:t>ComPbCorr</w:t>
      </w:r>
      <w:proofErr w:type="spellEnd"/>
      <w:r w:rsidRPr="0067222A">
        <w:rPr>
          <w:rFonts w:ascii="Cambria" w:hAnsi="Cambria"/>
          <w:color w:val="000000" w:themeColor="text1"/>
          <w:szCs w:val="24"/>
        </w:rPr>
        <w:t># routine), age calculations, and concord</w:t>
      </w:r>
      <w:r w:rsidRPr="0067222A">
        <w:rPr>
          <w:rFonts w:ascii="Cambria" w:hAnsi="Cambria" w:hint="eastAsia"/>
          <w:color w:val="000000" w:themeColor="text1"/>
          <w:szCs w:val="24"/>
          <w:lang w:eastAsia="zh-CN"/>
        </w:rPr>
        <w:t>ant</w:t>
      </w:r>
      <w:r w:rsidRPr="0067222A">
        <w:rPr>
          <w:rFonts w:ascii="Cambria" w:hAnsi="Cambria"/>
          <w:color w:val="000000" w:themeColor="text1"/>
          <w:szCs w:val="24"/>
        </w:rPr>
        <w:t xml:space="preserve"> </w:t>
      </w:r>
      <w:r w:rsidRPr="0067222A">
        <w:rPr>
          <w:rFonts w:ascii="Cambria" w:hAnsi="Cambria" w:hint="eastAsia"/>
          <w:color w:val="000000" w:themeColor="text1"/>
          <w:szCs w:val="24"/>
          <w:lang w:eastAsia="zh-CN"/>
        </w:rPr>
        <w:t>ages</w:t>
      </w:r>
      <w:r w:rsidRPr="0067222A">
        <w:rPr>
          <w:rFonts w:ascii="Cambria" w:hAnsi="Cambria"/>
          <w:color w:val="000000" w:themeColor="text1"/>
          <w:szCs w:val="24"/>
        </w:rPr>
        <w:t xml:space="preserve"> were made using </w:t>
      </w:r>
      <w:proofErr w:type="spellStart"/>
      <w:r w:rsidRPr="0067222A">
        <w:rPr>
          <w:rFonts w:ascii="Cambria" w:hAnsi="Cambria"/>
          <w:color w:val="000000" w:themeColor="text1"/>
          <w:szCs w:val="24"/>
        </w:rPr>
        <w:t>Isoplot</w:t>
      </w:r>
      <w:proofErr w:type="spellEnd"/>
      <w:r w:rsidRPr="0067222A">
        <w:rPr>
          <w:rFonts w:ascii="Cambria" w:hAnsi="Cambria"/>
          <w:color w:val="000000" w:themeColor="text1"/>
          <w:szCs w:val="24"/>
        </w:rPr>
        <w:t xml:space="preserve"> </w:t>
      </w:r>
      <w:r w:rsidR="009B489E" w:rsidRPr="0067222A">
        <w:rPr>
          <w:rFonts w:ascii="Cambria" w:hAnsi="Cambria" w:hint="eastAsia"/>
          <w:color w:val="000000" w:themeColor="text1"/>
          <w:szCs w:val="24"/>
          <w:lang w:eastAsia="zh-CN"/>
        </w:rPr>
        <w:t>4.00</w:t>
      </w:r>
      <w:r w:rsidRPr="0067222A">
        <w:rPr>
          <w:rFonts w:ascii="Cambria" w:hAnsi="Cambria"/>
          <w:color w:val="000000" w:themeColor="text1"/>
          <w:szCs w:val="24"/>
        </w:rPr>
        <w:t xml:space="preserve"> (Ludwig, 2012). </w:t>
      </w:r>
      <w:r w:rsidRPr="0067222A">
        <w:rPr>
          <w:rFonts w:ascii="Cambria" w:hAnsi="Cambria" w:hint="eastAsia"/>
          <w:color w:val="000000" w:themeColor="text1"/>
          <w:szCs w:val="24"/>
          <w:lang w:eastAsia="zh-CN"/>
        </w:rPr>
        <w:t>W</w:t>
      </w:r>
      <w:r w:rsidRPr="0067222A">
        <w:rPr>
          <w:rFonts w:ascii="Cambria" w:hAnsi="Cambria"/>
          <w:color w:val="000000" w:themeColor="text1"/>
          <w:szCs w:val="24"/>
        </w:rPr>
        <w:t xml:space="preserve">eighted </w:t>
      </w:r>
      <w:r w:rsidRPr="0067222A">
        <w:rPr>
          <w:rFonts w:ascii="Cambria" w:hAnsi="Cambria"/>
          <w:color w:val="000000" w:themeColor="text1"/>
          <w:szCs w:val="24"/>
          <w:vertAlign w:val="superscript"/>
        </w:rPr>
        <w:t>206</w:t>
      </w:r>
      <w:r w:rsidRPr="0067222A">
        <w:rPr>
          <w:rFonts w:ascii="Cambria" w:hAnsi="Cambria"/>
          <w:color w:val="000000" w:themeColor="text1"/>
          <w:szCs w:val="24"/>
        </w:rPr>
        <w:t>Pb/</w:t>
      </w:r>
      <w:r w:rsidRPr="0067222A">
        <w:rPr>
          <w:rFonts w:ascii="Cambria" w:hAnsi="Cambria"/>
          <w:color w:val="000000" w:themeColor="text1"/>
          <w:szCs w:val="24"/>
          <w:vertAlign w:val="superscript"/>
        </w:rPr>
        <w:t>238</w:t>
      </w:r>
      <w:r w:rsidRPr="0067222A">
        <w:rPr>
          <w:rFonts w:ascii="Cambria" w:hAnsi="Cambria"/>
          <w:color w:val="000000" w:themeColor="text1"/>
          <w:szCs w:val="24"/>
        </w:rPr>
        <w:t>U ages of standard zircon 91500 and standard zircon GJ-1 obtained in this study are 1080±46 Ma (1 sigma, n=18), and 600±14 Ma (1 sigma, n=42), respectively, in agreement with the recommended values (</w:t>
      </w:r>
      <w:proofErr w:type="spellStart"/>
      <w:r w:rsidRPr="0067222A">
        <w:rPr>
          <w:rFonts w:ascii="Cambria" w:hAnsi="Cambria"/>
          <w:color w:val="000000" w:themeColor="text1"/>
          <w:szCs w:val="24"/>
        </w:rPr>
        <w:t>Wiendenbeck</w:t>
      </w:r>
      <w:proofErr w:type="spellEnd"/>
      <w:r w:rsidRPr="0067222A">
        <w:rPr>
          <w:rFonts w:ascii="Cambria" w:hAnsi="Cambria"/>
          <w:color w:val="000000" w:themeColor="text1"/>
          <w:szCs w:val="24"/>
        </w:rPr>
        <w:t xml:space="preserve"> et al., 1995; Jackson et al., 2004). </w:t>
      </w:r>
      <w:r w:rsidRPr="0067222A">
        <w:rPr>
          <w:rFonts w:ascii="Cambria" w:hAnsi="Cambria" w:hint="eastAsia"/>
          <w:color w:val="000000" w:themeColor="text1"/>
          <w:szCs w:val="24"/>
          <w:lang w:eastAsia="zh-CN"/>
        </w:rPr>
        <w:t>T</w:t>
      </w:r>
      <w:r w:rsidRPr="0067222A">
        <w:rPr>
          <w:rFonts w:ascii="Cambria" w:hAnsi="Cambria"/>
          <w:color w:val="000000" w:themeColor="text1"/>
          <w:szCs w:val="24"/>
        </w:rPr>
        <w:t>here is very little or no Pb loss in our samples</w:t>
      </w:r>
      <w:r w:rsidRPr="0067222A">
        <w:rPr>
          <w:rFonts w:ascii="Cambria" w:hAnsi="Cambria" w:hint="eastAsia"/>
          <w:color w:val="000000" w:themeColor="text1"/>
          <w:szCs w:val="24"/>
          <w:lang w:eastAsia="zh-CN"/>
        </w:rPr>
        <w:t xml:space="preserve"> from c</w:t>
      </w:r>
      <w:r w:rsidRPr="0067222A">
        <w:rPr>
          <w:rFonts w:ascii="Cambria" w:hAnsi="Cambria"/>
          <w:color w:val="000000" w:themeColor="text1"/>
          <w:szCs w:val="24"/>
        </w:rPr>
        <w:t>oncord</w:t>
      </w:r>
      <w:r w:rsidRPr="0067222A">
        <w:rPr>
          <w:rFonts w:ascii="Cambria" w:hAnsi="Cambria" w:hint="eastAsia"/>
          <w:color w:val="000000" w:themeColor="text1"/>
          <w:szCs w:val="24"/>
          <w:lang w:eastAsia="zh-CN"/>
        </w:rPr>
        <w:t>ant</w:t>
      </w:r>
      <w:r w:rsidRPr="0067222A">
        <w:rPr>
          <w:rFonts w:ascii="Cambria" w:hAnsi="Cambria"/>
          <w:color w:val="000000" w:themeColor="text1"/>
          <w:szCs w:val="24"/>
        </w:rPr>
        <w:t xml:space="preserve"> plots </w:t>
      </w:r>
      <w:r w:rsidRPr="0067222A">
        <w:rPr>
          <w:rFonts w:ascii="Cambria" w:hAnsi="Cambria" w:hint="eastAsia"/>
          <w:color w:val="000000" w:themeColor="text1"/>
          <w:szCs w:val="24"/>
          <w:lang w:eastAsia="zh-CN"/>
        </w:rPr>
        <w:t>of</w:t>
      </w:r>
      <w:r w:rsidRPr="0067222A">
        <w:rPr>
          <w:rFonts w:ascii="Cambria" w:hAnsi="Cambria"/>
          <w:color w:val="000000" w:themeColor="text1"/>
          <w:szCs w:val="24"/>
        </w:rPr>
        <w:t xml:space="preserve"> </w:t>
      </w:r>
      <w:r w:rsidRPr="0067222A">
        <w:rPr>
          <w:rFonts w:ascii="Cambria" w:hAnsi="Cambria" w:hint="eastAsia"/>
          <w:color w:val="000000" w:themeColor="text1"/>
          <w:szCs w:val="24"/>
          <w:lang w:eastAsia="zh-CN"/>
        </w:rPr>
        <w:t>three bulk</w:t>
      </w:r>
      <w:r w:rsidRPr="0067222A">
        <w:rPr>
          <w:rFonts w:ascii="Cambria" w:hAnsi="Cambria"/>
          <w:color w:val="000000" w:themeColor="text1"/>
          <w:szCs w:val="24"/>
        </w:rPr>
        <w:t xml:space="preserve"> samples.</w:t>
      </w:r>
      <w:r w:rsidRPr="0067222A">
        <w:rPr>
          <w:rFonts w:ascii="Cambria" w:hAnsi="Cambria" w:hint="eastAsia"/>
          <w:color w:val="000000" w:themeColor="text1"/>
          <w:szCs w:val="24"/>
          <w:lang w:eastAsia="zh-CN"/>
        </w:rPr>
        <w:t xml:space="preserve"> </w:t>
      </w:r>
      <w:r w:rsidRPr="0067222A">
        <w:rPr>
          <w:rFonts w:ascii="Cambria" w:hAnsi="Cambria"/>
          <w:color w:val="000000" w:themeColor="text1"/>
          <w:szCs w:val="24"/>
        </w:rPr>
        <w:t>Individual analyses for each sample are reported in the data table and Concord</w:t>
      </w:r>
      <w:r w:rsidRPr="0067222A">
        <w:rPr>
          <w:rFonts w:ascii="Cambria" w:hAnsi="Cambria" w:hint="eastAsia"/>
          <w:color w:val="000000" w:themeColor="text1"/>
          <w:szCs w:val="24"/>
          <w:lang w:eastAsia="zh-CN"/>
        </w:rPr>
        <w:t>ant</w:t>
      </w:r>
      <w:r w:rsidRPr="0067222A">
        <w:rPr>
          <w:rFonts w:ascii="Cambria" w:hAnsi="Cambria"/>
          <w:color w:val="000000" w:themeColor="text1"/>
          <w:szCs w:val="24"/>
        </w:rPr>
        <w:t xml:space="preserve"> plots with 1σ error and uncertainties in calculated ages are at the 95% level (2σ) (se</w:t>
      </w:r>
      <w:r w:rsidRPr="0067222A">
        <w:rPr>
          <w:rFonts w:ascii="Cambria" w:hAnsi="Cambria" w:hint="eastAsia"/>
          <w:color w:val="000000" w:themeColor="text1"/>
          <w:szCs w:val="24"/>
          <w:lang w:eastAsia="zh-CN"/>
        </w:rPr>
        <w:t xml:space="preserve">e </w:t>
      </w:r>
      <w:r w:rsidRPr="0067222A">
        <w:rPr>
          <w:rFonts w:ascii="Cambria" w:hAnsi="Cambria"/>
          <w:color w:val="000000" w:themeColor="text1"/>
          <w:szCs w:val="24"/>
        </w:rPr>
        <w:t xml:space="preserve">Table </w:t>
      </w:r>
      <w:r w:rsidRPr="0067222A">
        <w:rPr>
          <w:rFonts w:ascii="Cambria" w:hAnsi="Cambria" w:hint="eastAsia"/>
          <w:color w:val="000000" w:themeColor="text1"/>
          <w:szCs w:val="24"/>
          <w:lang w:eastAsia="zh-CN"/>
        </w:rPr>
        <w:t>S2 below</w:t>
      </w:r>
      <w:r w:rsidRPr="0067222A">
        <w:rPr>
          <w:rFonts w:ascii="Cambria" w:hAnsi="Cambria"/>
          <w:color w:val="000000" w:themeColor="text1"/>
          <w:szCs w:val="24"/>
        </w:rPr>
        <w:t>).</w:t>
      </w:r>
    </w:p>
    <w:p w14:paraId="37034B1F" w14:textId="77777777" w:rsidR="00580855" w:rsidRPr="0067222A" w:rsidRDefault="00580855" w:rsidP="00580855">
      <w:pPr>
        <w:tabs>
          <w:tab w:val="left" w:pos="360"/>
        </w:tabs>
        <w:spacing w:line="360" w:lineRule="auto"/>
        <w:rPr>
          <w:rFonts w:ascii="Cambria" w:hAnsi="Cambria"/>
          <w:color w:val="000000" w:themeColor="text1"/>
          <w:szCs w:val="24"/>
          <w:lang w:eastAsia="zh-CN"/>
        </w:rPr>
      </w:pPr>
      <w:r w:rsidRPr="0067222A">
        <w:rPr>
          <w:rFonts w:ascii="Cambria" w:hAnsi="Cambria"/>
          <w:color w:val="000000" w:themeColor="text1"/>
          <w:szCs w:val="24"/>
        </w:rPr>
        <w:tab/>
      </w:r>
      <w:r w:rsidRPr="0067222A">
        <w:rPr>
          <w:rFonts w:ascii="Cambria" w:hAnsi="Cambria" w:hint="eastAsia"/>
          <w:color w:val="000000" w:themeColor="text1"/>
          <w:szCs w:val="24"/>
          <w:lang w:eastAsia="zh-CN"/>
        </w:rPr>
        <w:t>For the sample 2012TZ580, o</w:t>
      </w:r>
      <w:r w:rsidRPr="0067222A">
        <w:rPr>
          <w:rFonts w:ascii="Cambria" w:hAnsi="Cambria"/>
          <w:color w:val="000000" w:themeColor="text1"/>
          <w:szCs w:val="24"/>
        </w:rPr>
        <w:t xml:space="preserve">f </w:t>
      </w:r>
      <w:r w:rsidRPr="0067222A">
        <w:rPr>
          <w:rFonts w:ascii="Cambria" w:hAnsi="Cambria" w:hint="eastAsia"/>
          <w:color w:val="000000" w:themeColor="text1"/>
          <w:szCs w:val="24"/>
          <w:lang w:eastAsia="zh-CN"/>
        </w:rPr>
        <w:t xml:space="preserve">36 </w:t>
      </w:r>
      <w:r w:rsidRPr="0067222A">
        <w:rPr>
          <w:rFonts w:ascii="Cambria" w:hAnsi="Cambria"/>
          <w:color w:val="000000" w:themeColor="text1"/>
          <w:szCs w:val="24"/>
        </w:rPr>
        <w:t xml:space="preserve">analyses completed, </w:t>
      </w:r>
      <w:r w:rsidRPr="0067222A">
        <w:rPr>
          <w:rFonts w:ascii="Cambria" w:hAnsi="Cambria" w:hint="eastAsia"/>
          <w:color w:val="000000" w:themeColor="text1"/>
          <w:szCs w:val="24"/>
          <w:lang w:eastAsia="zh-CN"/>
        </w:rPr>
        <w:t>23 of them</w:t>
      </w:r>
      <w:r w:rsidRPr="0067222A">
        <w:rPr>
          <w:rFonts w:ascii="Cambria" w:hAnsi="Cambria"/>
          <w:color w:val="000000" w:themeColor="text1"/>
          <w:szCs w:val="24"/>
        </w:rPr>
        <w:t xml:space="preserve"> are concordant and yield</w:t>
      </w:r>
      <w:r w:rsidRPr="0067222A">
        <w:rPr>
          <w:rFonts w:ascii="Cambria" w:hAnsi="Cambria" w:hint="eastAsia"/>
          <w:color w:val="000000" w:themeColor="text1"/>
          <w:szCs w:val="24"/>
          <w:lang w:eastAsia="zh-CN"/>
        </w:rPr>
        <w:t>ed</w:t>
      </w:r>
      <w:r w:rsidRPr="0067222A">
        <w:rPr>
          <w:rFonts w:ascii="Cambria" w:hAnsi="Cambria"/>
          <w:color w:val="000000" w:themeColor="text1"/>
          <w:szCs w:val="24"/>
        </w:rPr>
        <w:t xml:space="preserve"> a weighted mean age of 1</w:t>
      </w:r>
      <w:r w:rsidRPr="0067222A">
        <w:rPr>
          <w:rFonts w:ascii="Cambria" w:hAnsi="Cambria" w:hint="eastAsia"/>
          <w:color w:val="000000" w:themeColor="text1"/>
          <w:szCs w:val="24"/>
          <w:lang w:eastAsia="zh-CN"/>
        </w:rPr>
        <w:t>10</w:t>
      </w:r>
      <w:r w:rsidRPr="0067222A">
        <w:rPr>
          <w:rFonts w:ascii="Cambria" w:hAnsi="Cambria"/>
          <w:color w:val="000000" w:themeColor="text1"/>
          <w:szCs w:val="24"/>
        </w:rPr>
        <w:t>.</w:t>
      </w:r>
      <w:r w:rsidRPr="0067222A">
        <w:rPr>
          <w:rFonts w:ascii="Cambria" w:hAnsi="Cambria" w:hint="eastAsia"/>
          <w:color w:val="000000" w:themeColor="text1"/>
          <w:szCs w:val="24"/>
          <w:lang w:eastAsia="zh-CN"/>
        </w:rPr>
        <w:t>51</w:t>
      </w:r>
      <w:r w:rsidRPr="0067222A">
        <w:rPr>
          <w:rFonts w:ascii="Cambria" w:hAnsi="Cambria"/>
          <w:color w:val="000000" w:themeColor="text1"/>
          <w:szCs w:val="24"/>
        </w:rPr>
        <w:t>±</w:t>
      </w:r>
      <w:r w:rsidRPr="0067222A">
        <w:rPr>
          <w:rFonts w:ascii="Cambria" w:hAnsi="Cambria" w:hint="eastAsia"/>
          <w:color w:val="000000" w:themeColor="text1"/>
          <w:szCs w:val="24"/>
          <w:lang w:eastAsia="zh-CN"/>
        </w:rPr>
        <w:t>0.42</w:t>
      </w:r>
      <w:r w:rsidRPr="0067222A">
        <w:rPr>
          <w:rFonts w:ascii="Cambria" w:hAnsi="Cambria"/>
          <w:color w:val="000000" w:themeColor="text1"/>
          <w:szCs w:val="24"/>
        </w:rPr>
        <w:t xml:space="preserve"> Ma (MSWD=</w:t>
      </w:r>
      <w:r w:rsidRPr="0067222A">
        <w:rPr>
          <w:rFonts w:ascii="Cambria" w:hAnsi="Cambria" w:hint="eastAsia"/>
          <w:color w:val="000000" w:themeColor="text1"/>
          <w:szCs w:val="24"/>
          <w:lang w:eastAsia="zh-CN"/>
        </w:rPr>
        <w:t>1.5</w:t>
      </w:r>
      <w:r w:rsidRPr="0067222A">
        <w:rPr>
          <w:rFonts w:ascii="Cambria" w:hAnsi="Cambria"/>
          <w:color w:val="000000" w:themeColor="text1"/>
          <w:szCs w:val="24"/>
        </w:rPr>
        <w:t>) (</w:t>
      </w:r>
      <w:r w:rsidRPr="0067222A">
        <w:rPr>
          <w:rFonts w:ascii="Cambria" w:hAnsi="Cambria" w:hint="eastAsia"/>
          <w:color w:val="000000" w:themeColor="text1"/>
          <w:szCs w:val="24"/>
          <w:lang w:eastAsia="zh-CN"/>
        </w:rPr>
        <w:t xml:space="preserve">see Figure S1, </w:t>
      </w:r>
      <w:r w:rsidRPr="0067222A">
        <w:rPr>
          <w:rFonts w:ascii="Cambria" w:hAnsi="Cambria"/>
          <w:color w:val="000000" w:themeColor="text1"/>
          <w:szCs w:val="24"/>
        </w:rPr>
        <w:t xml:space="preserve">Table </w:t>
      </w:r>
      <w:r w:rsidRPr="0067222A">
        <w:rPr>
          <w:rFonts w:ascii="Cambria" w:hAnsi="Cambria" w:hint="eastAsia"/>
          <w:color w:val="000000" w:themeColor="text1"/>
          <w:szCs w:val="24"/>
          <w:lang w:eastAsia="zh-CN"/>
        </w:rPr>
        <w:t>S2 below</w:t>
      </w:r>
      <w:r w:rsidRPr="0067222A">
        <w:rPr>
          <w:rFonts w:ascii="Cambria" w:hAnsi="Cambria"/>
          <w:color w:val="000000" w:themeColor="text1"/>
          <w:szCs w:val="24"/>
        </w:rPr>
        <w:t xml:space="preserve">). </w:t>
      </w:r>
      <w:r w:rsidRPr="0067222A">
        <w:rPr>
          <w:rFonts w:ascii="Cambria" w:hAnsi="Cambria" w:hint="eastAsia"/>
          <w:color w:val="000000" w:themeColor="text1"/>
          <w:szCs w:val="24"/>
          <w:lang w:eastAsia="zh-CN"/>
        </w:rPr>
        <w:t>For the sample 2012TZ578, o</w:t>
      </w:r>
      <w:r w:rsidRPr="0067222A">
        <w:rPr>
          <w:rFonts w:ascii="Cambria" w:hAnsi="Cambria"/>
          <w:color w:val="000000" w:themeColor="text1"/>
          <w:szCs w:val="24"/>
        </w:rPr>
        <w:t xml:space="preserve">f the </w:t>
      </w:r>
      <w:r w:rsidRPr="0067222A">
        <w:rPr>
          <w:rFonts w:ascii="Cambria" w:hAnsi="Cambria" w:hint="eastAsia"/>
          <w:color w:val="000000" w:themeColor="text1"/>
          <w:szCs w:val="24"/>
          <w:lang w:eastAsia="zh-CN"/>
        </w:rPr>
        <w:t>36</w:t>
      </w:r>
      <w:r w:rsidRPr="0067222A">
        <w:rPr>
          <w:rFonts w:ascii="Cambria" w:hAnsi="Cambria"/>
          <w:color w:val="000000" w:themeColor="text1"/>
          <w:szCs w:val="24"/>
        </w:rPr>
        <w:t xml:space="preserve"> spot analyses completed, 2</w:t>
      </w:r>
      <w:r w:rsidRPr="0067222A">
        <w:rPr>
          <w:rFonts w:ascii="Cambria" w:hAnsi="Cambria" w:hint="eastAsia"/>
          <w:color w:val="000000" w:themeColor="text1"/>
          <w:szCs w:val="24"/>
          <w:lang w:eastAsia="zh-CN"/>
        </w:rPr>
        <w:t>0 of them</w:t>
      </w:r>
      <w:r w:rsidRPr="0067222A">
        <w:rPr>
          <w:rFonts w:ascii="Cambria" w:hAnsi="Cambria"/>
          <w:color w:val="000000" w:themeColor="text1"/>
          <w:szCs w:val="24"/>
        </w:rPr>
        <w:t xml:space="preserve"> are concordant and yield</w:t>
      </w:r>
      <w:r w:rsidRPr="0067222A">
        <w:rPr>
          <w:rFonts w:ascii="Cambria" w:hAnsi="Cambria" w:hint="eastAsia"/>
          <w:color w:val="000000" w:themeColor="text1"/>
          <w:szCs w:val="24"/>
          <w:lang w:eastAsia="zh-CN"/>
        </w:rPr>
        <w:t>ed</w:t>
      </w:r>
      <w:r w:rsidRPr="0067222A">
        <w:rPr>
          <w:rFonts w:ascii="Cambria" w:hAnsi="Cambria"/>
          <w:color w:val="000000" w:themeColor="text1"/>
          <w:szCs w:val="24"/>
        </w:rPr>
        <w:t xml:space="preserve"> a weighted mean age of 1</w:t>
      </w:r>
      <w:r w:rsidRPr="0067222A">
        <w:rPr>
          <w:rFonts w:ascii="Cambria" w:hAnsi="Cambria" w:hint="eastAsia"/>
          <w:color w:val="000000" w:themeColor="text1"/>
          <w:szCs w:val="24"/>
          <w:lang w:eastAsia="zh-CN"/>
        </w:rPr>
        <w:t>1</w:t>
      </w:r>
      <w:r w:rsidRPr="0067222A">
        <w:rPr>
          <w:rFonts w:ascii="Cambria" w:hAnsi="Cambria"/>
          <w:color w:val="000000" w:themeColor="text1"/>
          <w:szCs w:val="24"/>
        </w:rPr>
        <w:t>1.</w:t>
      </w:r>
      <w:r w:rsidRPr="0067222A">
        <w:rPr>
          <w:rFonts w:ascii="Cambria" w:hAnsi="Cambria" w:hint="eastAsia"/>
          <w:color w:val="000000" w:themeColor="text1"/>
          <w:szCs w:val="24"/>
          <w:lang w:eastAsia="zh-CN"/>
        </w:rPr>
        <w:t>16</w:t>
      </w:r>
      <w:r w:rsidRPr="0067222A">
        <w:rPr>
          <w:rFonts w:ascii="Cambria" w:hAnsi="Cambria"/>
          <w:color w:val="000000" w:themeColor="text1"/>
          <w:szCs w:val="24"/>
        </w:rPr>
        <w:t>±</w:t>
      </w:r>
      <w:r w:rsidRPr="0067222A">
        <w:rPr>
          <w:rFonts w:ascii="Cambria" w:hAnsi="Cambria" w:hint="eastAsia"/>
          <w:color w:val="000000" w:themeColor="text1"/>
          <w:szCs w:val="24"/>
          <w:lang w:eastAsia="zh-CN"/>
        </w:rPr>
        <w:t>0.71</w:t>
      </w:r>
      <w:r w:rsidRPr="0067222A">
        <w:rPr>
          <w:rFonts w:ascii="Cambria" w:hAnsi="Cambria"/>
          <w:color w:val="000000" w:themeColor="text1"/>
          <w:szCs w:val="24"/>
        </w:rPr>
        <w:t xml:space="preserve"> Ma (MSWD=</w:t>
      </w:r>
      <w:r w:rsidRPr="0067222A">
        <w:rPr>
          <w:rFonts w:ascii="Cambria" w:hAnsi="Cambria" w:hint="eastAsia"/>
          <w:color w:val="000000" w:themeColor="text1"/>
          <w:szCs w:val="24"/>
          <w:lang w:eastAsia="zh-CN"/>
        </w:rPr>
        <w:t>5.4</w:t>
      </w:r>
      <w:r w:rsidRPr="0067222A">
        <w:rPr>
          <w:rFonts w:ascii="Cambria" w:hAnsi="Cambria"/>
          <w:color w:val="000000" w:themeColor="text1"/>
          <w:szCs w:val="24"/>
        </w:rPr>
        <w:t>)</w:t>
      </w:r>
      <w:r w:rsidRPr="0067222A">
        <w:rPr>
          <w:rFonts w:ascii="Cambria" w:hAnsi="Cambria" w:hint="eastAsia"/>
          <w:color w:val="000000" w:themeColor="text1"/>
          <w:szCs w:val="24"/>
          <w:lang w:eastAsia="zh-CN"/>
        </w:rPr>
        <w:t xml:space="preserve">, </w:t>
      </w:r>
      <w:r w:rsidRPr="0067222A">
        <w:rPr>
          <w:rFonts w:ascii="Cambria" w:hAnsi="Cambria"/>
          <w:color w:val="000000" w:themeColor="text1"/>
          <w:szCs w:val="24"/>
          <w:lang w:eastAsia="zh-CN"/>
        </w:rPr>
        <w:t>and</w:t>
      </w:r>
      <w:r w:rsidRPr="0067222A">
        <w:rPr>
          <w:rFonts w:ascii="Cambria" w:hAnsi="Cambria" w:hint="eastAsia"/>
          <w:color w:val="000000" w:themeColor="text1"/>
          <w:szCs w:val="24"/>
          <w:lang w:eastAsia="zh-CN"/>
        </w:rPr>
        <w:t xml:space="preserve"> for the sample 2012TZ576, o</w:t>
      </w:r>
      <w:r w:rsidRPr="0067222A">
        <w:rPr>
          <w:rFonts w:ascii="Cambria" w:hAnsi="Cambria"/>
          <w:color w:val="000000" w:themeColor="text1"/>
          <w:szCs w:val="24"/>
        </w:rPr>
        <w:t xml:space="preserve">f the </w:t>
      </w:r>
      <w:r w:rsidRPr="0067222A">
        <w:rPr>
          <w:rFonts w:ascii="Cambria" w:hAnsi="Cambria" w:hint="eastAsia"/>
          <w:color w:val="000000" w:themeColor="text1"/>
          <w:szCs w:val="24"/>
          <w:lang w:eastAsia="zh-CN"/>
        </w:rPr>
        <w:t>36</w:t>
      </w:r>
      <w:r w:rsidRPr="0067222A">
        <w:rPr>
          <w:rFonts w:ascii="Cambria" w:hAnsi="Cambria"/>
          <w:color w:val="000000" w:themeColor="text1"/>
          <w:szCs w:val="24"/>
        </w:rPr>
        <w:t xml:space="preserve"> spot analyses completed, </w:t>
      </w:r>
      <w:r w:rsidRPr="0067222A">
        <w:rPr>
          <w:rFonts w:ascii="Cambria" w:hAnsi="Cambria" w:hint="eastAsia"/>
          <w:color w:val="000000" w:themeColor="text1"/>
          <w:szCs w:val="24"/>
          <w:lang w:eastAsia="zh-CN"/>
        </w:rPr>
        <w:t>18 of them</w:t>
      </w:r>
      <w:r w:rsidRPr="0067222A">
        <w:rPr>
          <w:rFonts w:ascii="Cambria" w:hAnsi="Cambria"/>
          <w:color w:val="000000" w:themeColor="text1"/>
          <w:szCs w:val="24"/>
        </w:rPr>
        <w:t xml:space="preserve"> are concordant and yield</w:t>
      </w:r>
      <w:r w:rsidRPr="0067222A">
        <w:rPr>
          <w:rFonts w:ascii="Cambria" w:hAnsi="Cambria" w:hint="eastAsia"/>
          <w:color w:val="000000" w:themeColor="text1"/>
          <w:szCs w:val="24"/>
          <w:lang w:eastAsia="zh-CN"/>
        </w:rPr>
        <w:t>ed</w:t>
      </w:r>
      <w:r w:rsidRPr="0067222A">
        <w:rPr>
          <w:rFonts w:ascii="Cambria" w:hAnsi="Cambria"/>
          <w:color w:val="000000" w:themeColor="text1"/>
          <w:szCs w:val="24"/>
        </w:rPr>
        <w:t xml:space="preserve"> a weighted mean age of 1</w:t>
      </w:r>
      <w:r w:rsidRPr="0067222A">
        <w:rPr>
          <w:rFonts w:ascii="Cambria" w:hAnsi="Cambria" w:hint="eastAsia"/>
          <w:color w:val="000000" w:themeColor="text1"/>
          <w:szCs w:val="24"/>
          <w:lang w:eastAsia="zh-CN"/>
        </w:rPr>
        <w:t>14.0</w:t>
      </w:r>
      <w:r w:rsidRPr="0067222A">
        <w:rPr>
          <w:rFonts w:ascii="Cambria" w:hAnsi="Cambria"/>
          <w:color w:val="000000" w:themeColor="text1"/>
          <w:szCs w:val="24"/>
        </w:rPr>
        <w:t>±</w:t>
      </w:r>
      <w:r w:rsidRPr="0067222A">
        <w:rPr>
          <w:rFonts w:ascii="Cambria" w:hAnsi="Cambria" w:hint="eastAsia"/>
          <w:color w:val="000000" w:themeColor="text1"/>
          <w:szCs w:val="24"/>
          <w:lang w:eastAsia="zh-CN"/>
        </w:rPr>
        <w:t>0.78</w:t>
      </w:r>
      <w:r w:rsidRPr="0067222A">
        <w:rPr>
          <w:rFonts w:ascii="Cambria" w:hAnsi="Cambria"/>
          <w:color w:val="000000" w:themeColor="text1"/>
          <w:szCs w:val="24"/>
        </w:rPr>
        <w:t xml:space="preserve"> Ma (MSWD=</w:t>
      </w:r>
      <w:r w:rsidRPr="0067222A">
        <w:rPr>
          <w:rFonts w:ascii="Cambria" w:hAnsi="Cambria" w:hint="eastAsia"/>
          <w:color w:val="000000" w:themeColor="text1"/>
          <w:szCs w:val="24"/>
          <w:lang w:eastAsia="zh-CN"/>
        </w:rPr>
        <w:t>3.1</w:t>
      </w:r>
      <w:r w:rsidRPr="0067222A">
        <w:rPr>
          <w:rFonts w:ascii="Cambria" w:hAnsi="Cambria"/>
          <w:color w:val="000000" w:themeColor="text1"/>
          <w:szCs w:val="24"/>
        </w:rPr>
        <w:t>)</w:t>
      </w:r>
      <w:r w:rsidRPr="0067222A">
        <w:rPr>
          <w:rFonts w:ascii="Cambria" w:hAnsi="Cambria" w:hint="eastAsia"/>
          <w:color w:val="000000" w:themeColor="text1"/>
          <w:szCs w:val="24"/>
          <w:lang w:eastAsia="zh-CN"/>
        </w:rPr>
        <w:t xml:space="preserve"> </w:t>
      </w:r>
      <w:r w:rsidRPr="0067222A">
        <w:rPr>
          <w:rFonts w:ascii="Cambria" w:hAnsi="Cambria"/>
          <w:color w:val="000000" w:themeColor="text1"/>
          <w:szCs w:val="24"/>
        </w:rPr>
        <w:t>(</w:t>
      </w:r>
      <w:r w:rsidRPr="0067222A">
        <w:rPr>
          <w:rFonts w:ascii="Cambria" w:hAnsi="Cambria" w:hint="eastAsia"/>
          <w:color w:val="000000" w:themeColor="text1"/>
          <w:szCs w:val="24"/>
          <w:lang w:eastAsia="zh-CN"/>
        </w:rPr>
        <w:t xml:space="preserve">see Figure S1, </w:t>
      </w:r>
      <w:r w:rsidRPr="0067222A">
        <w:rPr>
          <w:rFonts w:ascii="Cambria" w:hAnsi="Cambria"/>
          <w:color w:val="000000" w:themeColor="text1"/>
          <w:szCs w:val="24"/>
        </w:rPr>
        <w:t xml:space="preserve">Table </w:t>
      </w:r>
      <w:r w:rsidRPr="0067222A">
        <w:rPr>
          <w:rFonts w:ascii="Cambria" w:hAnsi="Cambria" w:hint="eastAsia"/>
          <w:color w:val="000000" w:themeColor="text1"/>
          <w:szCs w:val="24"/>
          <w:lang w:eastAsia="zh-CN"/>
        </w:rPr>
        <w:t>S2 below</w:t>
      </w:r>
      <w:r w:rsidRPr="0067222A">
        <w:rPr>
          <w:rFonts w:ascii="Cambria" w:hAnsi="Cambria"/>
          <w:color w:val="000000" w:themeColor="text1"/>
          <w:szCs w:val="24"/>
        </w:rPr>
        <w:t>)</w:t>
      </w:r>
      <w:r w:rsidRPr="0067222A">
        <w:rPr>
          <w:rFonts w:ascii="Cambria" w:hAnsi="Cambria" w:hint="eastAsia"/>
          <w:color w:val="000000" w:themeColor="text1"/>
          <w:szCs w:val="24"/>
          <w:lang w:eastAsia="zh-CN"/>
        </w:rPr>
        <w:t xml:space="preserve">.  </w:t>
      </w:r>
      <w:r w:rsidRPr="0067222A">
        <w:rPr>
          <w:rFonts w:ascii="Cambria" w:hAnsi="Cambria"/>
          <w:color w:val="000000" w:themeColor="text1"/>
          <w:szCs w:val="24"/>
        </w:rPr>
        <w:t xml:space="preserve">Thus, the age of the </w:t>
      </w:r>
      <w:proofErr w:type="spellStart"/>
      <w:r w:rsidRPr="0067222A">
        <w:rPr>
          <w:rFonts w:ascii="Cambria" w:hAnsi="Cambria" w:hint="eastAsia"/>
          <w:color w:val="000000" w:themeColor="text1"/>
          <w:szCs w:val="24"/>
          <w:lang w:eastAsia="zh-CN"/>
        </w:rPr>
        <w:t>Zonggei</w:t>
      </w:r>
      <w:proofErr w:type="spellEnd"/>
      <w:r w:rsidRPr="0067222A">
        <w:rPr>
          <w:rFonts w:ascii="Cambria" w:hAnsi="Cambria" w:hint="eastAsia"/>
          <w:color w:val="000000" w:themeColor="text1"/>
          <w:szCs w:val="24"/>
          <w:lang w:eastAsia="zh-CN"/>
        </w:rPr>
        <w:t xml:space="preserve"> Formation volcanic rocks around</w:t>
      </w:r>
      <w:r w:rsidRPr="0067222A">
        <w:rPr>
          <w:rFonts w:ascii="Cambria" w:hAnsi="Cambria"/>
          <w:color w:val="000000" w:themeColor="text1"/>
          <w:szCs w:val="24"/>
        </w:rPr>
        <w:t xml:space="preserve"> the </w:t>
      </w:r>
      <w:proofErr w:type="spellStart"/>
      <w:r w:rsidRPr="0067222A">
        <w:rPr>
          <w:rFonts w:ascii="Cambria" w:hAnsi="Cambria" w:hint="eastAsia"/>
          <w:color w:val="000000" w:themeColor="text1"/>
          <w:szCs w:val="24"/>
          <w:lang w:eastAsia="zh-CN"/>
        </w:rPr>
        <w:t>Nagqu</w:t>
      </w:r>
      <w:proofErr w:type="spellEnd"/>
      <w:r w:rsidRPr="0067222A">
        <w:rPr>
          <w:rFonts w:ascii="Cambria" w:hAnsi="Cambria"/>
          <w:color w:val="000000" w:themeColor="text1"/>
          <w:szCs w:val="24"/>
        </w:rPr>
        <w:t xml:space="preserve"> County location is </w:t>
      </w:r>
      <w:r w:rsidRPr="0067222A">
        <w:rPr>
          <w:rFonts w:ascii="Cambria" w:hAnsi="Cambria" w:hint="eastAsia"/>
          <w:color w:val="000000" w:themeColor="text1"/>
          <w:szCs w:val="24"/>
          <w:lang w:eastAsia="zh-CN"/>
        </w:rPr>
        <w:t>at the period of 114-110 Ma</w:t>
      </w:r>
      <w:r w:rsidRPr="0067222A">
        <w:rPr>
          <w:rFonts w:ascii="Cambria" w:hAnsi="Cambria"/>
          <w:color w:val="000000" w:themeColor="text1"/>
          <w:szCs w:val="24"/>
        </w:rPr>
        <w:t xml:space="preserve">. </w:t>
      </w:r>
    </w:p>
    <w:p w14:paraId="692B46E2" w14:textId="46B9E95A" w:rsidR="0048245A" w:rsidRPr="0067222A" w:rsidRDefault="00430512" w:rsidP="00430512">
      <w:pPr>
        <w:pStyle w:val="SMHeading"/>
        <w:spacing w:line="360" w:lineRule="auto"/>
        <w:rPr>
          <w:rFonts w:ascii="Cambria" w:hAnsi="Cambria"/>
          <w:color w:val="000000" w:themeColor="text1"/>
          <w:sz w:val="32"/>
          <w:lang w:eastAsia="zh-CN"/>
        </w:rPr>
      </w:pPr>
      <w:r w:rsidRPr="0067222A">
        <w:rPr>
          <w:rFonts w:ascii="Cambria" w:hAnsi="Cambria" w:hint="eastAsia"/>
          <w:color w:val="000000" w:themeColor="text1"/>
          <w:sz w:val="32"/>
          <w:lang w:eastAsia="zh-CN"/>
        </w:rPr>
        <w:t xml:space="preserve">Text </w:t>
      </w:r>
      <w:r w:rsidR="00735D8B" w:rsidRPr="0067222A">
        <w:rPr>
          <w:rFonts w:ascii="Cambria" w:hAnsi="Cambria" w:hint="eastAsia"/>
          <w:color w:val="000000" w:themeColor="text1"/>
          <w:sz w:val="32"/>
          <w:lang w:eastAsia="zh-CN"/>
        </w:rPr>
        <w:t>S2</w:t>
      </w:r>
      <w:r w:rsidR="0048245A" w:rsidRPr="0067222A">
        <w:rPr>
          <w:rFonts w:ascii="Cambria" w:hAnsi="Cambria" w:hint="eastAsia"/>
          <w:color w:val="000000" w:themeColor="text1"/>
          <w:sz w:val="32"/>
          <w:lang w:eastAsia="zh-CN"/>
        </w:rPr>
        <w:t>. Paleomagnetic Data Selection</w:t>
      </w:r>
      <w:r w:rsidRPr="0067222A">
        <w:rPr>
          <w:rFonts w:ascii="Cambria" w:hAnsi="Cambria" w:hint="eastAsia"/>
          <w:color w:val="000000" w:themeColor="text1"/>
          <w:sz w:val="32"/>
          <w:lang w:eastAsia="zh-CN"/>
        </w:rPr>
        <w:t xml:space="preserve"> and Field Tests</w:t>
      </w:r>
    </w:p>
    <w:p w14:paraId="219DB5A6" w14:textId="7F4507FA" w:rsidR="00430512" w:rsidRPr="0067222A" w:rsidRDefault="00735D8B" w:rsidP="00430512">
      <w:pPr>
        <w:pStyle w:val="Cambria15"/>
        <w:rPr>
          <w:rFonts w:eastAsia="DengXian"/>
          <w:b/>
          <w:color w:val="000000" w:themeColor="text1"/>
          <w:lang w:eastAsia="zh-CN"/>
        </w:rPr>
      </w:pPr>
      <w:r w:rsidRPr="0067222A">
        <w:rPr>
          <w:rFonts w:hint="eastAsia"/>
          <w:b/>
          <w:color w:val="000000" w:themeColor="text1"/>
          <w:lang w:eastAsia="zh-CN"/>
        </w:rPr>
        <w:t>S</w:t>
      </w:r>
      <w:r w:rsidRPr="0067222A">
        <w:rPr>
          <w:rFonts w:eastAsia="DengXian" w:hint="eastAsia"/>
          <w:b/>
          <w:color w:val="000000" w:themeColor="text1"/>
          <w:lang w:eastAsia="zh-CN"/>
        </w:rPr>
        <w:t>2</w:t>
      </w:r>
      <w:r w:rsidR="00430512" w:rsidRPr="0067222A">
        <w:rPr>
          <w:rFonts w:hint="eastAsia"/>
          <w:b/>
          <w:color w:val="000000" w:themeColor="text1"/>
          <w:lang w:eastAsia="zh-CN"/>
        </w:rPr>
        <w:t xml:space="preserve">.1 </w:t>
      </w:r>
      <w:r w:rsidR="00430512" w:rsidRPr="0067222A">
        <w:rPr>
          <w:rFonts w:eastAsia="DengXian" w:hint="eastAsia"/>
          <w:b/>
          <w:color w:val="000000" w:themeColor="text1"/>
          <w:lang w:eastAsia="zh-CN"/>
        </w:rPr>
        <w:t>Procedures and Details</w:t>
      </w:r>
      <w:r w:rsidR="00430512" w:rsidRPr="0067222A">
        <w:rPr>
          <w:rFonts w:hint="eastAsia"/>
          <w:b/>
          <w:color w:val="000000" w:themeColor="text1"/>
          <w:lang w:eastAsia="zh-CN"/>
        </w:rPr>
        <w:t xml:space="preserve"> for the </w:t>
      </w:r>
      <w:r w:rsidR="0015698A" w:rsidRPr="0067222A">
        <w:rPr>
          <w:rFonts w:hint="eastAsia"/>
          <w:b/>
          <w:color w:val="000000" w:themeColor="text1"/>
          <w:lang w:eastAsia="zh-CN"/>
        </w:rPr>
        <w:t>2</w:t>
      </w:r>
      <w:r w:rsidR="0015698A" w:rsidRPr="0067222A">
        <w:rPr>
          <w:rFonts w:eastAsia="DengXian" w:hint="eastAsia"/>
          <w:b/>
          <w:color w:val="000000" w:themeColor="text1"/>
          <w:lang w:eastAsia="zh-CN"/>
        </w:rPr>
        <w:t xml:space="preserve">0 </w:t>
      </w:r>
      <w:r w:rsidR="00430512" w:rsidRPr="0067222A">
        <w:rPr>
          <w:rFonts w:eastAsia="DengXian" w:hint="eastAsia"/>
          <w:b/>
          <w:color w:val="000000" w:themeColor="text1"/>
          <w:lang w:eastAsia="zh-CN"/>
        </w:rPr>
        <w:t>G</w:t>
      </w:r>
      <w:r w:rsidR="00430512" w:rsidRPr="0067222A">
        <w:rPr>
          <w:rFonts w:hint="eastAsia"/>
          <w:b/>
          <w:color w:val="000000" w:themeColor="text1"/>
          <w:lang w:eastAsia="zh-CN"/>
        </w:rPr>
        <w:t>roup-</w:t>
      </w:r>
      <w:r w:rsidR="00430512" w:rsidRPr="0067222A">
        <w:rPr>
          <w:rFonts w:eastAsia="DengXian" w:hint="eastAsia"/>
          <w:b/>
          <w:color w:val="000000" w:themeColor="text1"/>
          <w:lang w:eastAsia="zh-CN"/>
        </w:rPr>
        <w:t>M</w:t>
      </w:r>
      <w:r w:rsidR="00430512" w:rsidRPr="0067222A">
        <w:rPr>
          <w:rFonts w:hint="eastAsia"/>
          <w:b/>
          <w:color w:val="000000" w:themeColor="text1"/>
          <w:lang w:eastAsia="zh-CN"/>
        </w:rPr>
        <w:t xml:space="preserve">ean </w:t>
      </w:r>
      <w:r w:rsidR="00430512" w:rsidRPr="0067222A">
        <w:rPr>
          <w:rFonts w:eastAsia="DengXian" w:hint="eastAsia"/>
          <w:b/>
          <w:color w:val="000000" w:themeColor="text1"/>
          <w:lang w:eastAsia="zh-CN"/>
        </w:rPr>
        <w:t>D</w:t>
      </w:r>
      <w:r w:rsidR="00430512" w:rsidRPr="0067222A">
        <w:rPr>
          <w:rFonts w:hint="eastAsia"/>
          <w:b/>
          <w:color w:val="000000" w:themeColor="text1"/>
          <w:lang w:eastAsia="zh-CN"/>
        </w:rPr>
        <w:t>irections</w:t>
      </w:r>
    </w:p>
    <w:p w14:paraId="2A30796B" w14:textId="16500300" w:rsidR="0048245A" w:rsidRPr="0067222A" w:rsidRDefault="00430512" w:rsidP="0048245A">
      <w:pPr>
        <w:spacing w:line="360" w:lineRule="auto"/>
        <w:rPr>
          <w:rFonts w:ascii="Cambria" w:hAnsi="Cambria"/>
          <w:color w:val="000000" w:themeColor="text1"/>
          <w:szCs w:val="24"/>
          <w:lang w:eastAsia="zh-CN"/>
        </w:rPr>
      </w:pPr>
      <w:r w:rsidRPr="0067222A">
        <w:rPr>
          <w:rFonts w:ascii="Cambria" w:hAnsi="Cambria"/>
          <w:color w:val="000000" w:themeColor="text1"/>
          <w:szCs w:val="24"/>
        </w:rPr>
        <w:t xml:space="preserve">The maximum angular deviations (MAD) are primarily less than </w:t>
      </w:r>
      <w:r w:rsidR="00E514AC" w:rsidRPr="0067222A">
        <w:rPr>
          <w:rFonts w:ascii="Cambria" w:hAnsi="Cambria"/>
          <w:color w:val="000000" w:themeColor="text1"/>
          <w:szCs w:val="24"/>
        </w:rPr>
        <w:t>1</w:t>
      </w:r>
      <w:r w:rsidR="00E514AC" w:rsidRPr="0067222A">
        <w:rPr>
          <w:rFonts w:ascii="Cambria" w:hAnsi="Cambria" w:hint="eastAsia"/>
          <w:color w:val="000000" w:themeColor="text1"/>
          <w:szCs w:val="24"/>
          <w:lang w:eastAsia="zh-CN"/>
        </w:rPr>
        <w:t>6</w:t>
      </w:r>
      <w:r w:rsidRPr="0067222A">
        <w:rPr>
          <w:rFonts w:ascii="Cambria" w:hAnsi="Cambria"/>
          <w:color w:val="000000" w:themeColor="text1"/>
          <w:szCs w:val="24"/>
        </w:rPr>
        <w:t xml:space="preserve">° when the PCA method used to isolate HTC. Here we defined the HTCs as the </w:t>
      </w:r>
      <w:proofErr w:type="spellStart"/>
      <w:r w:rsidRPr="0067222A">
        <w:rPr>
          <w:rFonts w:ascii="Cambria" w:hAnsi="Cambria"/>
          <w:color w:val="000000" w:themeColor="text1"/>
          <w:szCs w:val="24"/>
        </w:rPr>
        <w:t>ChRM</w:t>
      </w:r>
      <w:proofErr w:type="spellEnd"/>
      <w:r w:rsidRPr="0067222A">
        <w:rPr>
          <w:rFonts w:ascii="Cambria" w:hAnsi="Cambria"/>
          <w:color w:val="000000" w:themeColor="text1"/>
          <w:szCs w:val="24"/>
        </w:rPr>
        <w:t xml:space="preserve"> directions for all specimens. In this study, we applied the following criteria to </w:t>
      </w:r>
      <w:proofErr w:type="spellStart"/>
      <w:r w:rsidRPr="0067222A">
        <w:rPr>
          <w:rFonts w:ascii="Cambria" w:hAnsi="Cambria"/>
          <w:color w:val="000000" w:themeColor="text1"/>
          <w:szCs w:val="24"/>
        </w:rPr>
        <w:t>ChRMs</w:t>
      </w:r>
      <w:proofErr w:type="spellEnd"/>
      <w:r w:rsidRPr="0067222A">
        <w:rPr>
          <w:rFonts w:ascii="Cambria" w:hAnsi="Cambria"/>
          <w:color w:val="000000" w:themeColor="text1"/>
          <w:szCs w:val="24"/>
        </w:rPr>
        <w:t xml:space="preserve"> and </w:t>
      </w:r>
      <w:proofErr w:type="spellStart"/>
      <w:r w:rsidRPr="0067222A">
        <w:rPr>
          <w:rFonts w:ascii="Cambria" w:hAnsi="Cambria"/>
          <w:color w:val="000000" w:themeColor="text1"/>
          <w:szCs w:val="24"/>
        </w:rPr>
        <w:t>Fisherian</w:t>
      </w:r>
      <w:proofErr w:type="spellEnd"/>
      <w:r w:rsidRPr="0067222A">
        <w:rPr>
          <w:rFonts w:ascii="Cambria" w:hAnsi="Cambria"/>
          <w:color w:val="000000" w:themeColor="text1"/>
          <w:szCs w:val="24"/>
        </w:rPr>
        <w:t xml:space="preserve"> site-means before proceeding with additional data analysis, (1) MAD values for isolated </w:t>
      </w:r>
      <w:proofErr w:type="spellStart"/>
      <w:r w:rsidRPr="0067222A">
        <w:rPr>
          <w:rFonts w:ascii="Cambria" w:hAnsi="Cambria"/>
          <w:color w:val="000000" w:themeColor="text1"/>
          <w:szCs w:val="24"/>
        </w:rPr>
        <w:t>ChRMs</w:t>
      </w:r>
      <w:proofErr w:type="spellEnd"/>
      <w:r w:rsidRPr="0067222A">
        <w:rPr>
          <w:rFonts w:ascii="Cambria" w:hAnsi="Cambria"/>
          <w:color w:val="000000" w:themeColor="text1"/>
          <w:szCs w:val="24"/>
        </w:rPr>
        <w:t xml:space="preserve"> are &lt;16°; (2) a site-mean direction was determined by 4 consecutive steps at high temperatures; (3) a site-mean direction includes at least 2 specimens; (4) precision parameter k of a site-mean direction is of and greater than the cut-off value of 50 (Johnson et al., 2008). However, considering that the paleomagnetic sites TNZ04, TNZ05, and TNZ06 were drilled from the same lava flow, then we combined these three sites into one group and calculated a final group mean for sites TNZ04 (2 specimens), TNZ05 (6 specimens), and TNZ 06 (4 specimens). The final group mean of TNZ 04, TNZ05, and TNZ06 is D±ΔD=5.7°±4.7°, I±ΔD=33.8°±3.9°, α</w:t>
      </w:r>
      <w:r w:rsidRPr="0067222A">
        <w:rPr>
          <w:rFonts w:ascii="Cambria" w:hAnsi="Cambria"/>
          <w:color w:val="000000" w:themeColor="text1"/>
          <w:szCs w:val="24"/>
          <w:vertAlign w:val="subscript"/>
        </w:rPr>
        <w:t>95</w:t>
      </w:r>
      <w:r w:rsidRPr="0067222A">
        <w:rPr>
          <w:rFonts w:ascii="Cambria" w:hAnsi="Cambria"/>
          <w:color w:val="000000" w:themeColor="text1"/>
          <w:szCs w:val="24"/>
        </w:rPr>
        <w:t xml:space="preserve">=3.9°, with k=122.5 </w:t>
      </w:r>
      <w:r w:rsidRPr="0067222A">
        <w:rPr>
          <w:rFonts w:ascii="Cambria" w:hAnsi="Cambria"/>
          <w:i/>
          <w:color w:val="000000" w:themeColor="text1"/>
          <w:szCs w:val="24"/>
        </w:rPr>
        <w:t>n</w:t>
      </w:r>
      <w:r w:rsidRPr="0067222A">
        <w:rPr>
          <w:rFonts w:ascii="Cambria" w:hAnsi="Cambria"/>
          <w:color w:val="000000" w:themeColor="text1"/>
          <w:szCs w:val="24"/>
        </w:rPr>
        <w:t>=12 (D±ΔD=330.7°±6.0°, I±ΔI=48.9°±3.9°, α</w:t>
      </w:r>
      <w:r w:rsidRPr="0067222A">
        <w:rPr>
          <w:rFonts w:ascii="Cambria" w:hAnsi="Cambria"/>
          <w:color w:val="000000" w:themeColor="text1"/>
          <w:szCs w:val="24"/>
          <w:vertAlign w:val="subscript"/>
        </w:rPr>
        <w:t>95</w:t>
      </w:r>
      <w:r w:rsidRPr="0067222A">
        <w:rPr>
          <w:rFonts w:ascii="Cambria" w:hAnsi="Cambria"/>
          <w:color w:val="000000" w:themeColor="text1"/>
          <w:szCs w:val="24"/>
        </w:rPr>
        <w:t>=3.9°, with k=122.5) after (before) bedding correction.</w:t>
      </w:r>
      <w:r w:rsidR="0048245A" w:rsidRPr="0067222A">
        <w:rPr>
          <w:rFonts w:ascii="Cambria" w:hAnsi="Cambria" w:hint="eastAsia"/>
          <w:color w:val="000000" w:themeColor="text1"/>
          <w:szCs w:val="24"/>
          <w:lang w:eastAsia="zh-CN"/>
        </w:rPr>
        <w:t xml:space="preserve"> </w:t>
      </w:r>
    </w:p>
    <w:p w14:paraId="7090A0F0" w14:textId="77777777" w:rsidR="0048245A" w:rsidRPr="0067222A" w:rsidRDefault="0048245A" w:rsidP="0048245A">
      <w:pPr>
        <w:spacing w:line="360" w:lineRule="auto"/>
        <w:rPr>
          <w:rFonts w:ascii="Cambria" w:hAnsi="Cambria"/>
          <w:color w:val="000000" w:themeColor="text1"/>
          <w:szCs w:val="24"/>
          <w:lang w:eastAsia="zh-CN"/>
        </w:rPr>
      </w:pPr>
    </w:p>
    <w:p w14:paraId="0063D706" w14:textId="2631F22A" w:rsidR="00CB331B" w:rsidRPr="0067222A" w:rsidRDefault="00735D8B" w:rsidP="00CB331B">
      <w:pPr>
        <w:pStyle w:val="Cambria15"/>
        <w:rPr>
          <w:rFonts w:eastAsia="DengXian"/>
          <w:b/>
          <w:color w:val="000000" w:themeColor="text1"/>
          <w:lang w:eastAsia="zh-CN"/>
        </w:rPr>
      </w:pPr>
      <w:r w:rsidRPr="0067222A">
        <w:rPr>
          <w:rFonts w:hint="eastAsia"/>
          <w:b/>
          <w:color w:val="000000" w:themeColor="text1"/>
          <w:lang w:eastAsia="zh-CN"/>
        </w:rPr>
        <w:t>S</w:t>
      </w:r>
      <w:r w:rsidRPr="0067222A">
        <w:rPr>
          <w:rFonts w:eastAsia="DengXian" w:hint="eastAsia"/>
          <w:b/>
          <w:color w:val="000000" w:themeColor="text1"/>
          <w:lang w:eastAsia="zh-CN"/>
        </w:rPr>
        <w:t>2</w:t>
      </w:r>
      <w:r w:rsidR="0048245A" w:rsidRPr="0067222A">
        <w:rPr>
          <w:rFonts w:hint="eastAsia"/>
          <w:b/>
          <w:color w:val="000000" w:themeColor="text1"/>
          <w:lang w:eastAsia="zh-CN"/>
        </w:rPr>
        <w:t>.</w:t>
      </w:r>
      <w:r w:rsidR="00430512" w:rsidRPr="0067222A">
        <w:rPr>
          <w:rFonts w:eastAsia="DengXian" w:hint="eastAsia"/>
          <w:b/>
          <w:color w:val="000000" w:themeColor="text1"/>
          <w:lang w:eastAsia="zh-CN"/>
        </w:rPr>
        <w:t>2</w:t>
      </w:r>
      <w:r w:rsidR="0048245A" w:rsidRPr="0067222A">
        <w:rPr>
          <w:rFonts w:hint="eastAsia"/>
          <w:b/>
          <w:color w:val="000000" w:themeColor="text1"/>
          <w:lang w:eastAsia="zh-CN"/>
        </w:rPr>
        <w:t xml:space="preserve"> Field Tests for the </w:t>
      </w:r>
      <w:r w:rsidR="00B2619D" w:rsidRPr="0067222A">
        <w:rPr>
          <w:rFonts w:hint="eastAsia"/>
          <w:b/>
          <w:color w:val="000000" w:themeColor="text1"/>
          <w:lang w:eastAsia="zh-CN"/>
        </w:rPr>
        <w:t>2</w:t>
      </w:r>
      <w:r w:rsidR="00B2619D" w:rsidRPr="0067222A">
        <w:rPr>
          <w:rFonts w:eastAsia="DengXian" w:hint="eastAsia"/>
          <w:b/>
          <w:color w:val="000000" w:themeColor="text1"/>
          <w:lang w:eastAsia="zh-CN"/>
        </w:rPr>
        <w:t>0</w:t>
      </w:r>
      <w:r w:rsidR="00B2619D" w:rsidRPr="0067222A">
        <w:rPr>
          <w:rFonts w:hint="eastAsia"/>
          <w:b/>
          <w:color w:val="000000" w:themeColor="text1"/>
          <w:lang w:eastAsia="zh-CN"/>
        </w:rPr>
        <w:t xml:space="preserve"> </w:t>
      </w:r>
      <w:r w:rsidR="00430512" w:rsidRPr="0067222A">
        <w:rPr>
          <w:rFonts w:eastAsia="DengXian" w:hint="eastAsia"/>
          <w:b/>
          <w:color w:val="000000" w:themeColor="text1"/>
          <w:lang w:eastAsia="zh-CN"/>
        </w:rPr>
        <w:t>G</w:t>
      </w:r>
      <w:r w:rsidR="0048245A" w:rsidRPr="0067222A">
        <w:rPr>
          <w:rFonts w:hint="eastAsia"/>
          <w:b/>
          <w:color w:val="000000" w:themeColor="text1"/>
          <w:lang w:eastAsia="zh-CN"/>
        </w:rPr>
        <w:t>roup-</w:t>
      </w:r>
      <w:r w:rsidR="00430512" w:rsidRPr="0067222A">
        <w:rPr>
          <w:rFonts w:eastAsia="DengXian" w:hint="eastAsia"/>
          <w:b/>
          <w:color w:val="000000" w:themeColor="text1"/>
          <w:lang w:eastAsia="zh-CN"/>
        </w:rPr>
        <w:t>M</w:t>
      </w:r>
      <w:r w:rsidR="0048245A" w:rsidRPr="0067222A">
        <w:rPr>
          <w:rFonts w:hint="eastAsia"/>
          <w:b/>
          <w:color w:val="000000" w:themeColor="text1"/>
          <w:lang w:eastAsia="zh-CN"/>
        </w:rPr>
        <w:t xml:space="preserve">ean </w:t>
      </w:r>
      <w:r w:rsidR="00430512" w:rsidRPr="0067222A">
        <w:rPr>
          <w:rFonts w:eastAsia="DengXian" w:hint="eastAsia"/>
          <w:b/>
          <w:color w:val="000000" w:themeColor="text1"/>
          <w:lang w:eastAsia="zh-CN"/>
        </w:rPr>
        <w:t>D</w:t>
      </w:r>
      <w:r w:rsidR="0048245A" w:rsidRPr="0067222A">
        <w:rPr>
          <w:rFonts w:hint="eastAsia"/>
          <w:b/>
          <w:color w:val="000000" w:themeColor="text1"/>
          <w:lang w:eastAsia="zh-CN"/>
        </w:rPr>
        <w:t>irections</w:t>
      </w:r>
    </w:p>
    <w:p w14:paraId="2E2F46EB" w14:textId="6524085A" w:rsidR="00430512" w:rsidRPr="0067222A" w:rsidRDefault="00430512" w:rsidP="00430512">
      <w:pPr>
        <w:pStyle w:val="SMSubheading"/>
        <w:spacing w:line="360" w:lineRule="auto"/>
        <w:rPr>
          <w:rFonts w:ascii="Cambria" w:hAnsi="Cambria"/>
          <w:color w:val="000000" w:themeColor="text1"/>
          <w:szCs w:val="24"/>
          <w:lang w:eastAsia="zh-CN"/>
        </w:rPr>
      </w:pPr>
      <w:r w:rsidRPr="0067222A">
        <w:rPr>
          <w:rFonts w:ascii="Cambria" w:hAnsi="Cambria" w:hint="eastAsia"/>
          <w:color w:val="000000" w:themeColor="text1"/>
          <w:szCs w:val="24"/>
          <w:u w:val="none"/>
        </w:rPr>
        <w:t>F</w:t>
      </w:r>
      <w:r w:rsidRPr="0067222A">
        <w:rPr>
          <w:rFonts w:ascii="Cambria" w:hAnsi="Cambria"/>
          <w:color w:val="000000" w:themeColor="text1"/>
          <w:szCs w:val="24"/>
          <w:u w:val="none"/>
        </w:rPr>
        <w:t xml:space="preserve">or the combined </w:t>
      </w:r>
      <w:r w:rsidR="00B2619D" w:rsidRPr="0067222A">
        <w:rPr>
          <w:rFonts w:ascii="Cambria" w:hAnsi="Cambria"/>
          <w:color w:val="000000" w:themeColor="text1"/>
          <w:szCs w:val="24"/>
          <w:u w:val="none"/>
        </w:rPr>
        <w:t>2</w:t>
      </w:r>
      <w:r w:rsidR="00B2619D" w:rsidRPr="0067222A">
        <w:rPr>
          <w:rFonts w:ascii="Cambria" w:hAnsi="Cambria" w:hint="eastAsia"/>
          <w:color w:val="000000" w:themeColor="text1"/>
          <w:szCs w:val="24"/>
          <w:u w:val="none"/>
          <w:lang w:eastAsia="zh-CN"/>
        </w:rPr>
        <w:t>0</w:t>
      </w:r>
      <w:r w:rsidR="00B2619D" w:rsidRPr="0067222A">
        <w:rPr>
          <w:rFonts w:ascii="Cambria" w:hAnsi="Cambria"/>
          <w:color w:val="000000" w:themeColor="text1"/>
          <w:szCs w:val="24"/>
          <w:u w:val="none"/>
        </w:rPr>
        <w:t xml:space="preserve"> </w:t>
      </w:r>
      <w:r w:rsidRPr="0067222A">
        <w:rPr>
          <w:rFonts w:ascii="Cambria" w:hAnsi="Cambria"/>
          <w:color w:val="000000" w:themeColor="text1"/>
          <w:szCs w:val="24"/>
          <w:u w:val="none"/>
        </w:rPr>
        <w:t>group-mean directions, details of the field tests are as follows.</w:t>
      </w:r>
      <w:r w:rsidRPr="0067222A">
        <w:rPr>
          <w:rFonts w:ascii="Cambria" w:hAnsi="Cambria" w:hint="eastAsia"/>
          <w:color w:val="000000" w:themeColor="text1"/>
          <w:szCs w:val="24"/>
          <w:u w:val="none"/>
        </w:rPr>
        <w:t xml:space="preserve"> The stepwise unfolding test (Watson and </w:t>
      </w:r>
      <w:proofErr w:type="spellStart"/>
      <w:r w:rsidRPr="0067222A">
        <w:rPr>
          <w:rFonts w:ascii="Cambria" w:hAnsi="Cambria" w:hint="eastAsia"/>
          <w:color w:val="000000" w:themeColor="text1"/>
          <w:szCs w:val="24"/>
          <w:u w:val="none"/>
        </w:rPr>
        <w:t>Enkin</w:t>
      </w:r>
      <w:proofErr w:type="spellEnd"/>
      <w:r w:rsidRPr="0067222A">
        <w:rPr>
          <w:rFonts w:ascii="Cambria" w:hAnsi="Cambria" w:hint="eastAsia"/>
          <w:color w:val="000000" w:themeColor="text1"/>
          <w:szCs w:val="24"/>
          <w:u w:val="none"/>
        </w:rPr>
        <w:t>, 1993) shows that the precision parameter reached its maximum value (K=36.6) at the unfolding level of 81.4</w:t>
      </w:r>
      <w:r w:rsidRPr="0067222A">
        <w:rPr>
          <w:rFonts w:ascii="Cambria" w:hAnsi="Cambria"/>
          <w:color w:val="000000" w:themeColor="text1"/>
          <w:szCs w:val="24"/>
          <w:u w:val="none"/>
        </w:rPr>
        <w:t>±</w:t>
      </w:r>
      <w:r w:rsidRPr="0067222A">
        <w:rPr>
          <w:rFonts w:ascii="Cambria" w:hAnsi="Cambria" w:hint="eastAsia"/>
          <w:color w:val="000000" w:themeColor="text1"/>
          <w:szCs w:val="24"/>
          <w:u w:val="none"/>
        </w:rPr>
        <w:t xml:space="preserve">16.3%, confirming a pre-folding origin of the isolated </w:t>
      </w:r>
      <w:proofErr w:type="spellStart"/>
      <w:r w:rsidRPr="0067222A">
        <w:rPr>
          <w:rFonts w:ascii="Cambria" w:hAnsi="Cambria" w:hint="eastAsia"/>
          <w:color w:val="000000" w:themeColor="text1"/>
          <w:szCs w:val="24"/>
          <w:u w:val="none"/>
        </w:rPr>
        <w:t>ChRMs</w:t>
      </w:r>
      <w:proofErr w:type="spellEnd"/>
      <w:r w:rsidRPr="0067222A">
        <w:rPr>
          <w:rFonts w:ascii="Cambria" w:hAnsi="Cambria" w:hint="eastAsia"/>
          <w:color w:val="000000" w:themeColor="text1"/>
          <w:szCs w:val="24"/>
          <w:u w:val="none"/>
        </w:rPr>
        <w:t xml:space="preserve"> directions (</w:t>
      </w:r>
      <w:r w:rsidRPr="0067222A">
        <w:rPr>
          <w:rFonts w:ascii="Cambria" w:hAnsi="Cambria" w:hint="eastAsia"/>
          <w:color w:val="000000" w:themeColor="text1"/>
          <w:szCs w:val="24"/>
          <w:u w:val="none"/>
          <w:lang w:eastAsia="zh-CN"/>
        </w:rPr>
        <w:t xml:space="preserve">see </w:t>
      </w:r>
      <w:r w:rsidRPr="0067222A">
        <w:rPr>
          <w:rFonts w:ascii="Cambria" w:hAnsi="Cambria" w:hint="eastAsia"/>
          <w:color w:val="000000" w:themeColor="text1"/>
          <w:szCs w:val="24"/>
          <w:u w:val="none"/>
        </w:rPr>
        <w:t>Figure S</w:t>
      </w:r>
      <w:r w:rsidRPr="0067222A">
        <w:rPr>
          <w:rFonts w:ascii="Cambria" w:hAnsi="Cambria" w:hint="eastAsia"/>
          <w:color w:val="000000" w:themeColor="text1"/>
          <w:szCs w:val="24"/>
          <w:u w:val="none"/>
          <w:lang w:eastAsia="zh-CN"/>
        </w:rPr>
        <w:t>5 below</w:t>
      </w:r>
      <w:r w:rsidRPr="0067222A">
        <w:rPr>
          <w:rFonts w:ascii="Cambria" w:hAnsi="Cambria" w:hint="eastAsia"/>
          <w:color w:val="000000" w:themeColor="text1"/>
          <w:szCs w:val="24"/>
          <w:u w:val="none"/>
        </w:rPr>
        <w:t xml:space="preserve">). The reversal test also exhibits </w:t>
      </w:r>
      <w:r w:rsidRPr="0067222A">
        <w:rPr>
          <w:rFonts w:ascii="Cambria" w:hAnsi="Cambria"/>
          <w:color w:val="000000" w:themeColor="text1"/>
          <w:szCs w:val="24"/>
          <w:u w:val="none"/>
        </w:rPr>
        <w:t>“</w:t>
      </w:r>
      <w:r w:rsidRPr="0067222A">
        <w:rPr>
          <w:rFonts w:ascii="Cambria" w:hAnsi="Cambria" w:hint="eastAsia"/>
          <w:color w:val="000000" w:themeColor="text1"/>
          <w:szCs w:val="24"/>
          <w:u w:val="none"/>
        </w:rPr>
        <w:t>class-C</w:t>
      </w:r>
      <w:r w:rsidRPr="0067222A">
        <w:rPr>
          <w:rFonts w:ascii="Cambria" w:hAnsi="Cambria"/>
          <w:color w:val="000000" w:themeColor="text1"/>
          <w:szCs w:val="24"/>
          <w:u w:val="none"/>
        </w:rPr>
        <w:t>”</w:t>
      </w:r>
      <w:r w:rsidRPr="0067222A">
        <w:rPr>
          <w:rFonts w:ascii="Cambria" w:hAnsi="Cambria" w:hint="eastAsia"/>
          <w:color w:val="000000" w:themeColor="text1"/>
          <w:szCs w:val="24"/>
          <w:u w:val="none"/>
        </w:rPr>
        <w:t xml:space="preserve"> level (angles of two antipodal directions </w:t>
      </w:r>
      <w:r w:rsidRPr="0067222A">
        <w:rPr>
          <w:rFonts w:ascii="Cambria" w:hAnsi="Cambria"/>
          <w:color w:val="000000" w:themeColor="text1"/>
          <w:szCs w:val="24"/>
          <w:u w:val="none"/>
        </w:rPr>
        <w:t>γ</w:t>
      </w:r>
      <w:r w:rsidRPr="0067222A">
        <w:rPr>
          <w:rFonts w:ascii="Cambria" w:hAnsi="Cambria" w:hint="eastAsia"/>
          <w:color w:val="000000" w:themeColor="text1"/>
          <w:szCs w:val="24"/>
          <w:u w:val="none"/>
        </w:rPr>
        <w:t>=10.3</w:t>
      </w:r>
      <w:r w:rsidRPr="0067222A">
        <w:rPr>
          <w:rFonts w:ascii="Cambria" w:hAnsi="Cambria"/>
          <w:color w:val="000000" w:themeColor="text1"/>
          <w:szCs w:val="24"/>
          <w:u w:val="none"/>
        </w:rPr>
        <w:t>°</w:t>
      </w:r>
      <w:r w:rsidRPr="0067222A">
        <w:rPr>
          <w:rFonts w:ascii="Cambria" w:hAnsi="Cambria" w:hint="eastAsia"/>
          <w:color w:val="000000" w:themeColor="text1"/>
          <w:szCs w:val="24"/>
          <w:u w:val="none"/>
        </w:rPr>
        <w:t xml:space="preserve">, critical </w:t>
      </w:r>
      <w:proofErr w:type="spellStart"/>
      <w:r w:rsidRPr="0067222A">
        <w:rPr>
          <w:rFonts w:ascii="Cambria" w:hAnsi="Cambria" w:hint="eastAsia"/>
          <w:color w:val="000000" w:themeColor="text1"/>
          <w:szCs w:val="24"/>
          <w:u w:val="none"/>
        </w:rPr>
        <w:t>value</w:t>
      </w:r>
      <w:r w:rsidRPr="0067222A">
        <w:rPr>
          <w:rFonts w:ascii="Cambria" w:hAnsi="Cambria"/>
          <w:color w:val="000000" w:themeColor="text1"/>
          <w:szCs w:val="24"/>
          <w:u w:val="none"/>
        </w:rPr>
        <w:t>γ</w:t>
      </w:r>
      <w:r w:rsidRPr="0067222A">
        <w:rPr>
          <w:rFonts w:ascii="Cambria" w:hAnsi="Cambria" w:hint="eastAsia"/>
          <w:color w:val="000000" w:themeColor="text1"/>
          <w:szCs w:val="24"/>
          <w:u w:val="none"/>
        </w:rPr>
        <w:t>c</w:t>
      </w:r>
      <w:proofErr w:type="spellEnd"/>
      <w:r w:rsidRPr="0067222A">
        <w:rPr>
          <w:rFonts w:ascii="Cambria" w:hAnsi="Cambria" w:hint="eastAsia"/>
          <w:color w:val="000000" w:themeColor="text1"/>
          <w:szCs w:val="24"/>
          <w:u w:val="none"/>
        </w:rPr>
        <w:t>=18.7</w:t>
      </w:r>
      <w:r w:rsidRPr="0067222A">
        <w:rPr>
          <w:rFonts w:ascii="Cambria" w:hAnsi="Cambria"/>
          <w:color w:val="000000" w:themeColor="text1"/>
          <w:szCs w:val="24"/>
          <w:u w:val="none"/>
        </w:rPr>
        <w:t>°</w:t>
      </w:r>
      <w:r w:rsidRPr="0067222A">
        <w:rPr>
          <w:rFonts w:ascii="Cambria" w:hAnsi="Cambria" w:hint="eastAsia"/>
          <w:color w:val="000000" w:themeColor="text1"/>
          <w:szCs w:val="24"/>
          <w:u w:val="none"/>
        </w:rPr>
        <w:t xml:space="preserve">) (McFadden &amp; </w:t>
      </w:r>
      <w:proofErr w:type="spellStart"/>
      <w:r w:rsidRPr="0067222A">
        <w:rPr>
          <w:rFonts w:ascii="Cambria" w:hAnsi="Cambria" w:hint="eastAsia"/>
          <w:color w:val="000000" w:themeColor="text1"/>
          <w:szCs w:val="24"/>
          <w:u w:val="none"/>
        </w:rPr>
        <w:t>McElhinny</w:t>
      </w:r>
      <w:proofErr w:type="spellEnd"/>
      <w:r w:rsidRPr="0067222A">
        <w:rPr>
          <w:rFonts w:ascii="Cambria" w:hAnsi="Cambria" w:hint="eastAsia"/>
          <w:color w:val="000000" w:themeColor="text1"/>
          <w:szCs w:val="24"/>
          <w:u w:val="none"/>
        </w:rPr>
        <w:t>, 1990), indicating a positive result (Table 1</w:t>
      </w:r>
      <w:r w:rsidRPr="0067222A">
        <w:rPr>
          <w:rFonts w:ascii="Cambria" w:hAnsi="Cambria" w:hint="eastAsia"/>
          <w:color w:val="000000" w:themeColor="text1"/>
          <w:szCs w:val="24"/>
          <w:u w:val="none"/>
          <w:lang w:eastAsia="zh-CN"/>
        </w:rPr>
        <w:t xml:space="preserve"> in the main text</w:t>
      </w:r>
      <w:r w:rsidRPr="0067222A">
        <w:rPr>
          <w:rFonts w:ascii="Cambria" w:hAnsi="Cambria" w:hint="eastAsia"/>
          <w:color w:val="000000" w:themeColor="text1"/>
          <w:szCs w:val="24"/>
          <w:u w:val="none"/>
        </w:rPr>
        <w:t>; Figure S</w:t>
      </w:r>
      <w:r w:rsidRPr="0067222A">
        <w:rPr>
          <w:rFonts w:ascii="Cambria" w:hAnsi="Cambria" w:hint="eastAsia"/>
          <w:color w:val="000000" w:themeColor="text1"/>
          <w:szCs w:val="24"/>
          <w:u w:val="none"/>
          <w:lang w:eastAsia="zh-CN"/>
        </w:rPr>
        <w:t>5 below</w:t>
      </w:r>
      <w:r w:rsidRPr="0067222A">
        <w:rPr>
          <w:rFonts w:ascii="Cambria" w:hAnsi="Cambria" w:hint="eastAsia"/>
          <w:color w:val="000000" w:themeColor="text1"/>
          <w:szCs w:val="24"/>
          <w:u w:val="none"/>
        </w:rPr>
        <w:t>). The correlation test (</w:t>
      </w:r>
      <w:r w:rsidRPr="0067222A">
        <w:rPr>
          <w:rFonts w:ascii="Cambria" w:hAnsi="Cambria" w:hint="eastAsia"/>
          <w:color w:val="000000" w:themeColor="text1"/>
          <w:szCs w:val="24"/>
          <w:u w:val="none"/>
          <w:lang w:eastAsia="zh-CN"/>
        </w:rPr>
        <w:t>McFadden</w:t>
      </w:r>
      <w:r w:rsidR="00462BA2" w:rsidRPr="0067222A">
        <w:rPr>
          <w:rFonts w:ascii="Cambria" w:hAnsi="Cambria" w:hint="eastAsia"/>
          <w:color w:val="000000" w:themeColor="text1"/>
          <w:szCs w:val="24"/>
          <w:u w:val="none"/>
          <w:lang w:eastAsia="zh-CN"/>
        </w:rPr>
        <w:t xml:space="preserve"> &amp; Lowes</w:t>
      </w:r>
      <w:r w:rsidRPr="0067222A">
        <w:rPr>
          <w:rFonts w:ascii="Cambria" w:hAnsi="Cambria" w:hint="eastAsia"/>
          <w:color w:val="000000" w:themeColor="text1"/>
          <w:szCs w:val="24"/>
          <w:u w:val="none"/>
          <w:lang w:eastAsia="zh-CN"/>
        </w:rPr>
        <w:t xml:space="preserve">, 1981; </w:t>
      </w:r>
      <w:r w:rsidR="00462BA2" w:rsidRPr="0067222A">
        <w:rPr>
          <w:rFonts w:ascii="Cambria" w:hAnsi="Cambria" w:hint="eastAsia"/>
          <w:color w:val="000000" w:themeColor="text1"/>
          <w:szCs w:val="24"/>
          <w:u w:val="none"/>
        </w:rPr>
        <w:t>McFadden</w:t>
      </w:r>
      <w:r w:rsidRPr="0067222A">
        <w:rPr>
          <w:rFonts w:ascii="Cambria" w:hAnsi="Cambria" w:hint="eastAsia"/>
          <w:color w:val="000000" w:themeColor="text1"/>
          <w:szCs w:val="24"/>
          <w:u w:val="none"/>
        </w:rPr>
        <w:t xml:space="preserve">, 1990) shows that </w:t>
      </w:r>
      <w:r w:rsidRPr="0067222A">
        <w:rPr>
          <w:rFonts w:ascii="Cambria" w:hAnsi="Cambria"/>
          <w:color w:val="000000" w:themeColor="text1"/>
          <w:szCs w:val="24"/>
          <w:u w:val="none"/>
        </w:rPr>
        <w:t>ξ</w:t>
      </w:r>
      <w:r w:rsidRPr="0067222A">
        <w:rPr>
          <w:rFonts w:ascii="Cambria" w:hAnsi="Cambria" w:hint="eastAsia"/>
          <w:color w:val="000000" w:themeColor="text1"/>
          <w:szCs w:val="24"/>
          <w:u w:val="none"/>
        </w:rPr>
        <w:t xml:space="preserve">2=1.756 (=9.156) after (before) bedding correction and the critical value </w:t>
      </w:r>
      <w:proofErr w:type="spellStart"/>
      <w:r w:rsidRPr="0067222A">
        <w:rPr>
          <w:rFonts w:ascii="Cambria" w:hAnsi="Cambria"/>
          <w:color w:val="000000" w:themeColor="text1"/>
          <w:szCs w:val="24"/>
          <w:u w:val="none"/>
        </w:rPr>
        <w:t>ξ</w:t>
      </w:r>
      <w:r w:rsidRPr="0067222A">
        <w:rPr>
          <w:rFonts w:ascii="Cambria" w:hAnsi="Cambria" w:hint="eastAsia"/>
          <w:color w:val="000000" w:themeColor="text1"/>
          <w:szCs w:val="24"/>
          <w:u w:val="none"/>
        </w:rPr>
        <w:t>c</w:t>
      </w:r>
      <w:proofErr w:type="spellEnd"/>
      <w:r w:rsidRPr="0067222A">
        <w:rPr>
          <w:rFonts w:ascii="Cambria" w:hAnsi="Cambria" w:hint="eastAsia"/>
          <w:color w:val="000000" w:themeColor="text1"/>
          <w:szCs w:val="24"/>
          <w:u w:val="none"/>
        </w:rPr>
        <w:t>=5.335 and 7.483 at the 95% and 99% confidence level, respectively.</w:t>
      </w:r>
      <w:r w:rsidRPr="0067222A">
        <w:rPr>
          <w:rFonts w:ascii="Cambria" w:hAnsi="Cambria" w:hint="eastAsia"/>
          <w:color w:val="000000" w:themeColor="text1"/>
          <w:szCs w:val="24"/>
          <w:u w:val="none"/>
          <w:lang w:eastAsia="zh-CN"/>
        </w:rPr>
        <w:t xml:space="preserve"> </w:t>
      </w:r>
    </w:p>
    <w:p w14:paraId="695A7EA7" w14:textId="3808D496" w:rsidR="00243DD9" w:rsidRPr="0067222A" w:rsidRDefault="00243DD9" w:rsidP="00DA2E8E">
      <w:pPr>
        <w:spacing w:line="360" w:lineRule="auto"/>
        <w:rPr>
          <w:rFonts w:ascii="Cambria" w:hAnsi="Cambria"/>
          <w:b/>
          <w:color w:val="000000" w:themeColor="text1"/>
          <w:sz w:val="32"/>
          <w:lang w:eastAsia="zh-CN"/>
        </w:rPr>
      </w:pPr>
      <w:r w:rsidRPr="0067222A">
        <w:rPr>
          <w:rFonts w:ascii="Cambria" w:hAnsi="Cambria"/>
          <w:b/>
          <w:color w:val="000000" w:themeColor="text1"/>
          <w:sz w:val="32"/>
          <w:lang w:eastAsia="zh-CN"/>
        </w:rPr>
        <w:lastRenderedPageBreak/>
        <w:t>Figures</w:t>
      </w:r>
    </w:p>
    <w:p w14:paraId="31915373" w14:textId="77777777" w:rsidR="00227924" w:rsidRPr="0067222A" w:rsidRDefault="00227924" w:rsidP="00DA2E8E">
      <w:pPr>
        <w:spacing w:line="360" w:lineRule="auto"/>
        <w:rPr>
          <w:rFonts w:ascii="Cambria" w:hAnsi="Cambria"/>
          <w:b/>
          <w:color w:val="000000" w:themeColor="text1"/>
          <w:sz w:val="32"/>
          <w:lang w:eastAsia="zh-CN"/>
        </w:rPr>
      </w:pPr>
    </w:p>
    <w:p w14:paraId="7965A609" w14:textId="6EE8B462" w:rsidR="00883BB0" w:rsidRPr="0067222A" w:rsidRDefault="006676B7" w:rsidP="00DA2E8E">
      <w:pPr>
        <w:spacing w:line="360" w:lineRule="auto"/>
        <w:rPr>
          <w:rFonts w:ascii="Cambria" w:hAnsi="Cambria"/>
          <w:color w:val="000000" w:themeColor="text1"/>
          <w:lang w:eastAsia="zh-CN"/>
        </w:rPr>
      </w:pPr>
      <w:r w:rsidRPr="0067222A">
        <w:rPr>
          <w:rFonts w:ascii="Cambria" w:hAnsi="Cambria"/>
          <w:noProof/>
          <w:color w:val="000000" w:themeColor="text1"/>
          <w:lang w:eastAsia="zh-CN"/>
        </w:rPr>
        <w:drawing>
          <wp:inline distT="0" distB="0" distL="0" distR="0" wp14:anchorId="7B4C5BC7" wp14:editId="647BBF3B">
            <wp:extent cx="7776210" cy="2686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folding test_20211129.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210" cy="2686050"/>
                    </a:xfrm>
                    <a:prstGeom prst="rect">
                      <a:avLst/>
                    </a:prstGeom>
                  </pic:spPr>
                </pic:pic>
              </a:graphicData>
            </a:graphic>
          </wp:inline>
        </w:drawing>
      </w:r>
    </w:p>
    <w:p w14:paraId="4B48E170" w14:textId="3318FEDA" w:rsidR="00446331" w:rsidRPr="0067222A" w:rsidRDefault="009212D3" w:rsidP="00913AE6">
      <w:pPr>
        <w:spacing w:line="360" w:lineRule="auto"/>
        <w:rPr>
          <w:rFonts w:ascii="Cambria" w:hAnsi="Cambria"/>
          <w:color w:val="000000" w:themeColor="text1"/>
          <w:szCs w:val="24"/>
          <w:lang w:eastAsia="zh-CN"/>
        </w:rPr>
      </w:pPr>
      <w:r w:rsidRPr="0067222A">
        <w:rPr>
          <w:rFonts w:ascii="Cambria" w:hAnsi="Cambria"/>
          <w:b/>
          <w:color w:val="000000" w:themeColor="text1"/>
          <w:szCs w:val="24"/>
          <w:lang w:eastAsia="zh-CN"/>
        </w:rPr>
        <w:t xml:space="preserve">Figure </w:t>
      </w:r>
      <w:r w:rsidR="0050344A" w:rsidRPr="0067222A">
        <w:rPr>
          <w:rFonts w:ascii="Cambria" w:hAnsi="Cambria"/>
          <w:b/>
          <w:color w:val="000000" w:themeColor="text1"/>
          <w:szCs w:val="24"/>
          <w:lang w:eastAsia="zh-CN"/>
        </w:rPr>
        <w:t>S</w:t>
      </w:r>
      <w:r w:rsidR="0050344A" w:rsidRPr="0067222A">
        <w:rPr>
          <w:rFonts w:ascii="Cambria" w:hAnsi="Cambria" w:hint="eastAsia"/>
          <w:b/>
          <w:color w:val="000000" w:themeColor="text1"/>
          <w:szCs w:val="24"/>
          <w:lang w:eastAsia="zh-CN"/>
        </w:rPr>
        <w:t>1</w:t>
      </w:r>
      <w:r w:rsidRPr="0067222A">
        <w:rPr>
          <w:rFonts w:ascii="Cambria" w:hAnsi="Cambria"/>
          <w:b/>
          <w:color w:val="000000" w:themeColor="text1"/>
          <w:szCs w:val="24"/>
          <w:lang w:eastAsia="zh-CN"/>
        </w:rPr>
        <w:t>.</w:t>
      </w:r>
      <w:r w:rsidRPr="0067222A">
        <w:rPr>
          <w:rFonts w:ascii="Cambria" w:hAnsi="Cambria"/>
          <w:color w:val="000000" w:themeColor="text1"/>
          <w:szCs w:val="24"/>
          <w:lang w:eastAsia="zh-CN"/>
        </w:rPr>
        <w:t xml:space="preserve"> </w:t>
      </w:r>
      <w:r w:rsidR="002815A1" w:rsidRPr="0067222A">
        <w:rPr>
          <w:rFonts w:ascii="Cambria" w:hAnsi="Cambria"/>
          <w:color w:val="000000" w:themeColor="text1"/>
          <w:szCs w:val="24"/>
          <w:lang w:eastAsia="zh-CN"/>
        </w:rPr>
        <w:t xml:space="preserve">Stepwise </w:t>
      </w:r>
      <w:r w:rsidR="00AC2B21" w:rsidRPr="0067222A">
        <w:rPr>
          <w:rFonts w:ascii="Cambria" w:hAnsi="Cambria" w:hint="eastAsia"/>
          <w:color w:val="000000" w:themeColor="text1"/>
          <w:szCs w:val="24"/>
          <w:lang w:eastAsia="zh-CN"/>
        </w:rPr>
        <w:t>u</w:t>
      </w:r>
      <w:r w:rsidR="008D787B" w:rsidRPr="0067222A">
        <w:rPr>
          <w:rFonts w:ascii="Cambria" w:hAnsi="Cambria"/>
          <w:color w:val="000000" w:themeColor="text1"/>
          <w:szCs w:val="24"/>
          <w:lang w:eastAsia="zh-CN"/>
        </w:rPr>
        <w:t>n</w:t>
      </w:r>
      <w:r w:rsidR="002815A1" w:rsidRPr="0067222A">
        <w:rPr>
          <w:rFonts w:ascii="Cambria" w:hAnsi="Cambria"/>
          <w:color w:val="000000" w:themeColor="text1"/>
          <w:szCs w:val="24"/>
          <w:lang w:eastAsia="zh-CN"/>
        </w:rPr>
        <w:t xml:space="preserve">folding test </w:t>
      </w:r>
      <w:r w:rsidR="0060283B" w:rsidRPr="0067222A">
        <w:rPr>
          <w:rFonts w:ascii="Cambria" w:hAnsi="Cambria"/>
          <w:color w:val="000000" w:themeColor="text1"/>
          <w:szCs w:val="24"/>
          <w:lang w:eastAsia="zh-CN"/>
        </w:rPr>
        <w:t>(</w:t>
      </w:r>
      <w:r w:rsidR="0060283B" w:rsidRPr="0067222A">
        <w:rPr>
          <w:rFonts w:ascii="Cambria" w:eastAsia="Times New Roman" w:hAnsi="Cambria"/>
          <w:color w:val="000000" w:themeColor="text1"/>
          <w:szCs w:val="24"/>
        </w:rPr>
        <w:t xml:space="preserve">Watson </w:t>
      </w:r>
      <w:r w:rsidR="0060283B" w:rsidRPr="0067222A">
        <w:rPr>
          <w:rFonts w:ascii="Cambria" w:eastAsia="DengXian" w:hAnsi="Cambria"/>
          <w:color w:val="000000" w:themeColor="text1"/>
          <w:szCs w:val="24"/>
          <w:lang w:eastAsia="zh-CN"/>
        </w:rPr>
        <w:t xml:space="preserve">and </w:t>
      </w:r>
      <w:proofErr w:type="spellStart"/>
      <w:r w:rsidR="0060283B" w:rsidRPr="0067222A">
        <w:rPr>
          <w:rFonts w:ascii="Cambria" w:eastAsia="Times New Roman" w:hAnsi="Cambria"/>
          <w:color w:val="000000" w:themeColor="text1"/>
          <w:szCs w:val="24"/>
        </w:rPr>
        <w:t>Enkin</w:t>
      </w:r>
      <w:proofErr w:type="spellEnd"/>
      <w:r w:rsidR="0060283B" w:rsidRPr="0067222A">
        <w:rPr>
          <w:rFonts w:ascii="Cambria" w:eastAsia="DengXian" w:hAnsi="Cambria"/>
          <w:color w:val="000000" w:themeColor="text1"/>
          <w:szCs w:val="24"/>
          <w:lang w:eastAsia="zh-CN"/>
        </w:rPr>
        <w:t>, 1993</w:t>
      </w:r>
      <w:r w:rsidR="0060283B" w:rsidRPr="0067222A">
        <w:rPr>
          <w:rFonts w:ascii="Cambria" w:hAnsi="Cambria"/>
          <w:color w:val="000000" w:themeColor="text1"/>
          <w:szCs w:val="24"/>
          <w:lang w:eastAsia="zh-CN"/>
        </w:rPr>
        <w:t>)</w:t>
      </w:r>
      <w:r w:rsidR="00883BB0" w:rsidRPr="0067222A">
        <w:rPr>
          <w:rFonts w:ascii="Cambria" w:hAnsi="Cambria"/>
          <w:color w:val="000000" w:themeColor="text1"/>
          <w:szCs w:val="24"/>
          <w:lang w:eastAsia="zh-CN"/>
        </w:rPr>
        <w:t xml:space="preserve"> </w:t>
      </w:r>
      <w:r w:rsidR="002815A1" w:rsidRPr="0067222A">
        <w:rPr>
          <w:rFonts w:ascii="Cambria" w:hAnsi="Cambria"/>
          <w:color w:val="000000" w:themeColor="text1"/>
          <w:szCs w:val="24"/>
          <w:lang w:eastAsia="zh-CN"/>
        </w:rPr>
        <w:t xml:space="preserve">for selected isolated </w:t>
      </w:r>
      <w:proofErr w:type="spellStart"/>
      <w:r w:rsidR="002815A1" w:rsidRPr="0067222A">
        <w:rPr>
          <w:rFonts w:ascii="Cambria" w:hAnsi="Cambria"/>
          <w:color w:val="000000" w:themeColor="text1"/>
          <w:szCs w:val="24"/>
          <w:lang w:eastAsia="zh-CN"/>
        </w:rPr>
        <w:t>ChRMs</w:t>
      </w:r>
      <w:proofErr w:type="spellEnd"/>
      <w:r w:rsidR="002815A1" w:rsidRPr="0067222A">
        <w:rPr>
          <w:rFonts w:ascii="Cambria" w:hAnsi="Cambria"/>
          <w:color w:val="000000" w:themeColor="text1"/>
          <w:szCs w:val="24"/>
          <w:lang w:eastAsia="zh-CN"/>
        </w:rPr>
        <w:t xml:space="preserve"> from </w:t>
      </w:r>
      <w:r w:rsidR="000A51E4" w:rsidRPr="0067222A">
        <w:rPr>
          <w:rFonts w:ascii="Cambria" w:hAnsi="Cambria" w:hint="eastAsia"/>
          <w:color w:val="000000" w:themeColor="text1"/>
          <w:szCs w:val="24"/>
          <w:lang w:eastAsia="zh-CN"/>
        </w:rPr>
        <w:t xml:space="preserve">Lower Cretaceous </w:t>
      </w:r>
      <w:proofErr w:type="spellStart"/>
      <w:r w:rsidR="00A700F4" w:rsidRPr="0067222A">
        <w:rPr>
          <w:rFonts w:ascii="Cambria" w:hAnsi="Cambria" w:hint="eastAsia"/>
          <w:color w:val="000000" w:themeColor="text1"/>
          <w:szCs w:val="24"/>
          <w:lang w:eastAsia="zh-CN"/>
        </w:rPr>
        <w:t>Zonggei</w:t>
      </w:r>
      <w:proofErr w:type="spellEnd"/>
      <w:r w:rsidR="000A51E4" w:rsidRPr="0067222A">
        <w:rPr>
          <w:rFonts w:ascii="Cambria" w:hAnsi="Cambria" w:hint="eastAsia"/>
          <w:color w:val="000000" w:themeColor="text1"/>
          <w:szCs w:val="24"/>
          <w:lang w:eastAsia="zh-CN"/>
        </w:rPr>
        <w:t xml:space="preserve"> Formation volcanic rocks combined with previously published results of the Lower Cretaceous </w:t>
      </w:r>
      <w:proofErr w:type="spellStart"/>
      <w:r w:rsidR="000A51E4" w:rsidRPr="0067222A">
        <w:rPr>
          <w:rFonts w:ascii="Cambria" w:hAnsi="Cambria" w:hint="eastAsia"/>
          <w:color w:val="000000" w:themeColor="text1"/>
          <w:szCs w:val="24"/>
          <w:lang w:eastAsia="zh-CN"/>
        </w:rPr>
        <w:t>Duoni</w:t>
      </w:r>
      <w:proofErr w:type="spellEnd"/>
      <w:r w:rsidR="000A51E4" w:rsidRPr="0067222A">
        <w:rPr>
          <w:rFonts w:ascii="Cambria" w:hAnsi="Cambria" w:hint="eastAsia"/>
          <w:color w:val="000000" w:themeColor="text1"/>
          <w:szCs w:val="24"/>
          <w:lang w:eastAsia="zh-CN"/>
        </w:rPr>
        <w:t xml:space="preserve"> Formation volcano-sedimentary rocks</w:t>
      </w:r>
      <w:r w:rsidR="002815A1" w:rsidRPr="0067222A">
        <w:rPr>
          <w:rFonts w:ascii="Cambria" w:hAnsi="Cambria"/>
          <w:color w:val="000000" w:themeColor="text1"/>
          <w:szCs w:val="24"/>
          <w:lang w:eastAsia="zh-CN"/>
        </w:rPr>
        <w:t>. The precision parameter k reaches its maximum value</w:t>
      </w:r>
      <w:r w:rsidR="00883BB0" w:rsidRPr="0067222A">
        <w:rPr>
          <w:rFonts w:ascii="Cambria" w:hAnsi="Cambria"/>
          <w:color w:val="000000" w:themeColor="text1"/>
          <w:szCs w:val="24"/>
          <w:lang w:eastAsia="zh-CN"/>
        </w:rPr>
        <w:t xml:space="preserve"> of </w:t>
      </w:r>
      <w:r w:rsidR="000A51E4" w:rsidRPr="0067222A">
        <w:rPr>
          <w:rFonts w:ascii="Cambria" w:hAnsi="Cambria" w:hint="eastAsia"/>
          <w:color w:val="000000" w:themeColor="text1"/>
          <w:szCs w:val="24"/>
          <w:lang w:eastAsia="zh-CN"/>
        </w:rPr>
        <w:t>3</w:t>
      </w:r>
      <w:r w:rsidR="006676B7" w:rsidRPr="0067222A">
        <w:rPr>
          <w:rFonts w:ascii="Cambria" w:hAnsi="Cambria" w:hint="eastAsia"/>
          <w:color w:val="000000" w:themeColor="text1"/>
          <w:szCs w:val="24"/>
          <w:lang w:eastAsia="zh-CN"/>
        </w:rPr>
        <w:t>5.76</w:t>
      </w:r>
      <w:r w:rsidR="00810AD7" w:rsidRPr="0067222A">
        <w:rPr>
          <w:rFonts w:ascii="Cambria" w:hAnsi="Cambria" w:hint="eastAsia"/>
          <w:color w:val="000000" w:themeColor="text1"/>
          <w:szCs w:val="24"/>
          <w:lang w:eastAsia="zh-CN"/>
        </w:rPr>
        <w:t xml:space="preserve"> </w:t>
      </w:r>
      <w:r w:rsidR="00883BB0" w:rsidRPr="0067222A">
        <w:rPr>
          <w:rFonts w:ascii="Cambria" w:hAnsi="Cambria"/>
          <w:color w:val="000000" w:themeColor="text1"/>
          <w:szCs w:val="24"/>
          <w:lang w:eastAsia="zh-CN"/>
        </w:rPr>
        <w:t xml:space="preserve">when unfolded to </w:t>
      </w:r>
      <w:r w:rsidR="000A51E4" w:rsidRPr="0067222A">
        <w:rPr>
          <w:rFonts w:ascii="Cambria" w:hAnsi="Cambria" w:hint="eastAsia"/>
          <w:color w:val="000000" w:themeColor="text1"/>
          <w:szCs w:val="24"/>
          <w:lang w:eastAsia="zh-CN"/>
        </w:rPr>
        <w:t>8</w:t>
      </w:r>
      <w:r w:rsidR="00810AD7" w:rsidRPr="0067222A">
        <w:rPr>
          <w:rFonts w:ascii="Cambria" w:hAnsi="Cambria" w:hint="eastAsia"/>
          <w:color w:val="000000" w:themeColor="text1"/>
          <w:szCs w:val="24"/>
          <w:lang w:eastAsia="zh-CN"/>
        </w:rPr>
        <w:t>1.4</w:t>
      </w:r>
      <w:r w:rsidR="008D787B" w:rsidRPr="0067222A">
        <w:rPr>
          <w:rFonts w:ascii="Cambria" w:hAnsi="Cambria"/>
          <w:color w:val="000000" w:themeColor="text1"/>
          <w:szCs w:val="24"/>
          <w:lang w:eastAsia="zh-CN"/>
        </w:rPr>
        <w:t>±</w:t>
      </w:r>
      <w:r w:rsidR="000A51E4" w:rsidRPr="0067222A">
        <w:rPr>
          <w:rFonts w:ascii="Cambria" w:hAnsi="Cambria" w:hint="eastAsia"/>
          <w:color w:val="000000" w:themeColor="text1"/>
          <w:szCs w:val="24"/>
          <w:lang w:eastAsia="zh-CN"/>
        </w:rPr>
        <w:t>1</w:t>
      </w:r>
      <w:r w:rsidR="006676B7" w:rsidRPr="0067222A">
        <w:rPr>
          <w:rFonts w:ascii="Cambria" w:hAnsi="Cambria" w:hint="eastAsia"/>
          <w:color w:val="000000" w:themeColor="text1"/>
          <w:szCs w:val="24"/>
          <w:lang w:eastAsia="zh-CN"/>
        </w:rPr>
        <w:t>7.0</w:t>
      </w:r>
      <w:r w:rsidR="002815A1" w:rsidRPr="0067222A">
        <w:rPr>
          <w:rFonts w:ascii="Cambria" w:hAnsi="Cambria"/>
          <w:color w:val="000000" w:themeColor="text1"/>
          <w:szCs w:val="24"/>
          <w:lang w:eastAsia="zh-CN"/>
        </w:rPr>
        <w:t xml:space="preserve">% </w:t>
      </w:r>
      <w:r w:rsidR="000A51E4" w:rsidRPr="0067222A">
        <w:rPr>
          <w:rFonts w:ascii="Cambria" w:hAnsi="Cambria"/>
          <w:color w:val="000000" w:themeColor="text1"/>
          <w:szCs w:val="24"/>
          <w:lang w:eastAsia="zh-CN"/>
        </w:rPr>
        <w:t>level</w:t>
      </w:r>
      <w:r w:rsidR="000A51E4" w:rsidRPr="0067222A">
        <w:rPr>
          <w:rFonts w:ascii="Cambria" w:hAnsi="Cambria" w:hint="eastAsia"/>
          <w:color w:val="000000" w:themeColor="text1"/>
          <w:szCs w:val="24"/>
          <w:lang w:eastAsia="zh-CN"/>
        </w:rPr>
        <w:t xml:space="preserve">, indicating </w:t>
      </w:r>
      <w:r w:rsidR="00810AD7" w:rsidRPr="0067222A">
        <w:rPr>
          <w:rFonts w:ascii="Cambria" w:hAnsi="Cambria" w:hint="eastAsia"/>
          <w:color w:val="000000" w:themeColor="text1"/>
          <w:szCs w:val="24"/>
          <w:lang w:eastAsia="zh-CN"/>
        </w:rPr>
        <w:t xml:space="preserve">the </w:t>
      </w:r>
      <w:r w:rsidR="000A51E4" w:rsidRPr="0067222A">
        <w:rPr>
          <w:rFonts w:ascii="Cambria" w:hAnsi="Cambria" w:hint="eastAsia"/>
          <w:color w:val="000000" w:themeColor="text1"/>
          <w:szCs w:val="24"/>
          <w:lang w:eastAsia="zh-CN"/>
        </w:rPr>
        <w:t>pr</w:t>
      </w:r>
      <w:r w:rsidR="00D95972" w:rsidRPr="0067222A">
        <w:rPr>
          <w:rFonts w:ascii="Cambria" w:hAnsi="Cambria" w:hint="eastAsia"/>
          <w:color w:val="000000" w:themeColor="text1"/>
          <w:szCs w:val="24"/>
          <w:lang w:eastAsia="zh-CN"/>
        </w:rPr>
        <w:t>e-folding</w:t>
      </w:r>
      <w:r w:rsidR="000A51E4" w:rsidRPr="0067222A">
        <w:rPr>
          <w:rFonts w:ascii="Cambria" w:hAnsi="Cambria" w:hint="eastAsia"/>
          <w:color w:val="000000" w:themeColor="text1"/>
          <w:szCs w:val="24"/>
          <w:lang w:eastAsia="zh-CN"/>
        </w:rPr>
        <w:t xml:space="preserve"> nature of </w:t>
      </w:r>
      <w:proofErr w:type="spellStart"/>
      <w:r w:rsidR="000A51E4" w:rsidRPr="0067222A">
        <w:rPr>
          <w:rFonts w:ascii="Cambria" w:hAnsi="Cambria" w:hint="eastAsia"/>
          <w:color w:val="000000" w:themeColor="text1"/>
          <w:szCs w:val="24"/>
          <w:lang w:eastAsia="zh-CN"/>
        </w:rPr>
        <w:t>ChRM</w:t>
      </w:r>
      <w:proofErr w:type="spellEnd"/>
      <w:r w:rsidR="000A51E4" w:rsidRPr="0067222A">
        <w:rPr>
          <w:rFonts w:ascii="Cambria" w:hAnsi="Cambria" w:hint="eastAsia"/>
          <w:color w:val="000000" w:themeColor="text1"/>
          <w:szCs w:val="24"/>
          <w:lang w:eastAsia="zh-CN"/>
        </w:rPr>
        <w:t xml:space="preserve"> directions. </w:t>
      </w:r>
    </w:p>
    <w:p w14:paraId="359307D6" w14:textId="77777777" w:rsidR="00205BDA" w:rsidRPr="0067222A" w:rsidRDefault="00205BDA" w:rsidP="00913AE6">
      <w:pPr>
        <w:spacing w:line="360" w:lineRule="auto"/>
        <w:rPr>
          <w:rFonts w:ascii="Cambria" w:hAnsi="Cambria"/>
          <w:color w:val="000000" w:themeColor="text1"/>
          <w:szCs w:val="24"/>
          <w:lang w:eastAsia="zh-CN"/>
        </w:rPr>
      </w:pPr>
    </w:p>
    <w:p w14:paraId="3C9A85C9" w14:textId="77777777" w:rsidR="00D25083" w:rsidRPr="0067222A" w:rsidRDefault="00D25083" w:rsidP="00913AE6">
      <w:pPr>
        <w:spacing w:line="360" w:lineRule="auto"/>
        <w:rPr>
          <w:rFonts w:ascii="Cambria" w:hAnsi="Cambria"/>
          <w:color w:val="000000" w:themeColor="text1"/>
          <w:szCs w:val="24"/>
          <w:lang w:eastAsia="zh-CN"/>
        </w:rPr>
        <w:sectPr w:rsidR="00D25083" w:rsidRPr="0067222A" w:rsidSect="002A001C">
          <w:footnotePr>
            <w:numFmt w:val="chicago"/>
          </w:footnotePr>
          <w:pgSz w:w="15840" w:h="24480" w:code="3"/>
          <w:pgMar w:top="1440" w:right="1797" w:bottom="1440" w:left="1797" w:header="720" w:footer="720" w:gutter="0"/>
          <w:pgNumType w:start="1"/>
          <w:cols w:space="720"/>
          <w:docGrid w:linePitch="360"/>
        </w:sectPr>
      </w:pPr>
    </w:p>
    <w:tbl>
      <w:tblPr>
        <w:tblW w:w="14009" w:type="dxa"/>
        <w:tblInd w:w="93" w:type="dxa"/>
        <w:tblLook w:val="04A0" w:firstRow="1" w:lastRow="0" w:firstColumn="1" w:lastColumn="0" w:noHBand="0" w:noVBand="1"/>
      </w:tblPr>
      <w:tblGrid>
        <w:gridCol w:w="995"/>
        <w:gridCol w:w="3055"/>
        <w:gridCol w:w="1329"/>
        <w:gridCol w:w="1072"/>
        <w:gridCol w:w="1205"/>
        <w:gridCol w:w="914"/>
        <w:gridCol w:w="1867"/>
        <w:gridCol w:w="2878"/>
        <w:gridCol w:w="222"/>
        <w:gridCol w:w="236"/>
        <w:gridCol w:w="208"/>
        <w:gridCol w:w="28"/>
      </w:tblGrid>
      <w:tr w:rsidR="0067222A" w:rsidRPr="0067222A" w14:paraId="1A381C83" w14:textId="77777777" w:rsidTr="00C0673E">
        <w:trPr>
          <w:gridAfter w:val="1"/>
          <w:wAfter w:w="28" w:type="dxa"/>
          <w:trHeight w:val="288"/>
        </w:trPr>
        <w:tc>
          <w:tcPr>
            <w:tcW w:w="13981" w:type="dxa"/>
            <w:gridSpan w:val="11"/>
            <w:tcBorders>
              <w:top w:val="nil"/>
              <w:left w:val="nil"/>
              <w:bottom w:val="nil"/>
              <w:right w:val="nil"/>
            </w:tcBorders>
            <w:shd w:val="clear" w:color="auto" w:fill="auto"/>
            <w:noWrap/>
            <w:vAlign w:val="bottom"/>
            <w:hideMark/>
          </w:tcPr>
          <w:p w14:paraId="3D344B43" w14:textId="1490385F" w:rsidR="00632503" w:rsidRPr="0067222A" w:rsidRDefault="00632503" w:rsidP="009227C4">
            <w:pPr>
              <w:rPr>
                <w:rFonts w:ascii="Cambria" w:hAnsi="Cambria" w:cs="SimSun"/>
                <w:color w:val="000000" w:themeColor="text1"/>
                <w:sz w:val="22"/>
                <w:szCs w:val="22"/>
                <w:lang w:eastAsia="zh-CN"/>
              </w:rPr>
            </w:pPr>
            <w:r w:rsidRPr="0067222A">
              <w:rPr>
                <w:rFonts w:ascii="Cambria" w:hAnsi="Cambria" w:cs="SimSun"/>
                <w:b/>
                <w:bCs/>
                <w:color w:val="000000" w:themeColor="text1"/>
                <w:sz w:val="22"/>
                <w:szCs w:val="22"/>
                <w:lang w:eastAsia="zh-CN"/>
              </w:rPr>
              <w:lastRenderedPageBreak/>
              <w:t>Table S</w:t>
            </w:r>
            <w:r w:rsidR="009227C4" w:rsidRPr="0067222A">
              <w:rPr>
                <w:rFonts w:ascii="Cambria" w:hAnsi="Cambria" w:cs="SimSun" w:hint="eastAsia"/>
                <w:b/>
                <w:bCs/>
                <w:color w:val="000000" w:themeColor="text1"/>
                <w:sz w:val="22"/>
                <w:szCs w:val="22"/>
                <w:lang w:eastAsia="zh-CN"/>
              </w:rPr>
              <w:t>1</w:t>
            </w:r>
            <w:r w:rsidRPr="0067222A">
              <w:rPr>
                <w:rFonts w:ascii="Cambria" w:hAnsi="Cambria" w:cs="SimSun"/>
                <w:color w:val="000000" w:themeColor="text1"/>
                <w:sz w:val="22"/>
                <w:szCs w:val="22"/>
                <w:lang w:eastAsia="zh-CN"/>
              </w:rPr>
              <w:t>. Reference paleopoles used to establish paleolatitudes evolution of th</w:t>
            </w:r>
            <w:r w:rsidR="00F121F5" w:rsidRPr="0067222A">
              <w:rPr>
                <w:rFonts w:ascii="Cambria" w:hAnsi="Cambria" w:cs="SimSun"/>
                <w:color w:val="000000" w:themeColor="text1"/>
                <w:sz w:val="22"/>
                <w:szCs w:val="22"/>
                <w:lang w:eastAsia="zh-CN"/>
              </w:rPr>
              <w:t>e Eurasian and Indian continent</w:t>
            </w:r>
            <w:r w:rsidRPr="0067222A">
              <w:rPr>
                <w:rFonts w:ascii="Cambria" w:hAnsi="Cambria" w:cs="SimSun"/>
                <w:color w:val="000000" w:themeColor="text1"/>
                <w:sz w:val="22"/>
                <w:szCs w:val="22"/>
                <w:lang w:eastAsia="zh-CN"/>
              </w:rPr>
              <w:t>s since 130 Ma in this study.</w:t>
            </w:r>
          </w:p>
        </w:tc>
      </w:tr>
      <w:tr w:rsidR="0067222A" w:rsidRPr="0067222A" w14:paraId="6652E803" w14:textId="77777777" w:rsidTr="00C0673E">
        <w:trPr>
          <w:trHeight w:val="288"/>
        </w:trPr>
        <w:tc>
          <w:tcPr>
            <w:tcW w:w="995" w:type="dxa"/>
            <w:tcBorders>
              <w:top w:val="nil"/>
              <w:left w:val="nil"/>
              <w:bottom w:val="nil"/>
              <w:right w:val="nil"/>
            </w:tcBorders>
            <w:shd w:val="clear" w:color="auto" w:fill="auto"/>
            <w:noWrap/>
            <w:vAlign w:val="bottom"/>
            <w:hideMark/>
          </w:tcPr>
          <w:p w14:paraId="75AA98E4" w14:textId="77777777" w:rsidR="00632503" w:rsidRPr="0067222A" w:rsidRDefault="00632503" w:rsidP="00632503">
            <w:pPr>
              <w:rPr>
                <w:rFonts w:ascii="SimSun" w:hAnsi="SimSun" w:cs="SimSun"/>
                <w:color w:val="000000" w:themeColor="text1"/>
                <w:sz w:val="22"/>
                <w:szCs w:val="22"/>
                <w:lang w:eastAsia="zh-CN"/>
              </w:rPr>
            </w:pPr>
          </w:p>
        </w:tc>
        <w:tc>
          <w:tcPr>
            <w:tcW w:w="3055" w:type="dxa"/>
            <w:tcBorders>
              <w:top w:val="nil"/>
              <w:left w:val="nil"/>
              <w:bottom w:val="nil"/>
              <w:right w:val="nil"/>
            </w:tcBorders>
            <w:shd w:val="clear" w:color="auto" w:fill="auto"/>
            <w:noWrap/>
            <w:vAlign w:val="bottom"/>
            <w:hideMark/>
          </w:tcPr>
          <w:p w14:paraId="2CB851B9" w14:textId="77777777" w:rsidR="00632503" w:rsidRPr="0067222A" w:rsidRDefault="00632503" w:rsidP="00632503">
            <w:pPr>
              <w:rPr>
                <w:rFonts w:ascii="SimSun" w:hAnsi="SimSun" w:cs="SimSun"/>
                <w:color w:val="000000" w:themeColor="text1"/>
                <w:sz w:val="22"/>
                <w:szCs w:val="22"/>
                <w:lang w:eastAsia="zh-CN"/>
              </w:rPr>
            </w:pPr>
          </w:p>
        </w:tc>
        <w:tc>
          <w:tcPr>
            <w:tcW w:w="1329" w:type="dxa"/>
            <w:tcBorders>
              <w:top w:val="nil"/>
              <w:left w:val="nil"/>
              <w:bottom w:val="nil"/>
              <w:right w:val="nil"/>
            </w:tcBorders>
            <w:shd w:val="clear" w:color="auto" w:fill="auto"/>
            <w:noWrap/>
            <w:vAlign w:val="bottom"/>
            <w:hideMark/>
          </w:tcPr>
          <w:p w14:paraId="3623F974" w14:textId="77777777" w:rsidR="00632503" w:rsidRPr="0067222A" w:rsidRDefault="00632503" w:rsidP="00632503">
            <w:pPr>
              <w:rPr>
                <w:rFonts w:ascii="SimSun" w:hAnsi="SimSun" w:cs="SimSun"/>
                <w:color w:val="000000" w:themeColor="text1"/>
                <w:sz w:val="22"/>
                <w:szCs w:val="22"/>
                <w:lang w:eastAsia="zh-CN"/>
              </w:rPr>
            </w:pPr>
          </w:p>
        </w:tc>
        <w:tc>
          <w:tcPr>
            <w:tcW w:w="1072" w:type="dxa"/>
            <w:tcBorders>
              <w:top w:val="nil"/>
              <w:left w:val="nil"/>
              <w:bottom w:val="nil"/>
              <w:right w:val="nil"/>
            </w:tcBorders>
            <w:shd w:val="clear" w:color="auto" w:fill="auto"/>
            <w:noWrap/>
            <w:vAlign w:val="bottom"/>
            <w:hideMark/>
          </w:tcPr>
          <w:p w14:paraId="1D25A96A" w14:textId="77777777" w:rsidR="00632503" w:rsidRPr="0067222A" w:rsidRDefault="00632503" w:rsidP="00632503">
            <w:pPr>
              <w:rPr>
                <w:rFonts w:ascii="SimSun" w:hAnsi="SimSun" w:cs="SimSun"/>
                <w:color w:val="000000" w:themeColor="text1"/>
                <w:sz w:val="22"/>
                <w:szCs w:val="22"/>
                <w:lang w:eastAsia="zh-CN"/>
              </w:rPr>
            </w:pPr>
          </w:p>
        </w:tc>
        <w:tc>
          <w:tcPr>
            <w:tcW w:w="1205" w:type="dxa"/>
            <w:tcBorders>
              <w:top w:val="nil"/>
              <w:left w:val="nil"/>
              <w:bottom w:val="nil"/>
              <w:right w:val="nil"/>
            </w:tcBorders>
            <w:shd w:val="clear" w:color="auto" w:fill="auto"/>
            <w:noWrap/>
            <w:vAlign w:val="bottom"/>
            <w:hideMark/>
          </w:tcPr>
          <w:p w14:paraId="48E10BEB" w14:textId="77777777" w:rsidR="00632503" w:rsidRPr="0067222A" w:rsidRDefault="00632503" w:rsidP="00632503">
            <w:pPr>
              <w:rPr>
                <w:rFonts w:ascii="SimSun" w:hAnsi="SimSun" w:cs="SimSun"/>
                <w:color w:val="000000" w:themeColor="text1"/>
                <w:sz w:val="22"/>
                <w:szCs w:val="22"/>
                <w:lang w:eastAsia="zh-CN"/>
              </w:rPr>
            </w:pPr>
          </w:p>
        </w:tc>
        <w:tc>
          <w:tcPr>
            <w:tcW w:w="914" w:type="dxa"/>
            <w:tcBorders>
              <w:top w:val="nil"/>
              <w:left w:val="nil"/>
              <w:bottom w:val="nil"/>
              <w:right w:val="nil"/>
            </w:tcBorders>
            <w:shd w:val="clear" w:color="auto" w:fill="auto"/>
            <w:noWrap/>
            <w:vAlign w:val="bottom"/>
            <w:hideMark/>
          </w:tcPr>
          <w:p w14:paraId="7C9309FD" w14:textId="77777777" w:rsidR="00632503" w:rsidRPr="0067222A" w:rsidRDefault="00632503" w:rsidP="00632503">
            <w:pPr>
              <w:rPr>
                <w:rFonts w:ascii="SimSun" w:hAnsi="SimSun" w:cs="SimSun"/>
                <w:color w:val="000000" w:themeColor="text1"/>
                <w:sz w:val="22"/>
                <w:szCs w:val="22"/>
                <w:lang w:eastAsia="zh-CN"/>
              </w:rPr>
            </w:pPr>
          </w:p>
        </w:tc>
        <w:tc>
          <w:tcPr>
            <w:tcW w:w="1867" w:type="dxa"/>
            <w:tcBorders>
              <w:top w:val="nil"/>
              <w:left w:val="nil"/>
              <w:bottom w:val="nil"/>
              <w:right w:val="nil"/>
            </w:tcBorders>
            <w:shd w:val="clear" w:color="auto" w:fill="auto"/>
            <w:noWrap/>
            <w:vAlign w:val="bottom"/>
            <w:hideMark/>
          </w:tcPr>
          <w:p w14:paraId="2FF32406" w14:textId="77777777" w:rsidR="00632503" w:rsidRPr="0067222A" w:rsidRDefault="00632503" w:rsidP="00632503">
            <w:pPr>
              <w:rPr>
                <w:rFonts w:ascii="SimSun" w:hAnsi="SimSun" w:cs="SimSun"/>
                <w:color w:val="000000" w:themeColor="text1"/>
                <w:sz w:val="22"/>
                <w:szCs w:val="22"/>
                <w:lang w:eastAsia="zh-CN"/>
              </w:rPr>
            </w:pPr>
          </w:p>
        </w:tc>
        <w:tc>
          <w:tcPr>
            <w:tcW w:w="2878" w:type="dxa"/>
            <w:tcBorders>
              <w:top w:val="nil"/>
              <w:left w:val="nil"/>
              <w:bottom w:val="nil"/>
              <w:right w:val="nil"/>
            </w:tcBorders>
            <w:shd w:val="clear" w:color="auto" w:fill="auto"/>
            <w:noWrap/>
            <w:vAlign w:val="bottom"/>
            <w:hideMark/>
          </w:tcPr>
          <w:p w14:paraId="1DB9D06D" w14:textId="77777777" w:rsidR="00632503" w:rsidRPr="0067222A" w:rsidRDefault="00632503" w:rsidP="00632503">
            <w:pPr>
              <w:rPr>
                <w:rFonts w:ascii="SimSun" w:hAnsi="SimSun" w:cs="SimSun"/>
                <w:color w:val="000000" w:themeColor="text1"/>
                <w:sz w:val="22"/>
                <w:szCs w:val="22"/>
                <w:lang w:eastAsia="zh-CN"/>
              </w:rPr>
            </w:pPr>
          </w:p>
        </w:tc>
        <w:tc>
          <w:tcPr>
            <w:tcW w:w="222" w:type="dxa"/>
            <w:tcBorders>
              <w:top w:val="nil"/>
              <w:left w:val="nil"/>
              <w:bottom w:val="nil"/>
              <w:right w:val="nil"/>
            </w:tcBorders>
            <w:shd w:val="clear" w:color="auto" w:fill="auto"/>
            <w:noWrap/>
            <w:vAlign w:val="bottom"/>
            <w:hideMark/>
          </w:tcPr>
          <w:p w14:paraId="7C7D9BB1" w14:textId="77777777" w:rsidR="00632503" w:rsidRPr="0067222A" w:rsidRDefault="00632503"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79CADB0B" w14:textId="77777777" w:rsidR="00632503" w:rsidRPr="0067222A" w:rsidRDefault="00632503"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76423E09" w14:textId="77777777" w:rsidR="00632503" w:rsidRPr="0067222A" w:rsidRDefault="00632503" w:rsidP="00632503">
            <w:pPr>
              <w:rPr>
                <w:rFonts w:ascii="SimSun" w:hAnsi="SimSun" w:cs="SimSun"/>
                <w:color w:val="000000" w:themeColor="text1"/>
                <w:sz w:val="22"/>
                <w:szCs w:val="22"/>
                <w:lang w:eastAsia="zh-CN"/>
              </w:rPr>
            </w:pPr>
          </w:p>
        </w:tc>
      </w:tr>
      <w:tr w:rsidR="0067222A" w:rsidRPr="0067222A" w14:paraId="721D127D" w14:textId="77777777" w:rsidTr="00C0673E">
        <w:trPr>
          <w:trHeight w:val="288"/>
        </w:trPr>
        <w:tc>
          <w:tcPr>
            <w:tcW w:w="995" w:type="dxa"/>
            <w:tcBorders>
              <w:top w:val="single" w:sz="4" w:space="0" w:color="auto"/>
              <w:left w:val="nil"/>
              <w:bottom w:val="single" w:sz="4" w:space="0" w:color="auto"/>
              <w:right w:val="nil"/>
            </w:tcBorders>
            <w:shd w:val="clear" w:color="auto" w:fill="auto"/>
            <w:noWrap/>
            <w:vAlign w:val="center"/>
            <w:hideMark/>
          </w:tcPr>
          <w:p w14:paraId="159BA7F7" w14:textId="77777777" w:rsidR="00632503" w:rsidRPr="0067222A" w:rsidRDefault="00632503" w:rsidP="00632503">
            <w:pPr>
              <w:jc w:val="center"/>
              <w:rPr>
                <w:rFonts w:ascii="Cambria" w:hAnsi="Cambria" w:cs="SimSun"/>
                <w:b/>
                <w:bCs/>
                <w:color w:val="000000" w:themeColor="text1"/>
                <w:sz w:val="18"/>
                <w:szCs w:val="18"/>
                <w:lang w:eastAsia="zh-CN"/>
              </w:rPr>
            </w:pPr>
            <w:r w:rsidRPr="0067222A">
              <w:rPr>
                <w:rFonts w:ascii="Cambria" w:hAnsi="Cambria" w:cs="SimSun"/>
                <w:b/>
                <w:bCs/>
                <w:color w:val="000000" w:themeColor="text1"/>
                <w:sz w:val="18"/>
                <w:szCs w:val="18"/>
                <w:lang w:eastAsia="zh-CN"/>
              </w:rPr>
              <w:t>ID</w:t>
            </w:r>
          </w:p>
        </w:tc>
        <w:tc>
          <w:tcPr>
            <w:tcW w:w="3055" w:type="dxa"/>
            <w:tcBorders>
              <w:top w:val="single" w:sz="4" w:space="0" w:color="auto"/>
              <w:left w:val="nil"/>
              <w:bottom w:val="single" w:sz="4" w:space="0" w:color="auto"/>
              <w:right w:val="nil"/>
            </w:tcBorders>
            <w:shd w:val="clear" w:color="auto" w:fill="auto"/>
            <w:noWrap/>
            <w:vAlign w:val="center"/>
            <w:hideMark/>
          </w:tcPr>
          <w:p w14:paraId="0F875F4A" w14:textId="77777777" w:rsidR="00632503" w:rsidRPr="0067222A" w:rsidRDefault="00632503" w:rsidP="00632503">
            <w:pPr>
              <w:jc w:val="center"/>
              <w:rPr>
                <w:rFonts w:ascii="Cambria" w:hAnsi="Cambria" w:cs="SimSun"/>
                <w:b/>
                <w:bCs/>
                <w:color w:val="000000" w:themeColor="text1"/>
                <w:sz w:val="18"/>
                <w:szCs w:val="18"/>
                <w:lang w:eastAsia="zh-CN"/>
              </w:rPr>
            </w:pPr>
            <w:r w:rsidRPr="0067222A">
              <w:rPr>
                <w:rFonts w:ascii="Cambria" w:hAnsi="Cambria" w:cs="SimSun"/>
                <w:b/>
                <w:bCs/>
                <w:color w:val="000000" w:themeColor="text1"/>
                <w:sz w:val="18"/>
                <w:szCs w:val="18"/>
                <w:lang w:eastAsia="zh-CN"/>
              </w:rPr>
              <w:t>Formation/Lithology</w:t>
            </w:r>
          </w:p>
        </w:tc>
        <w:tc>
          <w:tcPr>
            <w:tcW w:w="1329" w:type="dxa"/>
            <w:tcBorders>
              <w:top w:val="single" w:sz="4" w:space="0" w:color="auto"/>
              <w:left w:val="nil"/>
              <w:bottom w:val="single" w:sz="4" w:space="0" w:color="auto"/>
              <w:right w:val="nil"/>
            </w:tcBorders>
            <w:shd w:val="clear" w:color="auto" w:fill="auto"/>
            <w:noWrap/>
            <w:vAlign w:val="center"/>
            <w:hideMark/>
          </w:tcPr>
          <w:p w14:paraId="575F41F8" w14:textId="77777777" w:rsidR="00632503" w:rsidRPr="0067222A" w:rsidRDefault="00632503" w:rsidP="00632503">
            <w:pPr>
              <w:jc w:val="center"/>
              <w:rPr>
                <w:rFonts w:ascii="Cambria" w:hAnsi="Cambria" w:cs="SimSun"/>
                <w:b/>
                <w:bCs/>
                <w:color w:val="000000" w:themeColor="text1"/>
                <w:sz w:val="18"/>
                <w:szCs w:val="18"/>
                <w:lang w:eastAsia="zh-CN"/>
              </w:rPr>
            </w:pPr>
            <w:r w:rsidRPr="0067222A">
              <w:rPr>
                <w:rFonts w:ascii="Cambria" w:hAnsi="Cambria" w:cs="SimSun"/>
                <w:b/>
                <w:bCs/>
                <w:color w:val="000000" w:themeColor="text1"/>
                <w:sz w:val="18"/>
                <w:szCs w:val="18"/>
                <w:lang w:eastAsia="zh-CN"/>
              </w:rPr>
              <w:t>Age (Ma)</w:t>
            </w:r>
          </w:p>
        </w:tc>
        <w:tc>
          <w:tcPr>
            <w:tcW w:w="1072" w:type="dxa"/>
            <w:tcBorders>
              <w:top w:val="single" w:sz="4" w:space="0" w:color="auto"/>
              <w:left w:val="nil"/>
              <w:bottom w:val="single" w:sz="4" w:space="0" w:color="auto"/>
              <w:right w:val="nil"/>
            </w:tcBorders>
            <w:shd w:val="clear" w:color="auto" w:fill="auto"/>
            <w:noWrap/>
            <w:vAlign w:val="center"/>
            <w:hideMark/>
          </w:tcPr>
          <w:p w14:paraId="7C72A7BF" w14:textId="77777777" w:rsidR="00632503" w:rsidRPr="0067222A" w:rsidRDefault="00632503" w:rsidP="00632503">
            <w:pPr>
              <w:jc w:val="center"/>
              <w:rPr>
                <w:rFonts w:ascii="Cambria" w:hAnsi="Cambria" w:cs="SimSun"/>
                <w:b/>
                <w:bCs/>
                <w:color w:val="000000" w:themeColor="text1"/>
                <w:sz w:val="18"/>
                <w:szCs w:val="18"/>
                <w:lang w:eastAsia="zh-CN"/>
              </w:rPr>
            </w:pPr>
            <w:r w:rsidRPr="0067222A">
              <w:rPr>
                <w:rFonts w:ascii="Cambria" w:hAnsi="Cambria" w:cs="SimSun"/>
                <w:b/>
                <w:bCs/>
                <w:color w:val="000000" w:themeColor="text1"/>
                <w:sz w:val="18"/>
                <w:szCs w:val="18"/>
                <w:lang w:eastAsia="zh-CN"/>
              </w:rPr>
              <w:t>P</w:t>
            </w:r>
            <w:r w:rsidRPr="0067222A">
              <w:rPr>
                <w:rFonts w:ascii="Cambria" w:hAnsi="Cambria" w:cs="SimSun"/>
                <w:b/>
                <w:bCs/>
                <w:color w:val="000000" w:themeColor="text1"/>
                <w:sz w:val="18"/>
                <w:szCs w:val="18"/>
                <w:vertAlign w:val="subscript"/>
                <w:lang w:eastAsia="zh-CN"/>
              </w:rPr>
              <w:t>lat</w:t>
            </w:r>
            <w:r w:rsidRPr="0067222A">
              <w:rPr>
                <w:rFonts w:ascii="Cambria" w:hAnsi="Cambria" w:cs="SimSun"/>
                <w:b/>
                <w:bCs/>
                <w:color w:val="000000" w:themeColor="text1"/>
                <w:sz w:val="18"/>
                <w:szCs w:val="18"/>
                <w:lang w:eastAsia="zh-CN"/>
              </w:rPr>
              <w:t>(°N)</w:t>
            </w:r>
          </w:p>
        </w:tc>
        <w:tc>
          <w:tcPr>
            <w:tcW w:w="1205" w:type="dxa"/>
            <w:tcBorders>
              <w:top w:val="single" w:sz="4" w:space="0" w:color="auto"/>
              <w:left w:val="nil"/>
              <w:bottom w:val="single" w:sz="4" w:space="0" w:color="auto"/>
              <w:right w:val="nil"/>
            </w:tcBorders>
            <w:shd w:val="clear" w:color="auto" w:fill="auto"/>
            <w:noWrap/>
            <w:vAlign w:val="center"/>
            <w:hideMark/>
          </w:tcPr>
          <w:p w14:paraId="559A56BA" w14:textId="77777777" w:rsidR="00632503" w:rsidRPr="0067222A" w:rsidRDefault="00632503" w:rsidP="00632503">
            <w:pPr>
              <w:jc w:val="center"/>
              <w:rPr>
                <w:rFonts w:ascii="Cambria" w:hAnsi="Cambria" w:cs="SimSun"/>
                <w:b/>
                <w:bCs/>
                <w:color w:val="000000" w:themeColor="text1"/>
                <w:sz w:val="18"/>
                <w:szCs w:val="18"/>
                <w:lang w:eastAsia="zh-CN"/>
              </w:rPr>
            </w:pPr>
            <w:proofErr w:type="spellStart"/>
            <w:r w:rsidRPr="0067222A">
              <w:rPr>
                <w:rFonts w:ascii="Cambria" w:hAnsi="Cambria" w:cs="SimSun"/>
                <w:b/>
                <w:bCs/>
                <w:color w:val="000000" w:themeColor="text1"/>
                <w:sz w:val="18"/>
                <w:szCs w:val="18"/>
                <w:lang w:eastAsia="zh-CN"/>
              </w:rPr>
              <w:t>P</w:t>
            </w:r>
            <w:r w:rsidRPr="0067222A">
              <w:rPr>
                <w:rFonts w:ascii="Cambria" w:hAnsi="Cambria" w:cs="SimSun"/>
                <w:b/>
                <w:bCs/>
                <w:color w:val="000000" w:themeColor="text1"/>
                <w:sz w:val="18"/>
                <w:szCs w:val="18"/>
                <w:vertAlign w:val="subscript"/>
                <w:lang w:eastAsia="zh-CN"/>
              </w:rPr>
              <w:t>long</w:t>
            </w:r>
            <w:proofErr w:type="spellEnd"/>
            <w:r w:rsidRPr="0067222A">
              <w:rPr>
                <w:rFonts w:ascii="Cambria" w:hAnsi="Cambria" w:cs="SimSun"/>
                <w:b/>
                <w:bCs/>
                <w:color w:val="000000" w:themeColor="text1"/>
                <w:sz w:val="18"/>
                <w:szCs w:val="18"/>
                <w:lang w:eastAsia="zh-CN"/>
              </w:rPr>
              <w:t>(°E)</w:t>
            </w:r>
          </w:p>
        </w:tc>
        <w:tc>
          <w:tcPr>
            <w:tcW w:w="914" w:type="dxa"/>
            <w:tcBorders>
              <w:top w:val="single" w:sz="4" w:space="0" w:color="auto"/>
              <w:left w:val="nil"/>
              <w:bottom w:val="single" w:sz="4" w:space="0" w:color="auto"/>
              <w:right w:val="nil"/>
            </w:tcBorders>
            <w:shd w:val="clear" w:color="auto" w:fill="auto"/>
            <w:noWrap/>
            <w:vAlign w:val="center"/>
            <w:hideMark/>
          </w:tcPr>
          <w:p w14:paraId="1CFDFFA7" w14:textId="77777777" w:rsidR="00632503" w:rsidRPr="0067222A" w:rsidRDefault="00632503" w:rsidP="00632503">
            <w:pPr>
              <w:jc w:val="center"/>
              <w:rPr>
                <w:rFonts w:ascii="Cambria" w:hAnsi="Cambria" w:cs="SimSun"/>
                <w:b/>
                <w:bCs/>
                <w:color w:val="000000" w:themeColor="text1"/>
                <w:sz w:val="18"/>
                <w:szCs w:val="18"/>
                <w:lang w:eastAsia="zh-CN"/>
              </w:rPr>
            </w:pPr>
            <w:r w:rsidRPr="0067222A">
              <w:rPr>
                <w:rFonts w:ascii="Cambria" w:hAnsi="Cambria" w:cs="SimSun"/>
                <w:b/>
                <w:bCs/>
                <w:color w:val="000000" w:themeColor="text1"/>
                <w:sz w:val="18"/>
                <w:szCs w:val="18"/>
                <w:lang w:eastAsia="zh-CN"/>
              </w:rPr>
              <w:t>A</w:t>
            </w:r>
            <w:r w:rsidRPr="0067222A">
              <w:rPr>
                <w:rFonts w:ascii="Cambria" w:hAnsi="Cambria" w:cs="SimSun"/>
                <w:b/>
                <w:bCs/>
                <w:color w:val="000000" w:themeColor="text1"/>
                <w:sz w:val="18"/>
                <w:szCs w:val="18"/>
                <w:vertAlign w:val="subscript"/>
                <w:lang w:eastAsia="zh-CN"/>
              </w:rPr>
              <w:t xml:space="preserve">95 </w:t>
            </w:r>
            <w:r w:rsidRPr="0067222A">
              <w:rPr>
                <w:rFonts w:ascii="Cambria" w:hAnsi="Cambria" w:cs="SimSun"/>
                <w:b/>
                <w:bCs/>
                <w:color w:val="000000" w:themeColor="text1"/>
                <w:sz w:val="18"/>
                <w:szCs w:val="18"/>
                <w:lang w:eastAsia="zh-CN"/>
              </w:rPr>
              <w:t>(°)</w:t>
            </w:r>
          </w:p>
        </w:tc>
        <w:tc>
          <w:tcPr>
            <w:tcW w:w="1867" w:type="dxa"/>
            <w:tcBorders>
              <w:top w:val="single" w:sz="4" w:space="0" w:color="auto"/>
              <w:left w:val="nil"/>
              <w:bottom w:val="single" w:sz="4" w:space="0" w:color="auto"/>
              <w:right w:val="nil"/>
            </w:tcBorders>
            <w:shd w:val="clear" w:color="auto" w:fill="auto"/>
            <w:noWrap/>
            <w:vAlign w:val="center"/>
            <w:hideMark/>
          </w:tcPr>
          <w:p w14:paraId="57457A97" w14:textId="77777777" w:rsidR="00632503" w:rsidRPr="0067222A" w:rsidRDefault="00632503" w:rsidP="00632503">
            <w:pPr>
              <w:jc w:val="center"/>
              <w:rPr>
                <w:rFonts w:ascii="Cambria" w:hAnsi="Cambria" w:cs="SimSun"/>
                <w:b/>
                <w:bCs/>
                <w:color w:val="000000" w:themeColor="text1"/>
                <w:sz w:val="18"/>
                <w:szCs w:val="18"/>
                <w:lang w:eastAsia="zh-CN"/>
              </w:rPr>
            </w:pPr>
            <w:proofErr w:type="spellStart"/>
            <w:r w:rsidRPr="0067222A">
              <w:rPr>
                <w:rFonts w:ascii="Cambria" w:hAnsi="Cambria" w:cs="SimSun"/>
                <w:b/>
                <w:bCs/>
                <w:color w:val="000000" w:themeColor="text1"/>
                <w:sz w:val="18"/>
                <w:szCs w:val="18"/>
                <w:lang w:eastAsia="zh-CN"/>
              </w:rPr>
              <w:t>Paleolat</w:t>
            </w:r>
            <w:proofErr w:type="spellEnd"/>
            <w:r w:rsidRPr="0067222A">
              <w:rPr>
                <w:rFonts w:ascii="Cambria" w:hAnsi="Cambria" w:cs="SimSun"/>
                <w:b/>
                <w:bCs/>
                <w:color w:val="000000" w:themeColor="text1"/>
                <w:sz w:val="18"/>
                <w:szCs w:val="18"/>
                <w:lang w:eastAsia="zh-CN"/>
              </w:rPr>
              <w:t xml:space="preserve"> (°N)</w:t>
            </w:r>
          </w:p>
        </w:tc>
        <w:tc>
          <w:tcPr>
            <w:tcW w:w="2878" w:type="dxa"/>
            <w:tcBorders>
              <w:top w:val="single" w:sz="4" w:space="0" w:color="auto"/>
              <w:left w:val="nil"/>
              <w:bottom w:val="single" w:sz="4" w:space="0" w:color="auto"/>
              <w:right w:val="nil"/>
            </w:tcBorders>
            <w:shd w:val="clear" w:color="auto" w:fill="auto"/>
            <w:noWrap/>
            <w:vAlign w:val="center"/>
            <w:hideMark/>
          </w:tcPr>
          <w:p w14:paraId="1F7CD34A" w14:textId="77777777" w:rsidR="00632503" w:rsidRPr="0067222A" w:rsidRDefault="00632503" w:rsidP="00632503">
            <w:pPr>
              <w:jc w:val="center"/>
              <w:rPr>
                <w:rFonts w:ascii="Cambria" w:hAnsi="Cambria" w:cs="SimSun"/>
                <w:b/>
                <w:bCs/>
                <w:color w:val="000000" w:themeColor="text1"/>
                <w:sz w:val="18"/>
                <w:szCs w:val="18"/>
                <w:lang w:eastAsia="zh-CN"/>
              </w:rPr>
            </w:pPr>
            <w:r w:rsidRPr="0067222A">
              <w:rPr>
                <w:rFonts w:ascii="Cambria" w:hAnsi="Cambria" w:cs="SimSun"/>
                <w:b/>
                <w:bCs/>
                <w:color w:val="000000" w:themeColor="text1"/>
                <w:sz w:val="18"/>
                <w:szCs w:val="18"/>
                <w:lang w:eastAsia="zh-CN"/>
              </w:rPr>
              <w:t>Reference</w:t>
            </w:r>
          </w:p>
        </w:tc>
        <w:tc>
          <w:tcPr>
            <w:tcW w:w="222" w:type="dxa"/>
            <w:tcBorders>
              <w:top w:val="nil"/>
              <w:left w:val="nil"/>
              <w:bottom w:val="nil"/>
              <w:right w:val="nil"/>
            </w:tcBorders>
            <w:shd w:val="clear" w:color="auto" w:fill="auto"/>
            <w:noWrap/>
            <w:vAlign w:val="bottom"/>
            <w:hideMark/>
          </w:tcPr>
          <w:p w14:paraId="12C28EF5" w14:textId="77777777" w:rsidR="00632503" w:rsidRPr="0067222A" w:rsidRDefault="00632503"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4CF31502" w14:textId="77777777" w:rsidR="00632503" w:rsidRPr="0067222A" w:rsidRDefault="00632503"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479DCEC" w14:textId="77777777" w:rsidR="00632503" w:rsidRPr="0067222A" w:rsidRDefault="00632503" w:rsidP="00632503">
            <w:pPr>
              <w:rPr>
                <w:rFonts w:ascii="SimSun" w:hAnsi="SimSun" w:cs="SimSun"/>
                <w:color w:val="000000" w:themeColor="text1"/>
                <w:sz w:val="22"/>
                <w:szCs w:val="22"/>
                <w:lang w:eastAsia="zh-CN"/>
              </w:rPr>
            </w:pPr>
          </w:p>
        </w:tc>
      </w:tr>
      <w:tr w:rsidR="0067222A" w:rsidRPr="0067222A" w14:paraId="40C361EA" w14:textId="77777777" w:rsidTr="00C0673E">
        <w:trPr>
          <w:trHeight w:val="288"/>
        </w:trPr>
        <w:tc>
          <w:tcPr>
            <w:tcW w:w="7656" w:type="dxa"/>
            <w:gridSpan w:val="5"/>
            <w:tcBorders>
              <w:top w:val="single" w:sz="4" w:space="0" w:color="auto"/>
              <w:left w:val="nil"/>
              <w:bottom w:val="nil"/>
              <w:right w:val="nil"/>
            </w:tcBorders>
            <w:shd w:val="clear" w:color="auto" w:fill="auto"/>
            <w:noWrap/>
            <w:vAlign w:val="center"/>
            <w:hideMark/>
          </w:tcPr>
          <w:p w14:paraId="605B2D8F" w14:textId="77777777" w:rsidR="00632503" w:rsidRPr="0067222A" w:rsidRDefault="00632503" w:rsidP="00632503">
            <w:pPr>
              <w:jc w:val="center"/>
              <w:rPr>
                <w:rFonts w:ascii="Cambria" w:hAnsi="Cambria" w:cs="SimSun"/>
                <w:b/>
                <w:bCs/>
                <w:i/>
                <w:iCs/>
                <w:color w:val="000000" w:themeColor="text1"/>
                <w:sz w:val="18"/>
                <w:szCs w:val="18"/>
                <w:lang w:eastAsia="zh-CN"/>
              </w:rPr>
            </w:pPr>
            <w:r w:rsidRPr="0067222A">
              <w:rPr>
                <w:rFonts w:ascii="Cambria" w:hAnsi="Cambria" w:cs="SimSun"/>
                <w:b/>
                <w:bCs/>
                <w:i/>
                <w:iCs/>
                <w:color w:val="000000" w:themeColor="text1"/>
                <w:sz w:val="18"/>
                <w:szCs w:val="18"/>
                <w:lang w:eastAsia="zh-CN"/>
              </w:rPr>
              <w:t>Reference paleopoles for the Eurasian Continent (29.5°N, 91.0°E)</w:t>
            </w:r>
          </w:p>
        </w:tc>
        <w:tc>
          <w:tcPr>
            <w:tcW w:w="914" w:type="dxa"/>
            <w:tcBorders>
              <w:top w:val="nil"/>
              <w:left w:val="nil"/>
              <w:bottom w:val="nil"/>
              <w:right w:val="nil"/>
            </w:tcBorders>
            <w:shd w:val="clear" w:color="auto" w:fill="auto"/>
            <w:noWrap/>
            <w:vAlign w:val="center"/>
            <w:hideMark/>
          </w:tcPr>
          <w:p w14:paraId="24EFB339" w14:textId="77777777" w:rsidR="00632503" w:rsidRPr="0067222A" w:rsidRDefault="00632503" w:rsidP="00632503">
            <w:pPr>
              <w:jc w:val="center"/>
              <w:rPr>
                <w:rFonts w:ascii="Cambria" w:hAnsi="Cambria" w:cs="SimSun"/>
                <w:color w:val="000000" w:themeColor="text1"/>
                <w:sz w:val="18"/>
                <w:szCs w:val="18"/>
                <w:lang w:eastAsia="zh-CN"/>
              </w:rPr>
            </w:pPr>
          </w:p>
        </w:tc>
        <w:tc>
          <w:tcPr>
            <w:tcW w:w="1867" w:type="dxa"/>
            <w:tcBorders>
              <w:top w:val="nil"/>
              <w:left w:val="nil"/>
              <w:bottom w:val="nil"/>
              <w:right w:val="nil"/>
            </w:tcBorders>
            <w:shd w:val="clear" w:color="auto" w:fill="auto"/>
            <w:noWrap/>
            <w:vAlign w:val="center"/>
            <w:hideMark/>
          </w:tcPr>
          <w:p w14:paraId="1ABB573E" w14:textId="77777777" w:rsidR="00632503" w:rsidRPr="0067222A" w:rsidRDefault="00632503" w:rsidP="00632503">
            <w:pPr>
              <w:jc w:val="center"/>
              <w:rPr>
                <w:rFonts w:ascii="Cambria" w:hAnsi="Cambria" w:cs="SimSun"/>
                <w:color w:val="000000" w:themeColor="text1"/>
                <w:sz w:val="18"/>
                <w:szCs w:val="18"/>
                <w:lang w:eastAsia="zh-CN"/>
              </w:rPr>
            </w:pPr>
          </w:p>
        </w:tc>
        <w:tc>
          <w:tcPr>
            <w:tcW w:w="2878" w:type="dxa"/>
            <w:tcBorders>
              <w:top w:val="nil"/>
              <w:left w:val="nil"/>
              <w:bottom w:val="nil"/>
              <w:right w:val="nil"/>
            </w:tcBorders>
            <w:shd w:val="clear" w:color="auto" w:fill="auto"/>
            <w:noWrap/>
            <w:vAlign w:val="center"/>
            <w:hideMark/>
          </w:tcPr>
          <w:p w14:paraId="200EAE95" w14:textId="77777777" w:rsidR="00632503" w:rsidRPr="0067222A" w:rsidRDefault="00632503" w:rsidP="00632503">
            <w:pPr>
              <w:jc w:val="center"/>
              <w:rPr>
                <w:rFonts w:ascii="Cambria" w:hAnsi="Cambria" w:cs="SimSun"/>
                <w:color w:val="000000" w:themeColor="text1"/>
                <w:sz w:val="18"/>
                <w:szCs w:val="18"/>
                <w:lang w:eastAsia="zh-CN"/>
              </w:rPr>
            </w:pPr>
          </w:p>
        </w:tc>
        <w:tc>
          <w:tcPr>
            <w:tcW w:w="222" w:type="dxa"/>
            <w:tcBorders>
              <w:top w:val="nil"/>
              <w:left w:val="nil"/>
              <w:bottom w:val="nil"/>
              <w:right w:val="nil"/>
            </w:tcBorders>
            <w:shd w:val="clear" w:color="auto" w:fill="auto"/>
            <w:noWrap/>
            <w:vAlign w:val="bottom"/>
            <w:hideMark/>
          </w:tcPr>
          <w:p w14:paraId="6E4C416C" w14:textId="77777777" w:rsidR="00632503" w:rsidRPr="0067222A" w:rsidRDefault="00632503"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7E76CE62" w14:textId="77777777" w:rsidR="00632503" w:rsidRPr="0067222A" w:rsidRDefault="00632503"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ED87313" w14:textId="77777777" w:rsidR="00632503" w:rsidRPr="0067222A" w:rsidRDefault="00632503" w:rsidP="00632503">
            <w:pPr>
              <w:rPr>
                <w:rFonts w:ascii="SimSun" w:hAnsi="SimSun" w:cs="SimSun"/>
                <w:color w:val="000000" w:themeColor="text1"/>
                <w:sz w:val="22"/>
                <w:szCs w:val="22"/>
                <w:lang w:eastAsia="zh-CN"/>
              </w:rPr>
            </w:pPr>
          </w:p>
        </w:tc>
      </w:tr>
      <w:tr w:rsidR="0067222A" w:rsidRPr="0067222A" w14:paraId="5BFA2EC3" w14:textId="77777777" w:rsidTr="00C0673E">
        <w:trPr>
          <w:trHeight w:val="288"/>
        </w:trPr>
        <w:tc>
          <w:tcPr>
            <w:tcW w:w="995" w:type="dxa"/>
            <w:tcBorders>
              <w:top w:val="nil"/>
              <w:left w:val="nil"/>
              <w:bottom w:val="nil"/>
              <w:right w:val="nil"/>
            </w:tcBorders>
            <w:shd w:val="clear" w:color="auto" w:fill="auto"/>
            <w:noWrap/>
            <w:vAlign w:val="center"/>
            <w:hideMark/>
          </w:tcPr>
          <w:p w14:paraId="229028D3" w14:textId="77777777" w:rsidR="00632503" w:rsidRPr="0067222A" w:rsidRDefault="00632503"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0</w:t>
            </w:r>
          </w:p>
        </w:tc>
        <w:tc>
          <w:tcPr>
            <w:tcW w:w="3055" w:type="dxa"/>
            <w:tcBorders>
              <w:top w:val="nil"/>
              <w:left w:val="nil"/>
              <w:bottom w:val="nil"/>
              <w:right w:val="nil"/>
            </w:tcBorders>
            <w:shd w:val="clear" w:color="auto" w:fill="auto"/>
            <w:noWrap/>
            <w:vAlign w:val="center"/>
            <w:hideMark/>
          </w:tcPr>
          <w:p w14:paraId="0F7ADFD3" w14:textId="77777777" w:rsidR="00632503" w:rsidRPr="0067222A" w:rsidRDefault="00632503"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77E96BD4" w14:textId="77777777" w:rsidR="00632503" w:rsidRPr="0067222A" w:rsidRDefault="00632503"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0</w:t>
            </w:r>
          </w:p>
        </w:tc>
        <w:tc>
          <w:tcPr>
            <w:tcW w:w="1072" w:type="dxa"/>
            <w:tcBorders>
              <w:top w:val="nil"/>
              <w:left w:val="nil"/>
              <w:bottom w:val="nil"/>
              <w:right w:val="nil"/>
            </w:tcBorders>
            <w:shd w:val="clear" w:color="auto" w:fill="auto"/>
            <w:noWrap/>
            <w:vAlign w:val="center"/>
            <w:hideMark/>
          </w:tcPr>
          <w:p w14:paraId="50DA9D79" w14:textId="77777777" w:rsidR="00632503" w:rsidRPr="0067222A" w:rsidRDefault="00632503"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88.5</w:t>
            </w:r>
          </w:p>
        </w:tc>
        <w:tc>
          <w:tcPr>
            <w:tcW w:w="1205" w:type="dxa"/>
            <w:tcBorders>
              <w:top w:val="nil"/>
              <w:left w:val="nil"/>
              <w:bottom w:val="nil"/>
              <w:right w:val="nil"/>
            </w:tcBorders>
            <w:shd w:val="clear" w:color="auto" w:fill="auto"/>
            <w:noWrap/>
            <w:vAlign w:val="center"/>
            <w:hideMark/>
          </w:tcPr>
          <w:p w14:paraId="6DD815BA" w14:textId="77777777" w:rsidR="00632503" w:rsidRPr="0067222A" w:rsidRDefault="00632503"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173.9</w:t>
            </w:r>
          </w:p>
        </w:tc>
        <w:tc>
          <w:tcPr>
            <w:tcW w:w="914" w:type="dxa"/>
            <w:tcBorders>
              <w:top w:val="nil"/>
              <w:left w:val="nil"/>
              <w:bottom w:val="nil"/>
              <w:right w:val="nil"/>
            </w:tcBorders>
            <w:shd w:val="clear" w:color="auto" w:fill="auto"/>
            <w:noWrap/>
            <w:vAlign w:val="center"/>
            <w:hideMark/>
          </w:tcPr>
          <w:p w14:paraId="15C67A8E" w14:textId="77777777" w:rsidR="00632503" w:rsidRPr="0067222A" w:rsidRDefault="00632503"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1.9</w:t>
            </w:r>
          </w:p>
        </w:tc>
        <w:tc>
          <w:tcPr>
            <w:tcW w:w="1867" w:type="dxa"/>
            <w:tcBorders>
              <w:top w:val="nil"/>
              <w:left w:val="nil"/>
              <w:bottom w:val="nil"/>
              <w:right w:val="nil"/>
            </w:tcBorders>
            <w:shd w:val="clear" w:color="auto" w:fill="auto"/>
            <w:noWrap/>
            <w:vAlign w:val="center"/>
            <w:hideMark/>
          </w:tcPr>
          <w:p w14:paraId="7A586855" w14:textId="77777777" w:rsidR="00632503" w:rsidRPr="0067222A" w:rsidRDefault="00632503"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29.7±1.9</w:t>
            </w:r>
          </w:p>
        </w:tc>
        <w:tc>
          <w:tcPr>
            <w:tcW w:w="2878" w:type="dxa"/>
            <w:tcBorders>
              <w:top w:val="nil"/>
              <w:left w:val="nil"/>
              <w:bottom w:val="nil"/>
              <w:right w:val="nil"/>
            </w:tcBorders>
            <w:shd w:val="clear" w:color="auto" w:fill="auto"/>
            <w:noWrap/>
            <w:vAlign w:val="center"/>
            <w:hideMark/>
          </w:tcPr>
          <w:p w14:paraId="2CA78169" w14:textId="6F58632A" w:rsidR="00632503" w:rsidRPr="0067222A" w:rsidRDefault="001D4275" w:rsidP="00C0673E">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00C0673E" w:rsidRPr="0067222A">
              <w:rPr>
                <w:rFonts w:ascii="Cambria" w:hAnsi="Cambria" w:cs="SimSun" w:hint="eastAsia"/>
                <w:color w:val="000000" w:themeColor="text1"/>
                <w:sz w:val="16"/>
                <w:szCs w:val="16"/>
                <w:lang w:eastAsia="zh-CN"/>
              </w:rPr>
              <w:t xml:space="preserve">, </w:t>
            </w:r>
            <w:r w:rsidR="00632503"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311C6EA4" w14:textId="77777777" w:rsidR="00632503" w:rsidRPr="0067222A" w:rsidRDefault="00632503"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2ACD46B9" w14:textId="77777777" w:rsidR="00632503" w:rsidRPr="0067222A" w:rsidRDefault="00632503"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01EE314" w14:textId="77777777" w:rsidR="00632503" w:rsidRPr="0067222A" w:rsidRDefault="00632503" w:rsidP="00632503">
            <w:pPr>
              <w:rPr>
                <w:rFonts w:ascii="SimSun" w:hAnsi="SimSun" w:cs="SimSun"/>
                <w:color w:val="000000" w:themeColor="text1"/>
                <w:sz w:val="22"/>
                <w:szCs w:val="22"/>
                <w:lang w:eastAsia="zh-CN"/>
              </w:rPr>
            </w:pPr>
          </w:p>
        </w:tc>
      </w:tr>
      <w:tr w:rsidR="0067222A" w:rsidRPr="0067222A" w14:paraId="24BE4401" w14:textId="77777777" w:rsidTr="00C0673E">
        <w:trPr>
          <w:trHeight w:val="288"/>
        </w:trPr>
        <w:tc>
          <w:tcPr>
            <w:tcW w:w="995" w:type="dxa"/>
            <w:tcBorders>
              <w:top w:val="nil"/>
              <w:left w:val="nil"/>
              <w:bottom w:val="nil"/>
              <w:right w:val="nil"/>
            </w:tcBorders>
            <w:shd w:val="clear" w:color="auto" w:fill="auto"/>
            <w:noWrap/>
            <w:vAlign w:val="center"/>
            <w:hideMark/>
          </w:tcPr>
          <w:p w14:paraId="27E0C708"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10</w:t>
            </w:r>
          </w:p>
        </w:tc>
        <w:tc>
          <w:tcPr>
            <w:tcW w:w="3055" w:type="dxa"/>
            <w:tcBorders>
              <w:top w:val="nil"/>
              <w:left w:val="nil"/>
              <w:bottom w:val="nil"/>
              <w:right w:val="nil"/>
            </w:tcBorders>
            <w:shd w:val="clear" w:color="auto" w:fill="auto"/>
            <w:noWrap/>
            <w:vAlign w:val="center"/>
            <w:hideMark/>
          </w:tcPr>
          <w:p w14:paraId="75404FB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3F3F79E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10</w:t>
            </w:r>
          </w:p>
        </w:tc>
        <w:tc>
          <w:tcPr>
            <w:tcW w:w="1072" w:type="dxa"/>
            <w:tcBorders>
              <w:top w:val="nil"/>
              <w:left w:val="nil"/>
              <w:bottom w:val="nil"/>
              <w:right w:val="nil"/>
            </w:tcBorders>
            <w:shd w:val="clear" w:color="auto" w:fill="auto"/>
            <w:noWrap/>
            <w:vAlign w:val="center"/>
            <w:hideMark/>
          </w:tcPr>
          <w:p w14:paraId="0134329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86.7</w:t>
            </w:r>
          </w:p>
        </w:tc>
        <w:tc>
          <w:tcPr>
            <w:tcW w:w="1205" w:type="dxa"/>
            <w:tcBorders>
              <w:top w:val="nil"/>
              <w:left w:val="nil"/>
              <w:bottom w:val="nil"/>
              <w:right w:val="nil"/>
            </w:tcBorders>
            <w:shd w:val="clear" w:color="auto" w:fill="auto"/>
            <w:noWrap/>
            <w:vAlign w:val="center"/>
            <w:hideMark/>
          </w:tcPr>
          <w:p w14:paraId="4A86848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150</w:t>
            </w:r>
          </w:p>
        </w:tc>
        <w:tc>
          <w:tcPr>
            <w:tcW w:w="914" w:type="dxa"/>
            <w:tcBorders>
              <w:top w:val="nil"/>
              <w:left w:val="nil"/>
              <w:bottom w:val="nil"/>
              <w:right w:val="nil"/>
            </w:tcBorders>
            <w:shd w:val="clear" w:color="auto" w:fill="auto"/>
            <w:noWrap/>
            <w:vAlign w:val="center"/>
            <w:hideMark/>
          </w:tcPr>
          <w:p w14:paraId="2596300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1.8</w:t>
            </w:r>
          </w:p>
        </w:tc>
        <w:tc>
          <w:tcPr>
            <w:tcW w:w="1867" w:type="dxa"/>
            <w:tcBorders>
              <w:top w:val="nil"/>
              <w:left w:val="nil"/>
              <w:bottom w:val="nil"/>
              <w:right w:val="nil"/>
            </w:tcBorders>
            <w:shd w:val="clear" w:color="auto" w:fill="auto"/>
            <w:noWrap/>
            <w:vAlign w:val="center"/>
            <w:hideMark/>
          </w:tcPr>
          <w:p w14:paraId="0DBDD98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31.2±1.8</w:t>
            </w:r>
          </w:p>
        </w:tc>
        <w:tc>
          <w:tcPr>
            <w:tcW w:w="2878" w:type="dxa"/>
            <w:tcBorders>
              <w:top w:val="nil"/>
              <w:left w:val="nil"/>
              <w:bottom w:val="nil"/>
              <w:right w:val="nil"/>
            </w:tcBorders>
            <w:shd w:val="clear" w:color="auto" w:fill="auto"/>
            <w:noWrap/>
            <w:hideMark/>
          </w:tcPr>
          <w:p w14:paraId="474E1CF4" w14:textId="4BF4BC55"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1AB9967B"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CCEBE5B"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02698274"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2ACBC303" w14:textId="77777777" w:rsidTr="00C0673E">
        <w:trPr>
          <w:trHeight w:val="288"/>
        </w:trPr>
        <w:tc>
          <w:tcPr>
            <w:tcW w:w="995" w:type="dxa"/>
            <w:tcBorders>
              <w:top w:val="nil"/>
              <w:left w:val="nil"/>
              <w:bottom w:val="nil"/>
              <w:right w:val="nil"/>
            </w:tcBorders>
            <w:shd w:val="clear" w:color="auto" w:fill="auto"/>
            <w:noWrap/>
            <w:vAlign w:val="center"/>
            <w:hideMark/>
          </w:tcPr>
          <w:p w14:paraId="3243A61F"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20</w:t>
            </w:r>
          </w:p>
        </w:tc>
        <w:tc>
          <w:tcPr>
            <w:tcW w:w="3055" w:type="dxa"/>
            <w:tcBorders>
              <w:top w:val="nil"/>
              <w:left w:val="nil"/>
              <w:bottom w:val="nil"/>
              <w:right w:val="nil"/>
            </w:tcBorders>
            <w:shd w:val="clear" w:color="auto" w:fill="auto"/>
            <w:noWrap/>
            <w:vAlign w:val="center"/>
            <w:hideMark/>
          </w:tcPr>
          <w:p w14:paraId="6848AFE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4790228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20</w:t>
            </w:r>
          </w:p>
        </w:tc>
        <w:tc>
          <w:tcPr>
            <w:tcW w:w="1072" w:type="dxa"/>
            <w:tcBorders>
              <w:top w:val="nil"/>
              <w:left w:val="nil"/>
              <w:bottom w:val="nil"/>
              <w:right w:val="nil"/>
            </w:tcBorders>
            <w:shd w:val="clear" w:color="auto" w:fill="auto"/>
            <w:noWrap/>
            <w:vAlign w:val="center"/>
            <w:hideMark/>
          </w:tcPr>
          <w:p w14:paraId="7F8A76E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84.4</w:t>
            </w:r>
          </w:p>
        </w:tc>
        <w:tc>
          <w:tcPr>
            <w:tcW w:w="1205" w:type="dxa"/>
            <w:tcBorders>
              <w:top w:val="nil"/>
              <w:left w:val="nil"/>
              <w:bottom w:val="nil"/>
              <w:right w:val="nil"/>
            </w:tcBorders>
            <w:shd w:val="clear" w:color="auto" w:fill="auto"/>
            <w:noWrap/>
            <w:vAlign w:val="center"/>
            <w:hideMark/>
          </w:tcPr>
          <w:p w14:paraId="7E015E0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152.1</w:t>
            </w:r>
          </w:p>
        </w:tc>
        <w:tc>
          <w:tcPr>
            <w:tcW w:w="914" w:type="dxa"/>
            <w:tcBorders>
              <w:top w:val="nil"/>
              <w:left w:val="nil"/>
              <w:bottom w:val="nil"/>
              <w:right w:val="nil"/>
            </w:tcBorders>
            <w:shd w:val="clear" w:color="auto" w:fill="auto"/>
            <w:noWrap/>
            <w:vAlign w:val="center"/>
            <w:hideMark/>
          </w:tcPr>
          <w:p w14:paraId="15811D0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2.6</w:t>
            </w:r>
          </w:p>
        </w:tc>
        <w:tc>
          <w:tcPr>
            <w:tcW w:w="1867" w:type="dxa"/>
            <w:tcBorders>
              <w:top w:val="nil"/>
              <w:left w:val="nil"/>
              <w:bottom w:val="nil"/>
              <w:right w:val="nil"/>
            </w:tcBorders>
            <w:shd w:val="clear" w:color="auto" w:fill="auto"/>
            <w:noWrap/>
            <w:vAlign w:val="center"/>
            <w:hideMark/>
          </w:tcPr>
          <w:p w14:paraId="154300A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32.1±2.6</w:t>
            </w:r>
          </w:p>
        </w:tc>
        <w:tc>
          <w:tcPr>
            <w:tcW w:w="2878" w:type="dxa"/>
            <w:tcBorders>
              <w:top w:val="nil"/>
              <w:left w:val="nil"/>
              <w:bottom w:val="nil"/>
              <w:right w:val="nil"/>
            </w:tcBorders>
            <w:shd w:val="clear" w:color="auto" w:fill="auto"/>
            <w:noWrap/>
            <w:hideMark/>
          </w:tcPr>
          <w:p w14:paraId="467C536B" w14:textId="58E1998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2A99006C"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4AB1ECD3"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6D74055"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64D081FD" w14:textId="77777777" w:rsidTr="00C0673E">
        <w:trPr>
          <w:trHeight w:val="288"/>
        </w:trPr>
        <w:tc>
          <w:tcPr>
            <w:tcW w:w="995" w:type="dxa"/>
            <w:tcBorders>
              <w:top w:val="nil"/>
              <w:left w:val="nil"/>
              <w:bottom w:val="nil"/>
              <w:right w:val="nil"/>
            </w:tcBorders>
            <w:shd w:val="clear" w:color="auto" w:fill="auto"/>
            <w:noWrap/>
            <w:vAlign w:val="center"/>
            <w:hideMark/>
          </w:tcPr>
          <w:p w14:paraId="66052487"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30</w:t>
            </w:r>
          </w:p>
        </w:tc>
        <w:tc>
          <w:tcPr>
            <w:tcW w:w="3055" w:type="dxa"/>
            <w:tcBorders>
              <w:top w:val="nil"/>
              <w:left w:val="nil"/>
              <w:bottom w:val="nil"/>
              <w:right w:val="nil"/>
            </w:tcBorders>
            <w:shd w:val="clear" w:color="auto" w:fill="auto"/>
            <w:noWrap/>
            <w:vAlign w:val="center"/>
            <w:hideMark/>
          </w:tcPr>
          <w:p w14:paraId="6E57321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2229C7D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30</w:t>
            </w:r>
          </w:p>
        </w:tc>
        <w:tc>
          <w:tcPr>
            <w:tcW w:w="1072" w:type="dxa"/>
            <w:tcBorders>
              <w:top w:val="nil"/>
              <w:left w:val="nil"/>
              <w:bottom w:val="nil"/>
              <w:right w:val="nil"/>
            </w:tcBorders>
            <w:shd w:val="clear" w:color="auto" w:fill="auto"/>
            <w:noWrap/>
            <w:vAlign w:val="center"/>
            <w:hideMark/>
          </w:tcPr>
          <w:p w14:paraId="37E560F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83.1</w:t>
            </w:r>
          </w:p>
        </w:tc>
        <w:tc>
          <w:tcPr>
            <w:tcW w:w="1205" w:type="dxa"/>
            <w:tcBorders>
              <w:top w:val="nil"/>
              <w:left w:val="nil"/>
              <w:bottom w:val="nil"/>
              <w:right w:val="nil"/>
            </w:tcBorders>
            <w:shd w:val="clear" w:color="auto" w:fill="auto"/>
            <w:noWrap/>
            <w:vAlign w:val="center"/>
            <w:hideMark/>
          </w:tcPr>
          <w:p w14:paraId="75C500D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146.5</w:t>
            </w:r>
          </w:p>
        </w:tc>
        <w:tc>
          <w:tcPr>
            <w:tcW w:w="914" w:type="dxa"/>
            <w:tcBorders>
              <w:top w:val="nil"/>
              <w:left w:val="nil"/>
              <w:bottom w:val="nil"/>
              <w:right w:val="nil"/>
            </w:tcBorders>
            <w:shd w:val="clear" w:color="auto" w:fill="auto"/>
            <w:noWrap/>
            <w:vAlign w:val="center"/>
            <w:hideMark/>
          </w:tcPr>
          <w:p w14:paraId="21BD817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2.6</w:t>
            </w:r>
          </w:p>
        </w:tc>
        <w:tc>
          <w:tcPr>
            <w:tcW w:w="1867" w:type="dxa"/>
            <w:tcBorders>
              <w:top w:val="nil"/>
              <w:left w:val="nil"/>
              <w:bottom w:val="nil"/>
              <w:right w:val="nil"/>
            </w:tcBorders>
            <w:shd w:val="clear" w:color="auto" w:fill="auto"/>
            <w:noWrap/>
            <w:vAlign w:val="center"/>
            <w:hideMark/>
          </w:tcPr>
          <w:p w14:paraId="7E1D3BF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33.2±2.6</w:t>
            </w:r>
          </w:p>
        </w:tc>
        <w:tc>
          <w:tcPr>
            <w:tcW w:w="2878" w:type="dxa"/>
            <w:tcBorders>
              <w:top w:val="nil"/>
              <w:left w:val="nil"/>
              <w:bottom w:val="nil"/>
              <w:right w:val="nil"/>
            </w:tcBorders>
            <w:shd w:val="clear" w:color="auto" w:fill="auto"/>
            <w:noWrap/>
            <w:hideMark/>
          </w:tcPr>
          <w:p w14:paraId="4293B08E" w14:textId="5EC8032F"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36E90849"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24EFA40D"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18753DCC"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2C418A26" w14:textId="77777777" w:rsidTr="00C0673E">
        <w:trPr>
          <w:trHeight w:val="288"/>
        </w:trPr>
        <w:tc>
          <w:tcPr>
            <w:tcW w:w="995" w:type="dxa"/>
            <w:tcBorders>
              <w:top w:val="nil"/>
              <w:left w:val="nil"/>
              <w:bottom w:val="nil"/>
              <w:right w:val="nil"/>
            </w:tcBorders>
            <w:shd w:val="clear" w:color="auto" w:fill="auto"/>
            <w:noWrap/>
            <w:vAlign w:val="center"/>
            <w:hideMark/>
          </w:tcPr>
          <w:p w14:paraId="2E17C0AC"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40</w:t>
            </w:r>
          </w:p>
        </w:tc>
        <w:tc>
          <w:tcPr>
            <w:tcW w:w="3055" w:type="dxa"/>
            <w:tcBorders>
              <w:top w:val="nil"/>
              <w:left w:val="nil"/>
              <w:bottom w:val="nil"/>
              <w:right w:val="nil"/>
            </w:tcBorders>
            <w:shd w:val="clear" w:color="auto" w:fill="auto"/>
            <w:noWrap/>
            <w:vAlign w:val="center"/>
            <w:hideMark/>
          </w:tcPr>
          <w:p w14:paraId="6047405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287BB90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40</w:t>
            </w:r>
          </w:p>
        </w:tc>
        <w:tc>
          <w:tcPr>
            <w:tcW w:w="1072" w:type="dxa"/>
            <w:tcBorders>
              <w:top w:val="nil"/>
              <w:left w:val="nil"/>
              <w:bottom w:val="nil"/>
              <w:right w:val="nil"/>
            </w:tcBorders>
            <w:shd w:val="clear" w:color="auto" w:fill="auto"/>
            <w:noWrap/>
            <w:vAlign w:val="center"/>
            <w:hideMark/>
          </w:tcPr>
          <w:p w14:paraId="2D76D5B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81.1</w:t>
            </w:r>
          </w:p>
        </w:tc>
        <w:tc>
          <w:tcPr>
            <w:tcW w:w="1205" w:type="dxa"/>
            <w:tcBorders>
              <w:top w:val="nil"/>
              <w:left w:val="nil"/>
              <w:bottom w:val="nil"/>
              <w:right w:val="nil"/>
            </w:tcBorders>
            <w:shd w:val="clear" w:color="auto" w:fill="auto"/>
            <w:noWrap/>
            <w:vAlign w:val="center"/>
            <w:hideMark/>
          </w:tcPr>
          <w:p w14:paraId="42F22EA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144.3</w:t>
            </w:r>
          </w:p>
        </w:tc>
        <w:tc>
          <w:tcPr>
            <w:tcW w:w="914" w:type="dxa"/>
            <w:tcBorders>
              <w:top w:val="nil"/>
              <w:left w:val="nil"/>
              <w:bottom w:val="nil"/>
              <w:right w:val="nil"/>
            </w:tcBorders>
            <w:shd w:val="clear" w:color="auto" w:fill="auto"/>
            <w:noWrap/>
            <w:vAlign w:val="center"/>
            <w:hideMark/>
          </w:tcPr>
          <w:p w14:paraId="5FF41CE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w:t>
            </w:r>
          </w:p>
        </w:tc>
        <w:tc>
          <w:tcPr>
            <w:tcW w:w="1867" w:type="dxa"/>
            <w:tcBorders>
              <w:top w:val="nil"/>
              <w:left w:val="nil"/>
              <w:bottom w:val="nil"/>
              <w:right w:val="nil"/>
            </w:tcBorders>
            <w:shd w:val="clear" w:color="auto" w:fill="auto"/>
            <w:noWrap/>
            <w:vAlign w:val="center"/>
            <w:hideMark/>
          </w:tcPr>
          <w:p w14:paraId="33057CC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34.5±2.9</w:t>
            </w:r>
          </w:p>
        </w:tc>
        <w:tc>
          <w:tcPr>
            <w:tcW w:w="2878" w:type="dxa"/>
            <w:tcBorders>
              <w:top w:val="nil"/>
              <w:left w:val="nil"/>
              <w:bottom w:val="nil"/>
              <w:right w:val="nil"/>
            </w:tcBorders>
            <w:shd w:val="clear" w:color="auto" w:fill="auto"/>
            <w:noWrap/>
            <w:hideMark/>
          </w:tcPr>
          <w:p w14:paraId="74915E65" w14:textId="39B0B89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07DF430E"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1B1C1507"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1F5F7613"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756D3313" w14:textId="77777777" w:rsidTr="00C0673E">
        <w:trPr>
          <w:trHeight w:val="288"/>
        </w:trPr>
        <w:tc>
          <w:tcPr>
            <w:tcW w:w="995" w:type="dxa"/>
            <w:tcBorders>
              <w:top w:val="nil"/>
              <w:left w:val="nil"/>
              <w:bottom w:val="nil"/>
              <w:right w:val="nil"/>
            </w:tcBorders>
            <w:shd w:val="clear" w:color="auto" w:fill="auto"/>
            <w:noWrap/>
            <w:vAlign w:val="center"/>
            <w:hideMark/>
          </w:tcPr>
          <w:p w14:paraId="695DA613"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50</w:t>
            </w:r>
          </w:p>
        </w:tc>
        <w:tc>
          <w:tcPr>
            <w:tcW w:w="3055" w:type="dxa"/>
            <w:tcBorders>
              <w:top w:val="nil"/>
              <w:left w:val="nil"/>
              <w:bottom w:val="nil"/>
              <w:right w:val="nil"/>
            </w:tcBorders>
            <w:shd w:val="clear" w:color="auto" w:fill="auto"/>
            <w:noWrap/>
            <w:vAlign w:val="center"/>
            <w:hideMark/>
          </w:tcPr>
          <w:p w14:paraId="48B911A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7EE7ED7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50</w:t>
            </w:r>
          </w:p>
        </w:tc>
        <w:tc>
          <w:tcPr>
            <w:tcW w:w="1072" w:type="dxa"/>
            <w:tcBorders>
              <w:top w:val="nil"/>
              <w:left w:val="nil"/>
              <w:bottom w:val="nil"/>
              <w:right w:val="nil"/>
            </w:tcBorders>
            <w:shd w:val="clear" w:color="auto" w:fill="auto"/>
            <w:noWrap/>
            <w:vAlign w:val="center"/>
            <w:hideMark/>
          </w:tcPr>
          <w:p w14:paraId="228DE35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78.9</w:t>
            </w:r>
          </w:p>
        </w:tc>
        <w:tc>
          <w:tcPr>
            <w:tcW w:w="1205" w:type="dxa"/>
            <w:tcBorders>
              <w:top w:val="nil"/>
              <w:left w:val="nil"/>
              <w:bottom w:val="nil"/>
              <w:right w:val="nil"/>
            </w:tcBorders>
            <w:shd w:val="clear" w:color="auto" w:fill="auto"/>
            <w:noWrap/>
            <w:vAlign w:val="center"/>
            <w:hideMark/>
          </w:tcPr>
          <w:p w14:paraId="38577D3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164.7</w:t>
            </w:r>
          </w:p>
        </w:tc>
        <w:tc>
          <w:tcPr>
            <w:tcW w:w="914" w:type="dxa"/>
            <w:tcBorders>
              <w:top w:val="nil"/>
              <w:left w:val="nil"/>
              <w:bottom w:val="nil"/>
              <w:right w:val="nil"/>
            </w:tcBorders>
            <w:shd w:val="clear" w:color="auto" w:fill="auto"/>
            <w:noWrap/>
            <w:vAlign w:val="center"/>
            <w:hideMark/>
          </w:tcPr>
          <w:p w14:paraId="0F6B5D1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w:t>
            </w:r>
          </w:p>
        </w:tc>
        <w:tc>
          <w:tcPr>
            <w:tcW w:w="1867" w:type="dxa"/>
            <w:tcBorders>
              <w:top w:val="nil"/>
              <w:left w:val="nil"/>
              <w:bottom w:val="nil"/>
              <w:right w:val="nil"/>
            </w:tcBorders>
            <w:shd w:val="clear" w:color="auto" w:fill="auto"/>
            <w:noWrap/>
            <w:vAlign w:val="center"/>
            <w:hideMark/>
          </w:tcPr>
          <w:p w14:paraId="24DEA7A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32±2.8</w:t>
            </w:r>
          </w:p>
        </w:tc>
        <w:tc>
          <w:tcPr>
            <w:tcW w:w="2878" w:type="dxa"/>
            <w:tcBorders>
              <w:top w:val="nil"/>
              <w:left w:val="nil"/>
              <w:bottom w:val="nil"/>
              <w:right w:val="nil"/>
            </w:tcBorders>
            <w:shd w:val="clear" w:color="auto" w:fill="auto"/>
            <w:noWrap/>
            <w:hideMark/>
          </w:tcPr>
          <w:p w14:paraId="0CD26DEA" w14:textId="4799BE82"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7FCF5EFB"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17BAD22"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10ADC50D"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159C24BE" w14:textId="77777777" w:rsidTr="00C0673E">
        <w:trPr>
          <w:trHeight w:val="288"/>
        </w:trPr>
        <w:tc>
          <w:tcPr>
            <w:tcW w:w="995" w:type="dxa"/>
            <w:tcBorders>
              <w:top w:val="nil"/>
              <w:left w:val="nil"/>
              <w:bottom w:val="nil"/>
              <w:right w:val="nil"/>
            </w:tcBorders>
            <w:shd w:val="clear" w:color="auto" w:fill="auto"/>
            <w:noWrap/>
            <w:vAlign w:val="center"/>
            <w:hideMark/>
          </w:tcPr>
          <w:p w14:paraId="794D584F"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60</w:t>
            </w:r>
          </w:p>
        </w:tc>
        <w:tc>
          <w:tcPr>
            <w:tcW w:w="3055" w:type="dxa"/>
            <w:tcBorders>
              <w:top w:val="nil"/>
              <w:left w:val="nil"/>
              <w:bottom w:val="nil"/>
              <w:right w:val="nil"/>
            </w:tcBorders>
            <w:shd w:val="clear" w:color="auto" w:fill="auto"/>
            <w:noWrap/>
            <w:vAlign w:val="center"/>
            <w:hideMark/>
          </w:tcPr>
          <w:p w14:paraId="2741CB0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2215CC6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60</w:t>
            </w:r>
          </w:p>
        </w:tc>
        <w:tc>
          <w:tcPr>
            <w:tcW w:w="1072" w:type="dxa"/>
            <w:tcBorders>
              <w:top w:val="nil"/>
              <w:left w:val="nil"/>
              <w:bottom w:val="nil"/>
              <w:right w:val="nil"/>
            </w:tcBorders>
            <w:shd w:val="clear" w:color="auto" w:fill="auto"/>
            <w:noWrap/>
            <w:vAlign w:val="center"/>
            <w:hideMark/>
          </w:tcPr>
          <w:p w14:paraId="394EE8C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78.2</w:t>
            </w:r>
          </w:p>
        </w:tc>
        <w:tc>
          <w:tcPr>
            <w:tcW w:w="1205" w:type="dxa"/>
            <w:tcBorders>
              <w:top w:val="nil"/>
              <w:left w:val="nil"/>
              <w:bottom w:val="nil"/>
              <w:right w:val="nil"/>
            </w:tcBorders>
            <w:shd w:val="clear" w:color="auto" w:fill="auto"/>
            <w:noWrap/>
            <w:vAlign w:val="center"/>
            <w:hideMark/>
          </w:tcPr>
          <w:p w14:paraId="2345DD7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172.6</w:t>
            </w:r>
          </w:p>
        </w:tc>
        <w:tc>
          <w:tcPr>
            <w:tcW w:w="914" w:type="dxa"/>
            <w:tcBorders>
              <w:top w:val="nil"/>
              <w:left w:val="nil"/>
              <w:bottom w:val="nil"/>
              <w:right w:val="nil"/>
            </w:tcBorders>
            <w:shd w:val="clear" w:color="auto" w:fill="auto"/>
            <w:noWrap/>
            <w:vAlign w:val="center"/>
            <w:hideMark/>
          </w:tcPr>
          <w:p w14:paraId="4A4DBB4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2.1</w:t>
            </w:r>
          </w:p>
        </w:tc>
        <w:tc>
          <w:tcPr>
            <w:tcW w:w="1867" w:type="dxa"/>
            <w:tcBorders>
              <w:top w:val="nil"/>
              <w:left w:val="nil"/>
              <w:bottom w:val="nil"/>
              <w:right w:val="nil"/>
            </w:tcBorders>
            <w:shd w:val="clear" w:color="auto" w:fill="auto"/>
            <w:noWrap/>
            <w:vAlign w:val="center"/>
            <w:hideMark/>
          </w:tcPr>
          <w:p w14:paraId="23176519"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30.5±2.1</w:t>
            </w:r>
          </w:p>
        </w:tc>
        <w:tc>
          <w:tcPr>
            <w:tcW w:w="2878" w:type="dxa"/>
            <w:tcBorders>
              <w:top w:val="nil"/>
              <w:left w:val="nil"/>
              <w:bottom w:val="nil"/>
              <w:right w:val="nil"/>
            </w:tcBorders>
            <w:shd w:val="clear" w:color="auto" w:fill="auto"/>
            <w:noWrap/>
            <w:hideMark/>
          </w:tcPr>
          <w:p w14:paraId="538E27AE" w14:textId="3C65B87D"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0F950F83"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6480CB23"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3BFDE08C"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1CEE07B7" w14:textId="77777777" w:rsidTr="00C0673E">
        <w:trPr>
          <w:trHeight w:val="288"/>
        </w:trPr>
        <w:tc>
          <w:tcPr>
            <w:tcW w:w="995" w:type="dxa"/>
            <w:tcBorders>
              <w:top w:val="nil"/>
              <w:left w:val="nil"/>
              <w:bottom w:val="nil"/>
              <w:right w:val="nil"/>
            </w:tcBorders>
            <w:shd w:val="clear" w:color="auto" w:fill="auto"/>
            <w:noWrap/>
            <w:vAlign w:val="center"/>
            <w:hideMark/>
          </w:tcPr>
          <w:p w14:paraId="223A443F"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70</w:t>
            </w:r>
          </w:p>
        </w:tc>
        <w:tc>
          <w:tcPr>
            <w:tcW w:w="3055" w:type="dxa"/>
            <w:tcBorders>
              <w:top w:val="nil"/>
              <w:left w:val="nil"/>
              <w:bottom w:val="nil"/>
              <w:right w:val="nil"/>
            </w:tcBorders>
            <w:shd w:val="clear" w:color="auto" w:fill="auto"/>
            <w:noWrap/>
            <w:vAlign w:val="center"/>
            <w:hideMark/>
          </w:tcPr>
          <w:p w14:paraId="3058F9B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60705FE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70</w:t>
            </w:r>
          </w:p>
        </w:tc>
        <w:tc>
          <w:tcPr>
            <w:tcW w:w="1072" w:type="dxa"/>
            <w:tcBorders>
              <w:top w:val="nil"/>
              <w:left w:val="nil"/>
              <w:bottom w:val="nil"/>
              <w:right w:val="nil"/>
            </w:tcBorders>
            <w:shd w:val="clear" w:color="auto" w:fill="auto"/>
            <w:noWrap/>
            <w:vAlign w:val="center"/>
            <w:hideMark/>
          </w:tcPr>
          <w:p w14:paraId="521C283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79.2</w:t>
            </w:r>
          </w:p>
        </w:tc>
        <w:tc>
          <w:tcPr>
            <w:tcW w:w="1205" w:type="dxa"/>
            <w:tcBorders>
              <w:top w:val="nil"/>
              <w:left w:val="nil"/>
              <w:bottom w:val="nil"/>
              <w:right w:val="nil"/>
            </w:tcBorders>
            <w:shd w:val="clear" w:color="auto" w:fill="auto"/>
            <w:noWrap/>
            <w:vAlign w:val="center"/>
            <w:hideMark/>
          </w:tcPr>
          <w:p w14:paraId="1D4087A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175.7</w:t>
            </w:r>
          </w:p>
        </w:tc>
        <w:tc>
          <w:tcPr>
            <w:tcW w:w="914" w:type="dxa"/>
            <w:tcBorders>
              <w:top w:val="nil"/>
              <w:left w:val="nil"/>
              <w:bottom w:val="nil"/>
              <w:right w:val="nil"/>
            </w:tcBorders>
            <w:shd w:val="clear" w:color="auto" w:fill="auto"/>
            <w:noWrap/>
            <w:vAlign w:val="center"/>
            <w:hideMark/>
          </w:tcPr>
          <w:p w14:paraId="4FA0BCD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2.5</w:t>
            </w:r>
          </w:p>
        </w:tc>
        <w:tc>
          <w:tcPr>
            <w:tcW w:w="1867" w:type="dxa"/>
            <w:tcBorders>
              <w:top w:val="nil"/>
              <w:left w:val="nil"/>
              <w:bottom w:val="nil"/>
              <w:right w:val="nil"/>
            </w:tcBorders>
            <w:shd w:val="clear" w:color="auto" w:fill="auto"/>
            <w:noWrap/>
            <w:vAlign w:val="center"/>
            <w:hideMark/>
          </w:tcPr>
          <w:p w14:paraId="6478DC7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29.9±2.5</w:t>
            </w:r>
          </w:p>
        </w:tc>
        <w:tc>
          <w:tcPr>
            <w:tcW w:w="2878" w:type="dxa"/>
            <w:tcBorders>
              <w:top w:val="nil"/>
              <w:left w:val="nil"/>
              <w:bottom w:val="nil"/>
              <w:right w:val="nil"/>
            </w:tcBorders>
            <w:shd w:val="clear" w:color="auto" w:fill="auto"/>
            <w:noWrap/>
            <w:hideMark/>
          </w:tcPr>
          <w:p w14:paraId="0BAEBE11" w14:textId="706918AE"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49BE36D1"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2149C2F3"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5C8A1A5"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3CD1691C" w14:textId="77777777" w:rsidTr="00C0673E">
        <w:trPr>
          <w:trHeight w:val="288"/>
        </w:trPr>
        <w:tc>
          <w:tcPr>
            <w:tcW w:w="995" w:type="dxa"/>
            <w:tcBorders>
              <w:top w:val="nil"/>
              <w:left w:val="nil"/>
              <w:bottom w:val="nil"/>
              <w:right w:val="nil"/>
            </w:tcBorders>
            <w:shd w:val="clear" w:color="auto" w:fill="auto"/>
            <w:noWrap/>
            <w:vAlign w:val="center"/>
            <w:hideMark/>
          </w:tcPr>
          <w:p w14:paraId="72AAC9F9"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80</w:t>
            </w:r>
          </w:p>
        </w:tc>
        <w:tc>
          <w:tcPr>
            <w:tcW w:w="3055" w:type="dxa"/>
            <w:tcBorders>
              <w:top w:val="nil"/>
              <w:left w:val="nil"/>
              <w:bottom w:val="nil"/>
              <w:right w:val="nil"/>
            </w:tcBorders>
            <w:shd w:val="clear" w:color="auto" w:fill="auto"/>
            <w:noWrap/>
            <w:vAlign w:val="center"/>
            <w:hideMark/>
          </w:tcPr>
          <w:p w14:paraId="1D13552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09B5E6F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80</w:t>
            </w:r>
          </w:p>
        </w:tc>
        <w:tc>
          <w:tcPr>
            <w:tcW w:w="1072" w:type="dxa"/>
            <w:tcBorders>
              <w:top w:val="nil"/>
              <w:left w:val="nil"/>
              <w:bottom w:val="nil"/>
              <w:right w:val="nil"/>
            </w:tcBorders>
            <w:shd w:val="clear" w:color="auto" w:fill="auto"/>
            <w:noWrap/>
            <w:vAlign w:val="center"/>
            <w:hideMark/>
          </w:tcPr>
          <w:p w14:paraId="226AAE5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79.7</w:t>
            </w:r>
          </w:p>
        </w:tc>
        <w:tc>
          <w:tcPr>
            <w:tcW w:w="1205" w:type="dxa"/>
            <w:tcBorders>
              <w:top w:val="nil"/>
              <w:left w:val="nil"/>
              <w:bottom w:val="nil"/>
              <w:right w:val="nil"/>
            </w:tcBorders>
            <w:shd w:val="clear" w:color="auto" w:fill="auto"/>
            <w:noWrap/>
            <w:vAlign w:val="center"/>
            <w:hideMark/>
          </w:tcPr>
          <w:p w14:paraId="71AEBE7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177.9</w:t>
            </w:r>
          </w:p>
        </w:tc>
        <w:tc>
          <w:tcPr>
            <w:tcW w:w="914" w:type="dxa"/>
            <w:tcBorders>
              <w:top w:val="nil"/>
              <w:left w:val="nil"/>
              <w:bottom w:val="nil"/>
              <w:right w:val="nil"/>
            </w:tcBorders>
            <w:shd w:val="clear" w:color="auto" w:fill="auto"/>
            <w:noWrap/>
            <w:vAlign w:val="center"/>
            <w:hideMark/>
          </w:tcPr>
          <w:p w14:paraId="57CE591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w:t>
            </w:r>
          </w:p>
        </w:tc>
        <w:tc>
          <w:tcPr>
            <w:tcW w:w="1867" w:type="dxa"/>
            <w:tcBorders>
              <w:top w:val="nil"/>
              <w:left w:val="nil"/>
              <w:bottom w:val="nil"/>
              <w:right w:val="nil"/>
            </w:tcBorders>
            <w:shd w:val="clear" w:color="auto" w:fill="auto"/>
            <w:noWrap/>
            <w:vAlign w:val="center"/>
            <w:hideMark/>
          </w:tcPr>
          <w:p w14:paraId="223C8A1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29.5±2.9</w:t>
            </w:r>
          </w:p>
        </w:tc>
        <w:tc>
          <w:tcPr>
            <w:tcW w:w="2878" w:type="dxa"/>
            <w:tcBorders>
              <w:top w:val="nil"/>
              <w:left w:val="nil"/>
              <w:bottom w:val="nil"/>
              <w:right w:val="nil"/>
            </w:tcBorders>
            <w:shd w:val="clear" w:color="auto" w:fill="auto"/>
            <w:noWrap/>
            <w:hideMark/>
          </w:tcPr>
          <w:p w14:paraId="078B74AC" w14:textId="05C13A3E"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0C07A0D0"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1BB0F321"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6E6BE8DD"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474C84B9" w14:textId="77777777" w:rsidTr="00C0673E">
        <w:trPr>
          <w:trHeight w:val="288"/>
        </w:trPr>
        <w:tc>
          <w:tcPr>
            <w:tcW w:w="995" w:type="dxa"/>
            <w:tcBorders>
              <w:top w:val="nil"/>
              <w:left w:val="nil"/>
              <w:bottom w:val="nil"/>
              <w:right w:val="nil"/>
            </w:tcBorders>
            <w:shd w:val="clear" w:color="auto" w:fill="auto"/>
            <w:noWrap/>
            <w:vAlign w:val="center"/>
            <w:hideMark/>
          </w:tcPr>
          <w:p w14:paraId="48BA368E"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90</w:t>
            </w:r>
          </w:p>
        </w:tc>
        <w:tc>
          <w:tcPr>
            <w:tcW w:w="3055" w:type="dxa"/>
            <w:tcBorders>
              <w:top w:val="nil"/>
              <w:left w:val="nil"/>
              <w:bottom w:val="nil"/>
              <w:right w:val="nil"/>
            </w:tcBorders>
            <w:shd w:val="clear" w:color="auto" w:fill="auto"/>
            <w:noWrap/>
            <w:vAlign w:val="center"/>
            <w:hideMark/>
          </w:tcPr>
          <w:p w14:paraId="2ACBC83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66CBDB2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90</w:t>
            </w:r>
          </w:p>
        </w:tc>
        <w:tc>
          <w:tcPr>
            <w:tcW w:w="1072" w:type="dxa"/>
            <w:tcBorders>
              <w:top w:val="nil"/>
              <w:left w:val="nil"/>
              <w:bottom w:val="nil"/>
              <w:right w:val="nil"/>
            </w:tcBorders>
            <w:shd w:val="clear" w:color="auto" w:fill="auto"/>
            <w:noWrap/>
            <w:vAlign w:val="center"/>
            <w:hideMark/>
          </w:tcPr>
          <w:p w14:paraId="35A2B7A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80.4</w:t>
            </w:r>
          </w:p>
        </w:tc>
        <w:tc>
          <w:tcPr>
            <w:tcW w:w="1205" w:type="dxa"/>
            <w:tcBorders>
              <w:top w:val="nil"/>
              <w:left w:val="nil"/>
              <w:bottom w:val="nil"/>
              <w:right w:val="nil"/>
            </w:tcBorders>
            <w:shd w:val="clear" w:color="auto" w:fill="auto"/>
            <w:noWrap/>
            <w:vAlign w:val="center"/>
            <w:hideMark/>
          </w:tcPr>
          <w:p w14:paraId="3E6CC87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167.2</w:t>
            </w:r>
          </w:p>
        </w:tc>
        <w:tc>
          <w:tcPr>
            <w:tcW w:w="914" w:type="dxa"/>
            <w:tcBorders>
              <w:top w:val="nil"/>
              <w:left w:val="nil"/>
              <w:bottom w:val="nil"/>
              <w:right w:val="nil"/>
            </w:tcBorders>
            <w:shd w:val="clear" w:color="auto" w:fill="auto"/>
            <w:noWrap/>
            <w:vAlign w:val="center"/>
            <w:hideMark/>
          </w:tcPr>
          <w:p w14:paraId="6E52DFD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2.5</w:t>
            </w:r>
          </w:p>
        </w:tc>
        <w:tc>
          <w:tcPr>
            <w:tcW w:w="1867" w:type="dxa"/>
            <w:tcBorders>
              <w:top w:val="nil"/>
              <w:left w:val="nil"/>
              <w:bottom w:val="nil"/>
              <w:right w:val="nil"/>
            </w:tcBorders>
            <w:shd w:val="clear" w:color="auto" w:fill="auto"/>
            <w:noWrap/>
            <w:vAlign w:val="center"/>
            <w:hideMark/>
          </w:tcPr>
          <w:p w14:paraId="7C62CCF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31.3±2.5</w:t>
            </w:r>
          </w:p>
        </w:tc>
        <w:tc>
          <w:tcPr>
            <w:tcW w:w="2878" w:type="dxa"/>
            <w:tcBorders>
              <w:top w:val="nil"/>
              <w:left w:val="nil"/>
              <w:bottom w:val="nil"/>
              <w:right w:val="nil"/>
            </w:tcBorders>
            <w:shd w:val="clear" w:color="auto" w:fill="auto"/>
            <w:noWrap/>
            <w:hideMark/>
          </w:tcPr>
          <w:p w14:paraId="755E1C09" w14:textId="281B839D"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36666C4C"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12557029"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72BC927C"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24C09B68" w14:textId="77777777" w:rsidTr="00C0673E">
        <w:trPr>
          <w:trHeight w:val="288"/>
        </w:trPr>
        <w:tc>
          <w:tcPr>
            <w:tcW w:w="995" w:type="dxa"/>
            <w:tcBorders>
              <w:top w:val="nil"/>
              <w:left w:val="nil"/>
              <w:bottom w:val="nil"/>
              <w:right w:val="nil"/>
            </w:tcBorders>
            <w:shd w:val="clear" w:color="auto" w:fill="auto"/>
            <w:noWrap/>
            <w:vAlign w:val="center"/>
            <w:hideMark/>
          </w:tcPr>
          <w:p w14:paraId="5D8C99C7"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100</w:t>
            </w:r>
          </w:p>
        </w:tc>
        <w:tc>
          <w:tcPr>
            <w:tcW w:w="3055" w:type="dxa"/>
            <w:tcBorders>
              <w:top w:val="nil"/>
              <w:left w:val="nil"/>
              <w:bottom w:val="nil"/>
              <w:right w:val="nil"/>
            </w:tcBorders>
            <w:shd w:val="clear" w:color="auto" w:fill="auto"/>
            <w:noWrap/>
            <w:vAlign w:val="center"/>
            <w:hideMark/>
          </w:tcPr>
          <w:p w14:paraId="75F448B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3795D9F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100</w:t>
            </w:r>
          </w:p>
        </w:tc>
        <w:tc>
          <w:tcPr>
            <w:tcW w:w="1072" w:type="dxa"/>
            <w:tcBorders>
              <w:top w:val="nil"/>
              <w:left w:val="nil"/>
              <w:bottom w:val="nil"/>
              <w:right w:val="nil"/>
            </w:tcBorders>
            <w:shd w:val="clear" w:color="auto" w:fill="auto"/>
            <w:noWrap/>
            <w:vAlign w:val="center"/>
            <w:hideMark/>
          </w:tcPr>
          <w:p w14:paraId="0AD7919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80.8</w:t>
            </w:r>
          </w:p>
        </w:tc>
        <w:tc>
          <w:tcPr>
            <w:tcW w:w="1205" w:type="dxa"/>
            <w:tcBorders>
              <w:top w:val="nil"/>
              <w:left w:val="nil"/>
              <w:bottom w:val="nil"/>
              <w:right w:val="nil"/>
            </w:tcBorders>
            <w:shd w:val="clear" w:color="auto" w:fill="auto"/>
            <w:noWrap/>
            <w:vAlign w:val="center"/>
            <w:hideMark/>
          </w:tcPr>
          <w:p w14:paraId="0AF9959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152.3</w:t>
            </w:r>
          </w:p>
        </w:tc>
        <w:tc>
          <w:tcPr>
            <w:tcW w:w="914" w:type="dxa"/>
            <w:tcBorders>
              <w:top w:val="nil"/>
              <w:left w:val="nil"/>
              <w:bottom w:val="nil"/>
              <w:right w:val="nil"/>
            </w:tcBorders>
            <w:shd w:val="clear" w:color="auto" w:fill="auto"/>
            <w:noWrap/>
            <w:vAlign w:val="center"/>
            <w:hideMark/>
          </w:tcPr>
          <w:p w14:paraId="23ED8B9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3.3</w:t>
            </w:r>
          </w:p>
        </w:tc>
        <w:tc>
          <w:tcPr>
            <w:tcW w:w="1867" w:type="dxa"/>
            <w:tcBorders>
              <w:top w:val="nil"/>
              <w:left w:val="nil"/>
              <w:bottom w:val="nil"/>
              <w:right w:val="nil"/>
            </w:tcBorders>
            <w:shd w:val="clear" w:color="auto" w:fill="auto"/>
            <w:noWrap/>
            <w:vAlign w:val="center"/>
            <w:hideMark/>
          </w:tcPr>
          <w:p w14:paraId="6B11EF3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33.6±3.3</w:t>
            </w:r>
          </w:p>
        </w:tc>
        <w:tc>
          <w:tcPr>
            <w:tcW w:w="2878" w:type="dxa"/>
            <w:tcBorders>
              <w:top w:val="nil"/>
              <w:left w:val="nil"/>
              <w:bottom w:val="nil"/>
              <w:right w:val="nil"/>
            </w:tcBorders>
            <w:shd w:val="clear" w:color="auto" w:fill="auto"/>
            <w:noWrap/>
            <w:hideMark/>
          </w:tcPr>
          <w:p w14:paraId="2A13AB89" w14:textId="65A8D88F"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4FA87F69"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0E2CB46B"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6412151B"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0484BF6B" w14:textId="77777777" w:rsidTr="00C0673E">
        <w:trPr>
          <w:trHeight w:val="288"/>
        </w:trPr>
        <w:tc>
          <w:tcPr>
            <w:tcW w:w="995" w:type="dxa"/>
            <w:tcBorders>
              <w:top w:val="nil"/>
              <w:left w:val="nil"/>
              <w:bottom w:val="nil"/>
              <w:right w:val="nil"/>
            </w:tcBorders>
            <w:shd w:val="clear" w:color="auto" w:fill="auto"/>
            <w:noWrap/>
            <w:vAlign w:val="center"/>
            <w:hideMark/>
          </w:tcPr>
          <w:p w14:paraId="0C169C28"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110</w:t>
            </w:r>
          </w:p>
        </w:tc>
        <w:tc>
          <w:tcPr>
            <w:tcW w:w="3055" w:type="dxa"/>
            <w:tcBorders>
              <w:top w:val="nil"/>
              <w:left w:val="nil"/>
              <w:bottom w:val="nil"/>
              <w:right w:val="nil"/>
            </w:tcBorders>
            <w:shd w:val="clear" w:color="auto" w:fill="auto"/>
            <w:noWrap/>
            <w:vAlign w:val="center"/>
            <w:hideMark/>
          </w:tcPr>
          <w:p w14:paraId="5A7166E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4B86550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110</w:t>
            </w:r>
          </w:p>
        </w:tc>
        <w:tc>
          <w:tcPr>
            <w:tcW w:w="1072" w:type="dxa"/>
            <w:tcBorders>
              <w:top w:val="nil"/>
              <w:left w:val="nil"/>
              <w:bottom w:val="nil"/>
              <w:right w:val="nil"/>
            </w:tcBorders>
            <w:shd w:val="clear" w:color="auto" w:fill="auto"/>
            <w:noWrap/>
            <w:vAlign w:val="center"/>
            <w:hideMark/>
          </w:tcPr>
          <w:p w14:paraId="7B780F6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81.2</w:t>
            </w:r>
          </w:p>
        </w:tc>
        <w:tc>
          <w:tcPr>
            <w:tcW w:w="1205" w:type="dxa"/>
            <w:tcBorders>
              <w:top w:val="nil"/>
              <w:left w:val="nil"/>
              <w:bottom w:val="nil"/>
              <w:right w:val="nil"/>
            </w:tcBorders>
            <w:shd w:val="clear" w:color="auto" w:fill="auto"/>
            <w:noWrap/>
            <w:vAlign w:val="center"/>
            <w:hideMark/>
          </w:tcPr>
          <w:p w14:paraId="47F4E9C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193.1</w:t>
            </w:r>
          </w:p>
        </w:tc>
        <w:tc>
          <w:tcPr>
            <w:tcW w:w="914" w:type="dxa"/>
            <w:tcBorders>
              <w:top w:val="nil"/>
              <w:left w:val="nil"/>
              <w:bottom w:val="nil"/>
              <w:right w:val="nil"/>
            </w:tcBorders>
            <w:shd w:val="clear" w:color="auto" w:fill="auto"/>
            <w:noWrap/>
            <w:vAlign w:val="center"/>
            <w:hideMark/>
          </w:tcPr>
          <w:p w14:paraId="19B8F95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3.3</w:t>
            </w:r>
          </w:p>
        </w:tc>
        <w:tc>
          <w:tcPr>
            <w:tcW w:w="1867" w:type="dxa"/>
            <w:tcBorders>
              <w:top w:val="nil"/>
              <w:left w:val="nil"/>
              <w:bottom w:val="nil"/>
              <w:right w:val="nil"/>
            </w:tcBorders>
            <w:shd w:val="clear" w:color="auto" w:fill="auto"/>
            <w:noWrap/>
            <w:vAlign w:val="center"/>
            <w:hideMark/>
          </w:tcPr>
          <w:p w14:paraId="68416E9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27.3±3.3</w:t>
            </w:r>
          </w:p>
        </w:tc>
        <w:tc>
          <w:tcPr>
            <w:tcW w:w="2878" w:type="dxa"/>
            <w:tcBorders>
              <w:top w:val="nil"/>
              <w:left w:val="nil"/>
              <w:bottom w:val="nil"/>
              <w:right w:val="nil"/>
            </w:tcBorders>
            <w:shd w:val="clear" w:color="auto" w:fill="auto"/>
            <w:noWrap/>
            <w:hideMark/>
          </w:tcPr>
          <w:p w14:paraId="313C92B7" w14:textId="2E40D969"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7BD5339E"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3D2A3CFE"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1872BB36"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45F970D1" w14:textId="77777777" w:rsidTr="00C0673E">
        <w:trPr>
          <w:trHeight w:val="288"/>
        </w:trPr>
        <w:tc>
          <w:tcPr>
            <w:tcW w:w="995" w:type="dxa"/>
            <w:tcBorders>
              <w:top w:val="nil"/>
              <w:left w:val="nil"/>
              <w:bottom w:val="nil"/>
              <w:right w:val="nil"/>
            </w:tcBorders>
            <w:shd w:val="clear" w:color="auto" w:fill="auto"/>
            <w:noWrap/>
            <w:vAlign w:val="center"/>
            <w:hideMark/>
          </w:tcPr>
          <w:p w14:paraId="73B01335"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120</w:t>
            </w:r>
          </w:p>
        </w:tc>
        <w:tc>
          <w:tcPr>
            <w:tcW w:w="3055" w:type="dxa"/>
            <w:tcBorders>
              <w:top w:val="nil"/>
              <w:left w:val="nil"/>
              <w:bottom w:val="nil"/>
              <w:right w:val="nil"/>
            </w:tcBorders>
            <w:shd w:val="clear" w:color="auto" w:fill="auto"/>
            <w:noWrap/>
            <w:vAlign w:val="center"/>
            <w:hideMark/>
          </w:tcPr>
          <w:p w14:paraId="44DDBFF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0A19DC7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120</w:t>
            </w:r>
          </w:p>
        </w:tc>
        <w:tc>
          <w:tcPr>
            <w:tcW w:w="1072" w:type="dxa"/>
            <w:tcBorders>
              <w:top w:val="nil"/>
              <w:left w:val="nil"/>
              <w:bottom w:val="nil"/>
              <w:right w:val="nil"/>
            </w:tcBorders>
            <w:shd w:val="clear" w:color="auto" w:fill="auto"/>
            <w:noWrap/>
            <w:vAlign w:val="center"/>
            <w:hideMark/>
          </w:tcPr>
          <w:p w14:paraId="1D2B9F7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79</w:t>
            </w:r>
          </w:p>
        </w:tc>
        <w:tc>
          <w:tcPr>
            <w:tcW w:w="1205" w:type="dxa"/>
            <w:tcBorders>
              <w:top w:val="nil"/>
              <w:left w:val="nil"/>
              <w:bottom w:val="nil"/>
              <w:right w:val="nil"/>
            </w:tcBorders>
            <w:shd w:val="clear" w:color="auto" w:fill="auto"/>
            <w:noWrap/>
            <w:vAlign w:val="center"/>
            <w:hideMark/>
          </w:tcPr>
          <w:p w14:paraId="2D926B9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190.1</w:t>
            </w:r>
          </w:p>
        </w:tc>
        <w:tc>
          <w:tcPr>
            <w:tcW w:w="914" w:type="dxa"/>
            <w:tcBorders>
              <w:top w:val="nil"/>
              <w:left w:val="nil"/>
              <w:bottom w:val="nil"/>
              <w:right w:val="nil"/>
            </w:tcBorders>
            <w:shd w:val="clear" w:color="auto" w:fill="auto"/>
            <w:noWrap/>
            <w:vAlign w:val="center"/>
            <w:hideMark/>
          </w:tcPr>
          <w:p w14:paraId="6535FF8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2.6</w:t>
            </w:r>
          </w:p>
        </w:tc>
        <w:tc>
          <w:tcPr>
            <w:tcW w:w="1867" w:type="dxa"/>
            <w:tcBorders>
              <w:top w:val="nil"/>
              <w:left w:val="nil"/>
              <w:bottom w:val="nil"/>
              <w:right w:val="nil"/>
            </w:tcBorders>
            <w:shd w:val="clear" w:color="auto" w:fill="auto"/>
            <w:noWrap/>
            <w:vAlign w:val="center"/>
            <w:hideMark/>
          </w:tcPr>
          <w:p w14:paraId="6399CEE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27.2±2.6</w:t>
            </w:r>
          </w:p>
        </w:tc>
        <w:tc>
          <w:tcPr>
            <w:tcW w:w="2878" w:type="dxa"/>
            <w:tcBorders>
              <w:top w:val="nil"/>
              <w:left w:val="nil"/>
              <w:bottom w:val="nil"/>
              <w:right w:val="nil"/>
            </w:tcBorders>
            <w:shd w:val="clear" w:color="auto" w:fill="auto"/>
            <w:noWrap/>
            <w:hideMark/>
          </w:tcPr>
          <w:p w14:paraId="1EA3C92B" w14:textId="47AA5B8F"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0C692827"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3936161E"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6AFB4E58"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3AEB6739" w14:textId="77777777" w:rsidTr="00C0673E">
        <w:trPr>
          <w:trHeight w:val="288"/>
        </w:trPr>
        <w:tc>
          <w:tcPr>
            <w:tcW w:w="995" w:type="dxa"/>
            <w:tcBorders>
              <w:top w:val="nil"/>
              <w:left w:val="nil"/>
              <w:bottom w:val="single" w:sz="4" w:space="0" w:color="auto"/>
              <w:right w:val="nil"/>
            </w:tcBorders>
            <w:shd w:val="clear" w:color="auto" w:fill="auto"/>
            <w:noWrap/>
            <w:vAlign w:val="center"/>
            <w:hideMark/>
          </w:tcPr>
          <w:p w14:paraId="0D69DC84" w14:textId="7777777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Eur</w:t>
            </w:r>
            <w:proofErr w:type="spellEnd"/>
            <w:r w:rsidRPr="0067222A">
              <w:rPr>
                <w:rFonts w:ascii="Cambria" w:hAnsi="Cambria" w:cs="SimSun"/>
                <w:color w:val="000000" w:themeColor="text1"/>
                <w:sz w:val="16"/>
                <w:szCs w:val="16"/>
                <w:lang w:eastAsia="zh-CN"/>
              </w:rPr>
              <w:t xml:space="preserve"> 130</w:t>
            </w:r>
          </w:p>
        </w:tc>
        <w:tc>
          <w:tcPr>
            <w:tcW w:w="3055" w:type="dxa"/>
            <w:tcBorders>
              <w:top w:val="nil"/>
              <w:left w:val="nil"/>
              <w:bottom w:val="single" w:sz="4" w:space="0" w:color="auto"/>
              <w:right w:val="nil"/>
            </w:tcBorders>
            <w:shd w:val="clear" w:color="auto" w:fill="auto"/>
            <w:noWrap/>
            <w:vAlign w:val="center"/>
            <w:hideMark/>
          </w:tcPr>
          <w:p w14:paraId="313D7E9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single" w:sz="4" w:space="0" w:color="auto"/>
              <w:right w:val="nil"/>
            </w:tcBorders>
            <w:shd w:val="clear" w:color="auto" w:fill="auto"/>
            <w:noWrap/>
            <w:vAlign w:val="center"/>
            <w:hideMark/>
          </w:tcPr>
          <w:p w14:paraId="1F2DF0A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130</w:t>
            </w:r>
          </w:p>
        </w:tc>
        <w:tc>
          <w:tcPr>
            <w:tcW w:w="1072" w:type="dxa"/>
            <w:tcBorders>
              <w:top w:val="nil"/>
              <w:left w:val="nil"/>
              <w:bottom w:val="single" w:sz="4" w:space="0" w:color="auto"/>
              <w:right w:val="nil"/>
            </w:tcBorders>
            <w:shd w:val="clear" w:color="auto" w:fill="auto"/>
            <w:noWrap/>
            <w:vAlign w:val="center"/>
            <w:hideMark/>
          </w:tcPr>
          <w:p w14:paraId="4076C87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75</w:t>
            </w:r>
          </w:p>
        </w:tc>
        <w:tc>
          <w:tcPr>
            <w:tcW w:w="1205" w:type="dxa"/>
            <w:tcBorders>
              <w:top w:val="nil"/>
              <w:left w:val="nil"/>
              <w:bottom w:val="single" w:sz="4" w:space="0" w:color="auto"/>
              <w:right w:val="nil"/>
            </w:tcBorders>
            <w:shd w:val="clear" w:color="auto" w:fill="auto"/>
            <w:noWrap/>
            <w:vAlign w:val="center"/>
            <w:hideMark/>
          </w:tcPr>
          <w:p w14:paraId="27F4FF6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183.4</w:t>
            </w:r>
          </w:p>
        </w:tc>
        <w:tc>
          <w:tcPr>
            <w:tcW w:w="914" w:type="dxa"/>
            <w:tcBorders>
              <w:top w:val="nil"/>
              <w:left w:val="nil"/>
              <w:bottom w:val="single" w:sz="4" w:space="0" w:color="auto"/>
              <w:right w:val="nil"/>
            </w:tcBorders>
            <w:shd w:val="clear" w:color="auto" w:fill="auto"/>
            <w:noWrap/>
            <w:vAlign w:val="center"/>
            <w:hideMark/>
          </w:tcPr>
          <w:p w14:paraId="7CF6F68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w:t>
            </w:r>
          </w:p>
        </w:tc>
        <w:tc>
          <w:tcPr>
            <w:tcW w:w="1867" w:type="dxa"/>
            <w:tcBorders>
              <w:top w:val="nil"/>
              <w:left w:val="nil"/>
              <w:bottom w:val="single" w:sz="4" w:space="0" w:color="auto"/>
              <w:right w:val="nil"/>
            </w:tcBorders>
            <w:shd w:val="clear" w:color="auto" w:fill="auto"/>
            <w:noWrap/>
            <w:vAlign w:val="center"/>
            <w:hideMark/>
          </w:tcPr>
          <w:p w14:paraId="295C3FE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27.8±2.8</w:t>
            </w:r>
          </w:p>
        </w:tc>
        <w:tc>
          <w:tcPr>
            <w:tcW w:w="2878" w:type="dxa"/>
            <w:tcBorders>
              <w:top w:val="nil"/>
              <w:left w:val="nil"/>
              <w:bottom w:val="single" w:sz="4" w:space="0" w:color="auto"/>
              <w:right w:val="nil"/>
            </w:tcBorders>
            <w:shd w:val="clear" w:color="auto" w:fill="auto"/>
            <w:noWrap/>
            <w:hideMark/>
          </w:tcPr>
          <w:p w14:paraId="530D71CA" w14:textId="7D19298B"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45D3348A"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2936A06"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7C57447D"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002D9FE1" w14:textId="77777777" w:rsidTr="00C0673E">
        <w:trPr>
          <w:trHeight w:val="288"/>
        </w:trPr>
        <w:tc>
          <w:tcPr>
            <w:tcW w:w="995" w:type="dxa"/>
            <w:tcBorders>
              <w:top w:val="nil"/>
              <w:left w:val="nil"/>
              <w:bottom w:val="nil"/>
              <w:right w:val="nil"/>
            </w:tcBorders>
            <w:shd w:val="clear" w:color="auto" w:fill="auto"/>
            <w:noWrap/>
            <w:vAlign w:val="bottom"/>
            <w:hideMark/>
          </w:tcPr>
          <w:p w14:paraId="73E3BA43" w14:textId="77777777" w:rsidR="00632503" w:rsidRPr="0067222A" w:rsidRDefault="00632503" w:rsidP="00632503">
            <w:pPr>
              <w:rPr>
                <w:rFonts w:ascii="SimSun" w:hAnsi="SimSun" w:cs="SimSun"/>
                <w:color w:val="000000" w:themeColor="text1"/>
                <w:sz w:val="22"/>
                <w:szCs w:val="22"/>
                <w:lang w:eastAsia="zh-CN"/>
              </w:rPr>
            </w:pPr>
          </w:p>
        </w:tc>
        <w:tc>
          <w:tcPr>
            <w:tcW w:w="3055" w:type="dxa"/>
            <w:tcBorders>
              <w:top w:val="nil"/>
              <w:left w:val="nil"/>
              <w:bottom w:val="nil"/>
              <w:right w:val="nil"/>
            </w:tcBorders>
            <w:shd w:val="clear" w:color="auto" w:fill="auto"/>
            <w:noWrap/>
            <w:vAlign w:val="bottom"/>
            <w:hideMark/>
          </w:tcPr>
          <w:p w14:paraId="026DA444" w14:textId="77777777" w:rsidR="00632503" w:rsidRPr="0067222A" w:rsidRDefault="00632503" w:rsidP="00632503">
            <w:pPr>
              <w:rPr>
                <w:rFonts w:ascii="SimSun" w:hAnsi="SimSun" w:cs="SimSun"/>
                <w:color w:val="000000" w:themeColor="text1"/>
                <w:sz w:val="22"/>
                <w:szCs w:val="22"/>
                <w:lang w:eastAsia="zh-CN"/>
              </w:rPr>
            </w:pPr>
          </w:p>
        </w:tc>
        <w:tc>
          <w:tcPr>
            <w:tcW w:w="1329" w:type="dxa"/>
            <w:tcBorders>
              <w:top w:val="nil"/>
              <w:left w:val="nil"/>
              <w:bottom w:val="nil"/>
              <w:right w:val="nil"/>
            </w:tcBorders>
            <w:shd w:val="clear" w:color="auto" w:fill="auto"/>
            <w:noWrap/>
            <w:vAlign w:val="bottom"/>
            <w:hideMark/>
          </w:tcPr>
          <w:p w14:paraId="434364D9" w14:textId="77777777" w:rsidR="00632503" w:rsidRPr="0067222A" w:rsidRDefault="00632503" w:rsidP="00632503">
            <w:pPr>
              <w:rPr>
                <w:rFonts w:ascii="SimSun" w:hAnsi="SimSun" w:cs="SimSun"/>
                <w:color w:val="000000" w:themeColor="text1"/>
                <w:sz w:val="22"/>
                <w:szCs w:val="22"/>
                <w:lang w:eastAsia="zh-CN"/>
              </w:rPr>
            </w:pPr>
          </w:p>
        </w:tc>
        <w:tc>
          <w:tcPr>
            <w:tcW w:w="1072" w:type="dxa"/>
            <w:tcBorders>
              <w:top w:val="nil"/>
              <w:left w:val="nil"/>
              <w:bottom w:val="nil"/>
              <w:right w:val="nil"/>
            </w:tcBorders>
            <w:shd w:val="clear" w:color="auto" w:fill="auto"/>
            <w:noWrap/>
            <w:vAlign w:val="bottom"/>
            <w:hideMark/>
          </w:tcPr>
          <w:p w14:paraId="0B80AFC1" w14:textId="77777777" w:rsidR="00632503" w:rsidRPr="0067222A" w:rsidRDefault="00632503" w:rsidP="00632503">
            <w:pPr>
              <w:rPr>
                <w:rFonts w:ascii="SimSun" w:hAnsi="SimSun" w:cs="SimSun"/>
                <w:color w:val="000000" w:themeColor="text1"/>
                <w:sz w:val="22"/>
                <w:szCs w:val="22"/>
                <w:lang w:eastAsia="zh-CN"/>
              </w:rPr>
            </w:pPr>
          </w:p>
        </w:tc>
        <w:tc>
          <w:tcPr>
            <w:tcW w:w="1205" w:type="dxa"/>
            <w:tcBorders>
              <w:top w:val="nil"/>
              <w:left w:val="nil"/>
              <w:bottom w:val="nil"/>
              <w:right w:val="nil"/>
            </w:tcBorders>
            <w:shd w:val="clear" w:color="auto" w:fill="auto"/>
            <w:noWrap/>
            <w:vAlign w:val="bottom"/>
            <w:hideMark/>
          </w:tcPr>
          <w:p w14:paraId="62E33E33" w14:textId="77777777" w:rsidR="00632503" w:rsidRPr="0067222A" w:rsidRDefault="00632503" w:rsidP="00632503">
            <w:pPr>
              <w:rPr>
                <w:rFonts w:ascii="SimSun" w:hAnsi="SimSun" w:cs="SimSun"/>
                <w:color w:val="000000" w:themeColor="text1"/>
                <w:sz w:val="22"/>
                <w:szCs w:val="22"/>
                <w:lang w:eastAsia="zh-CN"/>
              </w:rPr>
            </w:pPr>
          </w:p>
        </w:tc>
        <w:tc>
          <w:tcPr>
            <w:tcW w:w="914" w:type="dxa"/>
            <w:tcBorders>
              <w:top w:val="nil"/>
              <w:left w:val="nil"/>
              <w:bottom w:val="nil"/>
              <w:right w:val="nil"/>
            </w:tcBorders>
            <w:shd w:val="clear" w:color="auto" w:fill="auto"/>
            <w:noWrap/>
            <w:vAlign w:val="bottom"/>
            <w:hideMark/>
          </w:tcPr>
          <w:p w14:paraId="42D6287B" w14:textId="77777777" w:rsidR="00632503" w:rsidRPr="0067222A" w:rsidRDefault="00632503" w:rsidP="00632503">
            <w:pPr>
              <w:rPr>
                <w:rFonts w:ascii="SimSun" w:hAnsi="SimSun" w:cs="SimSun"/>
                <w:color w:val="000000" w:themeColor="text1"/>
                <w:sz w:val="22"/>
                <w:szCs w:val="22"/>
                <w:lang w:eastAsia="zh-CN"/>
              </w:rPr>
            </w:pPr>
          </w:p>
        </w:tc>
        <w:tc>
          <w:tcPr>
            <w:tcW w:w="1867" w:type="dxa"/>
            <w:tcBorders>
              <w:top w:val="nil"/>
              <w:left w:val="nil"/>
              <w:bottom w:val="nil"/>
              <w:right w:val="nil"/>
            </w:tcBorders>
            <w:shd w:val="clear" w:color="auto" w:fill="auto"/>
            <w:noWrap/>
            <w:vAlign w:val="bottom"/>
            <w:hideMark/>
          </w:tcPr>
          <w:p w14:paraId="2CDBDD7D" w14:textId="77777777" w:rsidR="00632503" w:rsidRPr="0067222A" w:rsidRDefault="00632503" w:rsidP="00632503">
            <w:pPr>
              <w:rPr>
                <w:rFonts w:ascii="SimSun" w:hAnsi="SimSun" w:cs="SimSun"/>
                <w:color w:val="000000" w:themeColor="text1"/>
                <w:sz w:val="22"/>
                <w:szCs w:val="22"/>
                <w:lang w:eastAsia="zh-CN"/>
              </w:rPr>
            </w:pPr>
          </w:p>
        </w:tc>
        <w:tc>
          <w:tcPr>
            <w:tcW w:w="2878" w:type="dxa"/>
            <w:tcBorders>
              <w:top w:val="nil"/>
              <w:left w:val="nil"/>
              <w:bottom w:val="nil"/>
              <w:right w:val="nil"/>
            </w:tcBorders>
            <w:shd w:val="clear" w:color="auto" w:fill="auto"/>
            <w:noWrap/>
            <w:vAlign w:val="bottom"/>
            <w:hideMark/>
          </w:tcPr>
          <w:p w14:paraId="09CCBFFB" w14:textId="77777777" w:rsidR="00632503" w:rsidRPr="0067222A" w:rsidRDefault="00632503" w:rsidP="00632503">
            <w:pPr>
              <w:rPr>
                <w:rFonts w:ascii="SimSun" w:hAnsi="SimSun" w:cs="SimSun"/>
                <w:color w:val="000000" w:themeColor="text1"/>
                <w:sz w:val="22"/>
                <w:szCs w:val="22"/>
                <w:lang w:eastAsia="zh-CN"/>
              </w:rPr>
            </w:pPr>
          </w:p>
        </w:tc>
        <w:tc>
          <w:tcPr>
            <w:tcW w:w="222" w:type="dxa"/>
            <w:tcBorders>
              <w:top w:val="nil"/>
              <w:left w:val="nil"/>
              <w:bottom w:val="nil"/>
              <w:right w:val="nil"/>
            </w:tcBorders>
            <w:shd w:val="clear" w:color="auto" w:fill="auto"/>
            <w:noWrap/>
            <w:vAlign w:val="bottom"/>
            <w:hideMark/>
          </w:tcPr>
          <w:p w14:paraId="0EEDC32C" w14:textId="77777777" w:rsidR="00632503" w:rsidRPr="0067222A" w:rsidRDefault="00632503"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265314C" w14:textId="77777777" w:rsidR="00632503" w:rsidRPr="0067222A" w:rsidRDefault="00632503"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0F2100F0" w14:textId="77777777" w:rsidR="00632503" w:rsidRPr="0067222A" w:rsidRDefault="00632503" w:rsidP="00632503">
            <w:pPr>
              <w:rPr>
                <w:rFonts w:ascii="SimSun" w:hAnsi="SimSun" w:cs="SimSun"/>
                <w:color w:val="000000" w:themeColor="text1"/>
                <w:sz w:val="22"/>
                <w:szCs w:val="22"/>
                <w:lang w:eastAsia="zh-CN"/>
              </w:rPr>
            </w:pPr>
          </w:p>
        </w:tc>
      </w:tr>
      <w:tr w:rsidR="0067222A" w:rsidRPr="0067222A" w14:paraId="4DE73195" w14:textId="77777777" w:rsidTr="00C0673E">
        <w:trPr>
          <w:trHeight w:val="288"/>
        </w:trPr>
        <w:tc>
          <w:tcPr>
            <w:tcW w:w="7656" w:type="dxa"/>
            <w:gridSpan w:val="5"/>
            <w:tcBorders>
              <w:top w:val="nil"/>
              <w:left w:val="nil"/>
              <w:bottom w:val="nil"/>
              <w:right w:val="nil"/>
            </w:tcBorders>
            <w:shd w:val="clear" w:color="auto" w:fill="auto"/>
            <w:noWrap/>
            <w:vAlign w:val="center"/>
            <w:hideMark/>
          </w:tcPr>
          <w:p w14:paraId="715B200D" w14:textId="77777777" w:rsidR="00632503" w:rsidRPr="0067222A" w:rsidRDefault="00632503" w:rsidP="00632503">
            <w:pPr>
              <w:jc w:val="center"/>
              <w:rPr>
                <w:rFonts w:ascii="Cambria" w:hAnsi="Cambria" w:cs="SimSun"/>
                <w:b/>
                <w:bCs/>
                <w:i/>
                <w:iCs/>
                <w:color w:val="000000" w:themeColor="text1"/>
                <w:sz w:val="18"/>
                <w:szCs w:val="18"/>
                <w:lang w:eastAsia="zh-CN"/>
              </w:rPr>
            </w:pPr>
            <w:r w:rsidRPr="0067222A">
              <w:rPr>
                <w:rFonts w:ascii="Cambria" w:hAnsi="Cambria" w:cs="SimSun"/>
                <w:b/>
                <w:bCs/>
                <w:i/>
                <w:iCs/>
                <w:color w:val="000000" w:themeColor="text1"/>
                <w:sz w:val="18"/>
                <w:szCs w:val="18"/>
                <w:lang w:eastAsia="zh-CN"/>
              </w:rPr>
              <w:t>Reference paleopoles for the Indian shield (29.5°N, 91.0°E)</w:t>
            </w:r>
          </w:p>
        </w:tc>
        <w:tc>
          <w:tcPr>
            <w:tcW w:w="914" w:type="dxa"/>
            <w:tcBorders>
              <w:top w:val="nil"/>
              <w:left w:val="nil"/>
              <w:bottom w:val="nil"/>
              <w:right w:val="nil"/>
            </w:tcBorders>
            <w:shd w:val="clear" w:color="auto" w:fill="auto"/>
            <w:noWrap/>
            <w:vAlign w:val="center"/>
            <w:hideMark/>
          </w:tcPr>
          <w:p w14:paraId="4FE97E19" w14:textId="77777777" w:rsidR="00632503" w:rsidRPr="0067222A" w:rsidRDefault="00632503" w:rsidP="00632503">
            <w:pPr>
              <w:jc w:val="center"/>
              <w:rPr>
                <w:rFonts w:ascii="Cambria" w:hAnsi="Cambria" w:cs="SimSun"/>
                <w:color w:val="000000" w:themeColor="text1"/>
                <w:sz w:val="18"/>
                <w:szCs w:val="18"/>
                <w:lang w:eastAsia="zh-CN"/>
              </w:rPr>
            </w:pPr>
          </w:p>
        </w:tc>
        <w:tc>
          <w:tcPr>
            <w:tcW w:w="1867" w:type="dxa"/>
            <w:tcBorders>
              <w:top w:val="nil"/>
              <w:left w:val="nil"/>
              <w:bottom w:val="nil"/>
              <w:right w:val="nil"/>
            </w:tcBorders>
            <w:shd w:val="clear" w:color="auto" w:fill="auto"/>
            <w:noWrap/>
            <w:vAlign w:val="center"/>
            <w:hideMark/>
          </w:tcPr>
          <w:p w14:paraId="4B975208" w14:textId="77777777" w:rsidR="00632503" w:rsidRPr="0067222A" w:rsidRDefault="00632503" w:rsidP="00632503">
            <w:pPr>
              <w:jc w:val="center"/>
              <w:rPr>
                <w:rFonts w:ascii="Cambria" w:hAnsi="Cambria" w:cs="SimSun"/>
                <w:color w:val="000000" w:themeColor="text1"/>
                <w:sz w:val="18"/>
                <w:szCs w:val="18"/>
                <w:lang w:eastAsia="zh-CN"/>
              </w:rPr>
            </w:pPr>
          </w:p>
        </w:tc>
        <w:tc>
          <w:tcPr>
            <w:tcW w:w="2878" w:type="dxa"/>
            <w:tcBorders>
              <w:top w:val="nil"/>
              <w:left w:val="nil"/>
              <w:bottom w:val="nil"/>
              <w:right w:val="nil"/>
            </w:tcBorders>
            <w:shd w:val="clear" w:color="auto" w:fill="auto"/>
            <w:noWrap/>
            <w:vAlign w:val="center"/>
            <w:hideMark/>
          </w:tcPr>
          <w:p w14:paraId="0732EBA7" w14:textId="77777777" w:rsidR="00632503" w:rsidRPr="0067222A" w:rsidRDefault="00632503" w:rsidP="00632503">
            <w:pPr>
              <w:jc w:val="center"/>
              <w:rPr>
                <w:rFonts w:ascii="Cambria" w:hAnsi="Cambria" w:cs="SimSun"/>
                <w:color w:val="000000" w:themeColor="text1"/>
                <w:sz w:val="18"/>
                <w:szCs w:val="18"/>
                <w:lang w:eastAsia="zh-CN"/>
              </w:rPr>
            </w:pPr>
          </w:p>
        </w:tc>
        <w:tc>
          <w:tcPr>
            <w:tcW w:w="222" w:type="dxa"/>
            <w:tcBorders>
              <w:top w:val="nil"/>
              <w:left w:val="nil"/>
              <w:bottom w:val="nil"/>
              <w:right w:val="nil"/>
            </w:tcBorders>
            <w:shd w:val="clear" w:color="auto" w:fill="auto"/>
            <w:noWrap/>
            <w:vAlign w:val="bottom"/>
            <w:hideMark/>
          </w:tcPr>
          <w:p w14:paraId="47872AFA" w14:textId="77777777" w:rsidR="00632503" w:rsidRPr="0067222A" w:rsidRDefault="00632503"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27889356" w14:textId="77777777" w:rsidR="00632503" w:rsidRPr="0067222A" w:rsidRDefault="00632503"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3D890DE7" w14:textId="77777777" w:rsidR="00632503" w:rsidRPr="0067222A" w:rsidRDefault="00632503" w:rsidP="00632503">
            <w:pPr>
              <w:rPr>
                <w:rFonts w:ascii="SimSun" w:hAnsi="SimSun" w:cs="SimSun"/>
                <w:color w:val="000000" w:themeColor="text1"/>
                <w:sz w:val="22"/>
                <w:szCs w:val="22"/>
                <w:lang w:eastAsia="zh-CN"/>
              </w:rPr>
            </w:pPr>
          </w:p>
        </w:tc>
      </w:tr>
      <w:tr w:rsidR="0067222A" w:rsidRPr="0067222A" w14:paraId="54AAFA2F" w14:textId="77777777" w:rsidTr="00C0673E">
        <w:trPr>
          <w:trHeight w:val="288"/>
        </w:trPr>
        <w:tc>
          <w:tcPr>
            <w:tcW w:w="995" w:type="dxa"/>
            <w:tcBorders>
              <w:top w:val="nil"/>
              <w:left w:val="nil"/>
              <w:bottom w:val="nil"/>
              <w:right w:val="nil"/>
            </w:tcBorders>
            <w:shd w:val="clear" w:color="auto" w:fill="auto"/>
            <w:noWrap/>
            <w:vAlign w:val="center"/>
            <w:hideMark/>
          </w:tcPr>
          <w:p w14:paraId="3965F2B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0</w:t>
            </w:r>
          </w:p>
        </w:tc>
        <w:tc>
          <w:tcPr>
            <w:tcW w:w="3055" w:type="dxa"/>
            <w:tcBorders>
              <w:top w:val="nil"/>
              <w:left w:val="nil"/>
              <w:bottom w:val="nil"/>
              <w:right w:val="nil"/>
            </w:tcBorders>
            <w:shd w:val="clear" w:color="auto" w:fill="auto"/>
            <w:noWrap/>
            <w:vAlign w:val="center"/>
            <w:hideMark/>
          </w:tcPr>
          <w:p w14:paraId="171D9BF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65F6319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0</w:t>
            </w:r>
          </w:p>
        </w:tc>
        <w:tc>
          <w:tcPr>
            <w:tcW w:w="1072" w:type="dxa"/>
            <w:tcBorders>
              <w:top w:val="nil"/>
              <w:left w:val="nil"/>
              <w:bottom w:val="nil"/>
              <w:right w:val="nil"/>
            </w:tcBorders>
            <w:shd w:val="clear" w:color="auto" w:fill="auto"/>
            <w:noWrap/>
            <w:vAlign w:val="center"/>
            <w:hideMark/>
          </w:tcPr>
          <w:p w14:paraId="30DA6C2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88.5</w:t>
            </w:r>
          </w:p>
        </w:tc>
        <w:tc>
          <w:tcPr>
            <w:tcW w:w="1205" w:type="dxa"/>
            <w:tcBorders>
              <w:top w:val="nil"/>
              <w:left w:val="nil"/>
              <w:bottom w:val="nil"/>
              <w:right w:val="nil"/>
            </w:tcBorders>
            <w:shd w:val="clear" w:color="auto" w:fill="auto"/>
            <w:noWrap/>
            <w:vAlign w:val="center"/>
            <w:hideMark/>
          </w:tcPr>
          <w:p w14:paraId="4673709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173.9</w:t>
            </w:r>
          </w:p>
        </w:tc>
        <w:tc>
          <w:tcPr>
            <w:tcW w:w="914" w:type="dxa"/>
            <w:tcBorders>
              <w:top w:val="nil"/>
              <w:left w:val="nil"/>
              <w:bottom w:val="nil"/>
              <w:right w:val="nil"/>
            </w:tcBorders>
            <w:shd w:val="clear" w:color="auto" w:fill="auto"/>
            <w:noWrap/>
            <w:vAlign w:val="center"/>
            <w:hideMark/>
          </w:tcPr>
          <w:p w14:paraId="55B2ACE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1.9</w:t>
            </w:r>
          </w:p>
        </w:tc>
        <w:tc>
          <w:tcPr>
            <w:tcW w:w="1867" w:type="dxa"/>
            <w:tcBorders>
              <w:top w:val="nil"/>
              <w:left w:val="nil"/>
              <w:bottom w:val="nil"/>
              <w:right w:val="nil"/>
            </w:tcBorders>
            <w:shd w:val="clear" w:color="auto" w:fill="auto"/>
            <w:noWrap/>
            <w:vAlign w:val="center"/>
            <w:hideMark/>
          </w:tcPr>
          <w:p w14:paraId="429F7979"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29.7±1.9</w:t>
            </w:r>
          </w:p>
        </w:tc>
        <w:tc>
          <w:tcPr>
            <w:tcW w:w="2878" w:type="dxa"/>
            <w:tcBorders>
              <w:top w:val="nil"/>
              <w:left w:val="nil"/>
              <w:bottom w:val="nil"/>
              <w:right w:val="nil"/>
            </w:tcBorders>
            <w:shd w:val="clear" w:color="auto" w:fill="auto"/>
            <w:noWrap/>
            <w:hideMark/>
          </w:tcPr>
          <w:p w14:paraId="7B03FE34" w14:textId="39792596"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633C1CA1"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1423438D"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7E343C1"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10A3B345" w14:textId="77777777" w:rsidTr="00C0673E">
        <w:trPr>
          <w:trHeight w:val="288"/>
        </w:trPr>
        <w:tc>
          <w:tcPr>
            <w:tcW w:w="995" w:type="dxa"/>
            <w:tcBorders>
              <w:top w:val="nil"/>
              <w:left w:val="nil"/>
              <w:bottom w:val="nil"/>
              <w:right w:val="nil"/>
            </w:tcBorders>
            <w:shd w:val="clear" w:color="auto" w:fill="auto"/>
            <w:noWrap/>
            <w:vAlign w:val="center"/>
            <w:hideMark/>
          </w:tcPr>
          <w:p w14:paraId="3E4CCA5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10</w:t>
            </w:r>
          </w:p>
        </w:tc>
        <w:tc>
          <w:tcPr>
            <w:tcW w:w="3055" w:type="dxa"/>
            <w:tcBorders>
              <w:top w:val="nil"/>
              <w:left w:val="nil"/>
              <w:bottom w:val="nil"/>
              <w:right w:val="nil"/>
            </w:tcBorders>
            <w:shd w:val="clear" w:color="auto" w:fill="auto"/>
            <w:noWrap/>
            <w:vAlign w:val="center"/>
            <w:hideMark/>
          </w:tcPr>
          <w:p w14:paraId="22FA7F3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7EEE0E4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10</w:t>
            </w:r>
          </w:p>
        </w:tc>
        <w:tc>
          <w:tcPr>
            <w:tcW w:w="1072" w:type="dxa"/>
            <w:tcBorders>
              <w:top w:val="nil"/>
              <w:left w:val="nil"/>
              <w:bottom w:val="nil"/>
              <w:right w:val="nil"/>
            </w:tcBorders>
            <w:shd w:val="clear" w:color="auto" w:fill="auto"/>
            <w:noWrap/>
            <w:vAlign w:val="center"/>
            <w:hideMark/>
          </w:tcPr>
          <w:p w14:paraId="0DA6C2B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87.2</w:t>
            </w:r>
          </w:p>
        </w:tc>
        <w:tc>
          <w:tcPr>
            <w:tcW w:w="1205" w:type="dxa"/>
            <w:tcBorders>
              <w:top w:val="nil"/>
              <w:left w:val="nil"/>
              <w:bottom w:val="nil"/>
              <w:right w:val="nil"/>
            </w:tcBorders>
            <w:shd w:val="clear" w:color="auto" w:fill="auto"/>
            <w:noWrap/>
            <w:vAlign w:val="center"/>
            <w:hideMark/>
          </w:tcPr>
          <w:p w14:paraId="5187AE6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240.4</w:t>
            </w:r>
          </w:p>
        </w:tc>
        <w:tc>
          <w:tcPr>
            <w:tcW w:w="914" w:type="dxa"/>
            <w:tcBorders>
              <w:top w:val="nil"/>
              <w:left w:val="nil"/>
              <w:bottom w:val="nil"/>
              <w:right w:val="nil"/>
            </w:tcBorders>
            <w:shd w:val="clear" w:color="auto" w:fill="auto"/>
            <w:noWrap/>
            <w:vAlign w:val="center"/>
            <w:hideMark/>
          </w:tcPr>
          <w:p w14:paraId="5D39B44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1.8</w:t>
            </w:r>
          </w:p>
        </w:tc>
        <w:tc>
          <w:tcPr>
            <w:tcW w:w="1867" w:type="dxa"/>
            <w:tcBorders>
              <w:top w:val="nil"/>
              <w:left w:val="nil"/>
              <w:bottom w:val="nil"/>
              <w:right w:val="nil"/>
            </w:tcBorders>
            <w:shd w:val="clear" w:color="auto" w:fill="auto"/>
            <w:noWrap/>
            <w:vAlign w:val="center"/>
            <w:hideMark/>
          </w:tcPr>
          <w:p w14:paraId="09C5D6F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27.1±1.8</w:t>
            </w:r>
          </w:p>
        </w:tc>
        <w:tc>
          <w:tcPr>
            <w:tcW w:w="2878" w:type="dxa"/>
            <w:tcBorders>
              <w:top w:val="nil"/>
              <w:left w:val="nil"/>
              <w:bottom w:val="nil"/>
              <w:right w:val="nil"/>
            </w:tcBorders>
            <w:shd w:val="clear" w:color="auto" w:fill="auto"/>
            <w:noWrap/>
            <w:hideMark/>
          </w:tcPr>
          <w:p w14:paraId="05D5A7E4" w14:textId="5E18BF1B"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70969298"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B82B6F8"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40B23B8F"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09E5A60E" w14:textId="77777777" w:rsidTr="00C0673E">
        <w:trPr>
          <w:trHeight w:val="288"/>
        </w:trPr>
        <w:tc>
          <w:tcPr>
            <w:tcW w:w="995" w:type="dxa"/>
            <w:tcBorders>
              <w:top w:val="nil"/>
              <w:left w:val="nil"/>
              <w:bottom w:val="nil"/>
              <w:right w:val="nil"/>
            </w:tcBorders>
            <w:shd w:val="clear" w:color="auto" w:fill="auto"/>
            <w:noWrap/>
            <w:vAlign w:val="center"/>
            <w:hideMark/>
          </w:tcPr>
          <w:p w14:paraId="73211B2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20</w:t>
            </w:r>
          </w:p>
        </w:tc>
        <w:tc>
          <w:tcPr>
            <w:tcW w:w="3055" w:type="dxa"/>
            <w:tcBorders>
              <w:top w:val="nil"/>
              <w:left w:val="nil"/>
              <w:bottom w:val="nil"/>
              <w:right w:val="nil"/>
            </w:tcBorders>
            <w:shd w:val="clear" w:color="auto" w:fill="auto"/>
            <w:noWrap/>
            <w:vAlign w:val="center"/>
            <w:hideMark/>
          </w:tcPr>
          <w:p w14:paraId="581AC29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15A8E40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20</w:t>
            </w:r>
          </w:p>
        </w:tc>
        <w:tc>
          <w:tcPr>
            <w:tcW w:w="1072" w:type="dxa"/>
            <w:tcBorders>
              <w:top w:val="nil"/>
              <w:left w:val="nil"/>
              <w:bottom w:val="nil"/>
              <w:right w:val="nil"/>
            </w:tcBorders>
            <w:shd w:val="clear" w:color="auto" w:fill="auto"/>
            <w:noWrap/>
            <w:vAlign w:val="center"/>
            <w:hideMark/>
          </w:tcPr>
          <w:p w14:paraId="0B40454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83.7</w:t>
            </w:r>
          </w:p>
        </w:tc>
        <w:tc>
          <w:tcPr>
            <w:tcW w:w="1205" w:type="dxa"/>
            <w:tcBorders>
              <w:top w:val="nil"/>
              <w:left w:val="nil"/>
              <w:bottom w:val="nil"/>
              <w:right w:val="nil"/>
            </w:tcBorders>
            <w:shd w:val="clear" w:color="auto" w:fill="auto"/>
            <w:noWrap/>
            <w:vAlign w:val="center"/>
            <w:hideMark/>
          </w:tcPr>
          <w:p w14:paraId="3BAE3D69"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254.7</w:t>
            </w:r>
          </w:p>
        </w:tc>
        <w:tc>
          <w:tcPr>
            <w:tcW w:w="914" w:type="dxa"/>
            <w:tcBorders>
              <w:top w:val="nil"/>
              <w:left w:val="nil"/>
              <w:bottom w:val="nil"/>
              <w:right w:val="nil"/>
            </w:tcBorders>
            <w:shd w:val="clear" w:color="auto" w:fill="auto"/>
            <w:noWrap/>
            <w:vAlign w:val="center"/>
            <w:hideMark/>
          </w:tcPr>
          <w:p w14:paraId="2676BAB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2.6</w:t>
            </w:r>
          </w:p>
        </w:tc>
        <w:tc>
          <w:tcPr>
            <w:tcW w:w="1867" w:type="dxa"/>
            <w:tcBorders>
              <w:top w:val="nil"/>
              <w:left w:val="nil"/>
              <w:bottom w:val="nil"/>
              <w:right w:val="nil"/>
            </w:tcBorders>
            <w:shd w:val="clear" w:color="auto" w:fill="auto"/>
            <w:noWrap/>
            <w:vAlign w:val="center"/>
            <w:hideMark/>
          </w:tcPr>
          <w:p w14:paraId="33E5C29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23.4±2.6</w:t>
            </w:r>
          </w:p>
        </w:tc>
        <w:tc>
          <w:tcPr>
            <w:tcW w:w="2878" w:type="dxa"/>
            <w:tcBorders>
              <w:top w:val="nil"/>
              <w:left w:val="nil"/>
              <w:bottom w:val="nil"/>
              <w:right w:val="nil"/>
            </w:tcBorders>
            <w:shd w:val="clear" w:color="auto" w:fill="auto"/>
            <w:noWrap/>
            <w:hideMark/>
          </w:tcPr>
          <w:p w14:paraId="1066F8F8" w14:textId="1ADD0CCA"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5969FAF7"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1CDAA66"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5A0EEEA2"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48F129F8" w14:textId="77777777" w:rsidTr="00C0673E">
        <w:trPr>
          <w:trHeight w:val="288"/>
        </w:trPr>
        <w:tc>
          <w:tcPr>
            <w:tcW w:w="995" w:type="dxa"/>
            <w:tcBorders>
              <w:top w:val="nil"/>
              <w:left w:val="nil"/>
              <w:bottom w:val="nil"/>
              <w:right w:val="nil"/>
            </w:tcBorders>
            <w:shd w:val="clear" w:color="auto" w:fill="auto"/>
            <w:noWrap/>
            <w:vAlign w:val="center"/>
            <w:hideMark/>
          </w:tcPr>
          <w:p w14:paraId="4A201B7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30</w:t>
            </w:r>
          </w:p>
        </w:tc>
        <w:tc>
          <w:tcPr>
            <w:tcW w:w="3055" w:type="dxa"/>
            <w:tcBorders>
              <w:top w:val="nil"/>
              <w:left w:val="nil"/>
              <w:bottom w:val="nil"/>
              <w:right w:val="nil"/>
            </w:tcBorders>
            <w:shd w:val="clear" w:color="auto" w:fill="auto"/>
            <w:noWrap/>
            <w:vAlign w:val="center"/>
            <w:hideMark/>
          </w:tcPr>
          <w:p w14:paraId="4CCA566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0962AEA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30</w:t>
            </w:r>
          </w:p>
        </w:tc>
        <w:tc>
          <w:tcPr>
            <w:tcW w:w="1072" w:type="dxa"/>
            <w:tcBorders>
              <w:top w:val="nil"/>
              <w:left w:val="nil"/>
              <w:bottom w:val="nil"/>
              <w:right w:val="nil"/>
            </w:tcBorders>
            <w:shd w:val="clear" w:color="auto" w:fill="auto"/>
            <w:noWrap/>
            <w:vAlign w:val="center"/>
            <w:hideMark/>
          </w:tcPr>
          <w:p w14:paraId="29D202D9"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79.7</w:t>
            </w:r>
          </w:p>
        </w:tc>
        <w:tc>
          <w:tcPr>
            <w:tcW w:w="1205" w:type="dxa"/>
            <w:tcBorders>
              <w:top w:val="nil"/>
              <w:left w:val="nil"/>
              <w:bottom w:val="nil"/>
              <w:right w:val="nil"/>
            </w:tcBorders>
            <w:shd w:val="clear" w:color="auto" w:fill="auto"/>
            <w:noWrap/>
            <w:vAlign w:val="center"/>
            <w:hideMark/>
          </w:tcPr>
          <w:p w14:paraId="78C406A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281.7</w:t>
            </w:r>
          </w:p>
        </w:tc>
        <w:tc>
          <w:tcPr>
            <w:tcW w:w="914" w:type="dxa"/>
            <w:tcBorders>
              <w:top w:val="nil"/>
              <w:left w:val="nil"/>
              <w:bottom w:val="nil"/>
              <w:right w:val="nil"/>
            </w:tcBorders>
            <w:shd w:val="clear" w:color="auto" w:fill="auto"/>
            <w:noWrap/>
            <w:vAlign w:val="center"/>
            <w:hideMark/>
          </w:tcPr>
          <w:p w14:paraId="13416F3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2.6</w:t>
            </w:r>
          </w:p>
        </w:tc>
        <w:tc>
          <w:tcPr>
            <w:tcW w:w="1867" w:type="dxa"/>
            <w:tcBorders>
              <w:top w:val="nil"/>
              <w:left w:val="nil"/>
              <w:bottom w:val="nil"/>
              <w:right w:val="nil"/>
            </w:tcBorders>
            <w:shd w:val="clear" w:color="auto" w:fill="auto"/>
            <w:noWrap/>
            <w:vAlign w:val="center"/>
            <w:hideMark/>
          </w:tcPr>
          <w:p w14:paraId="5053A229"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19.4±2.6</w:t>
            </w:r>
          </w:p>
        </w:tc>
        <w:tc>
          <w:tcPr>
            <w:tcW w:w="2878" w:type="dxa"/>
            <w:tcBorders>
              <w:top w:val="nil"/>
              <w:left w:val="nil"/>
              <w:bottom w:val="nil"/>
              <w:right w:val="nil"/>
            </w:tcBorders>
            <w:shd w:val="clear" w:color="auto" w:fill="auto"/>
            <w:noWrap/>
            <w:hideMark/>
          </w:tcPr>
          <w:p w14:paraId="3380E64C" w14:textId="18324B87"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730FBE8F"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3E0E62B2"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48ED0BF9"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1546E780" w14:textId="77777777" w:rsidTr="00C0673E">
        <w:trPr>
          <w:trHeight w:val="288"/>
        </w:trPr>
        <w:tc>
          <w:tcPr>
            <w:tcW w:w="995" w:type="dxa"/>
            <w:tcBorders>
              <w:top w:val="nil"/>
              <w:left w:val="nil"/>
              <w:bottom w:val="nil"/>
              <w:right w:val="nil"/>
            </w:tcBorders>
            <w:shd w:val="clear" w:color="auto" w:fill="auto"/>
            <w:noWrap/>
            <w:vAlign w:val="center"/>
            <w:hideMark/>
          </w:tcPr>
          <w:p w14:paraId="66E3F91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40</w:t>
            </w:r>
          </w:p>
        </w:tc>
        <w:tc>
          <w:tcPr>
            <w:tcW w:w="3055" w:type="dxa"/>
            <w:tcBorders>
              <w:top w:val="nil"/>
              <w:left w:val="nil"/>
              <w:bottom w:val="nil"/>
              <w:right w:val="nil"/>
            </w:tcBorders>
            <w:shd w:val="clear" w:color="auto" w:fill="auto"/>
            <w:noWrap/>
            <w:vAlign w:val="center"/>
            <w:hideMark/>
          </w:tcPr>
          <w:p w14:paraId="52D8CE9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62793BE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40</w:t>
            </w:r>
          </w:p>
        </w:tc>
        <w:tc>
          <w:tcPr>
            <w:tcW w:w="1072" w:type="dxa"/>
            <w:tcBorders>
              <w:top w:val="nil"/>
              <w:left w:val="nil"/>
              <w:bottom w:val="nil"/>
              <w:right w:val="nil"/>
            </w:tcBorders>
            <w:shd w:val="clear" w:color="auto" w:fill="auto"/>
            <w:noWrap/>
            <w:vAlign w:val="center"/>
            <w:hideMark/>
          </w:tcPr>
          <w:p w14:paraId="5FFC2C1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74.7</w:t>
            </w:r>
          </w:p>
        </w:tc>
        <w:tc>
          <w:tcPr>
            <w:tcW w:w="1205" w:type="dxa"/>
            <w:tcBorders>
              <w:top w:val="nil"/>
              <w:left w:val="nil"/>
              <w:bottom w:val="nil"/>
              <w:right w:val="nil"/>
            </w:tcBorders>
            <w:shd w:val="clear" w:color="auto" w:fill="auto"/>
            <w:noWrap/>
            <w:vAlign w:val="center"/>
            <w:hideMark/>
          </w:tcPr>
          <w:p w14:paraId="68335A8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286.8</w:t>
            </w:r>
          </w:p>
        </w:tc>
        <w:tc>
          <w:tcPr>
            <w:tcW w:w="914" w:type="dxa"/>
            <w:tcBorders>
              <w:top w:val="nil"/>
              <w:left w:val="nil"/>
              <w:bottom w:val="nil"/>
              <w:right w:val="nil"/>
            </w:tcBorders>
            <w:shd w:val="clear" w:color="auto" w:fill="auto"/>
            <w:noWrap/>
            <w:vAlign w:val="center"/>
            <w:hideMark/>
          </w:tcPr>
          <w:p w14:paraId="1524920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w:t>
            </w:r>
          </w:p>
        </w:tc>
        <w:tc>
          <w:tcPr>
            <w:tcW w:w="1867" w:type="dxa"/>
            <w:tcBorders>
              <w:top w:val="nil"/>
              <w:left w:val="nil"/>
              <w:bottom w:val="nil"/>
              <w:right w:val="nil"/>
            </w:tcBorders>
            <w:shd w:val="clear" w:color="auto" w:fill="auto"/>
            <w:noWrap/>
            <w:vAlign w:val="center"/>
            <w:hideMark/>
          </w:tcPr>
          <w:p w14:paraId="370418F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14.7±2.9</w:t>
            </w:r>
          </w:p>
        </w:tc>
        <w:tc>
          <w:tcPr>
            <w:tcW w:w="2878" w:type="dxa"/>
            <w:tcBorders>
              <w:top w:val="nil"/>
              <w:left w:val="nil"/>
              <w:bottom w:val="nil"/>
              <w:right w:val="nil"/>
            </w:tcBorders>
            <w:shd w:val="clear" w:color="auto" w:fill="auto"/>
            <w:noWrap/>
            <w:hideMark/>
          </w:tcPr>
          <w:p w14:paraId="333DF167" w14:textId="70D3C723"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6A62CF10"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6BAE8010"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2073CB31"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68E07832" w14:textId="77777777" w:rsidTr="00C0673E">
        <w:trPr>
          <w:trHeight w:val="288"/>
        </w:trPr>
        <w:tc>
          <w:tcPr>
            <w:tcW w:w="995" w:type="dxa"/>
            <w:tcBorders>
              <w:top w:val="nil"/>
              <w:left w:val="nil"/>
              <w:bottom w:val="nil"/>
              <w:right w:val="nil"/>
            </w:tcBorders>
            <w:shd w:val="clear" w:color="auto" w:fill="auto"/>
            <w:noWrap/>
            <w:vAlign w:val="center"/>
            <w:hideMark/>
          </w:tcPr>
          <w:p w14:paraId="5C2BE50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50</w:t>
            </w:r>
          </w:p>
        </w:tc>
        <w:tc>
          <w:tcPr>
            <w:tcW w:w="3055" w:type="dxa"/>
            <w:tcBorders>
              <w:top w:val="nil"/>
              <w:left w:val="nil"/>
              <w:bottom w:val="nil"/>
              <w:right w:val="nil"/>
            </w:tcBorders>
            <w:shd w:val="clear" w:color="auto" w:fill="auto"/>
            <w:noWrap/>
            <w:vAlign w:val="center"/>
            <w:hideMark/>
          </w:tcPr>
          <w:p w14:paraId="1AFE1AF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215DD61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50</w:t>
            </w:r>
          </w:p>
        </w:tc>
        <w:tc>
          <w:tcPr>
            <w:tcW w:w="1072" w:type="dxa"/>
            <w:tcBorders>
              <w:top w:val="nil"/>
              <w:left w:val="nil"/>
              <w:bottom w:val="nil"/>
              <w:right w:val="nil"/>
            </w:tcBorders>
            <w:shd w:val="clear" w:color="auto" w:fill="auto"/>
            <w:noWrap/>
            <w:vAlign w:val="center"/>
            <w:hideMark/>
          </w:tcPr>
          <w:p w14:paraId="27EA1D9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65.1</w:t>
            </w:r>
          </w:p>
        </w:tc>
        <w:tc>
          <w:tcPr>
            <w:tcW w:w="1205" w:type="dxa"/>
            <w:tcBorders>
              <w:top w:val="nil"/>
              <w:left w:val="nil"/>
              <w:bottom w:val="nil"/>
              <w:right w:val="nil"/>
            </w:tcBorders>
            <w:shd w:val="clear" w:color="auto" w:fill="auto"/>
            <w:noWrap/>
            <w:vAlign w:val="center"/>
            <w:hideMark/>
          </w:tcPr>
          <w:p w14:paraId="5B7D4A3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278.4</w:t>
            </w:r>
          </w:p>
        </w:tc>
        <w:tc>
          <w:tcPr>
            <w:tcW w:w="914" w:type="dxa"/>
            <w:tcBorders>
              <w:top w:val="nil"/>
              <w:left w:val="nil"/>
              <w:bottom w:val="nil"/>
              <w:right w:val="nil"/>
            </w:tcBorders>
            <w:shd w:val="clear" w:color="auto" w:fill="auto"/>
            <w:noWrap/>
            <w:vAlign w:val="center"/>
            <w:hideMark/>
          </w:tcPr>
          <w:p w14:paraId="7096356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w:t>
            </w:r>
          </w:p>
        </w:tc>
        <w:tc>
          <w:tcPr>
            <w:tcW w:w="1867" w:type="dxa"/>
            <w:tcBorders>
              <w:top w:val="nil"/>
              <w:left w:val="nil"/>
              <w:bottom w:val="nil"/>
              <w:right w:val="nil"/>
            </w:tcBorders>
            <w:shd w:val="clear" w:color="auto" w:fill="auto"/>
            <w:noWrap/>
            <w:vAlign w:val="center"/>
            <w:hideMark/>
          </w:tcPr>
          <w:p w14:paraId="4D8C1E3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4.8±2.8</w:t>
            </w:r>
          </w:p>
        </w:tc>
        <w:tc>
          <w:tcPr>
            <w:tcW w:w="2878" w:type="dxa"/>
            <w:tcBorders>
              <w:top w:val="nil"/>
              <w:left w:val="nil"/>
              <w:bottom w:val="nil"/>
              <w:right w:val="nil"/>
            </w:tcBorders>
            <w:shd w:val="clear" w:color="auto" w:fill="auto"/>
            <w:noWrap/>
            <w:hideMark/>
          </w:tcPr>
          <w:p w14:paraId="1370F83C" w14:textId="10284342"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6FEFC2C0"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5C0F3F5A"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4FFE466C"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00528BB2" w14:textId="77777777" w:rsidTr="00C0673E">
        <w:trPr>
          <w:trHeight w:val="288"/>
        </w:trPr>
        <w:tc>
          <w:tcPr>
            <w:tcW w:w="995" w:type="dxa"/>
            <w:tcBorders>
              <w:top w:val="nil"/>
              <w:left w:val="nil"/>
              <w:bottom w:val="nil"/>
              <w:right w:val="nil"/>
            </w:tcBorders>
            <w:shd w:val="clear" w:color="auto" w:fill="auto"/>
            <w:noWrap/>
            <w:vAlign w:val="center"/>
            <w:hideMark/>
          </w:tcPr>
          <w:p w14:paraId="067003A3"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60</w:t>
            </w:r>
          </w:p>
        </w:tc>
        <w:tc>
          <w:tcPr>
            <w:tcW w:w="3055" w:type="dxa"/>
            <w:tcBorders>
              <w:top w:val="nil"/>
              <w:left w:val="nil"/>
              <w:bottom w:val="nil"/>
              <w:right w:val="nil"/>
            </w:tcBorders>
            <w:shd w:val="clear" w:color="auto" w:fill="auto"/>
            <w:noWrap/>
            <w:vAlign w:val="center"/>
            <w:hideMark/>
          </w:tcPr>
          <w:p w14:paraId="1248462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79B81A0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60</w:t>
            </w:r>
          </w:p>
        </w:tc>
        <w:tc>
          <w:tcPr>
            <w:tcW w:w="1072" w:type="dxa"/>
            <w:tcBorders>
              <w:top w:val="nil"/>
              <w:left w:val="nil"/>
              <w:bottom w:val="nil"/>
              <w:right w:val="nil"/>
            </w:tcBorders>
            <w:shd w:val="clear" w:color="auto" w:fill="auto"/>
            <w:noWrap/>
            <w:vAlign w:val="center"/>
            <w:hideMark/>
          </w:tcPr>
          <w:p w14:paraId="26CAC8B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48.5</w:t>
            </w:r>
          </w:p>
        </w:tc>
        <w:tc>
          <w:tcPr>
            <w:tcW w:w="1205" w:type="dxa"/>
            <w:tcBorders>
              <w:top w:val="nil"/>
              <w:left w:val="nil"/>
              <w:bottom w:val="nil"/>
              <w:right w:val="nil"/>
            </w:tcBorders>
            <w:shd w:val="clear" w:color="auto" w:fill="auto"/>
            <w:noWrap/>
            <w:vAlign w:val="center"/>
            <w:hideMark/>
          </w:tcPr>
          <w:p w14:paraId="4C84113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280.8</w:t>
            </w:r>
          </w:p>
        </w:tc>
        <w:tc>
          <w:tcPr>
            <w:tcW w:w="914" w:type="dxa"/>
            <w:tcBorders>
              <w:top w:val="nil"/>
              <w:left w:val="nil"/>
              <w:bottom w:val="nil"/>
              <w:right w:val="nil"/>
            </w:tcBorders>
            <w:shd w:val="clear" w:color="auto" w:fill="auto"/>
            <w:noWrap/>
            <w:vAlign w:val="center"/>
            <w:hideMark/>
          </w:tcPr>
          <w:p w14:paraId="01945B6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2.1</w:t>
            </w:r>
          </w:p>
        </w:tc>
        <w:tc>
          <w:tcPr>
            <w:tcW w:w="1867" w:type="dxa"/>
            <w:tcBorders>
              <w:top w:val="nil"/>
              <w:left w:val="nil"/>
              <w:bottom w:val="nil"/>
              <w:right w:val="nil"/>
            </w:tcBorders>
            <w:shd w:val="clear" w:color="auto" w:fill="auto"/>
            <w:noWrap/>
            <w:vAlign w:val="center"/>
            <w:hideMark/>
          </w:tcPr>
          <w:p w14:paraId="3383F0D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-11.5±2.1</w:t>
            </w:r>
          </w:p>
        </w:tc>
        <w:tc>
          <w:tcPr>
            <w:tcW w:w="2878" w:type="dxa"/>
            <w:tcBorders>
              <w:top w:val="nil"/>
              <w:left w:val="nil"/>
              <w:bottom w:val="nil"/>
              <w:right w:val="nil"/>
            </w:tcBorders>
            <w:shd w:val="clear" w:color="auto" w:fill="auto"/>
            <w:noWrap/>
            <w:hideMark/>
          </w:tcPr>
          <w:p w14:paraId="67BA2657" w14:textId="33A8401D"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6B5DC795"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07BE9DE9"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36BCB402"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24D6A8C2" w14:textId="77777777" w:rsidTr="00C0673E">
        <w:trPr>
          <w:trHeight w:val="288"/>
        </w:trPr>
        <w:tc>
          <w:tcPr>
            <w:tcW w:w="995" w:type="dxa"/>
            <w:tcBorders>
              <w:top w:val="nil"/>
              <w:left w:val="nil"/>
              <w:bottom w:val="nil"/>
              <w:right w:val="nil"/>
            </w:tcBorders>
            <w:shd w:val="clear" w:color="auto" w:fill="auto"/>
            <w:noWrap/>
            <w:vAlign w:val="center"/>
            <w:hideMark/>
          </w:tcPr>
          <w:p w14:paraId="79C5CC6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70</w:t>
            </w:r>
          </w:p>
        </w:tc>
        <w:tc>
          <w:tcPr>
            <w:tcW w:w="3055" w:type="dxa"/>
            <w:tcBorders>
              <w:top w:val="nil"/>
              <w:left w:val="nil"/>
              <w:bottom w:val="nil"/>
              <w:right w:val="nil"/>
            </w:tcBorders>
            <w:shd w:val="clear" w:color="auto" w:fill="auto"/>
            <w:noWrap/>
            <w:vAlign w:val="center"/>
            <w:hideMark/>
          </w:tcPr>
          <w:p w14:paraId="343F9A1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0706F9D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70</w:t>
            </w:r>
          </w:p>
        </w:tc>
        <w:tc>
          <w:tcPr>
            <w:tcW w:w="1072" w:type="dxa"/>
            <w:tcBorders>
              <w:top w:val="nil"/>
              <w:left w:val="nil"/>
              <w:bottom w:val="nil"/>
              <w:right w:val="nil"/>
            </w:tcBorders>
            <w:shd w:val="clear" w:color="auto" w:fill="auto"/>
            <w:noWrap/>
            <w:vAlign w:val="center"/>
            <w:hideMark/>
          </w:tcPr>
          <w:p w14:paraId="31AC4BC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36.4</w:t>
            </w:r>
          </w:p>
        </w:tc>
        <w:tc>
          <w:tcPr>
            <w:tcW w:w="1205" w:type="dxa"/>
            <w:tcBorders>
              <w:top w:val="nil"/>
              <w:left w:val="nil"/>
              <w:bottom w:val="nil"/>
              <w:right w:val="nil"/>
            </w:tcBorders>
            <w:shd w:val="clear" w:color="auto" w:fill="auto"/>
            <w:noWrap/>
            <w:vAlign w:val="center"/>
            <w:hideMark/>
          </w:tcPr>
          <w:p w14:paraId="39E40FD9"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280.7</w:t>
            </w:r>
          </w:p>
        </w:tc>
        <w:tc>
          <w:tcPr>
            <w:tcW w:w="914" w:type="dxa"/>
            <w:tcBorders>
              <w:top w:val="nil"/>
              <w:left w:val="nil"/>
              <w:bottom w:val="nil"/>
              <w:right w:val="nil"/>
            </w:tcBorders>
            <w:shd w:val="clear" w:color="auto" w:fill="auto"/>
            <w:noWrap/>
            <w:vAlign w:val="center"/>
            <w:hideMark/>
          </w:tcPr>
          <w:p w14:paraId="7D40C9A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2.5</w:t>
            </w:r>
          </w:p>
        </w:tc>
        <w:tc>
          <w:tcPr>
            <w:tcW w:w="1867" w:type="dxa"/>
            <w:tcBorders>
              <w:top w:val="nil"/>
              <w:left w:val="nil"/>
              <w:bottom w:val="nil"/>
              <w:right w:val="nil"/>
            </w:tcBorders>
            <w:shd w:val="clear" w:color="auto" w:fill="auto"/>
            <w:noWrap/>
            <w:vAlign w:val="center"/>
            <w:hideMark/>
          </w:tcPr>
          <w:p w14:paraId="3984F2FF"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-23.5±2.5</w:t>
            </w:r>
          </w:p>
        </w:tc>
        <w:tc>
          <w:tcPr>
            <w:tcW w:w="2878" w:type="dxa"/>
            <w:tcBorders>
              <w:top w:val="nil"/>
              <w:left w:val="nil"/>
              <w:bottom w:val="nil"/>
              <w:right w:val="nil"/>
            </w:tcBorders>
            <w:shd w:val="clear" w:color="auto" w:fill="auto"/>
            <w:noWrap/>
            <w:hideMark/>
          </w:tcPr>
          <w:p w14:paraId="3C6AE6B2" w14:textId="03BEE2F3"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6C210E22"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4B281587"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5BCEBA87"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097ED84B" w14:textId="77777777" w:rsidTr="00C0673E">
        <w:trPr>
          <w:trHeight w:val="288"/>
        </w:trPr>
        <w:tc>
          <w:tcPr>
            <w:tcW w:w="995" w:type="dxa"/>
            <w:tcBorders>
              <w:top w:val="nil"/>
              <w:left w:val="nil"/>
              <w:bottom w:val="nil"/>
              <w:right w:val="nil"/>
            </w:tcBorders>
            <w:shd w:val="clear" w:color="auto" w:fill="auto"/>
            <w:noWrap/>
            <w:vAlign w:val="center"/>
            <w:hideMark/>
          </w:tcPr>
          <w:p w14:paraId="5A14DA8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80</w:t>
            </w:r>
          </w:p>
        </w:tc>
        <w:tc>
          <w:tcPr>
            <w:tcW w:w="3055" w:type="dxa"/>
            <w:tcBorders>
              <w:top w:val="nil"/>
              <w:left w:val="nil"/>
              <w:bottom w:val="nil"/>
              <w:right w:val="nil"/>
            </w:tcBorders>
            <w:shd w:val="clear" w:color="auto" w:fill="auto"/>
            <w:noWrap/>
            <w:vAlign w:val="center"/>
            <w:hideMark/>
          </w:tcPr>
          <w:p w14:paraId="6D10C59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3778E31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80</w:t>
            </w:r>
          </w:p>
        </w:tc>
        <w:tc>
          <w:tcPr>
            <w:tcW w:w="1072" w:type="dxa"/>
            <w:tcBorders>
              <w:top w:val="nil"/>
              <w:left w:val="nil"/>
              <w:bottom w:val="nil"/>
              <w:right w:val="nil"/>
            </w:tcBorders>
            <w:shd w:val="clear" w:color="auto" w:fill="auto"/>
            <w:noWrap/>
            <w:vAlign w:val="center"/>
            <w:hideMark/>
          </w:tcPr>
          <w:p w14:paraId="33AC838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w:t>
            </w:r>
          </w:p>
        </w:tc>
        <w:tc>
          <w:tcPr>
            <w:tcW w:w="1205" w:type="dxa"/>
            <w:tcBorders>
              <w:top w:val="nil"/>
              <w:left w:val="nil"/>
              <w:bottom w:val="nil"/>
              <w:right w:val="nil"/>
            </w:tcBorders>
            <w:shd w:val="clear" w:color="auto" w:fill="auto"/>
            <w:noWrap/>
            <w:vAlign w:val="center"/>
            <w:hideMark/>
          </w:tcPr>
          <w:p w14:paraId="7C3DD4C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283.5</w:t>
            </w:r>
          </w:p>
        </w:tc>
        <w:tc>
          <w:tcPr>
            <w:tcW w:w="914" w:type="dxa"/>
            <w:tcBorders>
              <w:top w:val="nil"/>
              <w:left w:val="nil"/>
              <w:bottom w:val="nil"/>
              <w:right w:val="nil"/>
            </w:tcBorders>
            <w:shd w:val="clear" w:color="auto" w:fill="auto"/>
            <w:noWrap/>
            <w:vAlign w:val="center"/>
            <w:hideMark/>
          </w:tcPr>
          <w:p w14:paraId="6B18221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w:t>
            </w:r>
          </w:p>
        </w:tc>
        <w:tc>
          <w:tcPr>
            <w:tcW w:w="1867" w:type="dxa"/>
            <w:tcBorders>
              <w:top w:val="nil"/>
              <w:left w:val="nil"/>
              <w:bottom w:val="nil"/>
              <w:right w:val="nil"/>
            </w:tcBorders>
            <w:shd w:val="clear" w:color="auto" w:fill="auto"/>
            <w:noWrap/>
            <w:vAlign w:val="center"/>
            <w:hideMark/>
          </w:tcPr>
          <w:p w14:paraId="17DFCF4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-30.3±2.9</w:t>
            </w:r>
          </w:p>
        </w:tc>
        <w:tc>
          <w:tcPr>
            <w:tcW w:w="2878" w:type="dxa"/>
            <w:tcBorders>
              <w:top w:val="nil"/>
              <w:left w:val="nil"/>
              <w:bottom w:val="nil"/>
              <w:right w:val="nil"/>
            </w:tcBorders>
            <w:shd w:val="clear" w:color="auto" w:fill="auto"/>
            <w:noWrap/>
            <w:hideMark/>
          </w:tcPr>
          <w:p w14:paraId="002090D2" w14:textId="3FF7D095"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7C608594"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1DF16EF0"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5239ABC0"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1DE23DB0" w14:textId="77777777" w:rsidTr="00C0673E">
        <w:trPr>
          <w:trHeight w:val="288"/>
        </w:trPr>
        <w:tc>
          <w:tcPr>
            <w:tcW w:w="995" w:type="dxa"/>
            <w:tcBorders>
              <w:top w:val="nil"/>
              <w:left w:val="nil"/>
              <w:bottom w:val="nil"/>
              <w:right w:val="nil"/>
            </w:tcBorders>
            <w:shd w:val="clear" w:color="auto" w:fill="auto"/>
            <w:noWrap/>
            <w:vAlign w:val="center"/>
            <w:hideMark/>
          </w:tcPr>
          <w:p w14:paraId="623C6C2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90</w:t>
            </w:r>
          </w:p>
        </w:tc>
        <w:tc>
          <w:tcPr>
            <w:tcW w:w="3055" w:type="dxa"/>
            <w:tcBorders>
              <w:top w:val="nil"/>
              <w:left w:val="nil"/>
              <w:bottom w:val="nil"/>
              <w:right w:val="nil"/>
            </w:tcBorders>
            <w:shd w:val="clear" w:color="auto" w:fill="auto"/>
            <w:noWrap/>
            <w:vAlign w:val="center"/>
            <w:hideMark/>
          </w:tcPr>
          <w:p w14:paraId="430E8CE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2041621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90</w:t>
            </w:r>
          </w:p>
        </w:tc>
        <w:tc>
          <w:tcPr>
            <w:tcW w:w="1072" w:type="dxa"/>
            <w:tcBorders>
              <w:top w:val="nil"/>
              <w:left w:val="nil"/>
              <w:bottom w:val="nil"/>
              <w:right w:val="nil"/>
            </w:tcBorders>
            <w:shd w:val="clear" w:color="auto" w:fill="auto"/>
            <w:noWrap/>
            <w:vAlign w:val="center"/>
            <w:hideMark/>
          </w:tcPr>
          <w:p w14:paraId="075D388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20.9</w:t>
            </w:r>
          </w:p>
        </w:tc>
        <w:tc>
          <w:tcPr>
            <w:tcW w:w="1205" w:type="dxa"/>
            <w:tcBorders>
              <w:top w:val="nil"/>
              <w:left w:val="nil"/>
              <w:bottom w:val="nil"/>
              <w:right w:val="nil"/>
            </w:tcBorders>
            <w:shd w:val="clear" w:color="auto" w:fill="auto"/>
            <w:noWrap/>
            <w:vAlign w:val="center"/>
            <w:hideMark/>
          </w:tcPr>
          <w:p w14:paraId="1E4EEFB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291.4</w:t>
            </w:r>
          </w:p>
        </w:tc>
        <w:tc>
          <w:tcPr>
            <w:tcW w:w="914" w:type="dxa"/>
            <w:tcBorders>
              <w:top w:val="nil"/>
              <w:left w:val="nil"/>
              <w:bottom w:val="nil"/>
              <w:right w:val="nil"/>
            </w:tcBorders>
            <w:shd w:val="clear" w:color="auto" w:fill="auto"/>
            <w:noWrap/>
            <w:vAlign w:val="center"/>
            <w:hideMark/>
          </w:tcPr>
          <w:p w14:paraId="554EC9F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2.5</w:t>
            </w:r>
          </w:p>
        </w:tc>
        <w:tc>
          <w:tcPr>
            <w:tcW w:w="1867" w:type="dxa"/>
            <w:tcBorders>
              <w:top w:val="nil"/>
              <w:left w:val="nil"/>
              <w:bottom w:val="nil"/>
              <w:right w:val="nil"/>
            </w:tcBorders>
            <w:shd w:val="clear" w:color="auto" w:fill="auto"/>
            <w:noWrap/>
            <w:vAlign w:val="center"/>
            <w:hideMark/>
          </w:tcPr>
          <w:p w14:paraId="4AA7196B"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-35.9±2.5</w:t>
            </w:r>
          </w:p>
        </w:tc>
        <w:tc>
          <w:tcPr>
            <w:tcW w:w="2878" w:type="dxa"/>
            <w:tcBorders>
              <w:top w:val="nil"/>
              <w:left w:val="nil"/>
              <w:bottom w:val="nil"/>
              <w:right w:val="nil"/>
            </w:tcBorders>
            <w:shd w:val="clear" w:color="auto" w:fill="auto"/>
            <w:noWrap/>
            <w:hideMark/>
          </w:tcPr>
          <w:p w14:paraId="0786EE0C" w14:textId="0C5F7510"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5E670378"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30FD0CE1"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76E3D7FF"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44B6FAC5" w14:textId="77777777" w:rsidTr="00C0673E">
        <w:trPr>
          <w:trHeight w:val="288"/>
        </w:trPr>
        <w:tc>
          <w:tcPr>
            <w:tcW w:w="995" w:type="dxa"/>
            <w:tcBorders>
              <w:top w:val="nil"/>
              <w:left w:val="nil"/>
              <w:bottom w:val="nil"/>
              <w:right w:val="nil"/>
            </w:tcBorders>
            <w:shd w:val="clear" w:color="auto" w:fill="auto"/>
            <w:noWrap/>
            <w:vAlign w:val="center"/>
            <w:hideMark/>
          </w:tcPr>
          <w:p w14:paraId="0B65399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100</w:t>
            </w:r>
          </w:p>
        </w:tc>
        <w:tc>
          <w:tcPr>
            <w:tcW w:w="3055" w:type="dxa"/>
            <w:tcBorders>
              <w:top w:val="nil"/>
              <w:left w:val="nil"/>
              <w:bottom w:val="nil"/>
              <w:right w:val="nil"/>
            </w:tcBorders>
            <w:shd w:val="clear" w:color="auto" w:fill="auto"/>
            <w:noWrap/>
            <w:vAlign w:val="center"/>
            <w:hideMark/>
          </w:tcPr>
          <w:p w14:paraId="455E451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4C8D864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100</w:t>
            </w:r>
          </w:p>
        </w:tc>
        <w:tc>
          <w:tcPr>
            <w:tcW w:w="1072" w:type="dxa"/>
            <w:tcBorders>
              <w:top w:val="nil"/>
              <w:left w:val="nil"/>
              <w:bottom w:val="nil"/>
              <w:right w:val="nil"/>
            </w:tcBorders>
            <w:shd w:val="clear" w:color="auto" w:fill="auto"/>
            <w:noWrap/>
            <w:vAlign w:val="center"/>
            <w:hideMark/>
          </w:tcPr>
          <w:p w14:paraId="6C6451F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19.7</w:t>
            </w:r>
          </w:p>
        </w:tc>
        <w:tc>
          <w:tcPr>
            <w:tcW w:w="1205" w:type="dxa"/>
            <w:tcBorders>
              <w:top w:val="nil"/>
              <w:left w:val="nil"/>
              <w:bottom w:val="nil"/>
              <w:right w:val="nil"/>
            </w:tcBorders>
            <w:shd w:val="clear" w:color="auto" w:fill="auto"/>
            <w:noWrap/>
            <w:vAlign w:val="center"/>
            <w:hideMark/>
          </w:tcPr>
          <w:p w14:paraId="5FA94F3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293</w:t>
            </w:r>
          </w:p>
        </w:tc>
        <w:tc>
          <w:tcPr>
            <w:tcW w:w="914" w:type="dxa"/>
            <w:tcBorders>
              <w:top w:val="nil"/>
              <w:left w:val="nil"/>
              <w:bottom w:val="nil"/>
              <w:right w:val="nil"/>
            </w:tcBorders>
            <w:shd w:val="clear" w:color="auto" w:fill="auto"/>
            <w:noWrap/>
            <w:vAlign w:val="center"/>
            <w:hideMark/>
          </w:tcPr>
          <w:p w14:paraId="7D50CCC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3.3</w:t>
            </w:r>
          </w:p>
        </w:tc>
        <w:tc>
          <w:tcPr>
            <w:tcW w:w="1867" w:type="dxa"/>
            <w:tcBorders>
              <w:top w:val="nil"/>
              <w:left w:val="nil"/>
              <w:bottom w:val="nil"/>
              <w:right w:val="nil"/>
            </w:tcBorders>
            <w:shd w:val="clear" w:color="auto" w:fill="auto"/>
            <w:noWrap/>
            <w:vAlign w:val="center"/>
            <w:hideMark/>
          </w:tcPr>
          <w:p w14:paraId="1FCC689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-36.4±3.3</w:t>
            </w:r>
          </w:p>
        </w:tc>
        <w:tc>
          <w:tcPr>
            <w:tcW w:w="2878" w:type="dxa"/>
            <w:tcBorders>
              <w:top w:val="nil"/>
              <w:left w:val="nil"/>
              <w:bottom w:val="nil"/>
              <w:right w:val="nil"/>
            </w:tcBorders>
            <w:shd w:val="clear" w:color="auto" w:fill="auto"/>
            <w:noWrap/>
            <w:hideMark/>
          </w:tcPr>
          <w:p w14:paraId="7FD596E9" w14:textId="2BA037E6"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400B66F9"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107A41BE"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3D38BCFD"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576C2B13" w14:textId="77777777" w:rsidTr="00C0673E">
        <w:trPr>
          <w:trHeight w:val="288"/>
        </w:trPr>
        <w:tc>
          <w:tcPr>
            <w:tcW w:w="995" w:type="dxa"/>
            <w:tcBorders>
              <w:top w:val="nil"/>
              <w:left w:val="nil"/>
              <w:bottom w:val="nil"/>
              <w:right w:val="nil"/>
            </w:tcBorders>
            <w:shd w:val="clear" w:color="auto" w:fill="auto"/>
            <w:noWrap/>
            <w:vAlign w:val="center"/>
            <w:hideMark/>
          </w:tcPr>
          <w:p w14:paraId="3ABF2EA2"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110</w:t>
            </w:r>
          </w:p>
        </w:tc>
        <w:tc>
          <w:tcPr>
            <w:tcW w:w="3055" w:type="dxa"/>
            <w:tcBorders>
              <w:top w:val="nil"/>
              <w:left w:val="nil"/>
              <w:bottom w:val="nil"/>
              <w:right w:val="nil"/>
            </w:tcBorders>
            <w:shd w:val="clear" w:color="auto" w:fill="auto"/>
            <w:noWrap/>
            <w:vAlign w:val="center"/>
            <w:hideMark/>
          </w:tcPr>
          <w:p w14:paraId="536CD93D"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11D6D19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110</w:t>
            </w:r>
          </w:p>
        </w:tc>
        <w:tc>
          <w:tcPr>
            <w:tcW w:w="1072" w:type="dxa"/>
            <w:tcBorders>
              <w:top w:val="nil"/>
              <w:left w:val="nil"/>
              <w:bottom w:val="nil"/>
              <w:right w:val="nil"/>
            </w:tcBorders>
            <w:shd w:val="clear" w:color="auto" w:fill="auto"/>
            <w:noWrap/>
            <w:vAlign w:val="center"/>
            <w:hideMark/>
          </w:tcPr>
          <w:p w14:paraId="7932DB2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11.1</w:t>
            </w:r>
          </w:p>
        </w:tc>
        <w:tc>
          <w:tcPr>
            <w:tcW w:w="1205" w:type="dxa"/>
            <w:tcBorders>
              <w:top w:val="nil"/>
              <w:left w:val="nil"/>
              <w:bottom w:val="nil"/>
              <w:right w:val="nil"/>
            </w:tcBorders>
            <w:shd w:val="clear" w:color="auto" w:fill="auto"/>
            <w:noWrap/>
            <w:vAlign w:val="center"/>
            <w:hideMark/>
          </w:tcPr>
          <w:p w14:paraId="2F0D5BF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295.9</w:t>
            </w:r>
          </w:p>
        </w:tc>
        <w:tc>
          <w:tcPr>
            <w:tcW w:w="914" w:type="dxa"/>
            <w:tcBorders>
              <w:top w:val="nil"/>
              <w:left w:val="nil"/>
              <w:bottom w:val="nil"/>
              <w:right w:val="nil"/>
            </w:tcBorders>
            <w:shd w:val="clear" w:color="auto" w:fill="auto"/>
            <w:noWrap/>
            <w:vAlign w:val="center"/>
            <w:hideMark/>
          </w:tcPr>
          <w:p w14:paraId="2E8D66C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3.3</w:t>
            </w:r>
          </w:p>
        </w:tc>
        <w:tc>
          <w:tcPr>
            <w:tcW w:w="1867" w:type="dxa"/>
            <w:tcBorders>
              <w:top w:val="nil"/>
              <w:left w:val="nil"/>
              <w:bottom w:val="nil"/>
              <w:right w:val="nil"/>
            </w:tcBorders>
            <w:shd w:val="clear" w:color="auto" w:fill="auto"/>
            <w:noWrap/>
            <w:vAlign w:val="center"/>
            <w:hideMark/>
          </w:tcPr>
          <w:p w14:paraId="01AB95B1"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-42.8±3.3</w:t>
            </w:r>
          </w:p>
        </w:tc>
        <w:tc>
          <w:tcPr>
            <w:tcW w:w="2878" w:type="dxa"/>
            <w:tcBorders>
              <w:top w:val="nil"/>
              <w:left w:val="nil"/>
              <w:bottom w:val="nil"/>
              <w:right w:val="nil"/>
            </w:tcBorders>
            <w:shd w:val="clear" w:color="auto" w:fill="auto"/>
            <w:noWrap/>
            <w:hideMark/>
          </w:tcPr>
          <w:p w14:paraId="2E9A54C9" w14:textId="0F1E0564"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71B3604F"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0982BDE0"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77BAE18F"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4836D62A" w14:textId="77777777" w:rsidTr="00C0673E">
        <w:trPr>
          <w:trHeight w:val="288"/>
        </w:trPr>
        <w:tc>
          <w:tcPr>
            <w:tcW w:w="995" w:type="dxa"/>
            <w:tcBorders>
              <w:top w:val="nil"/>
              <w:left w:val="nil"/>
              <w:bottom w:val="nil"/>
              <w:right w:val="nil"/>
            </w:tcBorders>
            <w:shd w:val="clear" w:color="auto" w:fill="auto"/>
            <w:noWrap/>
            <w:vAlign w:val="center"/>
            <w:hideMark/>
          </w:tcPr>
          <w:p w14:paraId="6BBD68F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120</w:t>
            </w:r>
          </w:p>
        </w:tc>
        <w:tc>
          <w:tcPr>
            <w:tcW w:w="3055" w:type="dxa"/>
            <w:tcBorders>
              <w:top w:val="nil"/>
              <w:left w:val="nil"/>
              <w:bottom w:val="nil"/>
              <w:right w:val="nil"/>
            </w:tcBorders>
            <w:shd w:val="clear" w:color="auto" w:fill="auto"/>
            <w:noWrap/>
            <w:vAlign w:val="center"/>
            <w:hideMark/>
          </w:tcPr>
          <w:p w14:paraId="5C70CF9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nil"/>
              <w:right w:val="nil"/>
            </w:tcBorders>
            <w:shd w:val="clear" w:color="auto" w:fill="auto"/>
            <w:noWrap/>
            <w:vAlign w:val="center"/>
            <w:hideMark/>
          </w:tcPr>
          <w:p w14:paraId="6ED93B28"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120</w:t>
            </w:r>
          </w:p>
        </w:tc>
        <w:tc>
          <w:tcPr>
            <w:tcW w:w="1072" w:type="dxa"/>
            <w:tcBorders>
              <w:top w:val="nil"/>
              <w:left w:val="nil"/>
              <w:bottom w:val="nil"/>
              <w:right w:val="nil"/>
            </w:tcBorders>
            <w:shd w:val="clear" w:color="auto" w:fill="auto"/>
            <w:noWrap/>
            <w:vAlign w:val="center"/>
            <w:hideMark/>
          </w:tcPr>
          <w:p w14:paraId="1EBF632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8.6</w:t>
            </w:r>
          </w:p>
        </w:tc>
        <w:tc>
          <w:tcPr>
            <w:tcW w:w="1205" w:type="dxa"/>
            <w:tcBorders>
              <w:top w:val="nil"/>
              <w:left w:val="nil"/>
              <w:bottom w:val="nil"/>
              <w:right w:val="nil"/>
            </w:tcBorders>
            <w:shd w:val="clear" w:color="auto" w:fill="auto"/>
            <w:noWrap/>
            <w:vAlign w:val="center"/>
            <w:hideMark/>
          </w:tcPr>
          <w:p w14:paraId="2F4C493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296.4</w:t>
            </w:r>
          </w:p>
        </w:tc>
        <w:tc>
          <w:tcPr>
            <w:tcW w:w="914" w:type="dxa"/>
            <w:tcBorders>
              <w:top w:val="nil"/>
              <w:left w:val="nil"/>
              <w:bottom w:val="nil"/>
              <w:right w:val="nil"/>
            </w:tcBorders>
            <w:shd w:val="clear" w:color="auto" w:fill="auto"/>
            <w:noWrap/>
            <w:vAlign w:val="center"/>
            <w:hideMark/>
          </w:tcPr>
          <w:p w14:paraId="1CA12EE7"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2.6</w:t>
            </w:r>
          </w:p>
        </w:tc>
        <w:tc>
          <w:tcPr>
            <w:tcW w:w="1867" w:type="dxa"/>
            <w:tcBorders>
              <w:top w:val="nil"/>
              <w:left w:val="nil"/>
              <w:bottom w:val="nil"/>
              <w:right w:val="nil"/>
            </w:tcBorders>
            <w:shd w:val="clear" w:color="auto" w:fill="auto"/>
            <w:noWrap/>
            <w:vAlign w:val="center"/>
            <w:hideMark/>
          </w:tcPr>
          <w:p w14:paraId="6E9113AE"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-44.7±2.6</w:t>
            </w:r>
          </w:p>
        </w:tc>
        <w:tc>
          <w:tcPr>
            <w:tcW w:w="2878" w:type="dxa"/>
            <w:tcBorders>
              <w:top w:val="nil"/>
              <w:left w:val="nil"/>
              <w:bottom w:val="nil"/>
              <w:right w:val="nil"/>
            </w:tcBorders>
            <w:shd w:val="clear" w:color="auto" w:fill="auto"/>
            <w:noWrap/>
            <w:hideMark/>
          </w:tcPr>
          <w:p w14:paraId="4EACEA27" w14:textId="53A52E70"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5A9FC23E"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3DEBA9D4"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14DEF3AC" w14:textId="77777777" w:rsidR="00C0673E" w:rsidRPr="0067222A" w:rsidRDefault="00C0673E" w:rsidP="00632503">
            <w:pPr>
              <w:rPr>
                <w:rFonts w:ascii="SimSun" w:hAnsi="SimSun" w:cs="SimSun"/>
                <w:color w:val="000000" w:themeColor="text1"/>
                <w:sz w:val="22"/>
                <w:szCs w:val="22"/>
                <w:lang w:eastAsia="zh-CN"/>
              </w:rPr>
            </w:pPr>
          </w:p>
        </w:tc>
      </w:tr>
      <w:tr w:rsidR="0067222A" w:rsidRPr="0067222A" w14:paraId="7082920E" w14:textId="77777777" w:rsidTr="00C0673E">
        <w:trPr>
          <w:trHeight w:val="288"/>
        </w:trPr>
        <w:tc>
          <w:tcPr>
            <w:tcW w:w="995" w:type="dxa"/>
            <w:tcBorders>
              <w:top w:val="nil"/>
              <w:left w:val="nil"/>
              <w:bottom w:val="single" w:sz="4" w:space="0" w:color="auto"/>
              <w:right w:val="nil"/>
            </w:tcBorders>
            <w:shd w:val="clear" w:color="auto" w:fill="auto"/>
            <w:noWrap/>
            <w:vAlign w:val="center"/>
            <w:hideMark/>
          </w:tcPr>
          <w:p w14:paraId="7AC2EA70"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Ind 130</w:t>
            </w:r>
          </w:p>
        </w:tc>
        <w:tc>
          <w:tcPr>
            <w:tcW w:w="3055" w:type="dxa"/>
            <w:tcBorders>
              <w:top w:val="nil"/>
              <w:left w:val="nil"/>
              <w:bottom w:val="single" w:sz="4" w:space="0" w:color="auto"/>
              <w:right w:val="nil"/>
            </w:tcBorders>
            <w:shd w:val="clear" w:color="auto" w:fill="auto"/>
            <w:noWrap/>
            <w:vAlign w:val="center"/>
            <w:hideMark/>
          </w:tcPr>
          <w:p w14:paraId="22A8BB15"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APW reference pole</w:t>
            </w:r>
          </w:p>
        </w:tc>
        <w:tc>
          <w:tcPr>
            <w:tcW w:w="1329" w:type="dxa"/>
            <w:tcBorders>
              <w:top w:val="nil"/>
              <w:left w:val="nil"/>
              <w:bottom w:val="single" w:sz="4" w:space="0" w:color="auto"/>
              <w:right w:val="nil"/>
            </w:tcBorders>
            <w:shd w:val="clear" w:color="auto" w:fill="auto"/>
            <w:noWrap/>
            <w:vAlign w:val="center"/>
            <w:hideMark/>
          </w:tcPr>
          <w:p w14:paraId="3E1DD9CA"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130</w:t>
            </w:r>
          </w:p>
        </w:tc>
        <w:tc>
          <w:tcPr>
            <w:tcW w:w="1072" w:type="dxa"/>
            <w:tcBorders>
              <w:top w:val="nil"/>
              <w:left w:val="nil"/>
              <w:bottom w:val="single" w:sz="4" w:space="0" w:color="auto"/>
              <w:right w:val="nil"/>
            </w:tcBorders>
            <w:shd w:val="clear" w:color="auto" w:fill="auto"/>
            <w:noWrap/>
            <w:vAlign w:val="center"/>
            <w:hideMark/>
          </w:tcPr>
          <w:p w14:paraId="1A38E6F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1</w:t>
            </w:r>
          </w:p>
        </w:tc>
        <w:tc>
          <w:tcPr>
            <w:tcW w:w="1205" w:type="dxa"/>
            <w:tcBorders>
              <w:top w:val="nil"/>
              <w:left w:val="nil"/>
              <w:bottom w:val="single" w:sz="4" w:space="0" w:color="auto"/>
              <w:right w:val="nil"/>
            </w:tcBorders>
            <w:shd w:val="clear" w:color="auto" w:fill="auto"/>
            <w:noWrap/>
            <w:vAlign w:val="center"/>
            <w:hideMark/>
          </w:tcPr>
          <w:p w14:paraId="14013746"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297.1</w:t>
            </w:r>
          </w:p>
        </w:tc>
        <w:tc>
          <w:tcPr>
            <w:tcW w:w="914" w:type="dxa"/>
            <w:tcBorders>
              <w:top w:val="nil"/>
              <w:left w:val="nil"/>
              <w:bottom w:val="single" w:sz="4" w:space="0" w:color="auto"/>
              <w:right w:val="nil"/>
            </w:tcBorders>
            <w:shd w:val="clear" w:color="auto" w:fill="auto"/>
            <w:noWrap/>
            <w:vAlign w:val="center"/>
            <w:hideMark/>
          </w:tcPr>
          <w:p w14:paraId="0DB22BFC"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2.8</w:t>
            </w:r>
          </w:p>
        </w:tc>
        <w:tc>
          <w:tcPr>
            <w:tcW w:w="1867" w:type="dxa"/>
            <w:tcBorders>
              <w:top w:val="nil"/>
              <w:left w:val="nil"/>
              <w:bottom w:val="single" w:sz="4" w:space="0" w:color="auto"/>
              <w:right w:val="nil"/>
            </w:tcBorders>
            <w:shd w:val="clear" w:color="auto" w:fill="auto"/>
            <w:noWrap/>
            <w:vAlign w:val="center"/>
            <w:hideMark/>
          </w:tcPr>
          <w:p w14:paraId="074E14D4" w14:textId="77777777" w:rsidR="00C0673E" w:rsidRPr="0067222A" w:rsidRDefault="00C0673E" w:rsidP="00632503">
            <w:pPr>
              <w:jc w:val="center"/>
              <w:rPr>
                <w:rFonts w:ascii="Cambria" w:hAnsi="Cambria" w:cs="SimSun"/>
                <w:color w:val="000000" w:themeColor="text1"/>
                <w:sz w:val="16"/>
                <w:szCs w:val="16"/>
                <w:lang w:eastAsia="zh-CN"/>
              </w:rPr>
            </w:pPr>
            <w:r w:rsidRPr="0067222A">
              <w:rPr>
                <w:rFonts w:ascii="Cambria" w:hAnsi="Cambria" w:cs="SimSun"/>
                <w:color w:val="000000" w:themeColor="text1"/>
                <w:sz w:val="16"/>
                <w:szCs w:val="16"/>
                <w:lang w:eastAsia="zh-CN"/>
              </w:rPr>
              <w:t>-50.6±2.8</w:t>
            </w:r>
          </w:p>
        </w:tc>
        <w:tc>
          <w:tcPr>
            <w:tcW w:w="2878" w:type="dxa"/>
            <w:tcBorders>
              <w:top w:val="nil"/>
              <w:left w:val="nil"/>
              <w:bottom w:val="single" w:sz="4" w:space="0" w:color="auto"/>
              <w:right w:val="nil"/>
            </w:tcBorders>
            <w:shd w:val="clear" w:color="auto" w:fill="auto"/>
            <w:noWrap/>
            <w:hideMark/>
          </w:tcPr>
          <w:p w14:paraId="5981B7EB" w14:textId="4E24B2DE" w:rsidR="00C0673E" w:rsidRPr="0067222A" w:rsidRDefault="00C0673E" w:rsidP="00632503">
            <w:pPr>
              <w:jc w:val="center"/>
              <w:rPr>
                <w:rFonts w:ascii="Cambria" w:hAnsi="Cambria" w:cs="SimSun"/>
                <w:color w:val="000000" w:themeColor="text1"/>
                <w:sz w:val="16"/>
                <w:szCs w:val="16"/>
                <w:lang w:eastAsia="zh-CN"/>
              </w:rPr>
            </w:pPr>
            <w:proofErr w:type="spellStart"/>
            <w:r w:rsidRPr="0067222A">
              <w:rPr>
                <w:rFonts w:ascii="Cambria" w:hAnsi="Cambria" w:cs="SimSun"/>
                <w:color w:val="000000" w:themeColor="text1"/>
                <w:sz w:val="16"/>
                <w:szCs w:val="16"/>
                <w:lang w:eastAsia="zh-CN"/>
              </w:rPr>
              <w:t>Torsvik</w:t>
            </w:r>
            <w:proofErr w:type="spellEnd"/>
            <w:r w:rsidRPr="0067222A">
              <w:rPr>
                <w:rFonts w:ascii="Cambria" w:hAnsi="Cambria" w:cs="SimSun"/>
                <w:color w:val="000000" w:themeColor="text1"/>
                <w:sz w:val="16"/>
                <w:szCs w:val="16"/>
                <w:lang w:eastAsia="zh-CN"/>
              </w:rPr>
              <w:t xml:space="preserve"> et al.</w:t>
            </w:r>
            <w:r w:rsidRPr="0067222A">
              <w:rPr>
                <w:rFonts w:ascii="Cambria" w:hAnsi="Cambria" w:cs="SimSun" w:hint="eastAsia"/>
                <w:color w:val="000000" w:themeColor="text1"/>
                <w:sz w:val="16"/>
                <w:szCs w:val="16"/>
                <w:lang w:eastAsia="zh-CN"/>
              </w:rPr>
              <w:t xml:space="preserve">, </w:t>
            </w:r>
            <w:r w:rsidRPr="0067222A">
              <w:rPr>
                <w:rFonts w:ascii="Cambria" w:hAnsi="Cambria" w:cs="SimSun"/>
                <w:color w:val="000000" w:themeColor="text1"/>
                <w:sz w:val="16"/>
                <w:szCs w:val="16"/>
                <w:lang w:eastAsia="zh-CN"/>
              </w:rPr>
              <w:t>2012</w:t>
            </w:r>
          </w:p>
        </w:tc>
        <w:tc>
          <w:tcPr>
            <w:tcW w:w="222" w:type="dxa"/>
            <w:tcBorders>
              <w:top w:val="nil"/>
              <w:left w:val="nil"/>
              <w:bottom w:val="nil"/>
              <w:right w:val="nil"/>
            </w:tcBorders>
            <w:shd w:val="clear" w:color="auto" w:fill="auto"/>
            <w:noWrap/>
            <w:vAlign w:val="bottom"/>
            <w:hideMark/>
          </w:tcPr>
          <w:p w14:paraId="6079A755" w14:textId="77777777" w:rsidR="00C0673E" w:rsidRPr="0067222A" w:rsidRDefault="00C0673E" w:rsidP="00632503">
            <w:pPr>
              <w:rPr>
                <w:rFonts w:ascii="SimSun" w:hAnsi="SimSun" w:cs="SimSun"/>
                <w:color w:val="000000" w:themeColor="text1"/>
                <w:sz w:val="22"/>
                <w:szCs w:val="22"/>
                <w:lang w:eastAsia="zh-CN"/>
              </w:rPr>
            </w:pPr>
          </w:p>
        </w:tc>
        <w:tc>
          <w:tcPr>
            <w:tcW w:w="236" w:type="dxa"/>
            <w:tcBorders>
              <w:top w:val="nil"/>
              <w:left w:val="nil"/>
              <w:bottom w:val="nil"/>
              <w:right w:val="nil"/>
            </w:tcBorders>
            <w:shd w:val="clear" w:color="auto" w:fill="auto"/>
            <w:noWrap/>
            <w:vAlign w:val="bottom"/>
            <w:hideMark/>
          </w:tcPr>
          <w:p w14:paraId="36155679" w14:textId="77777777" w:rsidR="00C0673E" w:rsidRPr="0067222A" w:rsidRDefault="00C0673E" w:rsidP="00632503">
            <w:pPr>
              <w:rPr>
                <w:rFonts w:ascii="SimSun" w:hAnsi="SimSun" w:cs="SimSun"/>
                <w:color w:val="000000" w:themeColor="text1"/>
                <w:sz w:val="22"/>
                <w:szCs w:val="22"/>
                <w:lang w:eastAsia="zh-CN"/>
              </w:rPr>
            </w:pPr>
          </w:p>
        </w:tc>
        <w:tc>
          <w:tcPr>
            <w:tcW w:w="236" w:type="dxa"/>
            <w:gridSpan w:val="2"/>
            <w:tcBorders>
              <w:top w:val="nil"/>
              <w:left w:val="nil"/>
              <w:bottom w:val="nil"/>
              <w:right w:val="nil"/>
            </w:tcBorders>
            <w:shd w:val="clear" w:color="auto" w:fill="auto"/>
            <w:noWrap/>
            <w:vAlign w:val="bottom"/>
            <w:hideMark/>
          </w:tcPr>
          <w:p w14:paraId="6BA33DB1" w14:textId="77777777" w:rsidR="00C0673E" w:rsidRPr="0067222A" w:rsidRDefault="00C0673E" w:rsidP="00632503">
            <w:pPr>
              <w:rPr>
                <w:rFonts w:ascii="SimSun" w:hAnsi="SimSun" w:cs="SimSun"/>
                <w:color w:val="000000" w:themeColor="text1"/>
                <w:sz w:val="22"/>
                <w:szCs w:val="22"/>
                <w:lang w:eastAsia="zh-CN"/>
              </w:rPr>
            </w:pPr>
          </w:p>
        </w:tc>
      </w:tr>
    </w:tbl>
    <w:p w14:paraId="21AABC32" w14:textId="1ACEDEE9" w:rsidR="00632503" w:rsidRPr="0067222A" w:rsidRDefault="00E950B9" w:rsidP="00913AE6">
      <w:pPr>
        <w:spacing w:line="360" w:lineRule="auto"/>
        <w:rPr>
          <w:rFonts w:ascii="Cambria" w:hAnsi="Cambria"/>
          <w:color w:val="000000" w:themeColor="text1"/>
          <w:szCs w:val="24"/>
          <w:lang w:eastAsia="zh-CN"/>
        </w:rPr>
      </w:pPr>
      <w:r w:rsidRPr="0067222A">
        <w:rPr>
          <w:rFonts w:ascii="Cambria" w:hAnsi="Cambria"/>
          <w:color w:val="000000" w:themeColor="text1"/>
          <w:szCs w:val="24"/>
          <w:lang w:eastAsia="zh-CN"/>
        </w:rPr>
        <w:t>Notes</w:t>
      </w:r>
      <w:r w:rsidRPr="0067222A">
        <w:rPr>
          <w:rFonts w:ascii="Cambria" w:hAnsi="Cambria" w:hint="eastAsia"/>
          <w:color w:val="000000" w:themeColor="text1"/>
          <w:szCs w:val="24"/>
          <w:lang w:eastAsia="zh-CN"/>
        </w:rPr>
        <w:t>, abbreviations are as follows,</w:t>
      </w:r>
      <w:r w:rsidRPr="0067222A">
        <w:rPr>
          <w:rFonts w:ascii="Cambria" w:hAnsi="Cambria" w:hint="eastAsia"/>
          <w:color w:val="000000" w:themeColor="text1"/>
          <w:sz w:val="32"/>
          <w:szCs w:val="24"/>
          <w:lang w:eastAsia="zh-CN"/>
        </w:rPr>
        <w:t xml:space="preserve"> </w:t>
      </w:r>
      <w:r w:rsidRPr="0067222A">
        <w:rPr>
          <w:rFonts w:ascii="Cambria" w:hAnsi="Cambria" w:cs="SimSun"/>
          <w:b/>
          <w:bCs/>
          <w:color w:val="000000" w:themeColor="text1"/>
          <w:szCs w:val="18"/>
          <w:lang w:eastAsia="zh-CN"/>
        </w:rPr>
        <w:t>ID</w:t>
      </w:r>
      <w:r w:rsidRPr="0067222A">
        <w:rPr>
          <w:rFonts w:ascii="Cambria" w:hAnsi="Cambria" w:cs="SimSun" w:hint="eastAsia"/>
          <w:b/>
          <w:bCs/>
          <w:color w:val="000000" w:themeColor="text1"/>
          <w:szCs w:val="18"/>
          <w:lang w:eastAsia="zh-CN"/>
        </w:rPr>
        <w:t xml:space="preserve">, </w:t>
      </w:r>
      <w:r w:rsidRPr="0067222A">
        <w:rPr>
          <w:rFonts w:ascii="Cambria" w:hAnsi="Cambria" w:cs="SimSun" w:hint="eastAsia"/>
          <w:bCs/>
          <w:color w:val="000000" w:themeColor="text1"/>
          <w:szCs w:val="18"/>
          <w:lang w:eastAsia="zh-CN"/>
        </w:rPr>
        <w:t xml:space="preserve">reference paleomagnetic poles which were derived from </w:t>
      </w:r>
      <w:proofErr w:type="spellStart"/>
      <w:r w:rsidRPr="0067222A">
        <w:rPr>
          <w:rFonts w:ascii="Cambria" w:hAnsi="Cambria" w:cs="SimSun" w:hint="eastAsia"/>
          <w:bCs/>
          <w:color w:val="000000" w:themeColor="text1"/>
          <w:szCs w:val="18"/>
          <w:lang w:eastAsia="zh-CN"/>
        </w:rPr>
        <w:t>Torsvik</w:t>
      </w:r>
      <w:proofErr w:type="spellEnd"/>
      <w:r w:rsidRPr="0067222A">
        <w:rPr>
          <w:rFonts w:ascii="Cambria" w:hAnsi="Cambria" w:cs="SimSun" w:hint="eastAsia"/>
          <w:bCs/>
          <w:color w:val="000000" w:themeColor="text1"/>
          <w:szCs w:val="18"/>
          <w:lang w:eastAsia="zh-CN"/>
        </w:rPr>
        <w:t xml:space="preserve"> et al., 2012 used in this study; </w:t>
      </w:r>
      <w:r w:rsidRPr="0067222A">
        <w:rPr>
          <w:rFonts w:ascii="Cambria" w:hAnsi="Cambria" w:cs="SimSun" w:hint="eastAsia"/>
          <w:b/>
          <w:bCs/>
          <w:color w:val="000000" w:themeColor="text1"/>
          <w:szCs w:val="18"/>
          <w:lang w:eastAsia="zh-CN"/>
        </w:rPr>
        <w:t>P</w:t>
      </w:r>
      <w:r w:rsidRPr="0067222A">
        <w:rPr>
          <w:rFonts w:ascii="Cambria" w:hAnsi="Cambria" w:cs="SimSun" w:hint="eastAsia"/>
          <w:b/>
          <w:bCs/>
          <w:color w:val="000000" w:themeColor="text1"/>
          <w:szCs w:val="18"/>
          <w:vertAlign w:val="subscript"/>
          <w:lang w:eastAsia="zh-CN"/>
        </w:rPr>
        <w:t>lat.</w:t>
      </w:r>
      <w:r w:rsidRPr="0067222A">
        <w:rPr>
          <w:rFonts w:ascii="Cambria" w:hAnsi="Cambria" w:cs="SimSun" w:hint="eastAsia"/>
          <w:b/>
          <w:bCs/>
          <w:color w:val="000000" w:themeColor="text1"/>
          <w:szCs w:val="18"/>
          <w:lang w:eastAsia="zh-CN"/>
        </w:rPr>
        <w:t xml:space="preserve"> (</w:t>
      </w:r>
      <w:r w:rsidRPr="0067222A">
        <w:rPr>
          <w:rFonts w:ascii="Cambria" w:hAnsi="Cambria" w:cs="SimSun"/>
          <w:b/>
          <w:bCs/>
          <w:color w:val="000000" w:themeColor="text1"/>
          <w:szCs w:val="18"/>
          <w:lang w:eastAsia="zh-CN"/>
        </w:rPr>
        <w:t>°</w:t>
      </w:r>
      <w:r w:rsidRPr="0067222A">
        <w:rPr>
          <w:rFonts w:ascii="Cambria" w:hAnsi="Cambria" w:cs="SimSun" w:hint="eastAsia"/>
          <w:b/>
          <w:bCs/>
          <w:color w:val="000000" w:themeColor="text1"/>
          <w:szCs w:val="18"/>
          <w:lang w:eastAsia="zh-CN"/>
        </w:rPr>
        <w:t xml:space="preserve">N), </w:t>
      </w:r>
      <w:proofErr w:type="spellStart"/>
      <w:r w:rsidRPr="0067222A">
        <w:rPr>
          <w:rFonts w:ascii="Cambria" w:hAnsi="Cambria" w:cs="SimSun" w:hint="eastAsia"/>
          <w:b/>
          <w:bCs/>
          <w:color w:val="000000" w:themeColor="text1"/>
          <w:szCs w:val="18"/>
          <w:lang w:eastAsia="zh-CN"/>
        </w:rPr>
        <w:t>P</w:t>
      </w:r>
      <w:r w:rsidRPr="0067222A">
        <w:rPr>
          <w:rFonts w:ascii="Cambria" w:hAnsi="Cambria" w:cs="SimSun" w:hint="eastAsia"/>
          <w:b/>
          <w:bCs/>
          <w:color w:val="000000" w:themeColor="text1"/>
          <w:szCs w:val="18"/>
          <w:vertAlign w:val="subscript"/>
          <w:lang w:eastAsia="zh-CN"/>
        </w:rPr>
        <w:t>long</w:t>
      </w:r>
      <w:proofErr w:type="spellEnd"/>
      <w:r w:rsidRPr="0067222A">
        <w:rPr>
          <w:rFonts w:ascii="Cambria" w:hAnsi="Cambria" w:cs="SimSun" w:hint="eastAsia"/>
          <w:b/>
          <w:bCs/>
          <w:color w:val="000000" w:themeColor="text1"/>
          <w:szCs w:val="18"/>
          <w:vertAlign w:val="subscript"/>
          <w:lang w:eastAsia="zh-CN"/>
        </w:rPr>
        <w:t>.</w:t>
      </w:r>
      <w:r w:rsidRPr="0067222A">
        <w:rPr>
          <w:rFonts w:ascii="Cambria" w:hAnsi="Cambria" w:cs="SimSun" w:hint="eastAsia"/>
          <w:b/>
          <w:bCs/>
          <w:color w:val="000000" w:themeColor="text1"/>
          <w:szCs w:val="18"/>
          <w:lang w:eastAsia="zh-CN"/>
        </w:rPr>
        <w:t xml:space="preserve"> (</w:t>
      </w:r>
      <w:r w:rsidRPr="0067222A">
        <w:rPr>
          <w:rFonts w:ascii="Cambria" w:hAnsi="Cambria" w:cs="SimSun"/>
          <w:b/>
          <w:bCs/>
          <w:color w:val="000000" w:themeColor="text1"/>
          <w:szCs w:val="18"/>
          <w:lang w:eastAsia="zh-CN"/>
        </w:rPr>
        <w:t>°</w:t>
      </w:r>
      <w:r w:rsidRPr="0067222A">
        <w:rPr>
          <w:rFonts w:ascii="Cambria" w:hAnsi="Cambria" w:cs="SimSun" w:hint="eastAsia"/>
          <w:b/>
          <w:bCs/>
          <w:color w:val="000000" w:themeColor="text1"/>
          <w:szCs w:val="18"/>
          <w:lang w:eastAsia="zh-CN"/>
        </w:rPr>
        <w:t>E)</w:t>
      </w:r>
      <w:r w:rsidRPr="0067222A">
        <w:rPr>
          <w:rFonts w:ascii="Cambria" w:hAnsi="Cambria" w:cs="SimSun" w:hint="eastAsia"/>
          <w:bCs/>
          <w:color w:val="000000" w:themeColor="text1"/>
          <w:szCs w:val="18"/>
          <w:lang w:eastAsia="zh-CN"/>
        </w:rPr>
        <w:t xml:space="preserve">, latitude and longitude of reference paleomagnetic poles which were derived from </w:t>
      </w:r>
      <w:proofErr w:type="spellStart"/>
      <w:r w:rsidRPr="0067222A">
        <w:rPr>
          <w:rFonts w:ascii="Cambria" w:hAnsi="Cambria" w:cs="SimSun" w:hint="eastAsia"/>
          <w:bCs/>
          <w:color w:val="000000" w:themeColor="text1"/>
          <w:szCs w:val="18"/>
          <w:lang w:eastAsia="zh-CN"/>
        </w:rPr>
        <w:t>Torsvik</w:t>
      </w:r>
      <w:proofErr w:type="spellEnd"/>
      <w:r w:rsidRPr="0067222A">
        <w:rPr>
          <w:rFonts w:ascii="Cambria" w:hAnsi="Cambria" w:cs="SimSun" w:hint="eastAsia"/>
          <w:bCs/>
          <w:color w:val="000000" w:themeColor="text1"/>
          <w:szCs w:val="18"/>
          <w:lang w:eastAsia="zh-CN"/>
        </w:rPr>
        <w:t xml:space="preserve"> et al., 2012; </w:t>
      </w:r>
      <w:proofErr w:type="spellStart"/>
      <w:r w:rsidRPr="0067222A">
        <w:rPr>
          <w:rFonts w:ascii="Cambria" w:hAnsi="Cambria" w:cs="SimSun"/>
          <w:b/>
          <w:bCs/>
          <w:color w:val="000000" w:themeColor="text1"/>
          <w:szCs w:val="18"/>
          <w:lang w:eastAsia="zh-CN"/>
        </w:rPr>
        <w:t>Paleolat</w:t>
      </w:r>
      <w:proofErr w:type="spellEnd"/>
      <w:r w:rsidRPr="0067222A">
        <w:rPr>
          <w:rFonts w:ascii="Cambria" w:hAnsi="Cambria" w:cs="SimSun"/>
          <w:b/>
          <w:bCs/>
          <w:color w:val="000000" w:themeColor="text1"/>
          <w:szCs w:val="18"/>
          <w:lang w:eastAsia="zh-CN"/>
        </w:rPr>
        <w:t xml:space="preserve"> (°N)</w:t>
      </w:r>
      <w:r w:rsidRPr="0067222A">
        <w:rPr>
          <w:rFonts w:ascii="Cambria" w:hAnsi="Cambria" w:cs="SimSun" w:hint="eastAsia"/>
          <w:b/>
          <w:bCs/>
          <w:color w:val="000000" w:themeColor="text1"/>
          <w:szCs w:val="18"/>
          <w:lang w:eastAsia="zh-CN"/>
        </w:rPr>
        <w:t>,</w:t>
      </w:r>
      <w:r w:rsidRPr="0067222A">
        <w:rPr>
          <w:rFonts w:ascii="Cambria" w:hAnsi="Cambria" w:cs="SimSun" w:hint="eastAsia"/>
          <w:b/>
          <w:bCs/>
          <w:color w:val="000000" w:themeColor="text1"/>
          <w:sz w:val="21"/>
          <w:szCs w:val="18"/>
          <w:lang w:eastAsia="zh-CN"/>
        </w:rPr>
        <w:t xml:space="preserve"> </w:t>
      </w:r>
      <w:r w:rsidRPr="0067222A">
        <w:rPr>
          <w:rFonts w:ascii="Cambria" w:hAnsi="Cambria" w:cs="SimSun" w:hint="eastAsia"/>
          <w:bCs/>
          <w:color w:val="000000" w:themeColor="text1"/>
          <w:szCs w:val="18"/>
          <w:lang w:eastAsia="zh-CN"/>
        </w:rPr>
        <w:t xml:space="preserve">paleolatitude </w:t>
      </w:r>
      <w:r w:rsidRPr="0067222A">
        <w:rPr>
          <w:rFonts w:ascii="Cambria" w:hAnsi="Cambria" w:cs="SimSun"/>
          <w:bCs/>
          <w:color w:val="000000" w:themeColor="text1"/>
          <w:szCs w:val="18"/>
          <w:lang w:eastAsia="zh-CN"/>
        </w:rPr>
        <w:t>calculated</w:t>
      </w:r>
      <w:r w:rsidRPr="0067222A">
        <w:rPr>
          <w:rFonts w:ascii="Cambria" w:hAnsi="Cambria" w:cs="SimSun" w:hint="eastAsia"/>
          <w:bCs/>
          <w:color w:val="000000" w:themeColor="text1"/>
          <w:szCs w:val="18"/>
          <w:lang w:eastAsia="zh-CN"/>
        </w:rPr>
        <w:t xml:space="preserve"> at reference point (29.5</w:t>
      </w:r>
      <w:r w:rsidRPr="0067222A">
        <w:rPr>
          <w:rFonts w:ascii="Cambria" w:hAnsi="Cambria" w:cs="SimSun"/>
          <w:bCs/>
          <w:color w:val="000000" w:themeColor="text1"/>
          <w:szCs w:val="18"/>
          <w:lang w:eastAsia="zh-CN"/>
        </w:rPr>
        <w:t>°</w:t>
      </w:r>
      <w:r w:rsidRPr="0067222A">
        <w:rPr>
          <w:rFonts w:ascii="Cambria" w:hAnsi="Cambria" w:cs="SimSun" w:hint="eastAsia"/>
          <w:bCs/>
          <w:color w:val="000000" w:themeColor="text1"/>
          <w:szCs w:val="18"/>
          <w:lang w:eastAsia="zh-CN"/>
        </w:rPr>
        <w:t>N, 91.0</w:t>
      </w:r>
      <w:r w:rsidRPr="0067222A">
        <w:rPr>
          <w:rFonts w:ascii="Cambria" w:hAnsi="Cambria" w:cs="SimSun"/>
          <w:bCs/>
          <w:color w:val="000000" w:themeColor="text1"/>
          <w:szCs w:val="18"/>
          <w:lang w:eastAsia="zh-CN"/>
        </w:rPr>
        <w:t>°</w:t>
      </w:r>
      <w:r w:rsidRPr="0067222A">
        <w:rPr>
          <w:rFonts w:ascii="Cambria" w:hAnsi="Cambria" w:cs="SimSun" w:hint="eastAsia"/>
          <w:bCs/>
          <w:color w:val="000000" w:themeColor="text1"/>
          <w:szCs w:val="18"/>
          <w:lang w:eastAsia="zh-CN"/>
        </w:rPr>
        <w:t xml:space="preserve">E). </w:t>
      </w:r>
    </w:p>
    <w:p w14:paraId="38CD9239" w14:textId="77777777" w:rsidR="00FA784E" w:rsidRPr="0067222A" w:rsidRDefault="00FA784E" w:rsidP="00913AE6">
      <w:pPr>
        <w:spacing w:line="360" w:lineRule="auto"/>
        <w:rPr>
          <w:rFonts w:ascii="Cambria" w:hAnsi="Cambria"/>
          <w:color w:val="000000" w:themeColor="text1"/>
          <w:szCs w:val="24"/>
          <w:lang w:eastAsia="zh-CN"/>
        </w:rPr>
      </w:pPr>
    </w:p>
    <w:p w14:paraId="1DA99A47" w14:textId="77777777" w:rsidR="008C695F" w:rsidRPr="0067222A" w:rsidRDefault="008C695F" w:rsidP="00913AE6">
      <w:pPr>
        <w:spacing w:line="360" w:lineRule="auto"/>
        <w:rPr>
          <w:rFonts w:ascii="Cambria" w:hAnsi="Cambria"/>
          <w:color w:val="000000" w:themeColor="text1"/>
          <w:szCs w:val="24"/>
          <w:lang w:eastAsia="zh-CN"/>
        </w:rPr>
      </w:pPr>
    </w:p>
    <w:p w14:paraId="087459BB" w14:textId="77777777" w:rsidR="00D008A2" w:rsidRPr="0067222A" w:rsidRDefault="00D008A2" w:rsidP="00913AE6">
      <w:pPr>
        <w:spacing w:line="360" w:lineRule="auto"/>
        <w:rPr>
          <w:rFonts w:ascii="Cambria" w:hAnsi="Cambria"/>
          <w:color w:val="000000" w:themeColor="text1"/>
          <w:szCs w:val="24"/>
          <w:lang w:eastAsia="zh-CN"/>
        </w:rPr>
      </w:pPr>
    </w:p>
    <w:p w14:paraId="72A2FF92" w14:textId="77777777" w:rsidR="00D008A2" w:rsidRPr="0067222A" w:rsidRDefault="00D008A2" w:rsidP="00913AE6">
      <w:pPr>
        <w:spacing w:line="360" w:lineRule="auto"/>
        <w:rPr>
          <w:rFonts w:ascii="Cambria" w:hAnsi="Cambria"/>
          <w:color w:val="000000" w:themeColor="text1"/>
          <w:szCs w:val="24"/>
          <w:lang w:eastAsia="zh-CN"/>
        </w:rPr>
      </w:pPr>
    </w:p>
    <w:p w14:paraId="72337D6C" w14:textId="77777777" w:rsidR="00D008A2" w:rsidRPr="0067222A" w:rsidRDefault="00D008A2" w:rsidP="00913AE6">
      <w:pPr>
        <w:spacing w:line="360" w:lineRule="auto"/>
        <w:rPr>
          <w:rFonts w:ascii="Cambria" w:hAnsi="Cambria"/>
          <w:color w:val="000000" w:themeColor="text1"/>
          <w:szCs w:val="24"/>
          <w:lang w:eastAsia="zh-CN"/>
        </w:rPr>
      </w:pPr>
    </w:p>
    <w:p w14:paraId="5B6BBDCF" w14:textId="77777777" w:rsidR="009227C4" w:rsidRPr="0067222A" w:rsidRDefault="009227C4" w:rsidP="00913AE6">
      <w:pPr>
        <w:spacing w:line="360" w:lineRule="auto"/>
        <w:rPr>
          <w:rFonts w:ascii="Cambria" w:hAnsi="Cambria"/>
          <w:color w:val="000000" w:themeColor="text1"/>
          <w:szCs w:val="24"/>
          <w:lang w:eastAsia="zh-CN"/>
        </w:rPr>
      </w:pPr>
    </w:p>
    <w:p w14:paraId="4F5DA410" w14:textId="77777777" w:rsidR="009227C4" w:rsidRPr="0067222A" w:rsidRDefault="009227C4" w:rsidP="00913AE6">
      <w:pPr>
        <w:spacing w:line="360" w:lineRule="auto"/>
        <w:rPr>
          <w:rFonts w:ascii="Cambria" w:hAnsi="Cambria"/>
          <w:color w:val="000000" w:themeColor="text1"/>
          <w:szCs w:val="24"/>
          <w:lang w:eastAsia="zh-CN"/>
        </w:rPr>
      </w:pPr>
    </w:p>
    <w:p w14:paraId="566BC8F0" w14:textId="77777777" w:rsidR="009227C4" w:rsidRPr="0067222A" w:rsidRDefault="009227C4" w:rsidP="00913AE6">
      <w:pPr>
        <w:spacing w:line="360" w:lineRule="auto"/>
        <w:rPr>
          <w:rFonts w:ascii="Cambria" w:hAnsi="Cambria"/>
          <w:color w:val="000000" w:themeColor="text1"/>
          <w:szCs w:val="24"/>
          <w:lang w:eastAsia="zh-CN"/>
        </w:rPr>
      </w:pPr>
    </w:p>
    <w:p w14:paraId="000871D6" w14:textId="77777777" w:rsidR="009227C4" w:rsidRPr="0067222A" w:rsidRDefault="009227C4" w:rsidP="00913AE6">
      <w:pPr>
        <w:spacing w:line="360" w:lineRule="auto"/>
        <w:rPr>
          <w:rFonts w:ascii="Cambria" w:hAnsi="Cambria"/>
          <w:color w:val="000000" w:themeColor="text1"/>
          <w:szCs w:val="24"/>
          <w:lang w:eastAsia="zh-CN"/>
        </w:rPr>
      </w:pPr>
    </w:p>
    <w:p w14:paraId="5F03DFA1" w14:textId="77777777" w:rsidR="009227C4" w:rsidRPr="0067222A" w:rsidRDefault="009227C4" w:rsidP="00913AE6">
      <w:pPr>
        <w:spacing w:line="360" w:lineRule="auto"/>
        <w:rPr>
          <w:rFonts w:ascii="Cambria" w:hAnsi="Cambria"/>
          <w:color w:val="000000" w:themeColor="text1"/>
          <w:szCs w:val="24"/>
          <w:lang w:eastAsia="zh-CN"/>
        </w:rPr>
      </w:pPr>
    </w:p>
    <w:p w14:paraId="32A708DE" w14:textId="77777777" w:rsidR="009227C4" w:rsidRPr="0067222A" w:rsidRDefault="009227C4" w:rsidP="00913AE6">
      <w:pPr>
        <w:spacing w:line="360" w:lineRule="auto"/>
        <w:rPr>
          <w:rFonts w:ascii="Cambria" w:hAnsi="Cambria"/>
          <w:color w:val="000000" w:themeColor="text1"/>
          <w:szCs w:val="24"/>
          <w:lang w:eastAsia="zh-CN"/>
        </w:rPr>
      </w:pPr>
    </w:p>
    <w:p w14:paraId="4D0C0AE8" w14:textId="77777777" w:rsidR="009227C4" w:rsidRPr="0067222A" w:rsidRDefault="009227C4" w:rsidP="00913AE6">
      <w:pPr>
        <w:spacing w:line="360" w:lineRule="auto"/>
        <w:rPr>
          <w:rFonts w:ascii="Cambria" w:hAnsi="Cambria"/>
          <w:color w:val="000000" w:themeColor="text1"/>
          <w:szCs w:val="24"/>
          <w:lang w:eastAsia="zh-CN"/>
        </w:rPr>
      </w:pPr>
    </w:p>
    <w:p w14:paraId="620B5373" w14:textId="77777777" w:rsidR="009227C4" w:rsidRPr="0067222A" w:rsidRDefault="009227C4" w:rsidP="00913AE6">
      <w:pPr>
        <w:spacing w:line="360" w:lineRule="auto"/>
        <w:rPr>
          <w:rFonts w:ascii="Cambria" w:hAnsi="Cambria"/>
          <w:color w:val="000000" w:themeColor="text1"/>
          <w:szCs w:val="24"/>
          <w:lang w:eastAsia="zh-CN"/>
        </w:rPr>
      </w:pPr>
    </w:p>
    <w:p w14:paraId="678D5591" w14:textId="77777777" w:rsidR="009227C4" w:rsidRPr="0067222A" w:rsidRDefault="009227C4" w:rsidP="00913AE6">
      <w:pPr>
        <w:spacing w:line="360" w:lineRule="auto"/>
        <w:rPr>
          <w:rFonts w:ascii="Cambria" w:hAnsi="Cambria"/>
          <w:color w:val="000000" w:themeColor="text1"/>
          <w:szCs w:val="24"/>
          <w:lang w:eastAsia="zh-CN"/>
        </w:rPr>
      </w:pPr>
    </w:p>
    <w:p w14:paraId="34188001" w14:textId="77777777" w:rsidR="009227C4" w:rsidRPr="0067222A" w:rsidRDefault="009227C4" w:rsidP="00913AE6">
      <w:pPr>
        <w:spacing w:line="360" w:lineRule="auto"/>
        <w:rPr>
          <w:rFonts w:ascii="Cambria" w:hAnsi="Cambria"/>
          <w:color w:val="000000" w:themeColor="text1"/>
          <w:szCs w:val="24"/>
          <w:lang w:eastAsia="zh-CN"/>
        </w:rPr>
      </w:pPr>
    </w:p>
    <w:p w14:paraId="2AF38885" w14:textId="77777777" w:rsidR="009227C4" w:rsidRPr="0067222A" w:rsidRDefault="009227C4" w:rsidP="00913AE6">
      <w:pPr>
        <w:spacing w:line="360" w:lineRule="auto"/>
        <w:rPr>
          <w:rFonts w:ascii="Cambria" w:hAnsi="Cambria"/>
          <w:color w:val="000000" w:themeColor="text1"/>
          <w:szCs w:val="24"/>
          <w:lang w:eastAsia="zh-CN"/>
        </w:rPr>
      </w:pPr>
    </w:p>
    <w:p w14:paraId="5BC92E35" w14:textId="77777777" w:rsidR="009227C4" w:rsidRPr="0067222A" w:rsidRDefault="009227C4" w:rsidP="00913AE6">
      <w:pPr>
        <w:spacing w:line="360" w:lineRule="auto"/>
        <w:rPr>
          <w:rFonts w:ascii="Cambria" w:hAnsi="Cambria"/>
          <w:color w:val="000000" w:themeColor="text1"/>
          <w:szCs w:val="24"/>
          <w:lang w:eastAsia="zh-CN"/>
        </w:rPr>
      </w:pPr>
    </w:p>
    <w:p w14:paraId="4FFE8391" w14:textId="77777777" w:rsidR="009227C4" w:rsidRPr="0067222A" w:rsidRDefault="009227C4" w:rsidP="00913AE6">
      <w:pPr>
        <w:spacing w:line="360" w:lineRule="auto"/>
        <w:rPr>
          <w:rFonts w:ascii="Cambria" w:hAnsi="Cambria"/>
          <w:color w:val="000000" w:themeColor="text1"/>
          <w:szCs w:val="24"/>
          <w:lang w:eastAsia="zh-CN"/>
        </w:rPr>
      </w:pPr>
    </w:p>
    <w:p w14:paraId="720A231F" w14:textId="77777777" w:rsidR="009227C4" w:rsidRPr="0067222A" w:rsidRDefault="009227C4" w:rsidP="00913AE6">
      <w:pPr>
        <w:spacing w:line="360" w:lineRule="auto"/>
        <w:rPr>
          <w:rFonts w:ascii="Cambria" w:hAnsi="Cambria"/>
          <w:color w:val="000000" w:themeColor="text1"/>
          <w:szCs w:val="24"/>
          <w:lang w:eastAsia="zh-CN"/>
        </w:rPr>
      </w:pPr>
    </w:p>
    <w:p w14:paraId="09F2471D" w14:textId="77777777" w:rsidR="009227C4" w:rsidRPr="0067222A" w:rsidRDefault="009227C4" w:rsidP="00913AE6">
      <w:pPr>
        <w:spacing w:line="360" w:lineRule="auto"/>
        <w:rPr>
          <w:rFonts w:ascii="Cambria" w:hAnsi="Cambria"/>
          <w:color w:val="000000" w:themeColor="text1"/>
          <w:szCs w:val="24"/>
          <w:lang w:eastAsia="zh-CN"/>
        </w:rPr>
      </w:pPr>
    </w:p>
    <w:p w14:paraId="2E9ED7C3" w14:textId="77777777" w:rsidR="009227C4" w:rsidRPr="0067222A" w:rsidRDefault="009227C4" w:rsidP="00913AE6">
      <w:pPr>
        <w:spacing w:line="360" w:lineRule="auto"/>
        <w:rPr>
          <w:rFonts w:ascii="Cambria" w:hAnsi="Cambria"/>
          <w:color w:val="000000" w:themeColor="text1"/>
          <w:szCs w:val="24"/>
          <w:lang w:eastAsia="zh-CN"/>
        </w:rPr>
      </w:pPr>
    </w:p>
    <w:p w14:paraId="1EC81E79" w14:textId="77777777" w:rsidR="009227C4" w:rsidRPr="0067222A" w:rsidRDefault="009227C4" w:rsidP="00913AE6">
      <w:pPr>
        <w:spacing w:line="360" w:lineRule="auto"/>
        <w:rPr>
          <w:rFonts w:ascii="Cambria" w:hAnsi="Cambria"/>
          <w:color w:val="000000" w:themeColor="text1"/>
          <w:szCs w:val="24"/>
          <w:lang w:eastAsia="zh-CN"/>
        </w:rPr>
      </w:pPr>
    </w:p>
    <w:p w14:paraId="7E45B822" w14:textId="77777777" w:rsidR="009227C4" w:rsidRPr="0067222A" w:rsidRDefault="009227C4" w:rsidP="00913AE6">
      <w:pPr>
        <w:spacing w:line="360" w:lineRule="auto"/>
        <w:rPr>
          <w:rFonts w:ascii="Cambria" w:hAnsi="Cambria"/>
          <w:color w:val="000000" w:themeColor="text1"/>
          <w:szCs w:val="24"/>
          <w:lang w:eastAsia="zh-CN"/>
        </w:rPr>
      </w:pPr>
    </w:p>
    <w:p w14:paraId="53B5E8AF" w14:textId="77777777" w:rsidR="009227C4" w:rsidRPr="0067222A" w:rsidRDefault="009227C4" w:rsidP="00913AE6">
      <w:pPr>
        <w:spacing w:line="360" w:lineRule="auto"/>
        <w:rPr>
          <w:rFonts w:ascii="Cambria" w:hAnsi="Cambria"/>
          <w:color w:val="000000" w:themeColor="text1"/>
          <w:szCs w:val="24"/>
          <w:lang w:eastAsia="zh-CN"/>
        </w:rPr>
      </w:pPr>
    </w:p>
    <w:p w14:paraId="20C28C3E" w14:textId="77777777" w:rsidR="00C60775" w:rsidRPr="0067222A" w:rsidRDefault="00C60775" w:rsidP="00913AE6">
      <w:pPr>
        <w:spacing w:line="360" w:lineRule="auto"/>
        <w:rPr>
          <w:rFonts w:ascii="Cambria" w:hAnsi="Cambria"/>
          <w:color w:val="000000" w:themeColor="text1"/>
          <w:szCs w:val="24"/>
          <w:lang w:eastAsia="zh-CN"/>
        </w:rPr>
        <w:sectPr w:rsidR="00C60775" w:rsidRPr="0067222A" w:rsidSect="00C60775">
          <w:footnotePr>
            <w:numFmt w:val="chicago"/>
          </w:footnotePr>
          <w:pgSz w:w="15840" w:h="24480" w:code="3"/>
          <w:pgMar w:top="1440" w:right="1077" w:bottom="1440" w:left="1077" w:header="720" w:footer="720" w:gutter="0"/>
          <w:pgNumType w:start="1"/>
          <w:cols w:space="720"/>
          <w:docGrid w:linePitch="360"/>
        </w:sectPr>
      </w:pPr>
    </w:p>
    <w:p w14:paraId="2FFBCD2F" w14:textId="18AACE22" w:rsidR="00D008A2" w:rsidRPr="0067222A" w:rsidRDefault="00D008A2" w:rsidP="00913AE6">
      <w:pPr>
        <w:spacing w:line="360" w:lineRule="auto"/>
        <w:rPr>
          <w:rFonts w:ascii="Cambria" w:hAnsi="Cambria"/>
          <w:color w:val="000000" w:themeColor="text1"/>
          <w:szCs w:val="24"/>
          <w:lang w:eastAsia="zh-CN"/>
        </w:rPr>
      </w:pPr>
      <w:r w:rsidRPr="0067222A">
        <w:rPr>
          <w:rFonts w:ascii="Cambria" w:hAnsi="Cambria"/>
          <w:b/>
          <w:color w:val="000000" w:themeColor="text1"/>
          <w:szCs w:val="24"/>
          <w:lang w:eastAsia="zh-CN"/>
        </w:rPr>
        <w:lastRenderedPageBreak/>
        <w:t>Table S</w:t>
      </w:r>
      <w:r w:rsidR="009227C4" w:rsidRPr="0067222A">
        <w:rPr>
          <w:rFonts w:ascii="Cambria" w:hAnsi="Cambria" w:hint="eastAsia"/>
          <w:b/>
          <w:color w:val="000000" w:themeColor="text1"/>
          <w:szCs w:val="24"/>
          <w:lang w:eastAsia="zh-CN"/>
        </w:rPr>
        <w:t>2</w:t>
      </w:r>
      <w:r w:rsidRPr="0067222A">
        <w:rPr>
          <w:rFonts w:ascii="Cambria" w:hAnsi="Cambria"/>
          <w:b/>
          <w:color w:val="000000" w:themeColor="text1"/>
          <w:szCs w:val="24"/>
          <w:lang w:eastAsia="zh-CN"/>
        </w:rPr>
        <w:t>.</w:t>
      </w:r>
      <w:r w:rsidRPr="0067222A">
        <w:rPr>
          <w:rFonts w:ascii="Cambria" w:hAnsi="Cambria" w:hint="eastAsia"/>
          <w:b/>
          <w:color w:val="000000" w:themeColor="text1"/>
          <w:szCs w:val="24"/>
          <w:lang w:eastAsia="zh-CN"/>
        </w:rPr>
        <w:t xml:space="preserve"> </w:t>
      </w:r>
      <w:r w:rsidRPr="0067222A">
        <w:rPr>
          <w:rFonts w:ascii="Cambria" w:hAnsi="Cambria"/>
          <w:color w:val="000000" w:themeColor="text1"/>
          <w:szCs w:val="24"/>
          <w:lang w:eastAsia="zh-CN"/>
        </w:rPr>
        <w:t xml:space="preserve">Corrected U-Pb isotopic compositions and ages for bulk samples of the </w:t>
      </w:r>
      <w:proofErr w:type="spellStart"/>
      <w:r w:rsidRPr="0067222A">
        <w:rPr>
          <w:rFonts w:ascii="Cambria" w:hAnsi="Cambria"/>
          <w:color w:val="000000" w:themeColor="text1"/>
          <w:szCs w:val="24"/>
          <w:lang w:eastAsia="zh-CN"/>
        </w:rPr>
        <w:t>Zonggei</w:t>
      </w:r>
      <w:proofErr w:type="spellEnd"/>
      <w:r w:rsidRPr="0067222A">
        <w:rPr>
          <w:rFonts w:ascii="Cambria" w:hAnsi="Cambria"/>
          <w:color w:val="000000" w:themeColor="text1"/>
          <w:szCs w:val="24"/>
          <w:lang w:eastAsia="zh-CN"/>
        </w:rPr>
        <w:t xml:space="preserve"> Formation volcanic rocks in the </w:t>
      </w:r>
      <w:proofErr w:type="spellStart"/>
      <w:r w:rsidRPr="0067222A">
        <w:rPr>
          <w:rFonts w:ascii="Cambria" w:hAnsi="Cambria"/>
          <w:color w:val="000000" w:themeColor="text1"/>
          <w:szCs w:val="24"/>
          <w:lang w:eastAsia="zh-CN"/>
        </w:rPr>
        <w:t>Nagqu</w:t>
      </w:r>
      <w:proofErr w:type="spellEnd"/>
      <w:r w:rsidRPr="0067222A">
        <w:rPr>
          <w:rFonts w:ascii="Cambria" w:hAnsi="Cambria"/>
          <w:color w:val="000000" w:themeColor="text1"/>
          <w:szCs w:val="24"/>
          <w:lang w:eastAsia="zh-CN"/>
        </w:rPr>
        <w:t xml:space="preserve"> area of central Tibet.</w:t>
      </w:r>
    </w:p>
    <w:tbl>
      <w:tblPr>
        <w:tblW w:w="14420" w:type="dxa"/>
        <w:tblInd w:w="93" w:type="dxa"/>
        <w:tblLook w:val="04A0" w:firstRow="1" w:lastRow="0" w:firstColumn="1" w:lastColumn="0" w:noHBand="0" w:noVBand="1"/>
      </w:tblPr>
      <w:tblGrid>
        <w:gridCol w:w="1220"/>
        <w:gridCol w:w="974"/>
        <w:gridCol w:w="723"/>
        <w:gridCol w:w="868"/>
        <w:gridCol w:w="645"/>
        <w:gridCol w:w="868"/>
        <w:gridCol w:w="723"/>
        <w:gridCol w:w="962"/>
        <w:gridCol w:w="723"/>
        <w:gridCol w:w="858"/>
        <w:gridCol w:w="489"/>
        <w:gridCol w:w="917"/>
        <w:gridCol w:w="450"/>
        <w:gridCol w:w="836"/>
        <w:gridCol w:w="379"/>
        <w:gridCol w:w="836"/>
        <w:gridCol w:w="379"/>
        <w:gridCol w:w="906"/>
        <w:gridCol w:w="379"/>
        <w:gridCol w:w="608"/>
        <w:gridCol w:w="402"/>
      </w:tblGrid>
      <w:tr w:rsidR="0067222A" w:rsidRPr="0067222A" w14:paraId="5E268872" w14:textId="77777777" w:rsidTr="00862EFD">
        <w:trPr>
          <w:trHeight w:val="288"/>
        </w:trPr>
        <w:tc>
          <w:tcPr>
            <w:tcW w:w="1220" w:type="dxa"/>
            <w:vMerge w:val="restart"/>
            <w:tcBorders>
              <w:top w:val="single" w:sz="4" w:space="0" w:color="auto"/>
              <w:left w:val="nil"/>
              <w:bottom w:val="single" w:sz="4" w:space="0" w:color="000000"/>
              <w:right w:val="nil"/>
            </w:tcBorders>
            <w:shd w:val="clear" w:color="auto" w:fill="auto"/>
            <w:noWrap/>
            <w:vAlign w:val="center"/>
            <w:hideMark/>
          </w:tcPr>
          <w:p w14:paraId="528D9BF1"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Analysis</w:t>
            </w:r>
          </w:p>
        </w:tc>
        <w:tc>
          <w:tcPr>
            <w:tcW w:w="7700" w:type="dxa"/>
            <w:gridSpan w:val="10"/>
            <w:vMerge w:val="restart"/>
            <w:tcBorders>
              <w:top w:val="single" w:sz="4" w:space="0" w:color="auto"/>
              <w:left w:val="nil"/>
              <w:bottom w:val="single" w:sz="4" w:space="0" w:color="000000"/>
              <w:right w:val="single" w:sz="4" w:space="0" w:color="000000"/>
            </w:tcBorders>
            <w:shd w:val="clear" w:color="auto" w:fill="auto"/>
            <w:noWrap/>
            <w:vAlign w:val="center"/>
            <w:hideMark/>
          </w:tcPr>
          <w:p w14:paraId="1DA4469E"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CORRECTED RATIOS</w:t>
            </w:r>
          </w:p>
        </w:tc>
        <w:tc>
          <w:tcPr>
            <w:tcW w:w="4520" w:type="dxa"/>
            <w:gridSpan w:val="8"/>
            <w:vMerge w:val="restart"/>
            <w:tcBorders>
              <w:top w:val="single" w:sz="4" w:space="0" w:color="auto"/>
              <w:left w:val="single" w:sz="4" w:space="0" w:color="auto"/>
              <w:bottom w:val="single" w:sz="4" w:space="0" w:color="000000"/>
              <w:right w:val="nil"/>
            </w:tcBorders>
            <w:shd w:val="clear" w:color="auto" w:fill="auto"/>
            <w:noWrap/>
            <w:vAlign w:val="center"/>
            <w:hideMark/>
          </w:tcPr>
          <w:p w14:paraId="4235DB9D"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CORRECTED AGES (Ma)</w:t>
            </w:r>
          </w:p>
        </w:tc>
        <w:tc>
          <w:tcPr>
            <w:tcW w:w="580" w:type="dxa"/>
            <w:vMerge w:val="restart"/>
            <w:tcBorders>
              <w:top w:val="single" w:sz="4" w:space="0" w:color="auto"/>
              <w:left w:val="nil"/>
              <w:bottom w:val="single" w:sz="4" w:space="0" w:color="000000"/>
              <w:right w:val="nil"/>
            </w:tcBorders>
            <w:shd w:val="clear" w:color="auto" w:fill="auto"/>
            <w:vAlign w:val="center"/>
            <w:hideMark/>
          </w:tcPr>
          <w:p w14:paraId="2736E310"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Ages (Ma)</w:t>
            </w:r>
          </w:p>
        </w:tc>
        <w:tc>
          <w:tcPr>
            <w:tcW w:w="400" w:type="dxa"/>
            <w:vMerge w:val="restart"/>
            <w:tcBorders>
              <w:top w:val="single" w:sz="4" w:space="0" w:color="auto"/>
              <w:left w:val="nil"/>
              <w:bottom w:val="single" w:sz="4" w:space="0" w:color="000000"/>
              <w:right w:val="nil"/>
            </w:tcBorders>
            <w:shd w:val="clear" w:color="auto" w:fill="auto"/>
            <w:noWrap/>
            <w:vAlign w:val="center"/>
            <w:hideMark/>
          </w:tcPr>
          <w:p w14:paraId="7FB1AC28"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1</w:t>
            </w:r>
            <w:r w:rsidRPr="0067222A">
              <w:rPr>
                <w:rFonts w:ascii="Symbol" w:hAnsi="Symbol" w:cs="Arial"/>
                <w:b/>
                <w:bCs/>
                <w:color w:val="000000" w:themeColor="text1"/>
                <w:sz w:val="16"/>
                <w:szCs w:val="16"/>
                <w:lang w:eastAsia="zh-CN"/>
              </w:rPr>
              <w:t></w:t>
            </w:r>
          </w:p>
        </w:tc>
      </w:tr>
      <w:tr w:rsidR="0067222A" w:rsidRPr="0067222A" w14:paraId="30CF20DF" w14:textId="77777777" w:rsidTr="00862EFD">
        <w:trPr>
          <w:trHeight w:val="288"/>
        </w:trPr>
        <w:tc>
          <w:tcPr>
            <w:tcW w:w="1220" w:type="dxa"/>
            <w:vMerge/>
            <w:tcBorders>
              <w:top w:val="single" w:sz="4" w:space="0" w:color="auto"/>
              <w:left w:val="nil"/>
              <w:bottom w:val="single" w:sz="4" w:space="0" w:color="000000"/>
              <w:right w:val="nil"/>
            </w:tcBorders>
            <w:vAlign w:val="center"/>
            <w:hideMark/>
          </w:tcPr>
          <w:p w14:paraId="074D584E" w14:textId="77777777" w:rsidR="00862EFD" w:rsidRPr="0067222A" w:rsidRDefault="00862EFD" w:rsidP="00862EFD">
            <w:pPr>
              <w:rPr>
                <w:rFonts w:ascii="Arial" w:hAnsi="Arial" w:cs="Arial"/>
                <w:b/>
                <w:bCs/>
                <w:color w:val="000000" w:themeColor="text1"/>
                <w:sz w:val="16"/>
                <w:szCs w:val="16"/>
                <w:lang w:eastAsia="zh-CN"/>
              </w:rPr>
            </w:pPr>
          </w:p>
        </w:tc>
        <w:tc>
          <w:tcPr>
            <w:tcW w:w="7700" w:type="dxa"/>
            <w:gridSpan w:val="10"/>
            <w:vMerge/>
            <w:tcBorders>
              <w:top w:val="single" w:sz="4" w:space="0" w:color="auto"/>
              <w:left w:val="nil"/>
              <w:bottom w:val="single" w:sz="4" w:space="0" w:color="000000"/>
              <w:right w:val="single" w:sz="4" w:space="0" w:color="000000"/>
            </w:tcBorders>
            <w:vAlign w:val="center"/>
            <w:hideMark/>
          </w:tcPr>
          <w:p w14:paraId="3D41687A" w14:textId="77777777" w:rsidR="00862EFD" w:rsidRPr="0067222A" w:rsidRDefault="00862EFD" w:rsidP="00862EFD">
            <w:pPr>
              <w:rPr>
                <w:rFonts w:ascii="Arial" w:hAnsi="Arial" w:cs="Arial"/>
                <w:b/>
                <w:bCs/>
                <w:color w:val="000000" w:themeColor="text1"/>
                <w:sz w:val="16"/>
                <w:szCs w:val="16"/>
                <w:lang w:eastAsia="zh-CN"/>
              </w:rPr>
            </w:pPr>
          </w:p>
        </w:tc>
        <w:tc>
          <w:tcPr>
            <w:tcW w:w="4520" w:type="dxa"/>
            <w:gridSpan w:val="8"/>
            <w:vMerge/>
            <w:tcBorders>
              <w:top w:val="single" w:sz="4" w:space="0" w:color="auto"/>
              <w:left w:val="single" w:sz="4" w:space="0" w:color="auto"/>
              <w:bottom w:val="single" w:sz="4" w:space="0" w:color="000000"/>
              <w:right w:val="nil"/>
            </w:tcBorders>
            <w:vAlign w:val="center"/>
            <w:hideMark/>
          </w:tcPr>
          <w:p w14:paraId="1151D662" w14:textId="77777777" w:rsidR="00862EFD" w:rsidRPr="0067222A" w:rsidRDefault="00862EFD" w:rsidP="00862EFD">
            <w:pPr>
              <w:rPr>
                <w:rFonts w:ascii="Arial" w:hAnsi="Arial" w:cs="Arial"/>
                <w:b/>
                <w:bCs/>
                <w:color w:val="000000" w:themeColor="text1"/>
                <w:sz w:val="16"/>
                <w:szCs w:val="16"/>
                <w:lang w:eastAsia="zh-CN"/>
              </w:rPr>
            </w:pPr>
          </w:p>
        </w:tc>
        <w:tc>
          <w:tcPr>
            <w:tcW w:w="580" w:type="dxa"/>
            <w:vMerge/>
            <w:tcBorders>
              <w:top w:val="single" w:sz="4" w:space="0" w:color="auto"/>
              <w:left w:val="nil"/>
              <w:bottom w:val="single" w:sz="4" w:space="0" w:color="000000"/>
              <w:right w:val="nil"/>
            </w:tcBorders>
            <w:vAlign w:val="center"/>
            <w:hideMark/>
          </w:tcPr>
          <w:p w14:paraId="0B9A1AB6" w14:textId="77777777" w:rsidR="00862EFD" w:rsidRPr="0067222A" w:rsidRDefault="00862EFD" w:rsidP="00862EFD">
            <w:pPr>
              <w:rPr>
                <w:rFonts w:ascii="Arial" w:hAnsi="Arial" w:cs="Arial"/>
                <w:b/>
                <w:bCs/>
                <w:color w:val="000000" w:themeColor="text1"/>
                <w:sz w:val="16"/>
                <w:szCs w:val="16"/>
                <w:lang w:eastAsia="zh-CN"/>
              </w:rPr>
            </w:pPr>
          </w:p>
        </w:tc>
        <w:tc>
          <w:tcPr>
            <w:tcW w:w="400" w:type="dxa"/>
            <w:vMerge/>
            <w:tcBorders>
              <w:top w:val="single" w:sz="4" w:space="0" w:color="auto"/>
              <w:left w:val="nil"/>
              <w:bottom w:val="single" w:sz="4" w:space="0" w:color="000000"/>
              <w:right w:val="nil"/>
            </w:tcBorders>
            <w:vAlign w:val="center"/>
            <w:hideMark/>
          </w:tcPr>
          <w:p w14:paraId="31FF78EE" w14:textId="77777777" w:rsidR="00862EFD" w:rsidRPr="0067222A" w:rsidRDefault="00862EFD" w:rsidP="00862EFD">
            <w:pPr>
              <w:rPr>
                <w:rFonts w:ascii="Arial" w:hAnsi="Arial" w:cs="Arial"/>
                <w:b/>
                <w:bCs/>
                <w:color w:val="000000" w:themeColor="text1"/>
                <w:sz w:val="16"/>
                <w:szCs w:val="16"/>
                <w:lang w:eastAsia="zh-CN"/>
              </w:rPr>
            </w:pPr>
          </w:p>
        </w:tc>
      </w:tr>
      <w:tr w:rsidR="0067222A" w:rsidRPr="0067222A" w14:paraId="1590BFEE" w14:textId="77777777" w:rsidTr="00862EFD">
        <w:trPr>
          <w:trHeight w:val="288"/>
        </w:trPr>
        <w:tc>
          <w:tcPr>
            <w:tcW w:w="1220" w:type="dxa"/>
            <w:vMerge/>
            <w:tcBorders>
              <w:top w:val="single" w:sz="4" w:space="0" w:color="auto"/>
              <w:left w:val="nil"/>
              <w:bottom w:val="single" w:sz="4" w:space="0" w:color="000000"/>
              <w:right w:val="nil"/>
            </w:tcBorders>
            <w:vAlign w:val="center"/>
            <w:hideMark/>
          </w:tcPr>
          <w:p w14:paraId="152CDFC2" w14:textId="77777777" w:rsidR="00862EFD" w:rsidRPr="0067222A" w:rsidRDefault="00862EFD" w:rsidP="00862EFD">
            <w:pPr>
              <w:rPr>
                <w:rFonts w:ascii="Arial" w:hAnsi="Arial" w:cs="Arial"/>
                <w:b/>
                <w:bCs/>
                <w:color w:val="000000" w:themeColor="text1"/>
                <w:sz w:val="16"/>
                <w:szCs w:val="16"/>
                <w:lang w:eastAsia="zh-CN"/>
              </w:rPr>
            </w:pPr>
          </w:p>
        </w:tc>
        <w:tc>
          <w:tcPr>
            <w:tcW w:w="974" w:type="dxa"/>
            <w:tcBorders>
              <w:top w:val="nil"/>
              <w:left w:val="nil"/>
              <w:bottom w:val="nil"/>
              <w:right w:val="nil"/>
            </w:tcBorders>
            <w:shd w:val="clear" w:color="auto" w:fill="auto"/>
            <w:noWrap/>
            <w:vAlign w:val="center"/>
            <w:hideMark/>
          </w:tcPr>
          <w:p w14:paraId="7590D9A9"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p>
        </w:tc>
        <w:tc>
          <w:tcPr>
            <w:tcW w:w="718" w:type="dxa"/>
            <w:tcBorders>
              <w:top w:val="nil"/>
              <w:left w:val="nil"/>
              <w:bottom w:val="single" w:sz="4" w:space="0" w:color="auto"/>
              <w:right w:val="nil"/>
            </w:tcBorders>
            <w:shd w:val="clear" w:color="auto" w:fill="auto"/>
            <w:noWrap/>
            <w:vAlign w:val="center"/>
            <w:hideMark/>
          </w:tcPr>
          <w:p w14:paraId="50FB0D7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68" w:type="dxa"/>
            <w:tcBorders>
              <w:top w:val="nil"/>
              <w:left w:val="nil"/>
              <w:bottom w:val="nil"/>
              <w:right w:val="nil"/>
            </w:tcBorders>
            <w:shd w:val="clear" w:color="auto" w:fill="auto"/>
            <w:noWrap/>
            <w:vAlign w:val="center"/>
            <w:hideMark/>
          </w:tcPr>
          <w:p w14:paraId="4A40B625"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235</w:t>
            </w:r>
            <w:r w:rsidRPr="0067222A">
              <w:rPr>
                <w:rFonts w:ascii="Arial" w:hAnsi="Arial" w:cs="Arial"/>
                <w:b/>
                <w:bCs/>
                <w:i/>
                <w:iCs/>
                <w:color w:val="000000" w:themeColor="text1"/>
                <w:sz w:val="14"/>
                <w:szCs w:val="14"/>
                <w:lang w:eastAsia="zh-CN"/>
              </w:rPr>
              <w:t>U</w:t>
            </w:r>
          </w:p>
        </w:tc>
        <w:tc>
          <w:tcPr>
            <w:tcW w:w="613" w:type="dxa"/>
            <w:tcBorders>
              <w:top w:val="nil"/>
              <w:left w:val="nil"/>
              <w:bottom w:val="single" w:sz="4" w:space="0" w:color="auto"/>
              <w:right w:val="nil"/>
            </w:tcBorders>
            <w:shd w:val="clear" w:color="auto" w:fill="auto"/>
            <w:noWrap/>
            <w:vAlign w:val="center"/>
            <w:hideMark/>
          </w:tcPr>
          <w:p w14:paraId="2F98857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68" w:type="dxa"/>
            <w:tcBorders>
              <w:top w:val="nil"/>
              <w:left w:val="nil"/>
              <w:bottom w:val="nil"/>
              <w:right w:val="nil"/>
            </w:tcBorders>
            <w:shd w:val="clear" w:color="auto" w:fill="auto"/>
            <w:noWrap/>
            <w:vAlign w:val="center"/>
            <w:hideMark/>
          </w:tcPr>
          <w:p w14:paraId="09448F15"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p>
        </w:tc>
        <w:tc>
          <w:tcPr>
            <w:tcW w:w="717" w:type="dxa"/>
            <w:tcBorders>
              <w:top w:val="nil"/>
              <w:left w:val="nil"/>
              <w:bottom w:val="single" w:sz="4" w:space="0" w:color="auto"/>
              <w:right w:val="nil"/>
            </w:tcBorders>
            <w:shd w:val="clear" w:color="auto" w:fill="auto"/>
            <w:noWrap/>
            <w:vAlign w:val="center"/>
            <w:hideMark/>
          </w:tcPr>
          <w:p w14:paraId="2631C73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62" w:type="dxa"/>
            <w:tcBorders>
              <w:top w:val="nil"/>
              <w:left w:val="nil"/>
              <w:bottom w:val="nil"/>
              <w:right w:val="nil"/>
            </w:tcBorders>
            <w:shd w:val="clear" w:color="auto" w:fill="auto"/>
            <w:noWrap/>
            <w:vAlign w:val="center"/>
            <w:hideMark/>
          </w:tcPr>
          <w:p w14:paraId="5EB521E3"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208</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717" w:type="dxa"/>
            <w:tcBorders>
              <w:top w:val="nil"/>
              <w:left w:val="nil"/>
              <w:bottom w:val="single" w:sz="4" w:space="0" w:color="auto"/>
              <w:right w:val="nil"/>
            </w:tcBorders>
            <w:shd w:val="clear" w:color="auto" w:fill="auto"/>
            <w:noWrap/>
            <w:vAlign w:val="center"/>
            <w:hideMark/>
          </w:tcPr>
          <w:p w14:paraId="65E1DA2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58" w:type="dxa"/>
            <w:tcBorders>
              <w:top w:val="nil"/>
              <w:left w:val="nil"/>
              <w:bottom w:val="nil"/>
              <w:right w:val="nil"/>
            </w:tcBorders>
            <w:shd w:val="clear" w:color="auto" w:fill="auto"/>
            <w:noWrap/>
            <w:vAlign w:val="center"/>
            <w:hideMark/>
          </w:tcPr>
          <w:p w14:paraId="247BF2F3"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405" w:type="dxa"/>
            <w:tcBorders>
              <w:top w:val="nil"/>
              <w:left w:val="nil"/>
              <w:bottom w:val="single" w:sz="4" w:space="0" w:color="auto"/>
              <w:right w:val="single" w:sz="4" w:space="0" w:color="auto"/>
            </w:tcBorders>
            <w:shd w:val="clear" w:color="auto" w:fill="auto"/>
            <w:noWrap/>
            <w:vAlign w:val="center"/>
            <w:hideMark/>
          </w:tcPr>
          <w:p w14:paraId="42241EC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17" w:type="dxa"/>
            <w:tcBorders>
              <w:top w:val="nil"/>
              <w:left w:val="nil"/>
              <w:bottom w:val="nil"/>
              <w:right w:val="nil"/>
            </w:tcBorders>
            <w:shd w:val="clear" w:color="auto" w:fill="auto"/>
            <w:noWrap/>
            <w:vAlign w:val="center"/>
            <w:hideMark/>
          </w:tcPr>
          <w:p w14:paraId="7EBCC114"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 xml:space="preserve">Pb </w:t>
            </w:r>
          </w:p>
        </w:tc>
        <w:tc>
          <w:tcPr>
            <w:tcW w:w="332" w:type="dxa"/>
            <w:tcBorders>
              <w:top w:val="nil"/>
              <w:left w:val="nil"/>
              <w:bottom w:val="single" w:sz="4" w:space="0" w:color="auto"/>
              <w:right w:val="nil"/>
            </w:tcBorders>
            <w:shd w:val="clear" w:color="auto" w:fill="auto"/>
            <w:noWrap/>
            <w:vAlign w:val="center"/>
            <w:hideMark/>
          </w:tcPr>
          <w:p w14:paraId="2A481CD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18" w:type="dxa"/>
            <w:tcBorders>
              <w:top w:val="nil"/>
              <w:left w:val="nil"/>
              <w:bottom w:val="nil"/>
              <w:right w:val="nil"/>
            </w:tcBorders>
            <w:shd w:val="clear" w:color="auto" w:fill="auto"/>
            <w:noWrap/>
            <w:vAlign w:val="center"/>
            <w:hideMark/>
          </w:tcPr>
          <w:p w14:paraId="2B87589F"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235</w:t>
            </w:r>
            <w:r w:rsidRPr="0067222A">
              <w:rPr>
                <w:rFonts w:ascii="Arial" w:hAnsi="Arial" w:cs="Arial"/>
                <w:b/>
                <w:bCs/>
                <w:i/>
                <w:iCs/>
                <w:color w:val="000000" w:themeColor="text1"/>
                <w:sz w:val="14"/>
                <w:szCs w:val="14"/>
                <w:lang w:eastAsia="zh-CN"/>
              </w:rPr>
              <w:t>U</w:t>
            </w:r>
          </w:p>
        </w:tc>
        <w:tc>
          <w:tcPr>
            <w:tcW w:w="243" w:type="dxa"/>
            <w:tcBorders>
              <w:top w:val="nil"/>
              <w:left w:val="nil"/>
              <w:bottom w:val="single" w:sz="4" w:space="0" w:color="auto"/>
              <w:right w:val="nil"/>
            </w:tcBorders>
            <w:shd w:val="clear" w:color="auto" w:fill="auto"/>
            <w:noWrap/>
            <w:vAlign w:val="center"/>
            <w:hideMark/>
          </w:tcPr>
          <w:p w14:paraId="025F908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18" w:type="dxa"/>
            <w:tcBorders>
              <w:top w:val="nil"/>
              <w:left w:val="nil"/>
              <w:bottom w:val="nil"/>
              <w:right w:val="nil"/>
            </w:tcBorders>
            <w:shd w:val="clear" w:color="auto" w:fill="auto"/>
            <w:noWrap/>
            <w:vAlign w:val="center"/>
            <w:hideMark/>
          </w:tcPr>
          <w:p w14:paraId="27391AF6"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p>
        </w:tc>
        <w:tc>
          <w:tcPr>
            <w:tcW w:w="243" w:type="dxa"/>
            <w:tcBorders>
              <w:top w:val="nil"/>
              <w:left w:val="nil"/>
              <w:bottom w:val="single" w:sz="4" w:space="0" w:color="auto"/>
              <w:right w:val="nil"/>
            </w:tcBorders>
            <w:shd w:val="clear" w:color="auto" w:fill="auto"/>
            <w:noWrap/>
            <w:vAlign w:val="center"/>
            <w:hideMark/>
          </w:tcPr>
          <w:p w14:paraId="54CC098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06" w:type="dxa"/>
            <w:tcBorders>
              <w:top w:val="nil"/>
              <w:left w:val="nil"/>
              <w:bottom w:val="nil"/>
              <w:right w:val="nil"/>
            </w:tcBorders>
            <w:shd w:val="clear" w:color="auto" w:fill="auto"/>
            <w:noWrap/>
            <w:vAlign w:val="center"/>
            <w:hideMark/>
          </w:tcPr>
          <w:p w14:paraId="3295D5A2"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208</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243" w:type="dxa"/>
            <w:tcBorders>
              <w:top w:val="nil"/>
              <w:left w:val="nil"/>
              <w:bottom w:val="nil"/>
              <w:right w:val="nil"/>
            </w:tcBorders>
            <w:shd w:val="clear" w:color="auto" w:fill="auto"/>
            <w:noWrap/>
            <w:vAlign w:val="center"/>
            <w:hideMark/>
          </w:tcPr>
          <w:p w14:paraId="3931890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580" w:type="dxa"/>
            <w:vMerge/>
            <w:tcBorders>
              <w:top w:val="single" w:sz="4" w:space="0" w:color="auto"/>
              <w:left w:val="nil"/>
              <w:bottom w:val="single" w:sz="4" w:space="0" w:color="000000"/>
              <w:right w:val="nil"/>
            </w:tcBorders>
            <w:vAlign w:val="center"/>
            <w:hideMark/>
          </w:tcPr>
          <w:p w14:paraId="3C62E84D" w14:textId="77777777" w:rsidR="00862EFD" w:rsidRPr="0067222A" w:rsidRDefault="00862EFD" w:rsidP="00862EFD">
            <w:pPr>
              <w:rPr>
                <w:rFonts w:ascii="Arial" w:hAnsi="Arial" w:cs="Arial"/>
                <w:b/>
                <w:bCs/>
                <w:color w:val="000000" w:themeColor="text1"/>
                <w:sz w:val="16"/>
                <w:szCs w:val="16"/>
                <w:lang w:eastAsia="zh-CN"/>
              </w:rPr>
            </w:pPr>
          </w:p>
        </w:tc>
        <w:tc>
          <w:tcPr>
            <w:tcW w:w="400" w:type="dxa"/>
            <w:vMerge/>
            <w:tcBorders>
              <w:top w:val="single" w:sz="4" w:space="0" w:color="auto"/>
              <w:left w:val="nil"/>
              <w:bottom w:val="single" w:sz="4" w:space="0" w:color="000000"/>
              <w:right w:val="nil"/>
            </w:tcBorders>
            <w:vAlign w:val="center"/>
            <w:hideMark/>
          </w:tcPr>
          <w:p w14:paraId="39769722" w14:textId="77777777" w:rsidR="00862EFD" w:rsidRPr="0067222A" w:rsidRDefault="00862EFD" w:rsidP="00862EFD">
            <w:pPr>
              <w:rPr>
                <w:rFonts w:ascii="Arial" w:hAnsi="Arial" w:cs="Arial"/>
                <w:b/>
                <w:bCs/>
                <w:color w:val="000000" w:themeColor="text1"/>
                <w:sz w:val="16"/>
                <w:szCs w:val="16"/>
                <w:lang w:eastAsia="zh-CN"/>
              </w:rPr>
            </w:pPr>
          </w:p>
        </w:tc>
      </w:tr>
      <w:tr w:rsidR="0067222A" w:rsidRPr="0067222A" w14:paraId="1EA67DDF" w14:textId="77777777" w:rsidTr="00862EFD">
        <w:trPr>
          <w:trHeight w:val="312"/>
        </w:trPr>
        <w:tc>
          <w:tcPr>
            <w:tcW w:w="5978" w:type="dxa"/>
            <w:gridSpan w:val="7"/>
            <w:tcBorders>
              <w:top w:val="single" w:sz="4" w:space="0" w:color="auto"/>
              <w:left w:val="nil"/>
              <w:bottom w:val="single" w:sz="4" w:space="0" w:color="auto"/>
              <w:right w:val="nil"/>
            </w:tcBorders>
            <w:shd w:val="clear" w:color="auto" w:fill="auto"/>
            <w:noWrap/>
            <w:vAlign w:val="center"/>
            <w:hideMark/>
          </w:tcPr>
          <w:p w14:paraId="6D1FD95C" w14:textId="77777777" w:rsidR="00862EFD" w:rsidRPr="0067222A" w:rsidRDefault="00862EFD" w:rsidP="00862EFD">
            <w:pPr>
              <w:jc w:val="center"/>
              <w:rPr>
                <w:rFonts w:ascii="Arial" w:hAnsi="Arial" w:cs="Arial"/>
                <w:b/>
                <w:bCs/>
                <w:color w:val="000000" w:themeColor="text1"/>
                <w:sz w:val="18"/>
                <w:szCs w:val="18"/>
                <w:lang w:eastAsia="zh-CN"/>
              </w:rPr>
            </w:pPr>
            <w:r w:rsidRPr="0067222A">
              <w:rPr>
                <w:rFonts w:ascii="Arial" w:hAnsi="Arial" w:cs="Arial"/>
                <w:b/>
                <w:bCs/>
                <w:color w:val="000000" w:themeColor="text1"/>
                <w:sz w:val="18"/>
                <w:szCs w:val="18"/>
                <w:lang w:eastAsia="zh-CN"/>
              </w:rPr>
              <w:t xml:space="preserve">2012TZ580, </w:t>
            </w:r>
            <w:proofErr w:type="spellStart"/>
            <w:r w:rsidRPr="0067222A">
              <w:rPr>
                <w:rFonts w:ascii="Arial" w:hAnsi="Arial" w:cs="Arial"/>
                <w:b/>
                <w:bCs/>
                <w:color w:val="000000" w:themeColor="text1"/>
                <w:sz w:val="18"/>
                <w:szCs w:val="18"/>
                <w:lang w:eastAsia="zh-CN"/>
              </w:rPr>
              <w:t>Zonggei</w:t>
            </w:r>
            <w:proofErr w:type="spellEnd"/>
            <w:r w:rsidRPr="0067222A">
              <w:rPr>
                <w:rFonts w:ascii="Arial" w:hAnsi="Arial" w:cs="Arial"/>
                <w:b/>
                <w:bCs/>
                <w:color w:val="000000" w:themeColor="text1"/>
                <w:sz w:val="18"/>
                <w:szCs w:val="18"/>
                <w:lang w:eastAsia="zh-CN"/>
              </w:rPr>
              <w:t xml:space="preserve"> Formation volcanic rocks, </w:t>
            </w:r>
            <w:proofErr w:type="spellStart"/>
            <w:r w:rsidRPr="0067222A">
              <w:rPr>
                <w:rFonts w:ascii="Arial" w:hAnsi="Arial" w:cs="Arial"/>
                <w:b/>
                <w:bCs/>
                <w:color w:val="000000" w:themeColor="text1"/>
                <w:sz w:val="18"/>
                <w:szCs w:val="18"/>
                <w:lang w:eastAsia="zh-CN"/>
              </w:rPr>
              <w:t>Nagqu</w:t>
            </w:r>
            <w:proofErr w:type="spellEnd"/>
            <w:r w:rsidRPr="0067222A">
              <w:rPr>
                <w:rFonts w:ascii="Arial" w:hAnsi="Arial" w:cs="Arial"/>
                <w:b/>
                <w:bCs/>
                <w:color w:val="000000" w:themeColor="text1"/>
                <w:sz w:val="18"/>
                <w:szCs w:val="18"/>
                <w:lang w:eastAsia="zh-CN"/>
              </w:rPr>
              <w:t xml:space="preserve"> area</w:t>
            </w:r>
          </w:p>
        </w:tc>
        <w:tc>
          <w:tcPr>
            <w:tcW w:w="962" w:type="dxa"/>
            <w:tcBorders>
              <w:top w:val="single" w:sz="4" w:space="0" w:color="auto"/>
              <w:left w:val="nil"/>
              <w:bottom w:val="single" w:sz="4" w:space="0" w:color="auto"/>
              <w:right w:val="nil"/>
            </w:tcBorders>
            <w:shd w:val="clear" w:color="auto" w:fill="auto"/>
            <w:noWrap/>
            <w:vAlign w:val="center"/>
            <w:hideMark/>
          </w:tcPr>
          <w:p w14:paraId="79E29EB2"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717" w:type="dxa"/>
            <w:tcBorders>
              <w:top w:val="nil"/>
              <w:left w:val="nil"/>
              <w:bottom w:val="single" w:sz="4" w:space="0" w:color="auto"/>
              <w:right w:val="nil"/>
            </w:tcBorders>
            <w:shd w:val="clear" w:color="auto" w:fill="auto"/>
            <w:noWrap/>
            <w:vAlign w:val="center"/>
            <w:hideMark/>
          </w:tcPr>
          <w:p w14:paraId="05EF11AC"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vertAlign w:val="superscript"/>
                <w:lang w:eastAsia="zh-CN"/>
              </w:rPr>
              <w:t xml:space="preserve">　</w:t>
            </w:r>
          </w:p>
        </w:tc>
        <w:tc>
          <w:tcPr>
            <w:tcW w:w="858" w:type="dxa"/>
            <w:tcBorders>
              <w:top w:val="single" w:sz="4" w:space="0" w:color="auto"/>
              <w:left w:val="nil"/>
              <w:bottom w:val="single" w:sz="4" w:space="0" w:color="auto"/>
              <w:right w:val="nil"/>
            </w:tcBorders>
            <w:shd w:val="clear" w:color="auto" w:fill="auto"/>
            <w:noWrap/>
            <w:vAlign w:val="center"/>
            <w:hideMark/>
          </w:tcPr>
          <w:p w14:paraId="3F85A277"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04B684CD"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917" w:type="dxa"/>
            <w:tcBorders>
              <w:top w:val="single" w:sz="4" w:space="0" w:color="auto"/>
              <w:left w:val="nil"/>
              <w:bottom w:val="single" w:sz="4" w:space="0" w:color="auto"/>
              <w:right w:val="nil"/>
            </w:tcBorders>
            <w:shd w:val="clear" w:color="auto" w:fill="auto"/>
            <w:noWrap/>
            <w:vAlign w:val="center"/>
            <w:hideMark/>
          </w:tcPr>
          <w:p w14:paraId="6911709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332" w:type="dxa"/>
            <w:tcBorders>
              <w:top w:val="nil"/>
              <w:left w:val="nil"/>
              <w:bottom w:val="single" w:sz="4" w:space="0" w:color="auto"/>
              <w:right w:val="nil"/>
            </w:tcBorders>
            <w:shd w:val="clear" w:color="auto" w:fill="auto"/>
            <w:noWrap/>
            <w:vAlign w:val="center"/>
            <w:hideMark/>
          </w:tcPr>
          <w:p w14:paraId="5D18E23D"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18" w:type="dxa"/>
            <w:tcBorders>
              <w:top w:val="single" w:sz="4" w:space="0" w:color="auto"/>
              <w:left w:val="nil"/>
              <w:bottom w:val="single" w:sz="4" w:space="0" w:color="auto"/>
              <w:right w:val="nil"/>
            </w:tcBorders>
            <w:shd w:val="clear" w:color="auto" w:fill="auto"/>
            <w:noWrap/>
            <w:vAlign w:val="center"/>
            <w:hideMark/>
          </w:tcPr>
          <w:p w14:paraId="1EAC1D6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3" w:type="dxa"/>
            <w:tcBorders>
              <w:top w:val="nil"/>
              <w:left w:val="nil"/>
              <w:bottom w:val="single" w:sz="4" w:space="0" w:color="auto"/>
              <w:right w:val="nil"/>
            </w:tcBorders>
            <w:shd w:val="clear" w:color="auto" w:fill="auto"/>
            <w:noWrap/>
            <w:vAlign w:val="center"/>
            <w:hideMark/>
          </w:tcPr>
          <w:p w14:paraId="4BF0805C"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18" w:type="dxa"/>
            <w:tcBorders>
              <w:top w:val="single" w:sz="4" w:space="0" w:color="auto"/>
              <w:left w:val="nil"/>
              <w:bottom w:val="single" w:sz="4" w:space="0" w:color="auto"/>
              <w:right w:val="nil"/>
            </w:tcBorders>
            <w:shd w:val="clear" w:color="auto" w:fill="auto"/>
            <w:noWrap/>
            <w:vAlign w:val="center"/>
            <w:hideMark/>
          </w:tcPr>
          <w:p w14:paraId="64792D00"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3" w:type="dxa"/>
            <w:tcBorders>
              <w:top w:val="nil"/>
              <w:left w:val="nil"/>
              <w:bottom w:val="single" w:sz="4" w:space="0" w:color="auto"/>
              <w:right w:val="nil"/>
            </w:tcBorders>
            <w:shd w:val="clear" w:color="auto" w:fill="auto"/>
            <w:noWrap/>
            <w:vAlign w:val="center"/>
            <w:hideMark/>
          </w:tcPr>
          <w:p w14:paraId="17C04234"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906" w:type="dxa"/>
            <w:tcBorders>
              <w:top w:val="single" w:sz="4" w:space="0" w:color="auto"/>
              <w:left w:val="nil"/>
              <w:bottom w:val="single" w:sz="4" w:space="0" w:color="auto"/>
              <w:right w:val="nil"/>
            </w:tcBorders>
            <w:shd w:val="clear" w:color="auto" w:fill="auto"/>
            <w:noWrap/>
            <w:vAlign w:val="center"/>
            <w:hideMark/>
          </w:tcPr>
          <w:p w14:paraId="45B87944"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3" w:type="dxa"/>
            <w:tcBorders>
              <w:top w:val="single" w:sz="4" w:space="0" w:color="auto"/>
              <w:left w:val="nil"/>
              <w:bottom w:val="single" w:sz="4" w:space="0" w:color="auto"/>
              <w:right w:val="nil"/>
            </w:tcBorders>
            <w:shd w:val="clear" w:color="auto" w:fill="auto"/>
            <w:noWrap/>
            <w:vAlign w:val="center"/>
            <w:hideMark/>
          </w:tcPr>
          <w:p w14:paraId="5110FE4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580" w:type="dxa"/>
            <w:tcBorders>
              <w:top w:val="nil"/>
              <w:left w:val="nil"/>
              <w:bottom w:val="single" w:sz="4" w:space="0" w:color="auto"/>
              <w:right w:val="nil"/>
            </w:tcBorders>
            <w:shd w:val="clear" w:color="auto" w:fill="auto"/>
            <w:noWrap/>
            <w:vAlign w:val="center"/>
            <w:hideMark/>
          </w:tcPr>
          <w:p w14:paraId="13F76B5F"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400" w:type="dxa"/>
            <w:tcBorders>
              <w:top w:val="nil"/>
              <w:left w:val="nil"/>
              <w:bottom w:val="single" w:sz="4" w:space="0" w:color="auto"/>
              <w:right w:val="nil"/>
            </w:tcBorders>
            <w:shd w:val="clear" w:color="auto" w:fill="auto"/>
            <w:noWrap/>
            <w:vAlign w:val="center"/>
            <w:hideMark/>
          </w:tcPr>
          <w:p w14:paraId="15DEC7DF" w14:textId="77777777" w:rsidR="00862EFD" w:rsidRPr="0067222A" w:rsidRDefault="00862EFD" w:rsidP="00862EFD">
            <w:pPr>
              <w:jc w:val="center"/>
              <w:rPr>
                <w:rFonts w:ascii="SimSun" w:hAnsi="SimSun" w:cs="SimSun"/>
                <w:color w:val="000000" w:themeColor="text1"/>
                <w:sz w:val="22"/>
                <w:szCs w:val="22"/>
                <w:lang w:eastAsia="zh-CN"/>
              </w:rPr>
            </w:pPr>
            <w:r w:rsidRPr="0067222A">
              <w:rPr>
                <w:rFonts w:ascii="SimSun" w:hAnsi="SimSun" w:cs="SimSun" w:hint="eastAsia"/>
                <w:color w:val="000000" w:themeColor="text1"/>
                <w:sz w:val="22"/>
                <w:szCs w:val="22"/>
                <w:lang w:eastAsia="zh-CN"/>
              </w:rPr>
              <w:t xml:space="preserve">　</w:t>
            </w:r>
          </w:p>
        </w:tc>
      </w:tr>
      <w:tr w:rsidR="0067222A" w:rsidRPr="0067222A" w14:paraId="3128F9E0" w14:textId="77777777" w:rsidTr="00862EFD">
        <w:trPr>
          <w:trHeight w:val="288"/>
        </w:trPr>
        <w:tc>
          <w:tcPr>
            <w:tcW w:w="1220" w:type="dxa"/>
            <w:tcBorders>
              <w:top w:val="nil"/>
              <w:left w:val="nil"/>
              <w:bottom w:val="nil"/>
              <w:right w:val="nil"/>
            </w:tcBorders>
            <w:shd w:val="clear" w:color="auto" w:fill="auto"/>
            <w:noWrap/>
            <w:vAlign w:val="bottom"/>
            <w:hideMark/>
          </w:tcPr>
          <w:p w14:paraId="74378EE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2012TZ580-01</w:t>
            </w:r>
          </w:p>
        </w:tc>
        <w:tc>
          <w:tcPr>
            <w:tcW w:w="974" w:type="dxa"/>
            <w:tcBorders>
              <w:top w:val="nil"/>
              <w:left w:val="nil"/>
              <w:bottom w:val="nil"/>
              <w:right w:val="nil"/>
            </w:tcBorders>
            <w:shd w:val="clear" w:color="auto" w:fill="auto"/>
            <w:noWrap/>
            <w:vAlign w:val="bottom"/>
            <w:hideMark/>
          </w:tcPr>
          <w:p w14:paraId="12722B4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0.04832</w:t>
            </w:r>
          </w:p>
        </w:tc>
        <w:tc>
          <w:tcPr>
            <w:tcW w:w="718" w:type="dxa"/>
            <w:tcBorders>
              <w:top w:val="nil"/>
              <w:left w:val="nil"/>
              <w:bottom w:val="nil"/>
              <w:right w:val="nil"/>
            </w:tcBorders>
            <w:shd w:val="clear" w:color="auto" w:fill="auto"/>
            <w:noWrap/>
            <w:vAlign w:val="bottom"/>
            <w:hideMark/>
          </w:tcPr>
          <w:p w14:paraId="40F32A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0.00244</w:t>
            </w:r>
          </w:p>
        </w:tc>
        <w:tc>
          <w:tcPr>
            <w:tcW w:w="868" w:type="dxa"/>
            <w:tcBorders>
              <w:top w:val="nil"/>
              <w:left w:val="nil"/>
              <w:bottom w:val="nil"/>
              <w:right w:val="nil"/>
            </w:tcBorders>
            <w:shd w:val="clear" w:color="auto" w:fill="auto"/>
            <w:noWrap/>
            <w:vAlign w:val="bottom"/>
            <w:hideMark/>
          </w:tcPr>
          <w:p w14:paraId="4BA96CF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0.11641</w:t>
            </w:r>
          </w:p>
        </w:tc>
        <w:tc>
          <w:tcPr>
            <w:tcW w:w="613" w:type="dxa"/>
            <w:tcBorders>
              <w:top w:val="nil"/>
              <w:left w:val="nil"/>
              <w:bottom w:val="nil"/>
              <w:right w:val="nil"/>
            </w:tcBorders>
            <w:shd w:val="clear" w:color="auto" w:fill="auto"/>
            <w:noWrap/>
            <w:vAlign w:val="bottom"/>
            <w:hideMark/>
          </w:tcPr>
          <w:p w14:paraId="3DC6EA2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0.0057</w:t>
            </w:r>
          </w:p>
        </w:tc>
        <w:tc>
          <w:tcPr>
            <w:tcW w:w="868" w:type="dxa"/>
            <w:tcBorders>
              <w:top w:val="nil"/>
              <w:left w:val="nil"/>
              <w:bottom w:val="nil"/>
              <w:right w:val="nil"/>
            </w:tcBorders>
            <w:shd w:val="clear" w:color="auto" w:fill="auto"/>
            <w:noWrap/>
            <w:vAlign w:val="bottom"/>
            <w:hideMark/>
          </w:tcPr>
          <w:p w14:paraId="13125FA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0.01749</w:t>
            </w:r>
          </w:p>
        </w:tc>
        <w:tc>
          <w:tcPr>
            <w:tcW w:w="717" w:type="dxa"/>
            <w:tcBorders>
              <w:top w:val="nil"/>
              <w:left w:val="nil"/>
              <w:bottom w:val="nil"/>
              <w:right w:val="nil"/>
            </w:tcBorders>
            <w:shd w:val="clear" w:color="auto" w:fill="auto"/>
            <w:noWrap/>
            <w:vAlign w:val="bottom"/>
            <w:hideMark/>
          </w:tcPr>
          <w:p w14:paraId="42ECFA1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962" w:type="dxa"/>
            <w:tcBorders>
              <w:top w:val="nil"/>
              <w:left w:val="nil"/>
              <w:bottom w:val="nil"/>
              <w:right w:val="nil"/>
            </w:tcBorders>
            <w:shd w:val="clear" w:color="auto" w:fill="auto"/>
            <w:noWrap/>
            <w:vAlign w:val="bottom"/>
            <w:hideMark/>
          </w:tcPr>
          <w:p w14:paraId="1843FFF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0.00547</w:t>
            </w:r>
          </w:p>
        </w:tc>
        <w:tc>
          <w:tcPr>
            <w:tcW w:w="717" w:type="dxa"/>
            <w:tcBorders>
              <w:top w:val="nil"/>
              <w:left w:val="nil"/>
              <w:bottom w:val="nil"/>
              <w:right w:val="nil"/>
            </w:tcBorders>
            <w:shd w:val="clear" w:color="auto" w:fill="auto"/>
            <w:noWrap/>
            <w:vAlign w:val="bottom"/>
            <w:hideMark/>
          </w:tcPr>
          <w:p w14:paraId="03BF102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w:t>
            </w:r>
          </w:p>
        </w:tc>
        <w:tc>
          <w:tcPr>
            <w:tcW w:w="858" w:type="dxa"/>
            <w:tcBorders>
              <w:top w:val="nil"/>
              <w:left w:val="nil"/>
              <w:bottom w:val="nil"/>
              <w:right w:val="nil"/>
            </w:tcBorders>
            <w:shd w:val="clear" w:color="auto" w:fill="auto"/>
            <w:noWrap/>
            <w:vAlign w:val="bottom"/>
            <w:hideMark/>
          </w:tcPr>
          <w:p w14:paraId="53DC74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0.99</w:t>
            </w:r>
          </w:p>
        </w:tc>
        <w:tc>
          <w:tcPr>
            <w:tcW w:w="405" w:type="dxa"/>
            <w:tcBorders>
              <w:top w:val="nil"/>
              <w:left w:val="nil"/>
              <w:bottom w:val="nil"/>
              <w:right w:val="single" w:sz="4" w:space="0" w:color="auto"/>
            </w:tcBorders>
            <w:shd w:val="clear" w:color="auto" w:fill="auto"/>
            <w:noWrap/>
            <w:vAlign w:val="bottom"/>
            <w:hideMark/>
          </w:tcPr>
          <w:p w14:paraId="4B75D58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028CDE4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332" w:type="dxa"/>
            <w:tcBorders>
              <w:top w:val="nil"/>
              <w:left w:val="nil"/>
              <w:bottom w:val="nil"/>
              <w:right w:val="nil"/>
            </w:tcBorders>
            <w:shd w:val="clear" w:color="auto" w:fill="auto"/>
            <w:noWrap/>
            <w:vAlign w:val="bottom"/>
            <w:hideMark/>
          </w:tcPr>
          <w:p w14:paraId="7139166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89</w:t>
            </w:r>
          </w:p>
        </w:tc>
        <w:tc>
          <w:tcPr>
            <w:tcW w:w="818" w:type="dxa"/>
            <w:tcBorders>
              <w:top w:val="nil"/>
              <w:left w:val="nil"/>
              <w:bottom w:val="nil"/>
              <w:right w:val="nil"/>
            </w:tcBorders>
            <w:shd w:val="clear" w:color="auto" w:fill="auto"/>
            <w:noWrap/>
            <w:vAlign w:val="bottom"/>
            <w:hideMark/>
          </w:tcPr>
          <w:p w14:paraId="361D2C8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184165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8" w:type="dxa"/>
            <w:tcBorders>
              <w:top w:val="nil"/>
              <w:left w:val="nil"/>
              <w:bottom w:val="nil"/>
              <w:right w:val="nil"/>
            </w:tcBorders>
            <w:shd w:val="clear" w:color="auto" w:fill="auto"/>
            <w:noWrap/>
            <w:vAlign w:val="bottom"/>
            <w:hideMark/>
          </w:tcPr>
          <w:p w14:paraId="1FE9272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4E8FEA0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021290E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1D4D866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422A9FE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bottom"/>
            <w:hideMark/>
          </w:tcPr>
          <w:p w14:paraId="7846048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27D40691" w14:textId="77777777" w:rsidTr="00862EFD">
        <w:trPr>
          <w:trHeight w:val="288"/>
        </w:trPr>
        <w:tc>
          <w:tcPr>
            <w:tcW w:w="1220" w:type="dxa"/>
            <w:tcBorders>
              <w:top w:val="nil"/>
              <w:left w:val="nil"/>
              <w:bottom w:val="nil"/>
              <w:right w:val="nil"/>
            </w:tcBorders>
            <w:shd w:val="clear" w:color="auto" w:fill="auto"/>
            <w:noWrap/>
            <w:vAlign w:val="bottom"/>
            <w:hideMark/>
          </w:tcPr>
          <w:p w14:paraId="0C06D4D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2012TZ580-02</w:t>
            </w:r>
          </w:p>
        </w:tc>
        <w:tc>
          <w:tcPr>
            <w:tcW w:w="974" w:type="dxa"/>
            <w:tcBorders>
              <w:top w:val="nil"/>
              <w:left w:val="nil"/>
              <w:bottom w:val="nil"/>
              <w:right w:val="nil"/>
            </w:tcBorders>
            <w:shd w:val="clear" w:color="auto" w:fill="auto"/>
            <w:noWrap/>
            <w:vAlign w:val="bottom"/>
            <w:hideMark/>
          </w:tcPr>
          <w:p w14:paraId="7D1F834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0.04884</w:t>
            </w:r>
          </w:p>
        </w:tc>
        <w:tc>
          <w:tcPr>
            <w:tcW w:w="718" w:type="dxa"/>
            <w:tcBorders>
              <w:top w:val="nil"/>
              <w:left w:val="nil"/>
              <w:bottom w:val="nil"/>
              <w:right w:val="nil"/>
            </w:tcBorders>
            <w:shd w:val="clear" w:color="auto" w:fill="auto"/>
            <w:noWrap/>
            <w:vAlign w:val="bottom"/>
            <w:hideMark/>
          </w:tcPr>
          <w:p w14:paraId="3CFD53A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0.00344</w:t>
            </w:r>
          </w:p>
        </w:tc>
        <w:tc>
          <w:tcPr>
            <w:tcW w:w="868" w:type="dxa"/>
            <w:tcBorders>
              <w:top w:val="nil"/>
              <w:left w:val="nil"/>
              <w:bottom w:val="nil"/>
              <w:right w:val="nil"/>
            </w:tcBorders>
            <w:shd w:val="clear" w:color="auto" w:fill="auto"/>
            <w:noWrap/>
            <w:vAlign w:val="bottom"/>
            <w:hideMark/>
          </w:tcPr>
          <w:p w14:paraId="5D7FF5E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0.11699</w:t>
            </w:r>
          </w:p>
        </w:tc>
        <w:tc>
          <w:tcPr>
            <w:tcW w:w="613" w:type="dxa"/>
            <w:tcBorders>
              <w:top w:val="nil"/>
              <w:left w:val="nil"/>
              <w:bottom w:val="nil"/>
              <w:right w:val="nil"/>
            </w:tcBorders>
            <w:shd w:val="clear" w:color="auto" w:fill="auto"/>
            <w:noWrap/>
            <w:vAlign w:val="bottom"/>
            <w:hideMark/>
          </w:tcPr>
          <w:p w14:paraId="110A7C6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0.0081</w:t>
            </w:r>
          </w:p>
        </w:tc>
        <w:tc>
          <w:tcPr>
            <w:tcW w:w="868" w:type="dxa"/>
            <w:tcBorders>
              <w:top w:val="nil"/>
              <w:left w:val="nil"/>
              <w:bottom w:val="nil"/>
              <w:right w:val="nil"/>
            </w:tcBorders>
            <w:shd w:val="clear" w:color="auto" w:fill="auto"/>
            <w:noWrap/>
            <w:vAlign w:val="bottom"/>
            <w:hideMark/>
          </w:tcPr>
          <w:p w14:paraId="5A529C0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0.01739</w:t>
            </w:r>
          </w:p>
        </w:tc>
        <w:tc>
          <w:tcPr>
            <w:tcW w:w="717" w:type="dxa"/>
            <w:tcBorders>
              <w:top w:val="nil"/>
              <w:left w:val="nil"/>
              <w:bottom w:val="nil"/>
              <w:right w:val="nil"/>
            </w:tcBorders>
            <w:shd w:val="clear" w:color="auto" w:fill="auto"/>
            <w:noWrap/>
            <w:vAlign w:val="bottom"/>
            <w:hideMark/>
          </w:tcPr>
          <w:p w14:paraId="2E38D6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0.00022</w:t>
            </w:r>
          </w:p>
        </w:tc>
        <w:tc>
          <w:tcPr>
            <w:tcW w:w="962" w:type="dxa"/>
            <w:tcBorders>
              <w:top w:val="nil"/>
              <w:left w:val="nil"/>
              <w:bottom w:val="nil"/>
              <w:right w:val="nil"/>
            </w:tcBorders>
            <w:shd w:val="clear" w:color="auto" w:fill="auto"/>
            <w:noWrap/>
            <w:vAlign w:val="bottom"/>
            <w:hideMark/>
          </w:tcPr>
          <w:p w14:paraId="5583B5F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0.00555</w:t>
            </w:r>
          </w:p>
        </w:tc>
        <w:tc>
          <w:tcPr>
            <w:tcW w:w="717" w:type="dxa"/>
            <w:tcBorders>
              <w:top w:val="nil"/>
              <w:left w:val="nil"/>
              <w:bottom w:val="nil"/>
              <w:right w:val="nil"/>
            </w:tcBorders>
            <w:shd w:val="clear" w:color="auto" w:fill="auto"/>
            <w:noWrap/>
            <w:vAlign w:val="bottom"/>
            <w:hideMark/>
          </w:tcPr>
          <w:p w14:paraId="38E900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0.00012</w:t>
            </w:r>
          </w:p>
        </w:tc>
        <w:tc>
          <w:tcPr>
            <w:tcW w:w="858" w:type="dxa"/>
            <w:tcBorders>
              <w:top w:val="nil"/>
              <w:left w:val="nil"/>
              <w:bottom w:val="nil"/>
              <w:right w:val="nil"/>
            </w:tcBorders>
            <w:shd w:val="clear" w:color="auto" w:fill="auto"/>
            <w:noWrap/>
            <w:vAlign w:val="bottom"/>
            <w:hideMark/>
          </w:tcPr>
          <w:p w14:paraId="5DCACF6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405" w:type="dxa"/>
            <w:tcBorders>
              <w:top w:val="nil"/>
              <w:left w:val="nil"/>
              <w:bottom w:val="nil"/>
              <w:right w:val="single" w:sz="4" w:space="0" w:color="auto"/>
            </w:tcBorders>
            <w:shd w:val="clear" w:color="auto" w:fill="auto"/>
            <w:noWrap/>
            <w:vAlign w:val="bottom"/>
            <w:hideMark/>
          </w:tcPr>
          <w:p w14:paraId="48844A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16267DE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140</w:t>
            </w:r>
          </w:p>
        </w:tc>
        <w:tc>
          <w:tcPr>
            <w:tcW w:w="332" w:type="dxa"/>
            <w:tcBorders>
              <w:top w:val="nil"/>
              <w:left w:val="nil"/>
              <w:bottom w:val="nil"/>
              <w:right w:val="nil"/>
            </w:tcBorders>
            <w:shd w:val="clear" w:color="auto" w:fill="auto"/>
            <w:noWrap/>
            <w:vAlign w:val="bottom"/>
            <w:hideMark/>
          </w:tcPr>
          <w:p w14:paraId="5DB7BFE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132</w:t>
            </w:r>
          </w:p>
        </w:tc>
        <w:tc>
          <w:tcPr>
            <w:tcW w:w="818" w:type="dxa"/>
            <w:tcBorders>
              <w:top w:val="nil"/>
              <w:left w:val="nil"/>
              <w:bottom w:val="nil"/>
              <w:right w:val="nil"/>
            </w:tcBorders>
            <w:shd w:val="clear" w:color="auto" w:fill="auto"/>
            <w:noWrap/>
            <w:vAlign w:val="bottom"/>
            <w:hideMark/>
          </w:tcPr>
          <w:p w14:paraId="6D4A16B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4E55AE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818" w:type="dxa"/>
            <w:tcBorders>
              <w:top w:val="nil"/>
              <w:left w:val="nil"/>
              <w:bottom w:val="nil"/>
              <w:right w:val="nil"/>
            </w:tcBorders>
            <w:shd w:val="clear" w:color="auto" w:fill="auto"/>
            <w:noWrap/>
            <w:vAlign w:val="bottom"/>
            <w:hideMark/>
          </w:tcPr>
          <w:p w14:paraId="481B71B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5FE6B39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3084FC4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78CF07C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396980C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bottom"/>
            <w:hideMark/>
          </w:tcPr>
          <w:p w14:paraId="1F7D5FE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41E3CE0E" w14:textId="77777777" w:rsidTr="00862EFD">
        <w:trPr>
          <w:trHeight w:val="288"/>
        </w:trPr>
        <w:tc>
          <w:tcPr>
            <w:tcW w:w="1220" w:type="dxa"/>
            <w:tcBorders>
              <w:top w:val="nil"/>
              <w:left w:val="nil"/>
              <w:bottom w:val="nil"/>
              <w:right w:val="nil"/>
            </w:tcBorders>
            <w:shd w:val="clear" w:color="auto" w:fill="auto"/>
            <w:noWrap/>
            <w:vAlign w:val="bottom"/>
            <w:hideMark/>
          </w:tcPr>
          <w:p w14:paraId="0C0CBBA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2012TZ580-03</w:t>
            </w:r>
          </w:p>
        </w:tc>
        <w:tc>
          <w:tcPr>
            <w:tcW w:w="974" w:type="dxa"/>
            <w:tcBorders>
              <w:top w:val="nil"/>
              <w:left w:val="nil"/>
              <w:bottom w:val="nil"/>
              <w:right w:val="nil"/>
            </w:tcBorders>
            <w:shd w:val="clear" w:color="auto" w:fill="auto"/>
            <w:noWrap/>
            <w:vAlign w:val="bottom"/>
            <w:hideMark/>
          </w:tcPr>
          <w:p w14:paraId="5F869F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w:t>
            </w:r>
          </w:p>
        </w:tc>
        <w:tc>
          <w:tcPr>
            <w:tcW w:w="718" w:type="dxa"/>
            <w:tcBorders>
              <w:top w:val="nil"/>
              <w:left w:val="nil"/>
              <w:bottom w:val="nil"/>
              <w:right w:val="nil"/>
            </w:tcBorders>
            <w:shd w:val="clear" w:color="auto" w:fill="auto"/>
            <w:noWrap/>
            <w:vAlign w:val="bottom"/>
            <w:hideMark/>
          </w:tcPr>
          <w:p w14:paraId="4AA2AC9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0.00235</w:t>
            </w:r>
          </w:p>
        </w:tc>
        <w:tc>
          <w:tcPr>
            <w:tcW w:w="868" w:type="dxa"/>
            <w:tcBorders>
              <w:top w:val="nil"/>
              <w:left w:val="nil"/>
              <w:bottom w:val="nil"/>
              <w:right w:val="nil"/>
            </w:tcBorders>
            <w:shd w:val="clear" w:color="auto" w:fill="auto"/>
            <w:noWrap/>
            <w:vAlign w:val="bottom"/>
            <w:hideMark/>
          </w:tcPr>
          <w:p w14:paraId="5DC3558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0.11567</w:t>
            </w:r>
          </w:p>
        </w:tc>
        <w:tc>
          <w:tcPr>
            <w:tcW w:w="613" w:type="dxa"/>
            <w:tcBorders>
              <w:top w:val="nil"/>
              <w:left w:val="nil"/>
              <w:bottom w:val="nil"/>
              <w:right w:val="nil"/>
            </w:tcBorders>
            <w:shd w:val="clear" w:color="auto" w:fill="auto"/>
            <w:noWrap/>
            <w:vAlign w:val="bottom"/>
            <w:hideMark/>
          </w:tcPr>
          <w:p w14:paraId="29B4D28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0.0054</w:t>
            </w:r>
          </w:p>
        </w:tc>
        <w:tc>
          <w:tcPr>
            <w:tcW w:w="868" w:type="dxa"/>
            <w:tcBorders>
              <w:top w:val="nil"/>
              <w:left w:val="nil"/>
              <w:bottom w:val="nil"/>
              <w:right w:val="nil"/>
            </w:tcBorders>
            <w:shd w:val="clear" w:color="auto" w:fill="auto"/>
            <w:noWrap/>
            <w:vAlign w:val="bottom"/>
            <w:hideMark/>
          </w:tcPr>
          <w:p w14:paraId="18FCEDD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0.01732</w:t>
            </w:r>
          </w:p>
        </w:tc>
        <w:tc>
          <w:tcPr>
            <w:tcW w:w="717" w:type="dxa"/>
            <w:tcBorders>
              <w:top w:val="nil"/>
              <w:left w:val="nil"/>
              <w:bottom w:val="nil"/>
              <w:right w:val="nil"/>
            </w:tcBorders>
            <w:shd w:val="clear" w:color="auto" w:fill="auto"/>
            <w:noWrap/>
            <w:vAlign w:val="bottom"/>
            <w:hideMark/>
          </w:tcPr>
          <w:p w14:paraId="3A3C38E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962" w:type="dxa"/>
            <w:tcBorders>
              <w:top w:val="nil"/>
              <w:left w:val="nil"/>
              <w:bottom w:val="nil"/>
              <w:right w:val="nil"/>
            </w:tcBorders>
            <w:shd w:val="clear" w:color="auto" w:fill="auto"/>
            <w:noWrap/>
            <w:vAlign w:val="bottom"/>
            <w:hideMark/>
          </w:tcPr>
          <w:p w14:paraId="3360B9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0.00538</w:t>
            </w:r>
          </w:p>
        </w:tc>
        <w:tc>
          <w:tcPr>
            <w:tcW w:w="717" w:type="dxa"/>
            <w:tcBorders>
              <w:top w:val="nil"/>
              <w:left w:val="nil"/>
              <w:bottom w:val="nil"/>
              <w:right w:val="nil"/>
            </w:tcBorders>
            <w:shd w:val="clear" w:color="auto" w:fill="auto"/>
            <w:noWrap/>
            <w:vAlign w:val="bottom"/>
            <w:hideMark/>
          </w:tcPr>
          <w:p w14:paraId="20B1E40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0.00011</w:t>
            </w:r>
          </w:p>
        </w:tc>
        <w:tc>
          <w:tcPr>
            <w:tcW w:w="858" w:type="dxa"/>
            <w:tcBorders>
              <w:top w:val="nil"/>
              <w:left w:val="nil"/>
              <w:bottom w:val="nil"/>
              <w:right w:val="nil"/>
            </w:tcBorders>
            <w:shd w:val="clear" w:color="auto" w:fill="auto"/>
            <w:noWrap/>
            <w:vAlign w:val="bottom"/>
            <w:hideMark/>
          </w:tcPr>
          <w:p w14:paraId="638633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1.36</w:t>
            </w:r>
          </w:p>
        </w:tc>
        <w:tc>
          <w:tcPr>
            <w:tcW w:w="405" w:type="dxa"/>
            <w:tcBorders>
              <w:top w:val="nil"/>
              <w:left w:val="nil"/>
              <w:bottom w:val="nil"/>
              <w:right w:val="single" w:sz="4" w:space="0" w:color="auto"/>
            </w:tcBorders>
            <w:shd w:val="clear" w:color="auto" w:fill="auto"/>
            <w:noWrap/>
            <w:vAlign w:val="bottom"/>
            <w:hideMark/>
          </w:tcPr>
          <w:p w14:paraId="2E6E626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5BC2433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124</w:t>
            </w:r>
          </w:p>
        </w:tc>
        <w:tc>
          <w:tcPr>
            <w:tcW w:w="332" w:type="dxa"/>
            <w:tcBorders>
              <w:top w:val="nil"/>
              <w:left w:val="nil"/>
              <w:bottom w:val="nil"/>
              <w:right w:val="nil"/>
            </w:tcBorders>
            <w:shd w:val="clear" w:color="auto" w:fill="auto"/>
            <w:noWrap/>
            <w:vAlign w:val="bottom"/>
            <w:hideMark/>
          </w:tcPr>
          <w:p w14:paraId="469A66F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85</w:t>
            </w:r>
          </w:p>
        </w:tc>
        <w:tc>
          <w:tcPr>
            <w:tcW w:w="818" w:type="dxa"/>
            <w:tcBorders>
              <w:top w:val="nil"/>
              <w:left w:val="nil"/>
              <w:bottom w:val="nil"/>
              <w:right w:val="nil"/>
            </w:tcBorders>
            <w:shd w:val="clear" w:color="auto" w:fill="auto"/>
            <w:noWrap/>
            <w:vAlign w:val="bottom"/>
            <w:hideMark/>
          </w:tcPr>
          <w:p w14:paraId="2C6D93A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02C58FA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8" w:type="dxa"/>
            <w:tcBorders>
              <w:top w:val="nil"/>
              <w:left w:val="nil"/>
              <w:bottom w:val="nil"/>
              <w:right w:val="nil"/>
            </w:tcBorders>
            <w:shd w:val="clear" w:color="auto" w:fill="auto"/>
            <w:noWrap/>
            <w:vAlign w:val="bottom"/>
            <w:hideMark/>
          </w:tcPr>
          <w:p w14:paraId="7024154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33509C4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3687768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3" w:type="dxa"/>
            <w:tcBorders>
              <w:top w:val="nil"/>
              <w:left w:val="nil"/>
              <w:bottom w:val="nil"/>
              <w:right w:val="nil"/>
            </w:tcBorders>
            <w:shd w:val="clear" w:color="auto" w:fill="auto"/>
            <w:noWrap/>
            <w:vAlign w:val="bottom"/>
            <w:hideMark/>
          </w:tcPr>
          <w:p w14:paraId="05DBF29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61F7406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bottom"/>
            <w:hideMark/>
          </w:tcPr>
          <w:p w14:paraId="656DD72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08EC2363" w14:textId="77777777" w:rsidTr="00862EFD">
        <w:trPr>
          <w:trHeight w:val="288"/>
        </w:trPr>
        <w:tc>
          <w:tcPr>
            <w:tcW w:w="1220" w:type="dxa"/>
            <w:tcBorders>
              <w:top w:val="nil"/>
              <w:left w:val="nil"/>
              <w:bottom w:val="nil"/>
              <w:right w:val="nil"/>
            </w:tcBorders>
            <w:shd w:val="clear" w:color="auto" w:fill="auto"/>
            <w:noWrap/>
            <w:vAlign w:val="bottom"/>
            <w:hideMark/>
          </w:tcPr>
          <w:p w14:paraId="5B64D59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2012TZ580-04</w:t>
            </w:r>
          </w:p>
        </w:tc>
        <w:tc>
          <w:tcPr>
            <w:tcW w:w="974" w:type="dxa"/>
            <w:tcBorders>
              <w:top w:val="nil"/>
              <w:left w:val="nil"/>
              <w:bottom w:val="nil"/>
              <w:right w:val="nil"/>
            </w:tcBorders>
            <w:shd w:val="clear" w:color="auto" w:fill="auto"/>
            <w:noWrap/>
            <w:vAlign w:val="bottom"/>
            <w:hideMark/>
          </w:tcPr>
          <w:p w14:paraId="4662C7E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0.04831</w:t>
            </w:r>
          </w:p>
        </w:tc>
        <w:tc>
          <w:tcPr>
            <w:tcW w:w="718" w:type="dxa"/>
            <w:tcBorders>
              <w:top w:val="nil"/>
              <w:left w:val="nil"/>
              <w:bottom w:val="nil"/>
              <w:right w:val="nil"/>
            </w:tcBorders>
            <w:shd w:val="clear" w:color="auto" w:fill="auto"/>
            <w:noWrap/>
            <w:vAlign w:val="bottom"/>
            <w:hideMark/>
          </w:tcPr>
          <w:p w14:paraId="569C2F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0.00331</w:t>
            </w:r>
          </w:p>
        </w:tc>
        <w:tc>
          <w:tcPr>
            <w:tcW w:w="868" w:type="dxa"/>
            <w:tcBorders>
              <w:top w:val="nil"/>
              <w:left w:val="nil"/>
              <w:bottom w:val="nil"/>
              <w:right w:val="nil"/>
            </w:tcBorders>
            <w:shd w:val="clear" w:color="auto" w:fill="auto"/>
            <w:noWrap/>
            <w:vAlign w:val="bottom"/>
            <w:hideMark/>
          </w:tcPr>
          <w:p w14:paraId="40D642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0.11494</w:t>
            </w:r>
          </w:p>
        </w:tc>
        <w:tc>
          <w:tcPr>
            <w:tcW w:w="613" w:type="dxa"/>
            <w:tcBorders>
              <w:top w:val="nil"/>
              <w:left w:val="nil"/>
              <w:bottom w:val="nil"/>
              <w:right w:val="nil"/>
            </w:tcBorders>
            <w:shd w:val="clear" w:color="auto" w:fill="auto"/>
            <w:noWrap/>
            <w:vAlign w:val="bottom"/>
            <w:hideMark/>
          </w:tcPr>
          <w:p w14:paraId="76C1E08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0.0077</w:t>
            </w:r>
          </w:p>
        </w:tc>
        <w:tc>
          <w:tcPr>
            <w:tcW w:w="868" w:type="dxa"/>
            <w:tcBorders>
              <w:top w:val="nil"/>
              <w:left w:val="nil"/>
              <w:bottom w:val="nil"/>
              <w:right w:val="nil"/>
            </w:tcBorders>
            <w:shd w:val="clear" w:color="auto" w:fill="auto"/>
            <w:noWrap/>
            <w:vAlign w:val="bottom"/>
            <w:hideMark/>
          </w:tcPr>
          <w:p w14:paraId="06D02F9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0.01728</w:t>
            </w:r>
          </w:p>
        </w:tc>
        <w:tc>
          <w:tcPr>
            <w:tcW w:w="717" w:type="dxa"/>
            <w:tcBorders>
              <w:top w:val="nil"/>
              <w:left w:val="nil"/>
              <w:bottom w:val="nil"/>
              <w:right w:val="nil"/>
            </w:tcBorders>
            <w:shd w:val="clear" w:color="auto" w:fill="auto"/>
            <w:noWrap/>
            <w:vAlign w:val="bottom"/>
            <w:hideMark/>
          </w:tcPr>
          <w:p w14:paraId="7BBF119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0.00023</w:t>
            </w:r>
          </w:p>
        </w:tc>
        <w:tc>
          <w:tcPr>
            <w:tcW w:w="962" w:type="dxa"/>
            <w:tcBorders>
              <w:top w:val="nil"/>
              <w:left w:val="nil"/>
              <w:bottom w:val="nil"/>
              <w:right w:val="nil"/>
            </w:tcBorders>
            <w:shd w:val="clear" w:color="auto" w:fill="auto"/>
            <w:noWrap/>
            <w:vAlign w:val="bottom"/>
            <w:hideMark/>
          </w:tcPr>
          <w:p w14:paraId="6C11D3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0.00542</w:t>
            </w:r>
          </w:p>
        </w:tc>
        <w:tc>
          <w:tcPr>
            <w:tcW w:w="717" w:type="dxa"/>
            <w:tcBorders>
              <w:top w:val="nil"/>
              <w:left w:val="nil"/>
              <w:bottom w:val="nil"/>
              <w:right w:val="nil"/>
            </w:tcBorders>
            <w:shd w:val="clear" w:color="auto" w:fill="auto"/>
            <w:noWrap/>
            <w:vAlign w:val="bottom"/>
            <w:hideMark/>
          </w:tcPr>
          <w:p w14:paraId="02F4373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0.00013</w:t>
            </w:r>
          </w:p>
        </w:tc>
        <w:tc>
          <w:tcPr>
            <w:tcW w:w="858" w:type="dxa"/>
            <w:tcBorders>
              <w:top w:val="nil"/>
              <w:left w:val="nil"/>
              <w:bottom w:val="nil"/>
              <w:right w:val="nil"/>
            </w:tcBorders>
            <w:shd w:val="clear" w:color="auto" w:fill="auto"/>
            <w:noWrap/>
            <w:vAlign w:val="bottom"/>
            <w:hideMark/>
          </w:tcPr>
          <w:p w14:paraId="6DF6750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405" w:type="dxa"/>
            <w:tcBorders>
              <w:top w:val="nil"/>
              <w:left w:val="nil"/>
              <w:bottom w:val="nil"/>
              <w:right w:val="single" w:sz="4" w:space="0" w:color="auto"/>
            </w:tcBorders>
            <w:shd w:val="clear" w:color="auto" w:fill="auto"/>
            <w:noWrap/>
            <w:vAlign w:val="bottom"/>
            <w:hideMark/>
          </w:tcPr>
          <w:p w14:paraId="22F424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0B2256F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332" w:type="dxa"/>
            <w:tcBorders>
              <w:top w:val="nil"/>
              <w:left w:val="nil"/>
              <w:bottom w:val="nil"/>
              <w:right w:val="nil"/>
            </w:tcBorders>
            <w:shd w:val="clear" w:color="auto" w:fill="auto"/>
            <w:noWrap/>
            <w:vAlign w:val="bottom"/>
            <w:hideMark/>
          </w:tcPr>
          <w:p w14:paraId="3F6E771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125</w:t>
            </w:r>
          </w:p>
        </w:tc>
        <w:tc>
          <w:tcPr>
            <w:tcW w:w="818" w:type="dxa"/>
            <w:tcBorders>
              <w:top w:val="nil"/>
              <w:left w:val="nil"/>
              <w:bottom w:val="nil"/>
              <w:right w:val="nil"/>
            </w:tcBorders>
            <w:shd w:val="clear" w:color="auto" w:fill="auto"/>
            <w:noWrap/>
            <w:vAlign w:val="bottom"/>
            <w:hideMark/>
          </w:tcPr>
          <w:p w14:paraId="0BDBFD9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119C0E8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818" w:type="dxa"/>
            <w:tcBorders>
              <w:top w:val="nil"/>
              <w:left w:val="nil"/>
              <w:bottom w:val="nil"/>
              <w:right w:val="nil"/>
            </w:tcBorders>
            <w:shd w:val="clear" w:color="auto" w:fill="auto"/>
            <w:noWrap/>
            <w:vAlign w:val="bottom"/>
            <w:hideMark/>
          </w:tcPr>
          <w:p w14:paraId="2AE528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344AEF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39E4078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7C01C6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6B27D02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7169F51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6E0DCC6A" w14:textId="77777777" w:rsidTr="00862EFD">
        <w:trPr>
          <w:trHeight w:val="288"/>
        </w:trPr>
        <w:tc>
          <w:tcPr>
            <w:tcW w:w="1220" w:type="dxa"/>
            <w:tcBorders>
              <w:top w:val="nil"/>
              <w:left w:val="nil"/>
              <w:bottom w:val="nil"/>
              <w:right w:val="nil"/>
            </w:tcBorders>
            <w:shd w:val="clear" w:color="auto" w:fill="auto"/>
            <w:noWrap/>
            <w:vAlign w:val="bottom"/>
            <w:hideMark/>
          </w:tcPr>
          <w:p w14:paraId="6616511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2012TZ580-05</w:t>
            </w:r>
          </w:p>
        </w:tc>
        <w:tc>
          <w:tcPr>
            <w:tcW w:w="974" w:type="dxa"/>
            <w:tcBorders>
              <w:top w:val="nil"/>
              <w:left w:val="nil"/>
              <w:bottom w:val="nil"/>
              <w:right w:val="nil"/>
            </w:tcBorders>
            <w:shd w:val="clear" w:color="auto" w:fill="auto"/>
            <w:noWrap/>
            <w:vAlign w:val="bottom"/>
            <w:hideMark/>
          </w:tcPr>
          <w:p w14:paraId="0131240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0.04858</w:t>
            </w:r>
          </w:p>
        </w:tc>
        <w:tc>
          <w:tcPr>
            <w:tcW w:w="718" w:type="dxa"/>
            <w:tcBorders>
              <w:top w:val="nil"/>
              <w:left w:val="nil"/>
              <w:bottom w:val="nil"/>
              <w:right w:val="nil"/>
            </w:tcBorders>
            <w:shd w:val="clear" w:color="auto" w:fill="auto"/>
            <w:noWrap/>
            <w:vAlign w:val="bottom"/>
            <w:hideMark/>
          </w:tcPr>
          <w:p w14:paraId="553F66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0.00596</w:t>
            </w:r>
          </w:p>
        </w:tc>
        <w:tc>
          <w:tcPr>
            <w:tcW w:w="868" w:type="dxa"/>
            <w:tcBorders>
              <w:top w:val="nil"/>
              <w:left w:val="nil"/>
              <w:bottom w:val="nil"/>
              <w:right w:val="nil"/>
            </w:tcBorders>
            <w:shd w:val="clear" w:color="auto" w:fill="auto"/>
            <w:noWrap/>
            <w:vAlign w:val="bottom"/>
            <w:hideMark/>
          </w:tcPr>
          <w:p w14:paraId="7C4552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0.11751</w:t>
            </w:r>
          </w:p>
        </w:tc>
        <w:tc>
          <w:tcPr>
            <w:tcW w:w="613" w:type="dxa"/>
            <w:tcBorders>
              <w:top w:val="nil"/>
              <w:left w:val="nil"/>
              <w:bottom w:val="nil"/>
              <w:right w:val="nil"/>
            </w:tcBorders>
            <w:shd w:val="clear" w:color="auto" w:fill="auto"/>
            <w:noWrap/>
            <w:vAlign w:val="bottom"/>
            <w:hideMark/>
          </w:tcPr>
          <w:p w14:paraId="0A87315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0.0143</w:t>
            </w:r>
          </w:p>
        </w:tc>
        <w:tc>
          <w:tcPr>
            <w:tcW w:w="868" w:type="dxa"/>
            <w:tcBorders>
              <w:top w:val="nil"/>
              <w:left w:val="nil"/>
              <w:bottom w:val="nil"/>
              <w:right w:val="nil"/>
            </w:tcBorders>
            <w:shd w:val="clear" w:color="auto" w:fill="auto"/>
            <w:noWrap/>
            <w:vAlign w:val="bottom"/>
            <w:hideMark/>
          </w:tcPr>
          <w:p w14:paraId="7F7C6B0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0.01757</w:t>
            </w:r>
          </w:p>
        </w:tc>
        <w:tc>
          <w:tcPr>
            <w:tcW w:w="717" w:type="dxa"/>
            <w:tcBorders>
              <w:top w:val="nil"/>
              <w:left w:val="nil"/>
              <w:bottom w:val="nil"/>
              <w:right w:val="nil"/>
            </w:tcBorders>
            <w:shd w:val="clear" w:color="auto" w:fill="auto"/>
            <w:noWrap/>
            <w:vAlign w:val="bottom"/>
            <w:hideMark/>
          </w:tcPr>
          <w:p w14:paraId="63240ED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0.00029</w:t>
            </w:r>
          </w:p>
        </w:tc>
        <w:tc>
          <w:tcPr>
            <w:tcW w:w="962" w:type="dxa"/>
            <w:tcBorders>
              <w:top w:val="nil"/>
              <w:left w:val="nil"/>
              <w:bottom w:val="nil"/>
              <w:right w:val="nil"/>
            </w:tcBorders>
            <w:shd w:val="clear" w:color="auto" w:fill="auto"/>
            <w:noWrap/>
            <w:vAlign w:val="bottom"/>
            <w:hideMark/>
          </w:tcPr>
          <w:p w14:paraId="795A39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w:t>
            </w:r>
          </w:p>
        </w:tc>
        <w:tc>
          <w:tcPr>
            <w:tcW w:w="717" w:type="dxa"/>
            <w:tcBorders>
              <w:top w:val="nil"/>
              <w:left w:val="nil"/>
              <w:bottom w:val="nil"/>
              <w:right w:val="nil"/>
            </w:tcBorders>
            <w:shd w:val="clear" w:color="auto" w:fill="auto"/>
            <w:noWrap/>
            <w:vAlign w:val="bottom"/>
            <w:hideMark/>
          </w:tcPr>
          <w:p w14:paraId="1561A21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0.00015</w:t>
            </w:r>
          </w:p>
        </w:tc>
        <w:tc>
          <w:tcPr>
            <w:tcW w:w="858" w:type="dxa"/>
            <w:tcBorders>
              <w:top w:val="nil"/>
              <w:left w:val="nil"/>
              <w:bottom w:val="nil"/>
              <w:right w:val="nil"/>
            </w:tcBorders>
            <w:shd w:val="clear" w:color="auto" w:fill="auto"/>
            <w:noWrap/>
            <w:vAlign w:val="bottom"/>
            <w:hideMark/>
          </w:tcPr>
          <w:p w14:paraId="5D93321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405" w:type="dxa"/>
            <w:tcBorders>
              <w:top w:val="nil"/>
              <w:left w:val="nil"/>
              <w:bottom w:val="nil"/>
              <w:right w:val="single" w:sz="4" w:space="0" w:color="auto"/>
            </w:tcBorders>
            <w:shd w:val="clear" w:color="auto" w:fill="auto"/>
            <w:noWrap/>
            <w:vAlign w:val="bottom"/>
            <w:hideMark/>
          </w:tcPr>
          <w:p w14:paraId="72F5032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3C87D45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128</w:t>
            </w:r>
          </w:p>
        </w:tc>
        <w:tc>
          <w:tcPr>
            <w:tcW w:w="332" w:type="dxa"/>
            <w:tcBorders>
              <w:top w:val="nil"/>
              <w:left w:val="nil"/>
              <w:bottom w:val="nil"/>
              <w:right w:val="nil"/>
            </w:tcBorders>
            <w:shd w:val="clear" w:color="auto" w:fill="auto"/>
            <w:noWrap/>
            <w:vAlign w:val="bottom"/>
            <w:hideMark/>
          </w:tcPr>
          <w:p w14:paraId="41EA560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236</w:t>
            </w:r>
          </w:p>
        </w:tc>
        <w:tc>
          <w:tcPr>
            <w:tcW w:w="818" w:type="dxa"/>
            <w:tcBorders>
              <w:top w:val="nil"/>
              <w:left w:val="nil"/>
              <w:bottom w:val="nil"/>
              <w:right w:val="nil"/>
            </w:tcBorders>
            <w:shd w:val="clear" w:color="auto" w:fill="auto"/>
            <w:noWrap/>
            <w:vAlign w:val="bottom"/>
            <w:hideMark/>
          </w:tcPr>
          <w:p w14:paraId="55F3933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bottom"/>
            <w:hideMark/>
          </w:tcPr>
          <w:p w14:paraId="7C62F5F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w:t>
            </w:r>
          </w:p>
        </w:tc>
        <w:tc>
          <w:tcPr>
            <w:tcW w:w="818" w:type="dxa"/>
            <w:tcBorders>
              <w:top w:val="nil"/>
              <w:left w:val="nil"/>
              <w:bottom w:val="nil"/>
              <w:right w:val="nil"/>
            </w:tcBorders>
            <w:shd w:val="clear" w:color="auto" w:fill="auto"/>
            <w:noWrap/>
            <w:vAlign w:val="bottom"/>
            <w:hideMark/>
          </w:tcPr>
          <w:p w14:paraId="7B843C1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1B02DD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57F4B38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107</w:t>
            </w:r>
          </w:p>
        </w:tc>
        <w:tc>
          <w:tcPr>
            <w:tcW w:w="243" w:type="dxa"/>
            <w:tcBorders>
              <w:top w:val="nil"/>
              <w:left w:val="nil"/>
              <w:bottom w:val="nil"/>
              <w:right w:val="nil"/>
            </w:tcBorders>
            <w:shd w:val="clear" w:color="auto" w:fill="auto"/>
            <w:noWrap/>
            <w:vAlign w:val="bottom"/>
            <w:hideMark/>
          </w:tcPr>
          <w:p w14:paraId="6198063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2033C42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bottom"/>
            <w:hideMark/>
          </w:tcPr>
          <w:p w14:paraId="7CF8C0E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659657A9" w14:textId="77777777" w:rsidTr="00862EFD">
        <w:trPr>
          <w:trHeight w:val="288"/>
        </w:trPr>
        <w:tc>
          <w:tcPr>
            <w:tcW w:w="1220" w:type="dxa"/>
            <w:tcBorders>
              <w:top w:val="nil"/>
              <w:left w:val="nil"/>
              <w:bottom w:val="nil"/>
              <w:right w:val="nil"/>
            </w:tcBorders>
            <w:shd w:val="clear" w:color="auto" w:fill="auto"/>
            <w:noWrap/>
            <w:vAlign w:val="bottom"/>
            <w:hideMark/>
          </w:tcPr>
          <w:p w14:paraId="2267DEA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2012TZ580-06</w:t>
            </w:r>
          </w:p>
        </w:tc>
        <w:tc>
          <w:tcPr>
            <w:tcW w:w="974" w:type="dxa"/>
            <w:tcBorders>
              <w:top w:val="nil"/>
              <w:left w:val="nil"/>
              <w:bottom w:val="nil"/>
              <w:right w:val="nil"/>
            </w:tcBorders>
            <w:shd w:val="clear" w:color="auto" w:fill="auto"/>
            <w:noWrap/>
            <w:vAlign w:val="bottom"/>
            <w:hideMark/>
          </w:tcPr>
          <w:p w14:paraId="05D5153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0.04866</w:t>
            </w:r>
          </w:p>
        </w:tc>
        <w:tc>
          <w:tcPr>
            <w:tcW w:w="718" w:type="dxa"/>
            <w:tcBorders>
              <w:top w:val="nil"/>
              <w:left w:val="nil"/>
              <w:bottom w:val="nil"/>
              <w:right w:val="nil"/>
            </w:tcBorders>
            <w:shd w:val="clear" w:color="auto" w:fill="auto"/>
            <w:noWrap/>
            <w:vAlign w:val="bottom"/>
            <w:hideMark/>
          </w:tcPr>
          <w:p w14:paraId="5A9BBE7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0.00242</w:t>
            </w:r>
          </w:p>
        </w:tc>
        <w:tc>
          <w:tcPr>
            <w:tcW w:w="868" w:type="dxa"/>
            <w:tcBorders>
              <w:top w:val="nil"/>
              <w:left w:val="nil"/>
              <w:bottom w:val="nil"/>
              <w:right w:val="nil"/>
            </w:tcBorders>
            <w:shd w:val="clear" w:color="auto" w:fill="auto"/>
            <w:noWrap/>
            <w:vAlign w:val="bottom"/>
            <w:hideMark/>
          </w:tcPr>
          <w:p w14:paraId="23E5B84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0.11493</w:t>
            </w:r>
          </w:p>
        </w:tc>
        <w:tc>
          <w:tcPr>
            <w:tcW w:w="613" w:type="dxa"/>
            <w:tcBorders>
              <w:top w:val="nil"/>
              <w:left w:val="nil"/>
              <w:bottom w:val="nil"/>
              <w:right w:val="nil"/>
            </w:tcBorders>
            <w:shd w:val="clear" w:color="auto" w:fill="auto"/>
            <w:noWrap/>
            <w:vAlign w:val="bottom"/>
            <w:hideMark/>
          </w:tcPr>
          <w:p w14:paraId="3EDAB98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0.0055</w:t>
            </w:r>
          </w:p>
        </w:tc>
        <w:tc>
          <w:tcPr>
            <w:tcW w:w="868" w:type="dxa"/>
            <w:tcBorders>
              <w:top w:val="nil"/>
              <w:left w:val="nil"/>
              <w:bottom w:val="nil"/>
              <w:right w:val="nil"/>
            </w:tcBorders>
            <w:shd w:val="clear" w:color="auto" w:fill="auto"/>
            <w:noWrap/>
            <w:vAlign w:val="bottom"/>
            <w:hideMark/>
          </w:tcPr>
          <w:p w14:paraId="680D66E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0.01715</w:t>
            </w:r>
          </w:p>
        </w:tc>
        <w:tc>
          <w:tcPr>
            <w:tcW w:w="717" w:type="dxa"/>
            <w:tcBorders>
              <w:top w:val="nil"/>
              <w:left w:val="nil"/>
              <w:bottom w:val="nil"/>
              <w:right w:val="nil"/>
            </w:tcBorders>
            <w:shd w:val="clear" w:color="auto" w:fill="auto"/>
            <w:noWrap/>
            <w:vAlign w:val="bottom"/>
            <w:hideMark/>
          </w:tcPr>
          <w:p w14:paraId="6531C8D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0.00021</w:t>
            </w:r>
          </w:p>
        </w:tc>
        <w:tc>
          <w:tcPr>
            <w:tcW w:w="962" w:type="dxa"/>
            <w:tcBorders>
              <w:top w:val="nil"/>
              <w:left w:val="nil"/>
              <w:bottom w:val="nil"/>
              <w:right w:val="nil"/>
            </w:tcBorders>
            <w:shd w:val="clear" w:color="auto" w:fill="auto"/>
            <w:noWrap/>
            <w:vAlign w:val="bottom"/>
            <w:hideMark/>
          </w:tcPr>
          <w:p w14:paraId="41F1E16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0.00523</w:t>
            </w:r>
          </w:p>
        </w:tc>
        <w:tc>
          <w:tcPr>
            <w:tcW w:w="717" w:type="dxa"/>
            <w:tcBorders>
              <w:top w:val="nil"/>
              <w:left w:val="nil"/>
              <w:bottom w:val="nil"/>
              <w:right w:val="nil"/>
            </w:tcBorders>
            <w:shd w:val="clear" w:color="auto" w:fill="auto"/>
            <w:noWrap/>
            <w:vAlign w:val="bottom"/>
            <w:hideMark/>
          </w:tcPr>
          <w:p w14:paraId="7761005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w:t>
            </w:r>
          </w:p>
        </w:tc>
        <w:tc>
          <w:tcPr>
            <w:tcW w:w="858" w:type="dxa"/>
            <w:tcBorders>
              <w:top w:val="nil"/>
              <w:left w:val="nil"/>
              <w:bottom w:val="nil"/>
              <w:right w:val="nil"/>
            </w:tcBorders>
            <w:shd w:val="clear" w:color="auto" w:fill="auto"/>
            <w:noWrap/>
            <w:vAlign w:val="bottom"/>
            <w:hideMark/>
          </w:tcPr>
          <w:p w14:paraId="5F56CDD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0.99</w:t>
            </w:r>
          </w:p>
        </w:tc>
        <w:tc>
          <w:tcPr>
            <w:tcW w:w="405" w:type="dxa"/>
            <w:tcBorders>
              <w:top w:val="nil"/>
              <w:left w:val="nil"/>
              <w:bottom w:val="nil"/>
              <w:right w:val="single" w:sz="4" w:space="0" w:color="auto"/>
            </w:tcBorders>
            <w:shd w:val="clear" w:color="auto" w:fill="auto"/>
            <w:noWrap/>
            <w:vAlign w:val="bottom"/>
            <w:hideMark/>
          </w:tcPr>
          <w:p w14:paraId="202483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33D20AB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131</w:t>
            </w:r>
          </w:p>
        </w:tc>
        <w:tc>
          <w:tcPr>
            <w:tcW w:w="332" w:type="dxa"/>
            <w:tcBorders>
              <w:top w:val="nil"/>
              <w:left w:val="nil"/>
              <w:bottom w:val="nil"/>
              <w:right w:val="nil"/>
            </w:tcBorders>
            <w:shd w:val="clear" w:color="auto" w:fill="auto"/>
            <w:noWrap/>
            <w:vAlign w:val="bottom"/>
            <w:hideMark/>
          </w:tcPr>
          <w:p w14:paraId="1BF2EC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87</w:t>
            </w:r>
          </w:p>
        </w:tc>
        <w:tc>
          <w:tcPr>
            <w:tcW w:w="818" w:type="dxa"/>
            <w:tcBorders>
              <w:top w:val="nil"/>
              <w:left w:val="nil"/>
              <w:bottom w:val="nil"/>
              <w:right w:val="nil"/>
            </w:tcBorders>
            <w:shd w:val="clear" w:color="auto" w:fill="auto"/>
            <w:noWrap/>
            <w:vAlign w:val="bottom"/>
            <w:hideMark/>
          </w:tcPr>
          <w:p w14:paraId="5160E2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0CE5CFD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8" w:type="dxa"/>
            <w:tcBorders>
              <w:top w:val="nil"/>
              <w:left w:val="nil"/>
              <w:bottom w:val="nil"/>
              <w:right w:val="nil"/>
            </w:tcBorders>
            <w:shd w:val="clear" w:color="auto" w:fill="auto"/>
            <w:noWrap/>
            <w:vAlign w:val="bottom"/>
            <w:hideMark/>
          </w:tcPr>
          <w:p w14:paraId="6763F4C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00B33A1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76C726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105</w:t>
            </w:r>
          </w:p>
        </w:tc>
        <w:tc>
          <w:tcPr>
            <w:tcW w:w="243" w:type="dxa"/>
            <w:tcBorders>
              <w:top w:val="nil"/>
              <w:left w:val="nil"/>
              <w:bottom w:val="nil"/>
              <w:right w:val="nil"/>
            </w:tcBorders>
            <w:shd w:val="clear" w:color="auto" w:fill="auto"/>
            <w:noWrap/>
            <w:vAlign w:val="bottom"/>
            <w:hideMark/>
          </w:tcPr>
          <w:p w14:paraId="5113F03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04F380C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0C9FB2A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66AD6276" w14:textId="77777777" w:rsidTr="00862EFD">
        <w:trPr>
          <w:trHeight w:val="288"/>
        </w:trPr>
        <w:tc>
          <w:tcPr>
            <w:tcW w:w="1220" w:type="dxa"/>
            <w:tcBorders>
              <w:top w:val="nil"/>
              <w:left w:val="nil"/>
              <w:bottom w:val="nil"/>
              <w:right w:val="nil"/>
            </w:tcBorders>
            <w:shd w:val="clear" w:color="auto" w:fill="auto"/>
            <w:noWrap/>
            <w:vAlign w:val="bottom"/>
            <w:hideMark/>
          </w:tcPr>
          <w:p w14:paraId="53ADCCC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2012TZ580-07</w:t>
            </w:r>
          </w:p>
        </w:tc>
        <w:tc>
          <w:tcPr>
            <w:tcW w:w="974" w:type="dxa"/>
            <w:tcBorders>
              <w:top w:val="nil"/>
              <w:left w:val="nil"/>
              <w:bottom w:val="nil"/>
              <w:right w:val="nil"/>
            </w:tcBorders>
            <w:shd w:val="clear" w:color="auto" w:fill="auto"/>
            <w:noWrap/>
            <w:vAlign w:val="bottom"/>
            <w:hideMark/>
          </w:tcPr>
          <w:p w14:paraId="4D96CF9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0.04894</w:t>
            </w:r>
          </w:p>
        </w:tc>
        <w:tc>
          <w:tcPr>
            <w:tcW w:w="718" w:type="dxa"/>
            <w:tcBorders>
              <w:top w:val="nil"/>
              <w:left w:val="nil"/>
              <w:bottom w:val="nil"/>
              <w:right w:val="nil"/>
            </w:tcBorders>
            <w:shd w:val="clear" w:color="auto" w:fill="auto"/>
            <w:noWrap/>
            <w:vAlign w:val="bottom"/>
            <w:hideMark/>
          </w:tcPr>
          <w:p w14:paraId="2DA64B5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0.00624</w:t>
            </w:r>
          </w:p>
        </w:tc>
        <w:tc>
          <w:tcPr>
            <w:tcW w:w="868" w:type="dxa"/>
            <w:tcBorders>
              <w:top w:val="nil"/>
              <w:left w:val="nil"/>
              <w:bottom w:val="nil"/>
              <w:right w:val="nil"/>
            </w:tcBorders>
            <w:shd w:val="clear" w:color="auto" w:fill="auto"/>
            <w:noWrap/>
            <w:vAlign w:val="bottom"/>
            <w:hideMark/>
          </w:tcPr>
          <w:p w14:paraId="5FA4212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0.11641</w:t>
            </w:r>
          </w:p>
        </w:tc>
        <w:tc>
          <w:tcPr>
            <w:tcW w:w="613" w:type="dxa"/>
            <w:tcBorders>
              <w:top w:val="nil"/>
              <w:left w:val="nil"/>
              <w:bottom w:val="nil"/>
              <w:right w:val="nil"/>
            </w:tcBorders>
            <w:shd w:val="clear" w:color="auto" w:fill="auto"/>
            <w:noWrap/>
            <w:vAlign w:val="bottom"/>
            <w:hideMark/>
          </w:tcPr>
          <w:p w14:paraId="36983D3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0.0145</w:t>
            </w:r>
          </w:p>
        </w:tc>
        <w:tc>
          <w:tcPr>
            <w:tcW w:w="868" w:type="dxa"/>
            <w:tcBorders>
              <w:top w:val="nil"/>
              <w:left w:val="nil"/>
              <w:bottom w:val="nil"/>
              <w:right w:val="nil"/>
            </w:tcBorders>
            <w:shd w:val="clear" w:color="auto" w:fill="auto"/>
            <w:noWrap/>
            <w:vAlign w:val="bottom"/>
            <w:hideMark/>
          </w:tcPr>
          <w:p w14:paraId="097055D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0.01727</w:t>
            </w:r>
          </w:p>
        </w:tc>
        <w:tc>
          <w:tcPr>
            <w:tcW w:w="717" w:type="dxa"/>
            <w:tcBorders>
              <w:top w:val="nil"/>
              <w:left w:val="nil"/>
              <w:bottom w:val="nil"/>
              <w:right w:val="nil"/>
            </w:tcBorders>
            <w:shd w:val="clear" w:color="auto" w:fill="auto"/>
            <w:noWrap/>
            <w:vAlign w:val="bottom"/>
            <w:hideMark/>
          </w:tcPr>
          <w:p w14:paraId="359A1F8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0.00047</w:t>
            </w:r>
          </w:p>
        </w:tc>
        <w:tc>
          <w:tcPr>
            <w:tcW w:w="962" w:type="dxa"/>
            <w:tcBorders>
              <w:top w:val="nil"/>
              <w:left w:val="nil"/>
              <w:bottom w:val="nil"/>
              <w:right w:val="nil"/>
            </w:tcBorders>
            <w:shd w:val="clear" w:color="auto" w:fill="auto"/>
            <w:noWrap/>
            <w:vAlign w:val="bottom"/>
            <w:hideMark/>
          </w:tcPr>
          <w:p w14:paraId="74B852A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0.00489</w:t>
            </w:r>
          </w:p>
        </w:tc>
        <w:tc>
          <w:tcPr>
            <w:tcW w:w="717" w:type="dxa"/>
            <w:tcBorders>
              <w:top w:val="nil"/>
              <w:left w:val="nil"/>
              <w:bottom w:val="nil"/>
              <w:right w:val="nil"/>
            </w:tcBorders>
            <w:shd w:val="clear" w:color="auto" w:fill="auto"/>
            <w:noWrap/>
            <w:vAlign w:val="bottom"/>
            <w:hideMark/>
          </w:tcPr>
          <w:p w14:paraId="5E4713D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858" w:type="dxa"/>
            <w:tcBorders>
              <w:top w:val="nil"/>
              <w:left w:val="nil"/>
              <w:bottom w:val="nil"/>
              <w:right w:val="nil"/>
            </w:tcBorders>
            <w:shd w:val="clear" w:color="auto" w:fill="auto"/>
            <w:noWrap/>
            <w:vAlign w:val="bottom"/>
            <w:hideMark/>
          </w:tcPr>
          <w:p w14:paraId="67D072F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0.83</w:t>
            </w:r>
          </w:p>
        </w:tc>
        <w:tc>
          <w:tcPr>
            <w:tcW w:w="405" w:type="dxa"/>
            <w:tcBorders>
              <w:top w:val="nil"/>
              <w:left w:val="nil"/>
              <w:bottom w:val="nil"/>
              <w:right w:val="single" w:sz="4" w:space="0" w:color="auto"/>
            </w:tcBorders>
            <w:shd w:val="clear" w:color="auto" w:fill="auto"/>
            <w:noWrap/>
            <w:vAlign w:val="bottom"/>
            <w:hideMark/>
          </w:tcPr>
          <w:p w14:paraId="42D794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637518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145</w:t>
            </w:r>
          </w:p>
        </w:tc>
        <w:tc>
          <w:tcPr>
            <w:tcW w:w="332" w:type="dxa"/>
            <w:tcBorders>
              <w:top w:val="nil"/>
              <w:left w:val="nil"/>
              <w:bottom w:val="nil"/>
              <w:right w:val="nil"/>
            </w:tcBorders>
            <w:shd w:val="clear" w:color="auto" w:fill="auto"/>
            <w:noWrap/>
            <w:vAlign w:val="bottom"/>
            <w:hideMark/>
          </w:tcPr>
          <w:p w14:paraId="1E34FDC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226</w:t>
            </w:r>
          </w:p>
        </w:tc>
        <w:tc>
          <w:tcPr>
            <w:tcW w:w="818" w:type="dxa"/>
            <w:tcBorders>
              <w:top w:val="nil"/>
              <w:left w:val="nil"/>
              <w:bottom w:val="nil"/>
              <w:right w:val="nil"/>
            </w:tcBorders>
            <w:shd w:val="clear" w:color="auto" w:fill="auto"/>
            <w:noWrap/>
            <w:vAlign w:val="bottom"/>
            <w:hideMark/>
          </w:tcPr>
          <w:p w14:paraId="71F8B2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6CE4D8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w:t>
            </w:r>
          </w:p>
        </w:tc>
        <w:tc>
          <w:tcPr>
            <w:tcW w:w="818" w:type="dxa"/>
            <w:tcBorders>
              <w:top w:val="nil"/>
              <w:left w:val="nil"/>
              <w:bottom w:val="nil"/>
              <w:right w:val="nil"/>
            </w:tcBorders>
            <w:shd w:val="clear" w:color="auto" w:fill="auto"/>
            <w:noWrap/>
            <w:vAlign w:val="bottom"/>
            <w:hideMark/>
          </w:tcPr>
          <w:p w14:paraId="224BE3B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546B84D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906" w:type="dxa"/>
            <w:tcBorders>
              <w:top w:val="nil"/>
              <w:left w:val="nil"/>
              <w:bottom w:val="nil"/>
              <w:right w:val="nil"/>
            </w:tcBorders>
            <w:shd w:val="clear" w:color="auto" w:fill="auto"/>
            <w:noWrap/>
            <w:vAlign w:val="bottom"/>
            <w:hideMark/>
          </w:tcPr>
          <w:p w14:paraId="3BD365F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99</w:t>
            </w:r>
          </w:p>
        </w:tc>
        <w:tc>
          <w:tcPr>
            <w:tcW w:w="243" w:type="dxa"/>
            <w:tcBorders>
              <w:top w:val="nil"/>
              <w:left w:val="nil"/>
              <w:bottom w:val="nil"/>
              <w:right w:val="nil"/>
            </w:tcBorders>
            <w:shd w:val="clear" w:color="auto" w:fill="auto"/>
            <w:noWrap/>
            <w:vAlign w:val="bottom"/>
            <w:hideMark/>
          </w:tcPr>
          <w:p w14:paraId="37FBDA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bottom"/>
            <w:hideMark/>
          </w:tcPr>
          <w:p w14:paraId="5401C55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62FB886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54A66AB5" w14:textId="77777777" w:rsidTr="00862EFD">
        <w:trPr>
          <w:trHeight w:val="288"/>
        </w:trPr>
        <w:tc>
          <w:tcPr>
            <w:tcW w:w="1220" w:type="dxa"/>
            <w:tcBorders>
              <w:top w:val="nil"/>
              <w:left w:val="nil"/>
              <w:bottom w:val="nil"/>
              <w:right w:val="nil"/>
            </w:tcBorders>
            <w:shd w:val="clear" w:color="auto" w:fill="auto"/>
            <w:noWrap/>
            <w:vAlign w:val="bottom"/>
            <w:hideMark/>
          </w:tcPr>
          <w:p w14:paraId="24A730C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2012TZ580-08</w:t>
            </w:r>
          </w:p>
        </w:tc>
        <w:tc>
          <w:tcPr>
            <w:tcW w:w="974" w:type="dxa"/>
            <w:tcBorders>
              <w:top w:val="nil"/>
              <w:left w:val="nil"/>
              <w:bottom w:val="nil"/>
              <w:right w:val="nil"/>
            </w:tcBorders>
            <w:shd w:val="clear" w:color="auto" w:fill="auto"/>
            <w:noWrap/>
            <w:vAlign w:val="bottom"/>
            <w:hideMark/>
          </w:tcPr>
          <w:p w14:paraId="3D07B31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0.04798</w:t>
            </w:r>
          </w:p>
        </w:tc>
        <w:tc>
          <w:tcPr>
            <w:tcW w:w="718" w:type="dxa"/>
            <w:tcBorders>
              <w:top w:val="nil"/>
              <w:left w:val="nil"/>
              <w:bottom w:val="nil"/>
              <w:right w:val="nil"/>
            </w:tcBorders>
            <w:shd w:val="clear" w:color="auto" w:fill="auto"/>
            <w:noWrap/>
            <w:vAlign w:val="bottom"/>
            <w:hideMark/>
          </w:tcPr>
          <w:p w14:paraId="6B6F31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0.00315</w:t>
            </w:r>
          </w:p>
        </w:tc>
        <w:tc>
          <w:tcPr>
            <w:tcW w:w="868" w:type="dxa"/>
            <w:tcBorders>
              <w:top w:val="nil"/>
              <w:left w:val="nil"/>
              <w:bottom w:val="nil"/>
              <w:right w:val="nil"/>
            </w:tcBorders>
            <w:shd w:val="clear" w:color="auto" w:fill="auto"/>
            <w:noWrap/>
            <w:vAlign w:val="bottom"/>
            <w:hideMark/>
          </w:tcPr>
          <w:p w14:paraId="23C8374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0.11357</w:t>
            </w:r>
          </w:p>
        </w:tc>
        <w:tc>
          <w:tcPr>
            <w:tcW w:w="613" w:type="dxa"/>
            <w:tcBorders>
              <w:top w:val="nil"/>
              <w:left w:val="nil"/>
              <w:bottom w:val="nil"/>
              <w:right w:val="nil"/>
            </w:tcBorders>
            <w:shd w:val="clear" w:color="auto" w:fill="auto"/>
            <w:noWrap/>
            <w:vAlign w:val="bottom"/>
            <w:hideMark/>
          </w:tcPr>
          <w:p w14:paraId="52FCA0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0.0073</w:t>
            </w:r>
          </w:p>
        </w:tc>
        <w:tc>
          <w:tcPr>
            <w:tcW w:w="868" w:type="dxa"/>
            <w:tcBorders>
              <w:top w:val="nil"/>
              <w:left w:val="nil"/>
              <w:bottom w:val="nil"/>
              <w:right w:val="nil"/>
            </w:tcBorders>
            <w:shd w:val="clear" w:color="auto" w:fill="auto"/>
            <w:noWrap/>
            <w:vAlign w:val="bottom"/>
            <w:hideMark/>
          </w:tcPr>
          <w:p w14:paraId="40B324F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0.01719</w:t>
            </w:r>
          </w:p>
        </w:tc>
        <w:tc>
          <w:tcPr>
            <w:tcW w:w="717" w:type="dxa"/>
            <w:tcBorders>
              <w:top w:val="nil"/>
              <w:left w:val="nil"/>
              <w:bottom w:val="nil"/>
              <w:right w:val="nil"/>
            </w:tcBorders>
            <w:shd w:val="clear" w:color="auto" w:fill="auto"/>
            <w:noWrap/>
            <w:vAlign w:val="bottom"/>
            <w:hideMark/>
          </w:tcPr>
          <w:p w14:paraId="339E98F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0.00025</w:t>
            </w:r>
          </w:p>
        </w:tc>
        <w:tc>
          <w:tcPr>
            <w:tcW w:w="962" w:type="dxa"/>
            <w:tcBorders>
              <w:top w:val="nil"/>
              <w:left w:val="nil"/>
              <w:bottom w:val="nil"/>
              <w:right w:val="nil"/>
            </w:tcBorders>
            <w:shd w:val="clear" w:color="auto" w:fill="auto"/>
            <w:noWrap/>
            <w:vAlign w:val="bottom"/>
            <w:hideMark/>
          </w:tcPr>
          <w:p w14:paraId="665EDE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0.0051</w:t>
            </w:r>
          </w:p>
        </w:tc>
        <w:tc>
          <w:tcPr>
            <w:tcW w:w="717" w:type="dxa"/>
            <w:tcBorders>
              <w:top w:val="nil"/>
              <w:left w:val="nil"/>
              <w:bottom w:val="nil"/>
              <w:right w:val="nil"/>
            </w:tcBorders>
            <w:shd w:val="clear" w:color="auto" w:fill="auto"/>
            <w:noWrap/>
            <w:vAlign w:val="bottom"/>
            <w:hideMark/>
          </w:tcPr>
          <w:p w14:paraId="6096123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0.00012</w:t>
            </w:r>
          </w:p>
        </w:tc>
        <w:tc>
          <w:tcPr>
            <w:tcW w:w="858" w:type="dxa"/>
            <w:tcBorders>
              <w:top w:val="nil"/>
              <w:left w:val="nil"/>
              <w:bottom w:val="nil"/>
              <w:right w:val="nil"/>
            </w:tcBorders>
            <w:shd w:val="clear" w:color="auto" w:fill="auto"/>
            <w:noWrap/>
            <w:vAlign w:val="bottom"/>
            <w:hideMark/>
          </w:tcPr>
          <w:p w14:paraId="7846E8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0.87</w:t>
            </w:r>
          </w:p>
        </w:tc>
        <w:tc>
          <w:tcPr>
            <w:tcW w:w="405" w:type="dxa"/>
            <w:tcBorders>
              <w:top w:val="nil"/>
              <w:left w:val="nil"/>
              <w:bottom w:val="nil"/>
              <w:right w:val="single" w:sz="4" w:space="0" w:color="auto"/>
            </w:tcBorders>
            <w:shd w:val="clear" w:color="auto" w:fill="auto"/>
            <w:noWrap/>
            <w:vAlign w:val="bottom"/>
            <w:hideMark/>
          </w:tcPr>
          <w:p w14:paraId="534FB33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339BAE3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98</w:t>
            </w:r>
          </w:p>
        </w:tc>
        <w:tc>
          <w:tcPr>
            <w:tcW w:w="332" w:type="dxa"/>
            <w:tcBorders>
              <w:top w:val="nil"/>
              <w:left w:val="nil"/>
              <w:bottom w:val="nil"/>
              <w:right w:val="nil"/>
            </w:tcBorders>
            <w:shd w:val="clear" w:color="auto" w:fill="auto"/>
            <w:noWrap/>
            <w:vAlign w:val="bottom"/>
            <w:hideMark/>
          </w:tcPr>
          <w:p w14:paraId="7677F8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818" w:type="dxa"/>
            <w:tcBorders>
              <w:top w:val="nil"/>
              <w:left w:val="nil"/>
              <w:bottom w:val="nil"/>
              <w:right w:val="nil"/>
            </w:tcBorders>
            <w:shd w:val="clear" w:color="auto" w:fill="auto"/>
            <w:noWrap/>
            <w:vAlign w:val="bottom"/>
            <w:hideMark/>
          </w:tcPr>
          <w:p w14:paraId="73827C7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6FEE89D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818" w:type="dxa"/>
            <w:tcBorders>
              <w:top w:val="nil"/>
              <w:left w:val="nil"/>
              <w:bottom w:val="nil"/>
              <w:right w:val="nil"/>
            </w:tcBorders>
            <w:shd w:val="clear" w:color="auto" w:fill="auto"/>
            <w:noWrap/>
            <w:vAlign w:val="bottom"/>
            <w:hideMark/>
          </w:tcPr>
          <w:p w14:paraId="2D2C0E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0E2F3A3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44D7EC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103</w:t>
            </w:r>
          </w:p>
        </w:tc>
        <w:tc>
          <w:tcPr>
            <w:tcW w:w="243" w:type="dxa"/>
            <w:tcBorders>
              <w:top w:val="nil"/>
              <w:left w:val="nil"/>
              <w:bottom w:val="nil"/>
              <w:right w:val="nil"/>
            </w:tcBorders>
            <w:shd w:val="clear" w:color="auto" w:fill="auto"/>
            <w:noWrap/>
            <w:vAlign w:val="bottom"/>
            <w:hideMark/>
          </w:tcPr>
          <w:p w14:paraId="2A92F2E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627DDA0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1121B19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6E6A9A82" w14:textId="77777777" w:rsidTr="00862EFD">
        <w:trPr>
          <w:trHeight w:val="288"/>
        </w:trPr>
        <w:tc>
          <w:tcPr>
            <w:tcW w:w="1220" w:type="dxa"/>
            <w:tcBorders>
              <w:top w:val="nil"/>
              <w:left w:val="nil"/>
              <w:bottom w:val="nil"/>
              <w:right w:val="nil"/>
            </w:tcBorders>
            <w:shd w:val="clear" w:color="auto" w:fill="auto"/>
            <w:noWrap/>
            <w:vAlign w:val="bottom"/>
            <w:hideMark/>
          </w:tcPr>
          <w:p w14:paraId="0F5889D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2012TZ580-09</w:t>
            </w:r>
          </w:p>
        </w:tc>
        <w:tc>
          <w:tcPr>
            <w:tcW w:w="974" w:type="dxa"/>
            <w:tcBorders>
              <w:top w:val="nil"/>
              <w:left w:val="nil"/>
              <w:bottom w:val="nil"/>
              <w:right w:val="nil"/>
            </w:tcBorders>
            <w:shd w:val="clear" w:color="auto" w:fill="auto"/>
            <w:noWrap/>
            <w:vAlign w:val="bottom"/>
            <w:hideMark/>
          </w:tcPr>
          <w:p w14:paraId="52AC6F5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0.04924</w:t>
            </w:r>
          </w:p>
        </w:tc>
        <w:tc>
          <w:tcPr>
            <w:tcW w:w="718" w:type="dxa"/>
            <w:tcBorders>
              <w:top w:val="nil"/>
              <w:left w:val="nil"/>
              <w:bottom w:val="nil"/>
              <w:right w:val="nil"/>
            </w:tcBorders>
            <w:shd w:val="clear" w:color="auto" w:fill="auto"/>
            <w:noWrap/>
            <w:vAlign w:val="bottom"/>
            <w:hideMark/>
          </w:tcPr>
          <w:p w14:paraId="3C37667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0.00215</w:t>
            </w:r>
          </w:p>
        </w:tc>
        <w:tc>
          <w:tcPr>
            <w:tcW w:w="868" w:type="dxa"/>
            <w:tcBorders>
              <w:top w:val="nil"/>
              <w:left w:val="nil"/>
              <w:bottom w:val="nil"/>
              <w:right w:val="nil"/>
            </w:tcBorders>
            <w:shd w:val="clear" w:color="auto" w:fill="auto"/>
            <w:noWrap/>
            <w:vAlign w:val="bottom"/>
            <w:hideMark/>
          </w:tcPr>
          <w:p w14:paraId="3461EC1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0.11827</w:t>
            </w:r>
          </w:p>
        </w:tc>
        <w:tc>
          <w:tcPr>
            <w:tcW w:w="613" w:type="dxa"/>
            <w:tcBorders>
              <w:top w:val="nil"/>
              <w:left w:val="nil"/>
              <w:bottom w:val="nil"/>
              <w:right w:val="nil"/>
            </w:tcBorders>
            <w:shd w:val="clear" w:color="auto" w:fill="auto"/>
            <w:noWrap/>
            <w:vAlign w:val="bottom"/>
            <w:hideMark/>
          </w:tcPr>
          <w:p w14:paraId="2BAB35E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w:t>
            </w:r>
          </w:p>
        </w:tc>
        <w:tc>
          <w:tcPr>
            <w:tcW w:w="868" w:type="dxa"/>
            <w:tcBorders>
              <w:top w:val="nil"/>
              <w:left w:val="nil"/>
              <w:bottom w:val="nil"/>
              <w:right w:val="nil"/>
            </w:tcBorders>
            <w:shd w:val="clear" w:color="auto" w:fill="auto"/>
            <w:noWrap/>
            <w:vAlign w:val="bottom"/>
            <w:hideMark/>
          </w:tcPr>
          <w:p w14:paraId="623FA8F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0.01744</w:t>
            </w:r>
          </w:p>
        </w:tc>
        <w:tc>
          <w:tcPr>
            <w:tcW w:w="717" w:type="dxa"/>
            <w:tcBorders>
              <w:top w:val="nil"/>
              <w:left w:val="nil"/>
              <w:bottom w:val="nil"/>
              <w:right w:val="nil"/>
            </w:tcBorders>
            <w:shd w:val="clear" w:color="auto" w:fill="auto"/>
            <w:noWrap/>
            <w:vAlign w:val="bottom"/>
            <w:hideMark/>
          </w:tcPr>
          <w:p w14:paraId="3F41377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0.00016</w:t>
            </w:r>
          </w:p>
        </w:tc>
        <w:tc>
          <w:tcPr>
            <w:tcW w:w="962" w:type="dxa"/>
            <w:tcBorders>
              <w:top w:val="nil"/>
              <w:left w:val="nil"/>
              <w:bottom w:val="nil"/>
              <w:right w:val="nil"/>
            </w:tcBorders>
            <w:shd w:val="clear" w:color="auto" w:fill="auto"/>
            <w:noWrap/>
            <w:vAlign w:val="bottom"/>
            <w:hideMark/>
          </w:tcPr>
          <w:p w14:paraId="43F890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0.00503</w:t>
            </w:r>
          </w:p>
        </w:tc>
        <w:tc>
          <w:tcPr>
            <w:tcW w:w="717" w:type="dxa"/>
            <w:tcBorders>
              <w:top w:val="nil"/>
              <w:left w:val="nil"/>
              <w:bottom w:val="nil"/>
              <w:right w:val="nil"/>
            </w:tcBorders>
            <w:shd w:val="clear" w:color="auto" w:fill="auto"/>
            <w:noWrap/>
            <w:vAlign w:val="bottom"/>
            <w:hideMark/>
          </w:tcPr>
          <w:p w14:paraId="31C34C9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0.00006</w:t>
            </w:r>
          </w:p>
        </w:tc>
        <w:tc>
          <w:tcPr>
            <w:tcW w:w="858" w:type="dxa"/>
            <w:tcBorders>
              <w:top w:val="nil"/>
              <w:left w:val="nil"/>
              <w:bottom w:val="nil"/>
              <w:right w:val="nil"/>
            </w:tcBorders>
            <w:shd w:val="clear" w:color="auto" w:fill="auto"/>
            <w:noWrap/>
            <w:vAlign w:val="bottom"/>
            <w:hideMark/>
          </w:tcPr>
          <w:p w14:paraId="2C5EB03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0.77</w:t>
            </w:r>
          </w:p>
        </w:tc>
        <w:tc>
          <w:tcPr>
            <w:tcW w:w="405" w:type="dxa"/>
            <w:tcBorders>
              <w:top w:val="nil"/>
              <w:left w:val="nil"/>
              <w:bottom w:val="nil"/>
              <w:right w:val="single" w:sz="4" w:space="0" w:color="auto"/>
            </w:tcBorders>
            <w:shd w:val="clear" w:color="auto" w:fill="auto"/>
            <w:noWrap/>
            <w:vAlign w:val="bottom"/>
            <w:hideMark/>
          </w:tcPr>
          <w:p w14:paraId="479B53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2CD9529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159</w:t>
            </w:r>
          </w:p>
        </w:tc>
        <w:tc>
          <w:tcPr>
            <w:tcW w:w="332" w:type="dxa"/>
            <w:tcBorders>
              <w:top w:val="nil"/>
              <w:left w:val="nil"/>
              <w:bottom w:val="nil"/>
              <w:right w:val="nil"/>
            </w:tcBorders>
            <w:shd w:val="clear" w:color="auto" w:fill="auto"/>
            <w:noWrap/>
            <w:vAlign w:val="bottom"/>
            <w:hideMark/>
          </w:tcPr>
          <w:p w14:paraId="2842AC8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82</w:t>
            </w:r>
          </w:p>
        </w:tc>
        <w:tc>
          <w:tcPr>
            <w:tcW w:w="818" w:type="dxa"/>
            <w:tcBorders>
              <w:top w:val="nil"/>
              <w:left w:val="nil"/>
              <w:bottom w:val="nil"/>
              <w:right w:val="nil"/>
            </w:tcBorders>
            <w:shd w:val="clear" w:color="auto" w:fill="auto"/>
            <w:noWrap/>
            <w:vAlign w:val="bottom"/>
            <w:hideMark/>
          </w:tcPr>
          <w:p w14:paraId="20E23F1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3" w:type="dxa"/>
            <w:tcBorders>
              <w:top w:val="nil"/>
              <w:left w:val="nil"/>
              <w:bottom w:val="nil"/>
              <w:right w:val="nil"/>
            </w:tcBorders>
            <w:shd w:val="clear" w:color="auto" w:fill="auto"/>
            <w:noWrap/>
            <w:vAlign w:val="bottom"/>
            <w:hideMark/>
          </w:tcPr>
          <w:p w14:paraId="229B331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8" w:type="dxa"/>
            <w:tcBorders>
              <w:top w:val="nil"/>
              <w:left w:val="nil"/>
              <w:bottom w:val="nil"/>
              <w:right w:val="nil"/>
            </w:tcBorders>
            <w:shd w:val="clear" w:color="auto" w:fill="auto"/>
            <w:noWrap/>
            <w:vAlign w:val="bottom"/>
            <w:hideMark/>
          </w:tcPr>
          <w:p w14:paraId="3703DC1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2A20077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29CA821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101</w:t>
            </w:r>
          </w:p>
        </w:tc>
        <w:tc>
          <w:tcPr>
            <w:tcW w:w="243" w:type="dxa"/>
            <w:tcBorders>
              <w:top w:val="nil"/>
              <w:left w:val="nil"/>
              <w:bottom w:val="nil"/>
              <w:right w:val="nil"/>
            </w:tcBorders>
            <w:shd w:val="clear" w:color="auto" w:fill="auto"/>
            <w:noWrap/>
            <w:vAlign w:val="bottom"/>
            <w:hideMark/>
          </w:tcPr>
          <w:p w14:paraId="58EEB3B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580" w:type="dxa"/>
            <w:tcBorders>
              <w:top w:val="nil"/>
              <w:left w:val="nil"/>
              <w:bottom w:val="nil"/>
              <w:right w:val="nil"/>
            </w:tcBorders>
            <w:shd w:val="clear" w:color="auto" w:fill="auto"/>
            <w:noWrap/>
            <w:vAlign w:val="bottom"/>
            <w:hideMark/>
          </w:tcPr>
          <w:p w14:paraId="5870F56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bottom"/>
            <w:hideMark/>
          </w:tcPr>
          <w:p w14:paraId="00844C2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5DADB466" w14:textId="77777777" w:rsidTr="00862EFD">
        <w:trPr>
          <w:trHeight w:val="288"/>
        </w:trPr>
        <w:tc>
          <w:tcPr>
            <w:tcW w:w="1220" w:type="dxa"/>
            <w:tcBorders>
              <w:top w:val="nil"/>
              <w:left w:val="nil"/>
              <w:bottom w:val="nil"/>
              <w:right w:val="nil"/>
            </w:tcBorders>
            <w:shd w:val="clear" w:color="auto" w:fill="auto"/>
            <w:noWrap/>
            <w:vAlign w:val="bottom"/>
            <w:hideMark/>
          </w:tcPr>
          <w:p w14:paraId="0AB6505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2012TZ580-10</w:t>
            </w:r>
          </w:p>
        </w:tc>
        <w:tc>
          <w:tcPr>
            <w:tcW w:w="974" w:type="dxa"/>
            <w:tcBorders>
              <w:top w:val="nil"/>
              <w:left w:val="nil"/>
              <w:bottom w:val="nil"/>
              <w:right w:val="nil"/>
            </w:tcBorders>
            <w:shd w:val="clear" w:color="auto" w:fill="auto"/>
            <w:noWrap/>
            <w:vAlign w:val="bottom"/>
            <w:hideMark/>
          </w:tcPr>
          <w:p w14:paraId="0F35A44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0.04868</w:t>
            </w:r>
          </w:p>
        </w:tc>
        <w:tc>
          <w:tcPr>
            <w:tcW w:w="718" w:type="dxa"/>
            <w:tcBorders>
              <w:top w:val="nil"/>
              <w:left w:val="nil"/>
              <w:bottom w:val="nil"/>
              <w:right w:val="nil"/>
            </w:tcBorders>
            <w:shd w:val="clear" w:color="auto" w:fill="auto"/>
            <w:noWrap/>
            <w:vAlign w:val="bottom"/>
            <w:hideMark/>
          </w:tcPr>
          <w:p w14:paraId="17EBFCE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0.00215</w:t>
            </w:r>
          </w:p>
        </w:tc>
        <w:tc>
          <w:tcPr>
            <w:tcW w:w="868" w:type="dxa"/>
            <w:tcBorders>
              <w:top w:val="nil"/>
              <w:left w:val="nil"/>
              <w:bottom w:val="nil"/>
              <w:right w:val="nil"/>
            </w:tcBorders>
            <w:shd w:val="clear" w:color="auto" w:fill="auto"/>
            <w:noWrap/>
            <w:vAlign w:val="bottom"/>
            <w:hideMark/>
          </w:tcPr>
          <w:p w14:paraId="535109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0.1165</w:t>
            </w:r>
          </w:p>
        </w:tc>
        <w:tc>
          <w:tcPr>
            <w:tcW w:w="613" w:type="dxa"/>
            <w:tcBorders>
              <w:top w:val="nil"/>
              <w:left w:val="nil"/>
              <w:bottom w:val="nil"/>
              <w:right w:val="nil"/>
            </w:tcBorders>
            <w:shd w:val="clear" w:color="auto" w:fill="auto"/>
            <w:noWrap/>
            <w:vAlign w:val="bottom"/>
            <w:hideMark/>
          </w:tcPr>
          <w:p w14:paraId="66E06B5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w:t>
            </w:r>
          </w:p>
        </w:tc>
        <w:tc>
          <w:tcPr>
            <w:tcW w:w="868" w:type="dxa"/>
            <w:tcBorders>
              <w:top w:val="nil"/>
              <w:left w:val="nil"/>
              <w:bottom w:val="nil"/>
              <w:right w:val="nil"/>
            </w:tcBorders>
            <w:shd w:val="clear" w:color="auto" w:fill="auto"/>
            <w:noWrap/>
            <w:vAlign w:val="bottom"/>
            <w:hideMark/>
          </w:tcPr>
          <w:p w14:paraId="4A835B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0.01738</w:t>
            </w:r>
          </w:p>
        </w:tc>
        <w:tc>
          <w:tcPr>
            <w:tcW w:w="717" w:type="dxa"/>
            <w:tcBorders>
              <w:top w:val="nil"/>
              <w:left w:val="nil"/>
              <w:bottom w:val="nil"/>
              <w:right w:val="nil"/>
            </w:tcBorders>
            <w:shd w:val="clear" w:color="auto" w:fill="auto"/>
            <w:noWrap/>
            <w:vAlign w:val="bottom"/>
            <w:hideMark/>
          </w:tcPr>
          <w:p w14:paraId="2C5DD8B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962" w:type="dxa"/>
            <w:tcBorders>
              <w:top w:val="nil"/>
              <w:left w:val="nil"/>
              <w:bottom w:val="nil"/>
              <w:right w:val="nil"/>
            </w:tcBorders>
            <w:shd w:val="clear" w:color="auto" w:fill="auto"/>
            <w:noWrap/>
            <w:vAlign w:val="bottom"/>
            <w:hideMark/>
          </w:tcPr>
          <w:p w14:paraId="2750DAE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w:t>
            </w:r>
          </w:p>
        </w:tc>
        <w:tc>
          <w:tcPr>
            <w:tcW w:w="717" w:type="dxa"/>
            <w:tcBorders>
              <w:top w:val="nil"/>
              <w:left w:val="nil"/>
              <w:bottom w:val="nil"/>
              <w:right w:val="nil"/>
            </w:tcBorders>
            <w:shd w:val="clear" w:color="auto" w:fill="auto"/>
            <w:noWrap/>
            <w:vAlign w:val="bottom"/>
            <w:hideMark/>
          </w:tcPr>
          <w:p w14:paraId="63EA764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0.00009</w:t>
            </w:r>
          </w:p>
        </w:tc>
        <w:tc>
          <w:tcPr>
            <w:tcW w:w="858" w:type="dxa"/>
            <w:tcBorders>
              <w:top w:val="nil"/>
              <w:left w:val="nil"/>
              <w:bottom w:val="nil"/>
              <w:right w:val="nil"/>
            </w:tcBorders>
            <w:shd w:val="clear" w:color="auto" w:fill="auto"/>
            <w:noWrap/>
            <w:vAlign w:val="bottom"/>
            <w:hideMark/>
          </w:tcPr>
          <w:p w14:paraId="34C881F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405" w:type="dxa"/>
            <w:tcBorders>
              <w:top w:val="nil"/>
              <w:left w:val="nil"/>
              <w:bottom w:val="nil"/>
              <w:right w:val="single" w:sz="4" w:space="0" w:color="auto"/>
            </w:tcBorders>
            <w:shd w:val="clear" w:color="auto" w:fill="auto"/>
            <w:noWrap/>
            <w:vAlign w:val="bottom"/>
            <w:hideMark/>
          </w:tcPr>
          <w:p w14:paraId="0B2FE55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477CE11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132</w:t>
            </w:r>
          </w:p>
        </w:tc>
        <w:tc>
          <w:tcPr>
            <w:tcW w:w="332" w:type="dxa"/>
            <w:tcBorders>
              <w:top w:val="nil"/>
              <w:left w:val="nil"/>
              <w:bottom w:val="nil"/>
              <w:right w:val="nil"/>
            </w:tcBorders>
            <w:shd w:val="clear" w:color="auto" w:fill="auto"/>
            <w:noWrap/>
            <w:vAlign w:val="bottom"/>
            <w:hideMark/>
          </w:tcPr>
          <w:p w14:paraId="1CD3FD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79</w:t>
            </w:r>
          </w:p>
        </w:tc>
        <w:tc>
          <w:tcPr>
            <w:tcW w:w="818" w:type="dxa"/>
            <w:tcBorders>
              <w:top w:val="nil"/>
              <w:left w:val="nil"/>
              <w:bottom w:val="nil"/>
              <w:right w:val="nil"/>
            </w:tcBorders>
            <w:shd w:val="clear" w:color="auto" w:fill="auto"/>
            <w:noWrap/>
            <w:vAlign w:val="bottom"/>
            <w:hideMark/>
          </w:tcPr>
          <w:p w14:paraId="0BB408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14C5921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8" w:type="dxa"/>
            <w:tcBorders>
              <w:top w:val="nil"/>
              <w:left w:val="nil"/>
              <w:bottom w:val="nil"/>
              <w:right w:val="nil"/>
            </w:tcBorders>
            <w:shd w:val="clear" w:color="auto" w:fill="auto"/>
            <w:noWrap/>
            <w:vAlign w:val="bottom"/>
            <w:hideMark/>
          </w:tcPr>
          <w:p w14:paraId="7A81EA2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6500885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607AAD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105</w:t>
            </w:r>
          </w:p>
        </w:tc>
        <w:tc>
          <w:tcPr>
            <w:tcW w:w="243" w:type="dxa"/>
            <w:tcBorders>
              <w:top w:val="nil"/>
              <w:left w:val="nil"/>
              <w:bottom w:val="nil"/>
              <w:right w:val="nil"/>
            </w:tcBorders>
            <w:shd w:val="clear" w:color="auto" w:fill="auto"/>
            <w:noWrap/>
            <w:vAlign w:val="bottom"/>
            <w:hideMark/>
          </w:tcPr>
          <w:p w14:paraId="5D6A363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4EADA96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bottom"/>
            <w:hideMark/>
          </w:tcPr>
          <w:p w14:paraId="77499A3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1C3288B6" w14:textId="77777777" w:rsidTr="00862EFD">
        <w:trPr>
          <w:trHeight w:val="288"/>
        </w:trPr>
        <w:tc>
          <w:tcPr>
            <w:tcW w:w="1220" w:type="dxa"/>
            <w:tcBorders>
              <w:top w:val="nil"/>
              <w:left w:val="nil"/>
              <w:bottom w:val="nil"/>
              <w:right w:val="nil"/>
            </w:tcBorders>
            <w:shd w:val="clear" w:color="auto" w:fill="auto"/>
            <w:noWrap/>
            <w:vAlign w:val="bottom"/>
            <w:hideMark/>
          </w:tcPr>
          <w:p w14:paraId="6BEEA27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2012TZ580-11</w:t>
            </w:r>
          </w:p>
        </w:tc>
        <w:tc>
          <w:tcPr>
            <w:tcW w:w="974" w:type="dxa"/>
            <w:tcBorders>
              <w:top w:val="nil"/>
              <w:left w:val="nil"/>
              <w:bottom w:val="nil"/>
              <w:right w:val="nil"/>
            </w:tcBorders>
            <w:shd w:val="clear" w:color="auto" w:fill="auto"/>
            <w:noWrap/>
            <w:vAlign w:val="bottom"/>
            <w:hideMark/>
          </w:tcPr>
          <w:p w14:paraId="3CDBA14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0.04859</w:t>
            </w:r>
          </w:p>
        </w:tc>
        <w:tc>
          <w:tcPr>
            <w:tcW w:w="718" w:type="dxa"/>
            <w:tcBorders>
              <w:top w:val="nil"/>
              <w:left w:val="nil"/>
              <w:bottom w:val="nil"/>
              <w:right w:val="nil"/>
            </w:tcBorders>
            <w:shd w:val="clear" w:color="auto" w:fill="auto"/>
            <w:noWrap/>
            <w:vAlign w:val="bottom"/>
            <w:hideMark/>
          </w:tcPr>
          <w:p w14:paraId="50C6BF7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0.00943</w:t>
            </w:r>
          </w:p>
        </w:tc>
        <w:tc>
          <w:tcPr>
            <w:tcW w:w="868" w:type="dxa"/>
            <w:tcBorders>
              <w:top w:val="nil"/>
              <w:left w:val="nil"/>
              <w:bottom w:val="nil"/>
              <w:right w:val="nil"/>
            </w:tcBorders>
            <w:shd w:val="clear" w:color="auto" w:fill="auto"/>
            <w:noWrap/>
            <w:vAlign w:val="bottom"/>
            <w:hideMark/>
          </w:tcPr>
          <w:p w14:paraId="73AB10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0.11714</w:t>
            </w:r>
          </w:p>
        </w:tc>
        <w:tc>
          <w:tcPr>
            <w:tcW w:w="613" w:type="dxa"/>
            <w:tcBorders>
              <w:top w:val="nil"/>
              <w:left w:val="nil"/>
              <w:bottom w:val="nil"/>
              <w:right w:val="nil"/>
            </w:tcBorders>
            <w:shd w:val="clear" w:color="auto" w:fill="auto"/>
            <w:noWrap/>
            <w:vAlign w:val="bottom"/>
            <w:hideMark/>
          </w:tcPr>
          <w:p w14:paraId="04AC2A7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0.0225</w:t>
            </w:r>
          </w:p>
        </w:tc>
        <w:tc>
          <w:tcPr>
            <w:tcW w:w="868" w:type="dxa"/>
            <w:tcBorders>
              <w:top w:val="nil"/>
              <w:left w:val="nil"/>
              <w:bottom w:val="nil"/>
              <w:right w:val="nil"/>
            </w:tcBorders>
            <w:shd w:val="clear" w:color="auto" w:fill="auto"/>
            <w:noWrap/>
            <w:vAlign w:val="bottom"/>
            <w:hideMark/>
          </w:tcPr>
          <w:p w14:paraId="5BE530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w:t>
            </w:r>
          </w:p>
        </w:tc>
        <w:tc>
          <w:tcPr>
            <w:tcW w:w="717" w:type="dxa"/>
            <w:tcBorders>
              <w:top w:val="nil"/>
              <w:left w:val="nil"/>
              <w:bottom w:val="nil"/>
              <w:right w:val="nil"/>
            </w:tcBorders>
            <w:shd w:val="clear" w:color="auto" w:fill="auto"/>
            <w:noWrap/>
            <w:vAlign w:val="bottom"/>
            <w:hideMark/>
          </w:tcPr>
          <w:p w14:paraId="02885D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0.00045</w:t>
            </w:r>
          </w:p>
        </w:tc>
        <w:tc>
          <w:tcPr>
            <w:tcW w:w="962" w:type="dxa"/>
            <w:tcBorders>
              <w:top w:val="nil"/>
              <w:left w:val="nil"/>
              <w:bottom w:val="nil"/>
              <w:right w:val="nil"/>
            </w:tcBorders>
            <w:shd w:val="clear" w:color="auto" w:fill="auto"/>
            <w:noWrap/>
            <w:vAlign w:val="bottom"/>
            <w:hideMark/>
          </w:tcPr>
          <w:p w14:paraId="4470E6C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0.00529</w:t>
            </w:r>
          </w:p>
        </w:tc>
        <w:tc>
          <w:tcPr>
            <w:tcW w:w="717" w:type="dxa"/>
            <w:tcBorders>
              <w:top w:val="nil"/>
              <w:left w:val="nil"/>
              <w:bottom w:val="nil"/>
              <w:right w:val="nil"/>
            </w:tcBorders>
            <w:shd w:val="clear" w:color="auto" w:fill="auto"/>
            <w:noWrap/>
            <w:vAlign w:val="bottom"/>
            <w:hideMark/>
          </w:tcPr>
          <w:p w14:paraId="3A52784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0.00028</w:t>
            </w:r>
          </w:p>
        </w:tc>
        <w:tc>
          <w:tcPr>
            <w:tcW w:w="858" w:type="dxa"/>
            <w:tcBorders>
              <w:top w:val="nil"/>
              <w:left w:val="nil"/>
              <w:bottom w:val="nil"/>
              <w:right w:val="nil"/>
            </w:tcBorders>
            <w:shd w:val="clear" w:color="auto" w:fill="auto"/>
            <w:noWrap/>
            <w:vAlign w:val="bottom"/>
            <w:hideMark/>
          </w:tcPr>
          <w:p w14:paraId="08DC07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1.02</w:t>
            </w:r>
          </w:p>
        </w:tc>
        <w:tc>
          <w:tcPr>
            <w:tcW w:w="405" w:type="dxa"/>
            <w:tcBorders>
              <w:top w:val="nil"/>
              <w:left w:val="nil"/>
              <w:bottom w:val="nil"/>
              <w:right w:val="single" w:sz="4" w:space="0" w:color="auto"/>
            </w:tcBorders>
            <w:shd w:val="clear" w:color="auto" w:fill="auto"/>
            <w:noWrap/>
            <w:vAlign w:val="bottom"/>
            <w:hideMark/>
          </w:tcPr>
          <w:p w14:paraId="7C24AB3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25C9A2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128</w:t>
            </w:r>
          </w:p>
        </w:tc>
        <w:tc>
          <w:tcPr>
            <w:tcW w:w="332" w:type="dxa"/>
            <w:tcBorders>
              <w:top w:val="nil"/>
              <w:left w:val="nil"/>
              <w:bottom w:val="nil"/>
              <w:right w:val="nil"/>
            </w:tcBorders>
            <w:shd w:val="clear" w:color="auto" w:fill="auto"/>
            <w:noWrap/>
            <w:vAlign w:val="bottom"/>
            <w:hideMark/>
          </w:tcPr>
          <w:p w14:paraId="43770D9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314</w:t>
            </w:r>
          </w:p>
        </w:tc>
        <w:tc>
          <w:tcPr>
            <w:tcW w:w="818" w:type="dxa"/>
            <w:tcBorders>
              <w:top w:val="nil"/>
              <w:left w:val="nil"/>
              <w:bottom w:val="nil"/>
              <w:right w:val="nil"/>
            </w:tcBorders>
            <w:shd w:val="clear" w:color="auto" w:fill="auto"/>
            <w:noWrap/>
            <w:vAlign w:val="bottom"/>
            <w:hideMark/>
          </w:tcPr>
          <w:p w14:paraId="4951AE3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5D94D1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20</w:t>
            </w:r>
          </w:p>
        </w:tc>
        <w:tc>
          <w:tcPr>
            <w:tcW w:w="818" w:type="dxa"/>
            <w:tcBorders>
              <w:top w:val="nil"/>
              <w:left w:val="nil"/>
              <w:bottom w:val="nil"/>
              <w:right w:val="nil"/>
            </w:tcBorders>
            <w:shd w:val="clear" w:color="auto" w:fill="auto"/>
            <w:noWrap/>
            <w:vAlign w:val="bottom"/>
            <w:hideMark/>
          </w:tcPr>
          <w:p w14:paraId="3144D8D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3940899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906" w:type="dxa"/>
            <w:tcBorders>
              <w:top w:val="nil"/>
              <w:left w:val="nil"/>
              <w:bottom w:val="nil"/>
              <w:right w:val="nil"/>
            </w:tcBorders>
            <w:shd w:val="clear" w:color="auto" w:fill="auto"/>
            <w:noWrap/>
            <w:vAlign w:val="bottom"/>
            <w:hideMark/>
          </w:tcPr>
          <w:p w14:paraId="7BEBA1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107</w:t>
            </w:r>
          </w:p>
        </w:tc>
        <w:tc>
          <w:tcPr>
            <w:tcW w:w="243" w:type="dxa"/>
            <w:tcBorders>
              <w:top w:val="nil"/>
              <w:left w:val="nil"/>
              <w:bottom w:val="nil"/>
              <w:right w:val="nil"/>
            </w:tcBorders>
            <w:shd w:val="clear" w:color="auto" w:fill="auto"/>
            <w:noWrap/>
            <w:vAlign w:val="bottom"/>
            <w:hideMark/>
          </w:tcPr>
          <w:p w14:paraId="1998D8D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580" w:type="dxa"/>
            <w:tcBorders>
              <w:top w:val="nil"/>
              <w:left w:val="nil"/>
              <w:bottom w:val="nil"/>
              <w:right w:val="nil"/>
            </w:tcBorders>
            <w:shd w:val="clear" w:color="auto" w:fill="auto"/>
            <w:noWrap/>
            <w:vAlign w:val="bottom"/>
            <w:hideMark/>
          </w:tcPr>
          <w:p w14:paraId="17C2F13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bottom"/>
            <w:hideMark/>
          </w:tcPr>
          <w:p w14:paraId="2CADA22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1EA82646" w14:textId="77777777" w:rsidTr="00862EFD">
        <w:trPr>
          <w:trHeight w:val="288"/>
        </w:trPr>
        <w:tc>
          <w:tcPr>
            <w:tcW w:w="1220" w:type="dxa"/>
            <w:tcBorders>
              <w:top w:val="nil"/>
              <w:left w:val="nil"/>
              <w:bottom w:val="nil"/>
              <w:right w:val="nil"/>
            </w:tcBorders>
            <w:shd w:val="clear" w:color="auto" w:fill="auto"/>
            <w:noWrap/>
            <w:vAlign w:val="bottom"/>
            <w:hideMark/>
          </w:tcPr>
          <w:p w14:paraId="59B3801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2012TZ580-12</w:t>
            </w:r>
          </w:p>
        </w:tc>
        <w:tc>
          <w:tcPr>
            <w:tcW w:w="974" w:type="dxa"/>
            <w:tcBorders>
              <w:top w:val="nil"/>
              <w:left w:val="nil"/>
              <w:bottom w:val="nil"/>
              <w:right w:val="nil"/>
            </w:tcBorders>
            <w:shd w:val="clear" w:color="auto" w:fill="auto"/>
            <w:noWrap/>
            <w:vAlign w:val="bottom"/>
            <w:hideMark/>
          </w:tcPr>
          <w:p w14:paraId="5645C1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0.04849</w:t>
            </w:r>
          </w:p>
        </w:tc>
        <w:tc>
          <w:tcPr>
            <w:tcW w:w="718" w:type="dxa"/>
            <w:tcBorders>
              <w:top w:val="nil"/>
              <w:left w:val="nil"/>
              <w:bottom w:val="nil"/>
              <w:right w:val="nil"/>
            </w:tcBorders>
            <w:shd w:val="clear" w:color="auto" w:fill="auto"/>
            <w:noWrap/>
            <w:vAlign w:val="bottom"/>
            <w:hideMark/>
          </w:tcPr>
          <w:p w14:paraId="4D13BE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0.00333</w:t>
            </w:r>
          </w:p>
        </w:tc>
        <w:tc>
          <w:tcPr>
            <w:tcW w:w="868" w:type="dxa"/>
            <w:tcBorders>
              <w:top w:val="nil"/>
              <w:left w:val="nil"/>
              <w:bottom w:val="nil"/>
              <w:right w:val="nil"/>
            </w:tcBorders>
            <w:shd w:val="clear" w:color="auto" w:fill="auto"/>
            <w:noWrap/>
            <w:vAlign w:val="bottom"/>
            <w:hideMark/>
          </w:tcPr>
          <w:p w14:paraId="0988661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0.11501</w:t>
            </w:r>
          </w:p>
        </w:tc>
        <w:tc>
          <w:tcPr>
            <w:tcW w:w="613" w:type="dxa"/>
            <w:tcBorders>
              <w:top w:val="nil"/>
              <w:left w:val="nil"/>
              <w:bottom w:val="nil"/>
              <w:right w:val="nil"/>
            </w:tcBorders>
            <w:shd w:val="clear" w:color="auto" w:fill="auto"/>
            <w:noWrap/>
            <w:vAlign w:val="bottom"/>
            <w:hideMark/>
          </w:tcPr>
          <w:p w14:paraId="50C18AF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0.0077</w:t>
            </w:r>
          </w:p>
        </w:tc>
        <w:tc>
          <w:tcPr>
            <w:tcW w:w="868" w:type="dxa"/>
            <w:tcBorders>
              <w:top w:val="nil"/>
              <w:left w:val="nil"/>
              <w:bottom w:val="nil"/>
              <w:right w:val="nil"/>
            </w:tcBorders>
            <w:shd w:val="clear" w:color="auto" w:fill="auto"/>
            <w:noWrap/>
            <w:vAlign w:val="bottom"/>
            <w:hideMark/>
          </w:tcPr>
          <w:p w14:paraId="2BFD4DA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0.01722</w:t>
            </w:r>
          </w:p>
        </w:tc>
        <w:tc>
          <w:tcPr>
            <w:tcW w:w="717" w:type="dxa"/>
            <w:tcBorders>
              <w:top w:val="nil"/>
              <w:left w:val="nil"/>
              <w:bottom w:val="nil"/>
              <w:right w:val="nil"/>
            </w:tcBorders>
            <w:shd w:val="clear" w:color="auto" w:fill="auto"/>
            <w:noWrap/>
            <w:vAlign w:val="bottom"/>
            <w:hideMark/>
          </w:tcPr>
          <w:p w14:paraId="2F988EF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0.00026</w:t>
            </w:r>
          </w:p>
        </w:tc>
        <w:tc>
          <w:tcPr>
            <w:tcW w:w="962" w:type="dxa"/>
            <w:tcBorders>
              <w:top w:val="nil"/>
              <w:left w:val="nil"/>
              <w:bottom w:val="nil"/>
              <w:right w:val="nil"/>
            </w:tcBorders>
            <w:shd w:val="clear" w:color="auto" w:fill="auto"/>
            <w:noWrap/>
            <w:vAlign w:val="bottom"/>
            <w:hideMark/>
          </w:tcPr>
          <w:p w14:paraId="0AB102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0.00557</w:t>
            </w:r>
          </w:p>
        </w:tc>
        <w:tc>
          <w:tcPr>
            <w:tcW w:w="717" w:type="dxa"/>
            <w:tcBorders>
              <w:top w:val="nil"/>
              <w:left w:val="nil"/>
              <w:bottom w:val="nil"/>
              <w:right w:val="nil"/>
            </w:tcBorders>
            <w:shd w:val="clear" w:color="auto" w:fill="auto"/>
            <w:noWrap/>
            <w:vAlign w:val="bottom"/>
            <w:hideMark/>
          </w:tcPr>
          <w:p w14:paraId="43BCBCB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0.00016</w:t>
            </w:r>
          </w:p>
        </w:tc>
        <w:tc>
          <w:tcPr>
            <w:tcW w:w="858" w:type="dxa"/>
            <w:tcBorders>
              <w:top w:val="nil"/>
              <w:left w:val="nil"/>
              <w:bottom w:val="nil"/>
              <w:right w:val="nil"/>
            </w:tcBorders>
            <w:shd w:val="clear" w:color="auto" w:fill="auto"/>
            <w:noWrap/>
            <w:vAlign w:val="bottom"/>
            <w:hideMark/>
          </w:tcPr>
          <w:p w14:paraId="3AA1516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1.36</w:t>
            </w:r>
          </w:p>
        </w:tc>
        <w:tc>
          <w:tcPr>
            <w:tcW w:w="405" w:type="dxa"/>
            <w:tcBorders>
              <w:top w:val="nil"/>
              <w:left w:val="nil"/>
              <w:bottom w:val="nil"/>
              <w:right w:val="single" w:sz="4" w:space="0" w:color="auto"/>
            </w:tcBorders>
            <w:shd w:val="clear" w:color="auto" w:fill="auto"/>
            <w:noWrap/>
            <w:vAlign w:val="bottom"/>
            <w:hideMark/>
          </w:tcPr>
          <w:p w14:paraId="59BC1B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207EBE7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123</w:t>
            </w:r>
          </w:p>
        </w:tc>
        <w:tc>
          <w:tcPr>
            <w:tcW w:w="332" w:type="dxa"/>
            <w:tcBorders>
              <w:top w:val="nil"/>
              <w:left w:val="nil"/>
              <w:bottom w:val="nil"/>
              <w:right w:val="nil"/>
            </w:tcBorders>
            <w:shd w:val="clear" w:color="auto" w:fill="auto"/>
            <w:noWrap/>
            <w:vAlign w:val="bottom"/>
            <w:hideMark/>
          </w:tcPr>
          <w:p w14:paraId="395D0C4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122</w:t>
            </w:r>
          </w:p>
        </w:tc>
        <w:tc>
          <w:tcPr>
            <w:tcW w:w="818" w:type="dxa"/>
            <w:tcBorders>
              <w:top w:val="nil"/>
              <w:left w:val="nil"/>
              <w:bottom w:val="nil"/>
              <w:right w:val="nil"/>
            </w:tcBorders>
            <w:shd w:val="clear" w:color="auto" w:fill="auto"/>
            <w:noWrap/>
            <w:vAlign w:val="bottom"/>
            <w:hideMark/>
          </w:tcPr>
          <w:p w14:paraId="41AC08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7FD2165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818" w:type="dxa"/>
            <w:tcBorders>
              <w:top w:val="nil"/>
              <w:left w:val="nil"/>
              <w:bottom w:val="nil"/>
              <w:right w:val="nil"/>
            </w:tcBorders>
            <w:shd w:val="clear" w:color="auto" w:fill="auto"/>
            <w:noWrap/>
            <w:vAlign w:val="bottom"/>
            <w:hideMark/>
          </w:tcPr>
          <w:p w14:paraId="39AFFC1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2F67F61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4259DA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0C19A4E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4ED80A5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5111459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2E40E01A" w14:textId="77777777" w:rsidTr="00862EFD">
        <w:trPr>
          <w:trHeight w:val="288"/>
        </w:trPr>
        <w:tc>
          <w:tcPr>
            <w:tcW w:w="1220" w:type="dxa"/>
            <w:tcBorders>
              <w:top w:val="nil"/>
              <w:left w:val="nil"/>
              <w:bottom w:val="nil"/>
              <w:right w:val="nil"/>
            </w:tcBorders>
            <w:shd w:val="clear" w:color="auto" w:fill="auto"/>
            <w:noWrap/>
            <w:vAlign w:val="bottom"/>
            <w:hideMark/>
          </w:tcPr>
          <w:p w14:paraId="33D1128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2012TZ580-13</w:t>
            </w:r>
          </w:p>
        </w:tc>
        <w:tc>
          <w:tcPr>
            <w:tcW w:w="974" w:type="dxa"/>
            <w:tcBorders>
              <w:top w:val="nil"/>
              <w:left w:val="nil"/>
              <w:bottom w:val="nil"/>
              <w:right w:val="nil"/>
            </w:tcBorders>
            <w:shd w:val="clear" w:color="auto" w:fill="auto"/>
            <w:noWrap/>
            <w:vAlign w:val="bottom"/>
            <w:hideMark/>
          </w:tcPr>
          <w:p w14:paraId="76C0FA1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0.04841</w:t>
            </w:r>
          </w:p>
        </w:tc>
        <w:tc>
          <w:tcPr>
            <w:tcW w:w="718" w:type="dxa"/>
            <w:tcBorders>
              <w:top w:val="nil"/>
              <w:left w:val="nil"/>
              <w:bottom w:val="nil"/>
              <w:right w:val="nil"/>
            </w:tcBorders>
            <w:shd w:val="clear" w:color="auto" w:fill="auto"/>
            <w:noWrap/>
            <w:vAlign w:val="bottom"/>
            <w:hideMark/>
          </w:tcPr>
          <w:p w14:paraId="644658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0.00528</w:t>
            </w:r>
          </w:p>
        </w:tc>
        <w:tc>
          <w:tcPr>
            <w:tcW w:w="868" w:type="dxa"/>
            <w:tcBorders>
              <w:top w:val="nil"/>
              <w:left w:val="nil"/>
              <w:bottom w:val="nil"/>
              <w:right w:val="nil"/>
            </w:tcBorders>
            <w:shd w:val="clear" w:color="auto" w:fill="auto"/>
            <w:noWrap/>
            <w:vAlign w:val="bottom"/>
            <w:hideMark/>
          </w:tcPr>
          <w:p w14:paraId="79B98B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0.11634</w:t>
            </w:r>
          </w:p>
        </w:tc>
        <w:tc>
          <w:tcPr>
            <w:tcW w:w="613" w:type="dxa"/>
            <w:tcBorders>
              <w:top w:val="nil"/>
              <w:left w:val="nil"/>
              <w:bottom w:val="nil"/>
              <w:right w:val="nil"/>
            </w:tcBorders>
            <w:shd w:val="clear" w:color="auto" w:fill="auto"/>
            <w:noWrap/>
            <w:vAlign w:val="bottom"/>
            <w:hideMark/>
          </w:tcPr>
          <w:p w14:paraId="5E230CA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0.0125</w:t>
            </w:r>
          </w:p>
        </w:tc>
        <w:tc>
          <w:tcPr>
            <w:tcW w:w="868" w:type="dxa"/>
            <w:tcBorders>
              <w:top w:val="nil"/>
              <w:left w:val="nil"/>
              <w:bottom w:val="nil"/>
              <w:right w:val="nil"/>
            </w:tcBorders>
            <w:shd w:val="clear" w:color="auto" w:fill="auto"/>
            <w:noWrap/>
            <w:vAlign w:val="bottom"/>
            <w:hideMark/>
          </w:tcPr>
          <w:p w14:paraId="01A9352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0.01745</w:t>
            </w:r>
          </w:p>
        </w:tc>
        <w:tc>
          <w:tcPr>
            <w:tcW w:w="717" w:type="dxa"/>
            <w:tcBorders>
              <w:top w:val="nil"/>
              <w:left w:val="nil"/>
              <w:bottom w:val="nil"/>
              <w:right w:val="nil"/>
            </w:tcBorders>
            <w:shd w:val="clear" w:color="auto" w:fill="auto"/>
            <w:noWrap/>
            <w:vAlign w:val="bottom"/>
            <w:hideMark/>
          </w:tcPr>
          <w:p w14:paraId="5369659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0.00032</w:t>
            </w:r>
          </w:p>
        </w:tc>
        <w:tc>
          <w:tcPr>
            <w:tcW w:w="962" w:type="dxa"/>
            <w:tcBorders>
              <w:top w:val="nil"/>
              <w:left w:val="nil"/>
              <w:bottom w:val="nil"/>
              <w:right w:val="nil"/>
            </w:tcBorders>
            <w:shd w:val="clear" w:color="auto" w:fill="auto"/>
            <w:noWrap/>
            <w:vAlign w:val="bottom"/>
            <w:hideMark/>
          </w:tcPr>
          <w:p w14:paraId="0D6A7FA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0.00498</w:t>
            </w:r>
          </w:p>
        </w:tc>
        <w:tc>
          <w:tcPr>
            <w:tcW w:w="717" w:type="dxa"/>
            <w:tcBorders>
              <w:top w:val="nil"/>
              <w:left w:val="nil"/>
              <w:bottom w:val="nil"/>
              <w:right w:val="nil"/>
            </w:tcBorders>
            <w:shd w:val="clear" w:color="auto" w:fill="auto"/>
            <w:noWrap/>
            <w:vAlign w:val="bottom"/>
            <w:hideMark/>
          </w:tcPr>
          <w:p w14:paraId="49B051B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858" w:type="dxa"/>
            <w:tcBorders>
              <w:top w:val="nil"/>
              <w:left w:val="nil"/>
              <w:bottom w:val="nil"/>
              <w:right w:val="nil"/>
            </w:tcBorders>
            <w:shd w:val="clear" w:color="auto" w:fill="auto"/>
            <w:noWrap/>
            <w:vAlign w:val="bottom"/>
            <w:hideMark/>
          </w:tcPr>
          <w:p w14:paraId="0C3C5C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1.05</w:t>
            </w:r>
          </w:p>
        </w:tc>
        <w:tc>
          <w:tcPr>
            <w:tcW w:w="405" w:type="dxa"/>
            <w:tcBorders>
              <w:top w:val="nil"/>
              <w:left w:val="nil"/>
              <w:bottom w:val="nil"/>
              <w:right w:val="single" w:sz="4" w:space="0" w:color="auto"/>
            </w:tcBorders>
            <w:shd w:val="clear" w:color="auto" w:fill="auto"/>
            <w:noWrap/>
            <w:vAlign w:val="bottom"/>
            <w:hideMark/>
          </w:tcPr>
          <w:p w14:paraId="02C41DC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38B7F0D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119</w:t>
            </w:r>
          </w:p>
        </w:tc>
        <w:tc>
          <w:tcPr>
            <w:tcW w:w="332" w:type="dxa"/>
            <w:tcBorders>
              <w:top w:val="nil"/>
              <w:left w:val="nil"/>
              <w:bottom w:val="nil"/>
              <w:right w:val="nil"/>
            </w:tcBorders>
            <w:shd w:val="clear" w:color="auto" w:fill="auto"/>
            <w:noWrap/>
            <w:vAlign w:val="bottom"/>
            <w:hideMark/>
          </w:tcPr>
          <w:p w14:paraId="039EC71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207</w:t>
            </w:r>
          </w:p>
        </w:tc>
        <w:tc>
          <w:tcPr>
            <w:tcW w:w="818" w:type="dxa"/>
            <w:tcBorders>
              <w:top w:val="nil"/>
              <w:left w:val="nil"/>
              <w:bottom w:val="nil"/>
              <w:right w:val="nil"/>
            </w:tcBorders>
            <w:shd w:val="clear" w:color="auto" w:fill="auto"/>
            <w:noWrap/>
            <w:vAlign w:val="bottom"/>
            <w:hideMark/>
          </w:tcPr>
          <w:p w14:paraId="7D479D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3F79197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w:t>
            </w:r>
          </w:p>
        </w:tc>
        <w:tc>
          <w:tcPr>
            <w:tcW w:w="818" w:type="dxa"/>
            <w:tcBorders>
              <w:top w:val="nil"/>
              <w:left w:val="nil"/>
              <w:bottom w:val="nil"/>
              <w:right w:val="nil"/>
            </w:tcBorders>
            <w:shd w:val="clear" w:color="auto" w:fill="auto"/>
            <w:noWrap/>
            <w:vAlign w:val="bottom"/>
            <w:hideMark/>
          </w:tcPr>
          <w:p w14:paraId="23D3C53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0E41FC5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147B61C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100</w:t>
            </w:r>
          </w:p>
        </w:tc>
        <w:tc>
          <w:tcPr>
            <w:tcW w:w="243" w:type="dxa"/>
            <w:tcBorders>
              <w:top w:val="nil"/>
              <w:left w:val="nil"/>
              <w:bottom w:val="nil"/>
              <w:right w:val="nil"/>
            </w:tcBorders>
            <w:shd w:val="clear" w:color="auto" w:fill="auto"/>
            <w:noWrap/>
            <w:vAlign w:val="bottom"/>
            <w:hideMark/>
          </w:tcPr>
          <w:p w14:paraId="5C6257D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bottom"/>
            <w:hideMark/>
          </w:tcPr>
          <w:p w14:paraId="43D0E9C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bottom"/>
            <w:hideMark/>
          </w:tcPr>
          <w:p w14:paraId="40A5A89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20A582EE" w14:textId="77777777" w:rsidTr="00862EFD">
        <w:trPr>
          <w:trHeight w:val="288"/>
        </w:trPr>
        <w:tc>
          <w:tcPr>
            <w:tcW w:w="1220" w:type="dxa"/>
            <w:tcBorders>
              <w:top w:val="nil"/>
              <w:left w:val="nil"/>
              <w:bottom w:val="nil"/>
              <w:right w:val="nil"/>
            </w:tcBorders>
            <w:shd w:val="clear" w:color="auto" w:fill="auto"/>
            <w:noWrap/>
            <w:vAlign w:val="bottom"/>
            <w:hideMark/>
          </w:tcPr>
          <w:p w14:paraId="09E210F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2012TZ580-14</w:t>
            </w:r>
          </w:p>
        </w:tc>
        <w:tc>
          <w:tcPr>
            <w:tcW w:w="974" w:type="dxa"/>
            <w:tcBorders>
              <w:top w:val="nil"/>
              <w:left w:val="nil"/>
              <w:bottom w:val="nil"/>
              <w:right w:val="nil"/>
            </w:tcBorders>
            <w:shd w:val="clear" w:color="auto" w:fill="auto"/>
            <w:noWrap/>
            <w:vAlign w:val="bottom"/>
            <w:hideMark/>
          </w:tcPr>
          <w:p w14:paraId="40B1FDE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0.04917</w:t>
            </w:r>
          </w:p>
        </w:tc>
        <w:tc>
          <w:tcPr>
            <w:tcW w:w="718" w:type="dxa"/>
            <w:tcBorders>
              <w:top w:val="nil"/>
              <w:left w:val="nil"/>
              <w:bottom w:val="nil"/>
              <w:right w:val="nil"/>
            </w:tcBorders>
            <w:shd w:val="clear" w:color="auto" w:fill="auto"/>
            <w:noWrap/>
            <w:vAlign w:val="bottom"/>
            <w:hideMark/>
          </w:tcPr>
          <w:p w14:paraId="0766011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0.00846</w:t>
            </w:r>
          </w:p>
        </w:tc>
        <w:tc>
          <w:tcPr>
            <w:tcW w:w="868" w:type="dxa"/>
            <w:tcBorders>
              <w:top w:val="nil"/>
              <w:left w:val="nil"/>
              <w:bottom w:val="nil"/>
              <w:right w:val="nil"/>
            </w:tcBorders>
            <w:shd w:val="clear" w:color="auto" w:fill="auto"/>
            <w:noWrap/>
            <w:vAlign w:val="bottom"/>
            <w:hideMark/>
          </w:tcPr>
          <w:p w14:paraId="6F44094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0.11624</w:t>
            </w:r>
          </w:p>
        </w:tc>
        <w:tc>
          <w:tcPr>
            <w:tcW w:w="613" w:type="dxa"/>
            <w:tcBorders>
              <w:top w:val="nil"/>
              <w:left w:val="nil"/>
              <w:bottom w:val="nil"/>
              <w:right w:val="nil"/>
            </w:tcBorders>
            <w:shd w:val="clear" w:color="auto" w:fill="auto"/>
            <w:noWrap/>
            <w:vAlign w:val="bottom"/>
            <w:hideMark/>
          </w:tcPr>
          <w:p w14:paraId="202588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0.0195</w:t>
            </w:r>
          </w:p>
        </w:tc>
        <w:tc>
          <w:tcPr>
            <w:tcW w:w="868" w:type="dxa"/>
            <w:tcBorders>
              <w:top w:val="nil"/>
              <w:left w:val="nil"/>
              <w:bottom w:val="nil"/>
              <w:right w:val="nil"/>
            </w:tcBorders>
            <w:shd w:val="clear" w:color="auto" w:fill="auto"/>
            <w:noWrap/>
            <w:vAlign w:val="bottom"/>
            <w:hideMark/>
          </w:tcPr>
          <w:p w14:paraId="5AFE9C7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0.01717</w:t>
            </w:r>
          </w:p>
        </w:tc>
        <w:tc>
          <w:tcPr>
            <w:tcW w:w="717" w:type="dxa"/>
            <w:tcBorders>
              <w:top w:val="nil"/>
              <w:left w:val="nil"/>
              <w:bottom w:val="nil"/>
              <w:right w:val="nil"/>
            </w:tcBorders>
            <w:shd w:val="clear" w:color="auto" w:fill="auto"/>
            <w:noWrap/>
            <w:vAlign w:val="bottom"/>
            <w:hideMark/>
          </w:tcPr>
          <w:p w14:paraId="74C508D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0.00066</w:t>
            </w:r>
          </w:p>
        </w:tc>
        <w:tc>
          <w:tcPr>
            <w:tcW w:w="962" w:type="dxa"/>
            <w:tcBorders>
              <w:top w:val="nil"/>
              <w:left w:val="nil"/>
              <w:bottom w:val="nil"/>
              <w:right w:val="nil"/>
            </w:tcBorders>
            <w:shd w:val="clear" w:color="auto" w:fill="auto"/>
            <w:noWrap/>
            <w:vAlign w:val="bottom"/>
            <w:hideMark/>
          </w:tcPr>
          <w:p w14:paraId="45F2411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0.00524</w:t>
            </w:r>
          </w:p>
        </w:tc>
        <w:tc>
          <w:tcPr>
            <w:tcW w:w="717" w:type="dxa"/>
            <w:tcBorders>
              <w:top w:val="nil"/>
              <w:left w:val="nil"/>
              <w:bottom w:val="nil"/>
              <w:right w:val="nil"/>
            </w:tcBorders>
            <w:shd w:val="clear" w:color="auto" w:fill="auto"/>
            <w:noWrap/>
            <w:vAlign w:val="bottom"/>
            <w:hideMark/>
          </w:tcPr>
          <w:p w14:paraId="79B7960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0.00035</w:t>
            </w:r>
          </w:p>
        </w:tc>
        <w:tc>
          <w:tcPr>
            <w:tcW w:w="858" w:type="dxa"/>
            <w:tcBorders>
              <w:top w:val="nil"/>
              <w:left w:val="nil"/>
              <w:bottom w:val="nil"/>
              <w:right w:val="nil"/>
            </w:tcBorders>
            <w:shd w:val="clear" w:color="auto" w:fill="auto"/>
            <w:noWrap/>
            <w:vAlign w:val="bottom"/>
            <w:hideMark/>
          </w:tcPr>
          <w:p w14:paraId="130344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1.22</w:t>
            </w:r>
          </w:p>
        </w:tc>
        <w:tc>
          <w:tcPr>
            <w:tcW w:w="405" w:type="dxa"/>
            <w:tcBorders>
              <w:top w:val="nil"/>
              <w:left w:val="nil"/>
              <w:bottom w:val="nil"/>
              <w:right w:val="single" w:sz="4" w:space="0" w:color="auto"/>
            </w:tcBorders>
            <w:shd w:val="clear" w:color="auto" w:fill="auto"/>
            <w:noWrap/>
            <w:vAlign w:val="bottom"/>
            <w:hideMark/>
          </w:tcPr>
          <w:p w14:paraId="7F636C7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244618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156</w:t>
            </w:r>
          </w:p>
        </w:tc>
        <w:tc>
          <w:tcPr>
            <w:tcW w:w="332" w:type="dxa"/>
            <w:tcBorders>
              <w:top w:val="nil"/>
              <w:left w:val="nil"/>
              <w:bottom w:val="nil"/>
              <w:right w:val="nil"/>
            </w:tcBorders>
            <w:shd w:val="clear" w:color="auto" w:fill="auto"/>
            <w:noWrap/>
            <w:vAlign w:val="bottom"/>
            <w:hideMark/>
          </w:tcPr>
          <w:p w14:paraId="3026FAE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274</w:t>
            </w:r>
          </w:p>
        </w:tc>
        <w:tc>
          <w:tcPr>
            <w:tcW w:w="818" w:type="dxa"/>
            <w:tcBorders>
              <w:top w:val="nil"/>
              <w:left w:val="nil"/>
              <w:bottom w:val="nil"/>
              <w:right w:val="nil"/>
            </w:tcBorders>
            <w:shd w:val="clear" w:color="auto" w:fill="auto"/>
            <w:noWrap/>
            <w:vAlign w:val="bottom"/>
            <w:hideMark/>
          </w:tcPr>
          <w:p w14:paraId="6275762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4F4242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18</w:t>
            </w:r>
          </w:p>
        </w:tc>
        <w:tc>
          <w:tcPr>
            <w:tcW w:w="818" w:type="dxa"/>
            <w:tcBorders>
              <w:top w:val="nil"/>
              <w:left w:val="nil"/>
              <w:bottom w:val="nil"/>
              <w:right w:val="nil"/>
            </w:tcBorders>
            <w:shd w:val="clear" w:color="auto" w:fill="auto"/>
            <w:noWrap/>
            <w:vAlign w:val="bottom"/>
            <w:hideMark/>
          </w:tcPr>
          <w:p w14:paraId="3C04F3D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250C394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906" w:type="dxa"/>
            <w:tcBorders>
              <w:top w:val="nil"/>
              <w:left w:val="nil"/>
              <w:bottom w:val="nil"/>
              <w:right w:val="nil"/>
            </w:tcBorders>
            <w:shd w:val="clear" w:color="auto" w:fill="auto"/>
            <w:noWrap/>
            <w:vAlign w:val="bottom"/>
            <w:hideMark/>
          </w:tcPr>
          <w:p w14:paraId="60FE4A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106</w:t>
            </w:r>
          </w:p>
        </w:tc>
        <w:tc>
          <w:tcPr>
            <w:tcW w:w="243" w:type="dxa"/>
            <w:tcBorders>
              <w:top w:val="nil"/>
              <w:left w:val="nil"/>
              <w:bottom w:val="nil"/>
              <w:right w:val="nil"/>
            </w:tcBorders>
            <w:shd w:val="clear" w:color="auto" w:fill="auto"/>
            <w:noWrap/>
            <w:vAlign w:val="bottom"/>
            <w:hideMark/>
          </w:tcPr>
          <w:p w14:paraId="1678798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580" w:type="dxa"/>
            <w:tcBorders>
              <w:top w:val="nil"/>
              <w:left w:val="nil"/>
              <w:bottom w:val="nil"/>
              <w:right w:val="nil"/>
            </w:tcBorders>
            <w:shd w:val="clear" w:color="auto" w:fill="auto"/>
            <w:noWrap/>
            <w:vAlign w:val="bottom"/>
            <w:hideMark/>
          </w:tcPr>
          <w:p w14:paraId="26DB076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3BB8190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4</w:t>
            </w:r>
          </w:p>
        </w:tc>
      </w:tr>
      <w:tr w:rsidR="0067222A" w:rsidRPr="0067222A" w14:paraId="7B126E26" w14:textId="77777777" w:rsidTr="00862EFD">
        <w:trPr>
          <w:trHeight w:val="288"/>
        </w:trPr>
        <w:tc>
          <w:tcPr>
            <w:tcW w:w="1220" w:type="dxa"/>
            <w:tcBorders>
              <w:top w:val="nil"/>
              <w:left w:val="nil"/>
              <w:bottom w:val="nil"/>
              <w:right w:val="nil"/>
            </w:tcBorders>
            <w:shd w:val="clear" w:color="auto" w:fill="auto"/>
            <w:noWrap/>
            <w:vAlign w:val="bottom"/>
            <w:hideMark/>
          </w:tcPr>
          <w:p w14:paraId="089CA65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2012TZ580-15</w:t>
            </w:r>
          </w:p>
        </w:tc>
        <w:tc>
          <w:tcPr>
            <w:tcW w:w="974" w:type="dxa"/>
            <w:tcBorders>
              <w:top w:val="nil"/>
              <w:left w:val="nil"/>
              <w:bottom w:val="nil"/>
              <w:right w:val="nil"/>
            </w:tcBorders>
            <w:shd w:val="clear" w:color="auto" w:fill="auto"/>
            <w:noWrap/>
            <w:vAlign w:val="bottom"/>
            <w:hideMark/>
          </w:tcPr>
          <w:p w14:paraId="7CA58B0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0.04787</w:t>
            </w:r>
          </w:p>
        </w:tc>
        <w:tc>
          <w:tcPr>
            <w:tcW w:w="718" w:type="dxa"/>
            <w:tcBorders>
              <w:top w:val="nil"/>
              <w:left w:val="nil"/>
              <w:bottom w:val="nil"/>
              <w:right w:val="nil"/>
            </w:tcBorders>
            <w:shd w:val="clear" w:color="auto" w:fill="auto"/>
            <w:noWrap/>
            <w:vAlign w:val="bottom"/>
            <w:hideMark/>
          </w:tcPr>
          <w:p w14:paraId="75D3735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0.00364</w:t>
            </w:r>
          </w:p>
        </w:tc>
        <w:tc>
          <w:tcPr>
            <w:tcW w:w="868" w:type="dxa"/>
            <w:tcBorders>
              <w:top w:val="nil"/>
              <w:left w:val="nil"/>
              <w:bottom w:val="nil"/>
              <w:right w:val="nil"/>
            </w:tcBorders>
            <w:shd w:val="clear" w:color="auto" w:fill="auto"/>
            <w:noWrap/>
            <w:vAlign w:val="bottom"/>
            <w:hideMark/>
          </w:tcPr>
          <w:p w14:paraId="4BFBDA4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0.11199</w:t>
            </w:r>
          </w:p>
        </w:tc>
        <w:tc>
          <w:tcPr>
            <w:tcW w:w="613" w:type="dxa"/>
            <w:tcBorders>
              <w:top w:val="nil"/>
              <w:left w:val="nil"/>
              <w:bottom w:val="nil"/>
              <w:right w:val="nil"/>
            </w:tcBorders>
            <w:shd w:val="clear" w:color="auto" w:fill="auto"/>
            <w:noWrap/>
            <w:vAlign w:val="bottom"/>
            <w:hideMark/>
          </w:tcPr>
          <w:p w14:paraId="17F250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0.0083</w:t>
            </w:r>
          </w:p>
        </w:tc>
        <w:tc>
          <w:tcPr>
            <w:tcW w:w="868" w:type="dxa"/>
            <w:tcBorders>
              <w:top w:val="nil"/>
              <w:left w:val="nil"/>
              <w:bottom w:val="nil"/>
              <w:right w:val="nil"/>
            </w:tcBorders>
            <w:shd w:val="clear" w:color="auto" w:fill="auto"/>
            <w:noWrap/>
            <w:vAlign w:val="bottom"/>
            <w:hideMark/>
          </w:tcPr>
          <w:p w14:paraId="460455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0.01699</w:t>
            </w:r>
          </w:p>
        </w:tc>
        <w:tc>
          <w:tcPr>
            <w:tcW w:w="717" w:type="dxa"/>
            <w:tcBorders>
              <w:top w:val="nil"/>
              <w:left w:val="nil"/>
              <w:bottom w:val="nil"/>
              <w:right w:val="nil"/>
            </w:tcBorders>
            <w:shd w:val="clear" w:color="auto" w:fill="auto"/>
            <w:noWrap/>
            <w:vAlign w:val="bottom"/>
            <w:hideMark/>
          </w:tcPr>
          <w:p w14:paraId="2F63B66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0.00027</w:t>
            </w:r>
          </w:p>
        </w:tc>
        <w:tc>
          <w:tcPr>
            <w:tcW w:w="962" w:type="dxa"/>
            <w:tcBorders>
              <w:top w:val="nil"/>
              <w:left w:val="nil"/>
              <w:bottom w:val="nil"/>
              <w:right w:val="nil"/>
            </w:tcBorders>
            <w:shd w:val="clear" w:color="auto" w:fill="auto"/>
            <w:noWrap/>
            <w:vAlign w:val="bottom"/>
            <w:hideMark/>
          </w:tcPr>
          <w:p w14:paraId="1F5A8CE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0.00535</w:t>
            </w:r>
          </w:p>
        </w:tc>
        <w:tc>
          <w:tcPr>
            <w:tcW w:w="717" w:type="dxa"/>
            <w:tcBorders>
              <w:top w:val="nil"/>
              <w:left w:val="nil"/>
              <w:bottom w:val="nil"/>
              <w:right w:val="nil"/>
            </w:tcBorders>
            <w:shd w:val="clear" w:color="auto" w:fill="auto"/>
            <w:noWrap/>
            <w:vAlign w:val="bottom"/>
            <w:hideMark/>
          </w:tcPr>
          <w:p w14:paraId="6FDC45D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0.00013</w:t>
            </w:r>
          </w:p>
        </w:tc>
        <w:tc>
          <w:tcPr>
            <w:tcW w:w="858" w:type="dxa"/>
            <w:tcBorders>
              <w:top w:val="nil"/>
              <w:left w:val="nil"/>
              <w:bottom w:val="nil"/>
              <w:right w:val="nil"/>
            </w:tcBorders>
            <w:shd w:val="clear" w:color="auto" w:fill="auto"/>
            <w:noWrap/>
            <w:vAlign w:val="bottom"/>
            <w:hideMark/>
          </w:tcPr>
          <w:p w14:paraId="706F633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0.86</w:t>
            </w:r>
          </w:p>
        </w:tc>
        <w:tc>
          <w:tcPr>
            <w:tcW w:w="405" w:type="dxa"/>
            <w:tcBorders>
              <w:top w:val="nil"/>
              <w:left w:val="nil"/>
              <w:bottom w:val="nil"/>
              <w:right w:val="single" w:sz="4" w:space="0" w:color="auto"/>
            </w:tcBorders>
            <w:shd w:val="clear" w:color="auto" w:fill="auto"/>
            <w:noWrap/>
            <w:vAlign w:val="bottom"/>
            <w:hideMark/>
          </w:tcPr>
          <w:p w14:paraId="7C3D9A8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625E28B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93</w:t>
            </w:r>
          </w:p>
        </w:tc>
        <w:tc>
          <w:tcPr>
            <w:tcW w:w="332" w:type="dxa"/>
            <w:tcBorders>
              <w:top w:val="nil"/>
              <w:left w:val="nil"/>
              <w:bottom w:val="nil"/>
              <w:right w:val="nil"/>
            </w:tcBorders>
            <w:shd w:val="clear" w:color="auto" w:fill="auto"/>
            <w:noWrap/>
            <w:vAlign w:val="bottom"/>
            <w:hideMark/>
          </w:tcPr>
          <w:p w14:paraId="514E23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135</w:t>
            </w:r>
          </w:p>
        </w:tc>
        <w:tc>
          <w:tcPr>
            <w:tcW w:w="818" w:type="dxa"/>
            <w:tcBorders>
              <w:top w:val="nil"/>
              <w:left w:val="nil"/>
              <w:bottom w:val="nil"/>
              <w:right w:val="nil"/>
            </w:tcBorders>
            <w:shd w:val="clear" w:color="auto" w:fill="auto"/>
            <w:noWrap/>
            <w:vAlign w:val="bottom"/>
            <w:hideMark/>
          </w:tcPr>
          <w:p w14:paraId="3DB0A4C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3" w:type="dxa"/>
            <w:tcBorders>
              <w:top w:val="nil"/>
              <w:left w:val="nil"/>
              <w:bottom w:val="nil"/>
              <w:right w:val="nil"/>
            </w:tcBorders>
            <w:shd w:val="clear" w:color="auto" w:fill="auto"/>
            <w:noWrap/>
            <w:vAlign w:val="bottom"/>
            <w:hideMark/>
          </w:tcPr>
          <w:p w14:paraId="3CADF38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8" w:type="dxa"/>
            <w:tcBorders>
              <w:top w:val="nil"/>
              <w:left w:val="nil"/>
              <w:bottom w:val="nil"/>
              <w:right w:val="nil"/>
            </w:tcBorders>
            <w:shd w:val="clear" w:color="auto" w:fill="auto"/>
            <w:noWrap/>
            <w:vAlign w:val="bottom"/>
            <w:hideMark/>
          </w:tcPr>
          <w:p w14:paraId="78656E3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664145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710CDD1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3" w:type="dxa"/>
            <w:tcBorders>
              <w:top w:val="nil"/>
              <w:left w:val="nil"/>
              <w:bottom w:val="nil"/>
              <w:right w:val="nil"/>
            </w:tcBorders>
            <w:shd w:val="clear" w:color="auto" w:fill="auto"/>
            <w:noWrap/>
            <w:vAlign w:val="bottom"/>
            <w:hideMark/>
          </w:tcPr>
          <w:p w14:paraId="158B6D3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20E99BF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bottom"/>
            <w:hideMark/>
          </w:tcPr>
          <w:p w14:paraId="3D121DE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45D118E9" w14:textId="77777777" w:rsidTr="00862EFD">
        <w:trPr>
          <w:trHeight w:val="288"/>
        </w:trPr>
        <w:tc>
          <w:tcPr>
            <w:tcW w:w="1220" w:type="dxa"/>
            <w:tcBorders>
              <w:top w:val="nil"/>
              <w:left w:val="nil"/>
              <w:bottom w:val="nil"/>
              <w:right w:val="nil"/>
            </w:tcBorders>
            <w:shd w:val="clear" w:color="auto" w:fill="auto"/>
            <w:noWrap/>
            <w:vAlign w:val="bottom"/>
            <w:hideMark/>
          </w:tcPr>
          <w:p w14:paraId="0D18A75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2012TZ580-16</w:t>
            </w:r>
          </w:p>
        </w:tc>
        <w:tc>
          <w:tcPr>
            <w:tcW w:w="974" w:type="dxa"/>
            <w:tcBorders>
              <w:top w:val="nil"/>
              <w:left w:val="nil"/>
              <w:bottom w:val="nil"/>
              <w:right w:val="nil"/>
            </w:tcBorders>
            <w:shd w:val="clear" w:color="auto" w:fill="auto"/>
            <w:noWrap/>
            <w:vAlign w:val="bottom"/>
            <w:hideMark/>
          </w:tcPr>
          <w:p w14:paraId="05D8479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0.04901</w:t>
            </w:r>
          </w:p>
        </w:tc>
        <w:tc>
          <w:tcPr>
            <w:tcW w:w="718" w:type="dxa"/>
            <w:tcBorders>
              <w:top w:val="nil"/>
              <w:left w:val="nil"/>
              <w:bottom w:val="nil"/>
              <w:right w:val="nil"/>
            </w:tcBorders>
            <w:shd w:val="clear" w:color="auto" w:fill="auto"/>
            <w:noWrap/>
            <w:vAlign w:val="bottom"/>
            <w:hideMark/>
          </w:tcPr>
          <w:p w14:paraId="553E376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0.00543</w:t>
            </w:r>
          </w:p>
        </w:tc>
        <w:tc>
          <w:tcPr>
            <w:tcW w:w="868" w:type="dxa"/>
            <w:tcBorders>
              <w:top w:val="nil"/>
              <w:left w:val="nil"/>
              <w:bottom w:val="nil"/>
              <w:right w:val="nil"/>
            </w:tcBorders>
            <w:shd w:val="clear" w:color="auto" w:fill="auto"/>
            <w:noWrap/>
            <w:vAlign w:val="bottom"/>
            <w:hideMark/>
          </w:tcPr>
          <w:p w14:paraId="4EE141D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0.11558</w:t>
            </w:r>
          </w:p>
        </w:tc>
        <w:tc>
          <w:tcPr>
            <w:tcW w:w="613" w:type="dxa"/>
            <w:tcBorders>
              <w:top w:val="nil"/>
              <w:left w:val="nil"/>
              <w:bottom w:val="nil"/>
              <w:right w:val="nil"/>
            </w:tcBorders>
            <w:shd w:val="clear" w:color="auto" w:fill="auto"/>
            <w:noWrap/>
            <w:vAlign w:val="bottom"/>
            <w:hideMark/>
          </w:tcPr>
          <w:p w14:paraId="32A6B40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0.0126</w:t>
            </w:r>
          </w:p>
        </w:tc>
        <w:tc>
          <w:tcPr>
            <w:tcW w:w="868" w:type="dxa"/>
            <w:tcBorders>
              <w:top w:val="nil"/>
              <w:left w:val="nil"/>
              <w:bottom w:val="nil"/>
              <w:right w:val="nil"/>
            </w:tcBorders>
            <w:shd w:val="clear" w:color="auto" w:fill="auto"/>
            <w:noWrap/>
            <w:vAlign w:val="bottom"/>
            <w:hideMark/>
          </w:tcPr>
          <w:p w14:paraId="40549C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0.01713</w:t>
            </w:r>
          </w:p>
        </w:tc>
        <w:tc>
          <w:tcPr>
            <w:tcW w:w="717" w:type="dxa"/>
            <w:tcBorders>
              <w:top w:val="nil"/>
              <w:left w:val="nil"/>
              <w:bottom w:val="nil"/>
              <w:right w:val="nil"/>
            </w:tcBorders>
            <w:shd w:val="clear" w:color="auto" w:fill="auto"/>
            <w:noWrap/>
            <w:vAlign w:val="bottom"/>
            <w:hideMark/>
          </w:tcPr>
          <w:p w14:paraId="090C4F0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0.00032</w:t>
            </w:r>
          </w:p>
        </w:tc>
        <w:tc>
          <w:tcPr>
            <w:tcW w:w="962" w:type="dxa"/>
            <w:tcBorders>
              <w:top w:val="nil"/>
              <w:left w:val="nil"/>
              <w:bottom w:val="nil"/>
              <w:right w:val="nil"/>
            </w:tcBorders>
            <w:shd w:val="clear" w:color="auto" w:fill="auto"/>
            <w:noWrap/>
            <w:vAlign w:val="bottom"/>
            <w:hideMark/>
          </w:tcPr>
          <w:p w14:paraId="38417F4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0.00526</w:t>
            </w:r>
          </w:p>
        </w:tc>
        <w:tc>
          <w:tcPr>
            <w:tcW w:w="717" w:type="dxa"/>
            <w:tcBorders>
              <w:top w:val="nil"/>
              <w:left w:val="nil"/>
              <w:bottom w:val="nil"/>
              <w:right w:val="nil"/>
            </w:tcBorders>
            <w:shd w:val="clear" w:color="auto" w:fill="auto"/>
            <w:noWrap/>
            <w:vAlign w:val="bottom"/>
            <w:hideMark/>
          </w:tcPr>
          <w:p w14:paraId="43BC09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858" w:type="dxa"/>
            <w:tcBorders>
              <w:top w:val="nil"/>
              <w:left w:val="nil"/>
              <w:bottom w:val="nil"/>
              <w:right w:val="nil"/>
            </w:tcBorders>
            <w:shd w:val="clear" w:color="auto" w:fill="auto"/>
            <w:noWrap/>
            <w:vAlign w:val="bottom"/>
            <w:hideMark/>
          </w:tcPr>
          <w:p w14:paraId="1FC55D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1.23</w:t>
            </w:r>
          </w:p>
        </w:tc>
        <w:tc>
          <w:tcPr>
            <w:tcW w:w="405" w:type="dxa"/>
            <w:tcBorders>
              <w:top w:val="nil"/>
              <w:left w:val="nil"/>
              <w:bottom w:val="nil"/>
              <w:right w:val="single" w:sz="4" w:space="0" w:color="auto"/>
            </w:tcBorders>
            <w:shd w:val="clear" w:color="auto" w:fill="auto"/>
            <w:noWrap/>
            <w:vAlign w:val="bottom"/>
            <w:hideMark/>
          </w:tcPr>
          <w:p w14:paraId="719BF8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079D05C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148</w:t>
            </w:r>
          </w:p>
        </w:tc>
        <w:tc>
          <w:tcPr>
            <w:tcW w:w="332" w:type="dxa"/>
            <w:tcBorders>
              <w:top w:val="nil"/>
              <w:left w:val="nil"/>
              <w:bottom w:val="nil"/>
              <w:right w:val="nil"/>
            </w:tcBorders>
            <w:shd w:val="clear" w:color="auto" w:fill="auto"/>
            <w:noWrap/>
            <w:vAlign w:val="bottom"/>
            <w:hideMark/>
          </w:tcPr>
          <w:p w14:paraId="2DF3C1C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211</w:t>
            </w:r>
          </w:p>
        </w:tc>
        <w:tc>
          <w:tcPr>
            <w:tcW w:w="818" w:type="dxa"/>
            <w:tcBorders>
              <w:top w:val="nil"/>
              <w:left w:val="nil"/>
              <w:bottom w:val="nil"/>
              <w:right w:val="nil"/>
            </w:tcBorders>
            <w:shd w:val="clear" w:color="auto" w:fill="auto"/>
            <w:noWrap/>
            <w:vAlign w:val="bottom"/>
            <w:hideMark/>
          </w:tcPr>
          <w:p w14:paraId="7B5D5C8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47B4CA6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w:t>
            </w:r>
          </w:p>
        </w:tc>
        <w:tc>
          <w:tcPr>
            <w:tcW w:w="818" w:type="dxa"/>
            <w:tcBorders>
              <w:top w:val="nil"/>
              <w:left w:val="nil"/>
              <w:bottom w:val="nil"/>
              <w:right w:val="nil"/>
            </w:tcBorders>
            <w:shd w:val="clear" w:color="auto" w:fill="auto"/>
            <w:noWrap/>
            <w:vAlign w:val="bottom"/>
            <w:hideMark/>
          </w:tcPr>
          <w:p w14:paraId="7DC6371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383BA3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62F595A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106</w:t>
            </w:r>
          </w:p>
        </w:tc>
        <w:tc>
          <w:tcPr>
            <w:tcW w:w="243" w:type="dxa"/>
            <w:tcBorders>
              <w:top w:val="nil"/>
              <w:left w:val="nil"/>
              <w:bottom w:val="nil"/>
              <w:right w:val="nil"/>
            </w:tcBorders>
            <w:shd w:val="clear" w:color="auto" w:fill="auto"/>
            <w:noWrap/>
            <w:vAlign w:val="bottom"/>
            <w:hideMark/>
          </w:tcPr>
          <w:p w14:paraId="027BBE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bottom"/>
            <w:hideMark/>
          </w:tcPr>
          <w:p w14:paraId="603E842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bottom"/>
            <w:hideMark/>
          </w:tcPr>
          <w:p w14:paraId="595FA88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71A5EE9D" w14:textId="77777777" w:rsidTr="00862EFD">
        <w:trPr>
          <w:trHeight w:val="288"/>
        </w:trPr>
        <w:tc>
          <w:tcPr>
            <w:tcW w:w="1220" w:type="dxa"/>
            <w:tcBorders>
              <w:top w:val="nil"/>
              <w:left w:val="nil"/>
              <w:bottom w:val="nil"/>
              <w:right w:val="nil"/>
            </w:tcBorders>
            <w:shd w:val="clear" w:color="auto" w:fill="auto"/>
            <w:noWrap/>
            <w:vAlign w:val="bottom"/>
            <w:hideMark/>
          </w:tcPr>
          <w:p w14:paraId="01B582A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2012TZ580-17</w:t>
            </w:r>
          </w:p>
        </w:tc>
        <w:tc>
          <w:tcPr>
            <w:tcW w:w="974" w:type="dxa"/>
            <w:tcBorders>
              <w:top w:val="nil"/>
              <w:left w:val="nil"/>
              <w:bottom w:val="nil"/>
              <w:right w:val="nil"/>
            </w:tcBorders>
            <w:shd w:val="clear" w:color="auto" w:fill="auto"/>
            <w:noWrap/>
            <w:vAlign w:val="bottom"/>
            <w:hideMark/>
          </w:tcPr>
          <w:p w14:paraId="2B6128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0.04858</w:t>
            </w:r>
          </w:p>
        </w:tc>
        <w:tc>
          <w:tcPr>
            <w:tcW w:w="718" w:type="dxa"/>
            <w:tcBorders>
              <w:top w:val="nil"/>
              <w:left w:val="nil"/>
              <w:bottom w:val="nil"/>
              <w:right w:val="nil"/>
            </w:tcBorders>
            <w:shd w:val="clear" w:color="auto" w:fill="auto"/>
            <w:noWrap/>
            <w:vAlign w:val="bottom"/>
            <w:hideMark/>
          </w:tcPr>
          <w:p w14:paraId="494CC1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0.00392</w:t>
            </w:r>
          </w:p>
        </w:tc>
        <w:tc>
          <w:tcPr>
            <w:tcW w:w="868" w:type="dxa"/>
            <w:tcBorders>
              <w:top w:val="nil"/>
              <w:left w:val="nil"/>
              <w:bottom w:val="nil"/>
              <w:right w:val="nil"/>
            </w:tcBorders>
            <w:shd w:val="clear" w:color="auto" w:fill="auto"/>
            <w:noWrap/>
            <w:vAlign w:val="bottom"/>
            <w:hideMark/>
          </w:tcPr>
          <w:p w14:paraId="209F51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0.11633</w:t>
            </w:r>
          </w:p>
        </w:tc>
        <w:tc>
          <w:tcPr>
            <w:tcW w:w="613" w:type="dxa"/>
            <w:tcBorders>
              <w:top w:val="nil"/>
              <w:left w:val="nil"/>
              <w:bottom w:val="nil"/>
              <w:right w:val="nil"/>
            </w:tcBorders>
            <w:shd w:val="clear" w:color="auto" w:fill="auto"/>
            <w:noWrap/>
            <w:vAlign w:val="bottom"/>
            <w:hideMark/>
          </w:tcPr>
          <w:p w14:paraId="1B0C487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0.0092</w:t>
            </w:r>
          </w:p>
        </w:tc>
        <w:tc>
          <w:tcPr>
            <w:tcW w:w="868" w:type="dxa"/>
            <w:tcBorders>
              <w:top w:val="nil"/>
              <w:left w:val="nil"/>
              <w:bottom w:val="nil"/>
              <w:right w:val="nil"/>
            </w:tcBorders>
            <w:shd w:val="clear" w:color="auto" w:fill="auto"/>
            <w:noWrap/>
            <w:vAlign w:val="bottom"/>
            <w:hideMark/>
          </w:tcPr>
          <w:p w14:paraId="4145AE9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0.01739</w:t>
            </w:r>
          </w:p>
        </w:tc>
        <w:tc>
          <w:tcPr>
            <w:tcW w:w="717" w:type="dxa"/>
            <w:tcBorders>
              <w:top w:val="nil"/>
              <w:left w:val="nil"/>
              <w:bottom w:val="nil"/>
              <w:right w:val="nil"/>
            </w:tcBorders>
            <w:shd w:val="clear" w:color="auto" w:fill="auto"/>
            <w:noWrap/>
            <w:vAlign w:val="bottom"/>
            <w:hideMark/>
          </w:tcPr>
          <w:p w14:paraId="2946AB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0.00031</w:t>
            </w:r>
          </w:p>
        </w:tc>
        <w:tc>
          <w:tcPr>
            <w:tcW w:w="962" w:type="dxa"/>
            <w:tcBorders>
              <w:top w:val="nil"/>
              <w:left w:val="nil"/>
              <w:bottom w:val="nil"/>
              <w:right w:val="nil"/>
            </w:tcBorders>
            <w:shd w:val="clear" w:color="auto" w:fill="auto"/>
            <w:noWrap/>
            <w:vAlign w:val="bottom"/>
            <w:hideMark/>
          </w:tcPr>
          <w:p w14:paraId="1725518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0.00534</w:t>
            </w:r>
          </w:p>
        </w:tc>
        <w:tc>
          <w:tcPr>
            <w:tcW w:w="717" w:type="dxa"/>
            <w:tcBorders>
              <w:top w:val="nil"/>
              <w:left w:val="nil"/>
              <w:bottom w:val="nil"/>
              <w:right w:val="nil"/>
            </w:tcBorders>
            <w:shd w:val="clear" w:color="auto" w:fill="auto"/>
            <w:noWrap/>
            <w:vAlign w:val="bottom"/>
            <w:hideMark/>
          </w:tcPr>
          <w:p w14:paraId="0DB6861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858" w:type="dxa"/>
            <w:tcBorders>
              <w:top w:val="nil"/>
              <w:left w:val="nil"/>
              <w:bottom w:val="nil"/>
              <w:right w:val="nil"/>
            </w:tcBorders>
            <w:shd w:val="clear" w:color="auto" w:fill="auto"/>
            <w:noWrap/>
            <w:vAlign w:val="bottom"/>
            <w:hideMark/>
          </w:tcPr>
          <w:p w14:paraId="2E43AB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405" w:type="dxa"/>
            <w:tcBorders>
              <w:top w:val="nil"/>
              <w:left w:val="nil"/>
              <w:bottom w:val="nil"/>
              <w:right w:val="single" w:sz="4" w:space="0" w:color="auto"/>
            </w:tcBorders>
            <w:shd w:val="clear" w:color="auto" w:fill="auto"/>
            <w:noWrap/>
            <w:vAlign w:val="bottom"/>
            <w:hideMark/>
          </w:tcPr>
          <w:p w14:paraId="751BEF9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4BC3653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128</w:t>
            </w:r>
          </w:p>
        </w:tc>
        <w:tc>
          <w:tcPr>
            <w:tcW w:w="332" w:type="dxa"/>
            <w:tcBorders>
              <w:top w:val="nil"/>
              <w:left w:val="nil"/>
              <w:bottom w:val="nil"/>
              <w:right w:val="nil"/>
            </w:tcBorders>
            <w:shd w:val="clear" w:color="auto" w:fill="auto"/>
            <w:noWrap/>
            <w:vAlign w:val="bottom"/>
            <w:hideMark/>
          </w:tcPr>
          <w:p w14:paraId="220F0EC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143</w:t>
            </w:r>
          </w:p>
        </w:tc>
        <w:tc>
          <w:tcPr>
            <w:tcW w:w="818" w:type="dxa"/>
            <w:tcBorders>
              <w:top w:val="nil"/>
              <w:left w:val="nil"/>
              <w:bottom w:val="nil"/>
              <w:right w:val="nil"/>
            </w:tcBorders>
            <w:shd w:val="clear" w:color="auto" w:fill="auto"/>
            <w:noWrap/>
            <w:vAlign w:val="bottom"/>
            <w:hideMark/>
          </w:tcPr>
          <w:p w14:paraId="36B7B92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bottom"/>
            <w:hideMark/>
          </w:tcPr>
          <w:p w14:paraId="414799A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8" w:type="dxa"/>
            <w:tcBorders>
              <w:top w:val="nil"/>
              <w:left w:val="nil"/>
              <w:bottom w:val="nil"/>
              <w:right w:val="nil"/>
            </w:tcBorders>
            <w:shd w:val="clear" w:color="auto" w:fill="auto"/>
            <w:noWrap/>
            <w:vAlign w:val="bottom"/>
            <w:hideMark/>
          </w:tcPr>
          <w:p w14:paraId="72DDD51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434482C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365A321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3" w:type="dxa"/>
            <w:tcBorders>
              <w:top w:val="nil"/>
              <w:left w:val="nil"/>
              <w:bottom w:val="nil"/>
              <w:right w:val="nil"/>
            </w:tcBorders>
            <w:shd w:val="clear" w:color="auto" w:fill="auto"/>
            <w:noWrap/>
            <w:vAlign w:val="bottom"/>
            <w:hideMark/>
          </w:tcPr>
          <w:p w14:paraId="3D4134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0996C4B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bottom"/>
            <w:hideMark/>
          </w:tcPr>
          <w:p w14:paraId="7804F7D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7A2F4A3D" w14:textId="77777777" w:rsidTr="00862EFD">
        <w:trPr>
          <w:trHeight w:val="288"/>
        </w:trPr>
        <w:tc>
          <w:tcPr>
            <w:tcW w:w="1220" w:type="dxa"/>
            <w:tcBorders>
              <w:top w:val="nil"/>
              <w:left w:val="nil"/>
              <w:bottom w:val="nil"/>
              <w:right w:val="nil"/>
            </w:tcBorders>
            <w:shd w:val="clear" w:color="auto" w:fill="auto"/>
            <w:noWrap/>
            <w:vAlign w:val="bottom"/>
            <w:hideMark/>
          </w:tcPr>
          <w:p w14:paraId="05BFFDB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2012TZ580-18</w:t>
            </w:r>
          </w:p>
        </w:tc>
        <w:tc>
          <w:tcPr>
            <w:tcW w:w="974" w:type="dxa"/>
            <w:tcBorders>
              <w:top w:val="nil"/>
              <w:left w:val="nil"/>
              <w:bottom w:val="nil"/>
              <w:right w:val="nil"/>
            </w:tcBorders>
            <w:shd w:val="clear" w:color="auto" w:fill="auto"/>
            <w:noWrap/>
            <w:vAlign w:val="bottom"/>
            <w:hideMark/>
          </w:tcPr>
          <w:p w14:paraId="31741E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0.04774</w:t>
            </w:r>
          </w:p>
        </w:tc>
        <w:tc>
          <w:tcPr>
            <w:tcW w:w="718" w:type="dxa"/>
            <w:tcBorders>
              <w:top w:val="nil"/>
              <w:left w:val="nil"/>
              <w:bottom w:val="nil"/>
              <w:right w:val="nil"/>
            </w:tcBorders>
            <w:shd w:val="clear" w:color="auto" w:fill="auto"/>
            <w:noWrap/>
            <w:vAlign w:val="bottom"/>
            <w:hideMark/>
          </w:tcPr>
          <w:p w14:paraId="4EB4C5F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0.00299</w:t>
            </w:r>
          </w:p>
        </w:tc>
        <w:tc>
          <w:tcPr>
            <w:tcW w:w="868" w:type="dxa"/>
            <w:tcBorders>
              <w:top w:val="nil"/>
              <w:left w:val="nil"/>
              <w:bottom w:val="nil"/>
              <w:right w:val="nil"/>
            </w:tcBorders>
            <w:shd w:val="clear" w:color="auto" w:fill="auto"/>
            <w:noWrap/>
            <w:vAlign w:val="bottom"/>
            <w:hideMark/>
          </w:tcPr>
          <w:p w14:paraId="081C20E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0.11193</w:t>
            </w:r>
          </w:p>
        </w:tc>
        <w:tc>
          <w:tcPr>
            <w:tcW w:w="613" w:type="dxa"/>
            <w:tcBorders>
              <w:top w:val="nil"/>
              <w:left w:val="nil"/>
              <w:bottom w:val="nil"/>
              <w:right w:val="nil"/>
            </w:tcBorders>
            <w:shd w:val="clear" w:color="auto" w:fill="auto"/>
            <w:noWrap/>
            <w:vAlign w:val="bottom"/>
            <w:hideMark/>
          </w:tcPr>
          <w:p w14:paraId="3A26F4E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0.0068</w:t>
            </w:r>
          </w:p>
        </w:tc>
        <w:tc>
          <w:tcPr>
            <w:tcW w:w="868" w:type="dxa"/>
            <w:tcBorders>
              <w:top w:val="nil"/>
              <w:left w:val="nil"/>
              <w:bottom w:val="nil"/>
              <w:right w:val="nil"/>
            </w:tcBorders>
            <w:shd w:val="clear" w:color="auto" w:fill="auto"/>
            <w:noWrap/>
            <w:vAlign w:val="bottom"/>
            <w:hideMark/>
          </w:tcPr>
          <w:p w14:paraId="038E9B4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0.01703</w:t>
            </w:r>
          </w:p>
        </w:tc>
        <w:tc>
          <w:tcPr>
            <w:tcW w:w="717" w:type="dxa"/>
            <w:tcBorders>
              <w:top w:val="nil"/>
              <w:left w:val="nil"/>
              <w:bottom w:val="nil"/>
              <w:right w:val="nil"/>
            </w:tcBorders>
            <w:shd w:val="clear" w:color="auto" w:fill="auto"/>
            <w:noWrap/>
            <w:vAlign w:val="bottom"/>
            <w:hideMark/>
          </w:tcPr>
          <w:p w14:paraId="10E8170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0.00023</w:t>
            </w:r>
          </w:p>
        </w:tc>
        <w:tc>
          <w:tcPr>
            <w:tcW w:w="962" w:type="dxa"/>
            <w:tcBorders>
              <w:top w:val="nil"/>
              <w:left w:val="nil"/>
              <w:bottom w:val="nil"/>
              <w:right w:val="nil"/>
            </w:tcBorders>
            <w:shd w:val="clear" w:color="auto" w:fill="auto"/>
            <w:noWrap/>
            <w:vAlign w:val="bottom"/>
            <w:hideMark/>
          </w:tcPr>
          <w:p w14:paraId="32C8941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w:t>
            </w:r>
          </w:p>
        </w:tc>
        <w:tc>
          <w:tcPr>
            <w:tcW w:w="717" w:type="dxa"/>
            <w:tcBorders>
              <w:top w:val="nil"/>
              <w:left w:val="nil"/>
              <w:bottom w:val="nil"/>
              <w:right w:val="nil"/>
            </w:tcBorders>
            <w:shd w:val="clear" w:color="auto" w:fill="auto"/>
            <w:noWrap/>
            <w:vAlign w:val="bottom"/>
            <w:hideMark/>
          </w:tcPr>
          <w:p w14:paraId="53E68F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0.00013</w:t>
            </w:r>
          </w:p>
        </w:tc>
        <w:tc>
          <w:tcPr>
            <w:tcW w:w="858" w:type="dxa"/>
            <w:tcBorders>
              <w:top w:val="nil"/>
              <w:left w:val="nil"/>
              <w:bottom w:val="nil"/>
              <w:right w:val="nil"/>
            </w:tcBorders>
            <w:shd w:val="clear" w:color="auto" w:fill="auto"/>
            <w:noWrap/>
            <w:vAlign w:val="bottom"/>
            <w:hideMark/>
          </w:tcPr>
          <w:p w14:paraId="4F1BE41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1.28</w:t>
            </w:r>
          </w:p>
        </w:tc>
        <w:tc>
          <w:tcPr>
            <w:tcW w:w="405" w:type="dxa"/>
            <w:tcBorders>
              <w:top w:val="nil"/>
              <w:left w:val="nil"/>
              <w:bottom w:val="nil"/>
              <w:right w:val="single" w:sz="4" w:space="0" w:color="auto"/>
            </w:tcBorders>
            <w:shd w:val="clear" w:color="auto" w:fill="auto"/>
            <w:noWrap/>
            <w:vAlign w:val="bottom"/>
            <w:hideMark/>
          </w:tcPr>
          <w:p w14:paraId="7C0AF25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4B00E51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86</w:t>
            </w:r>
          </w:p>
        </w:tc>
        <w:tc>
          <w:tcPr>
            <w:tcW w:w="332" w:type="dxa"/>
            <w:tcBorders>
              <w:top w:val="nil"/>
              <w:left w:val="nil"/>
              <w:bottom w:val="nil"/>
              <w:right w:val="nil"/>
            </w:tcBorders>
            <w:shd w:val="clear" w:color="auto" w:fill="auto"/>
            <w:noWrap/>
            <w:vAlign w:val="bottom"/>
            <w:hideMark/>
          </w:tcPr>
          <w:p w14:paraId="7C60FD8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818" w:type="dxa"/>
            <w:tcBorders>
              <w:top w:val="nil"/>
              <w:left w:val="nil"/>
              <w:bottom w:val="nil"/>
              <w:right w:val="nil"/>
            </w:tcBorders>
            <w:shd w:val="clear" w:color="auto" w:fill="auto"/>
            <w:noWrap/>
            <w:vAlign w:val="bottom"/>
            <w:hideMark/>
          </w:tcPr>
          <w:p w14:paraId="2FEA953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3" w:type="dxa"/>
            <w:tcBorders>
              <w:top w:val="nil"/>
              <w:left w:val="nil"/>
              <w:bottom w:val="nil"/>
              <w:right w:val="nil"/>
            </w:tcBorders>
            <w:shd w:val="clear" w:color="auto" w:fill="auto"/>
            <w:noWrap/>
            <w:vAlign w:val="bottom"/>
            <w:hideMark/>
          </w:tcPr>
          <w:p w14:paraId="556AED7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8" w:type="dxa"/>
            <w:tcBorders>
              <w:top w:val="nil"/>
              <w:left w:val="nil"/>
              <w:bottom w:val="nil"/>
              <w:right w:val="nil"/>
            </w:tcBorders>
            <w:shd w:val="clear" w:color="auto" w:fill="auto"/>
            <w:noWrap/>
            <w:vAlign w:val="bottom"/>
            <w:hideMark/>
          </w:tcPr>
          <w:p w14:paraId="0223E41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35F115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bottom"/>
            <w:hideMark/>
          </w:tcPr>
          <w:p w14:paraId="7CDC3B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107</w:t>
            </w:r>
          </w:p>
        </w:tc>
        <w:tc>
          <w:tcPr>
            <w:tcW w:w="243" w:type="dxa"/>
            <w:tcBorders>
              <w:top w:val="nil"/>
              <w:left w:val="nil"/>
              <w:bottom w:val="nil"/>
              <w:right w:val="nil"/>
            </w:tcBorders>
            <w:shd w:val="clear" w:color="auto" w:fill="auto"/>
            <w:noWrap/>
            <w:vAlign w:val="bottom"/>
            <w:hideMark/>
          </w:tcPr>
          <w:p w14:paraId="27EBF1F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21AD53D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bottom"/>
            <w:hideMark/>
          </w:tcPr>
          <w:p w14:paraId="117615C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2508BBFD" w14:textId="77777777" w:rsidTr="00862EFD">
        <w:trPr>
          <w:trHeight w:val="288"/>
        </w:trPr>
        <w:tc>
          <w:tcPr>
            <w:tcW w:w="1220" w:type="dxa"/>
            <w:tcBorders>
              <w:top w:val="nil"/>
              <w:left w:val="nil"/>
              <w:bottom w:val="nil"/>
              <w:right w:val="nil"/>
            </w:tcBorders>
            <w:shd w:val="clear" w:color="auto" w:fill="auto"/>
            <w:noWrap/>
            <w:vAlign w:val="bottom"/>
            <w:hideMark/>
          </w:tcPr>
          <w:p w14:paraId="033FEE2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2012TZ580-19</w:t>
            </w:r>
          </w:p>
        </w:tc>
        <w:tc>
          <w:tcPr>
            <w:tcW w:w="974" w:type="dxa"/>
            <w:tcBorders>
              <w:top w:val="nil"/>
              <w:left w:val="nil"/>
              <w:bottom w:val="nil"/>
              <w:right w:val="nil"/>
            </w:tcBorders>
            <w:shd w:val="clear" w:color="auto" w:fill="auto"/>
            <w:noWrap/>
            <w:vAlign w:val="bottom"/>
            <w:hideMark/>
          </w:tcPr>
          <w:p w14:paraId="46A0793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0.04838</w:t>
            </w:r>
          </w:p>
        </w:tc>
        <w:tc>
          <w:tcPr>
            <w:tcW w:w="718" w:type="dxa"/>
            <w:tcBorders>
              <w:top w:val="nil"/>
              <w:left w:val="nil"/>
              <w:bottom w:val="nil"/>
              <w:right w:val="nil"/>
            </w:tcBorders>
            <w:shd w:val="clear" w:color="auto" w:fill="auto"/>
            <w:noWrap/>
            <w:vAlign w:val="bottom"/>
            <w:hideMark/>
          </w:tcPr>
          <w:p w14:paraId="15579A3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0.00478</w:t>
            </w:r>
          </w:p>
        </w:tc>
        <w:tc>
          <w:tcPr>
            <w:tcW w:w="868" w:type="dxa"/>
            <w:tcBorders>
              <w:top w:val="nil"/>
              <w:left w:val="nil"/>
              <w:bottom w:val="nil"/>
              <w:right w:val="nil"/>
            </w:tcBorders>
            <w:shd w:val="clear" w:color="auto" w:fill="auto"/>
            <w:noWrap/>
            <w:vAlign w:val="bottom"/>
            <w:hideMark/>
          </w:tcPr>
          <w:p w14:paraId="5CC3E8E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0.11477</w:t>
            </w:r>
          </w:p>
        </w:tc>
        <w:tc>
          <w:tcPr>
            <w:tcW w:w="613" w:type="dxa"/>
            <w:tcBorders>
              <w:top w:val="nil"/>
              <w:left w:val="nil"/>
              <w:bottom w:val="nil"/>
              <w:right w:val="nil"/>
            </w:tcBorders>
            <w:shd w:val="clear" w:color="auto" w:fill="auto"/>
            <w:noWrap/>
            <w:vAlign w:val="bottom"/>
            <w:hideMark/>
          </w:tcPr>
          <w:p w14:paraId="62CBA7B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0.0112</w:t>
            </w:r>
          </w:p>
        </w:tc>
        <w:tc>
          <w:tcPr>
            <w:tcW w:w="868" w:type="dxa"/>
            <w:tcBorders>
              <w:top w:val="nil"/>
              <w:left w:val="nil"/>
              <w:bottom w:val="nil"/>
              <w:right w:val="nil"/>
            </w:tcBorders>
            <w:shd w:val="clear" w:color="auto" w:fill="auto"/>
            <w:noWrap/>
            <w:vAlign w:val="bottom"/>
            <w:hideMark/>
          </w:tcPr>
          <w:p w14:paraId="39EEB6C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0.01722</w:t>
            </w:r>
          </w:p>
        </w:tc>
        <w:tc>
          <w:tcPr>
            <w:tcW w:w="717" w:type="dxa"/>
            <w:tcBorders>
              <w:top w:val="nil"/>
              <w:left w:val="nil"/>
              <w:bottom w:val="nil"/>
              <w:right w:val="nil"/>
            </w:tcBorders>
            <w:shd w:val="clear" w:color="auto" w:fill="auto"/>
            <w:noWrap/>
            <w:vAlign w:val="bottom"/>
            <w:hideMark/>
          </w:tcPr>
          <w:p w14:paraId="15E5F3B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0.00025</w:t>
            </w:r>
          </w:p>
        </w:tc>
        <w:tc>
          <w:tcPr>
            <w:tcW w:w="962" w:type="dxa"/>
            <w:tcBorders>
              <w:top w:val="nil"/>
              <w:left w:val="nil"/>
              <w:bottom w:val="nil"/>
              <w:right w:val="nil"/>
            </w:tcBorders>
            <w:shd w:val="clear" w:color="auto" w:fill="auto"/>
            <w:noWrap/>
            <w:vAlign w:val="bottom"/>
            <w:hideMark/>
          </w:tcPr>
          <w:p w14:paraId="31C27E2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0.00622</w:t>
            </w:r>
          </w:p>
        </w:tc>
        <w:tc>
          <w:tcPr>
            <w:tcW w:w="717" w:type="dxa"/>
            <w:tcBorders>
              <w:top w:val="nil"/>
              <w:left w:val="nil"/>
              <w:bottom w:val="nil"/>
              <w:right w:val="nil"/>
            </w:tcBorders>
            <w:shd w:val="clear" w:color="auto" w:fill="auto"/>
            <w:noWrap/>
            <w:vAlign w:val="bottom"/>
            <w:hideMark/>
          </w:tcPr>
          <w:p w14:paraId="0D6E88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0.00016</w:t>
            </w:r>
          </w:p>
        </w:tc>
        <w:tc>
          <w:tcPr>
            <w:tcW w:w="858" w:type="dxa"/>
            <w:tcBorders>
              <w:top w:val="nil"/>
              <w:left w:val="nil"/>
              <w:bottom w:val="nil"/>
              <w:right w:val="nil"/>
            </w:tcBorders>
            <w:shd w:val="clear" w:color="auto" w:fill="auto"/>
            <w:noWrap/>
            <w:vAlign w:val="bottom"/>
            <w:hideMark/>
          </w:tcPr>
          <w:p w14:paraId="647719F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405" w:type="dxa"/>
            <w:tcBorders>
              <w:top w:val="nil"/>
              <w:left w:val="nil"/>
              <w:bottom w:val="nil"/>
              <w:right w:val="single" w:sz="4" w:space="0" w:color="auto"/>
            </w:tcBorders>
            <w:shd w:val="clear" w:color="auto" w:fill="auto"/>
            <w:noWrap/>
            <w:vAlign w:val="bottom"/>
            <w:hideMark/>
          </w:tcPr>
          <w:p w14:paraId="482B40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3E52104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118</w:t>
            </w:r>
          </w:p>
        </w:tc>
        <w:tc>
          <w:tcPr>
            <w:tcW w:w="332" w:type="dxa"/>
            <w:tcBorders>
              <w:top w:val="nil"/>
              <w:left w:val="nil"/>
              <w:bottom w:val="nil"/>
              <w:right w:val="nil"/>
            </w:tcBorders>
            <w:shd w:val="clear" w:color="auto" w:fill="auto"/>
            <w:noWrap/>
            <w:vAlign w:val="bottom"/>
            <w:hideMark/>
          </w:tcPr>
          <w:p w14:paraId="6D462B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191</w:t>
            </w:r>
          </w:p>
        </w:tc>
        <w:tc>
          <w:tcPr>
            <w:tcW w:w="818" w:type="dxa"/>
            <w:tcBorders>
              <w:top w:val="nil"/>
              <w:left w:val="nil"/>
              <w:bottom w:val="nil"/>
              <w:right w:val="nil"/>
            </w:tcBorders>
            <w:shd w:val="clear" w:color="auto" w:fill="auto"/>
            <w:noWrap/>
            <w:vAlign w:val="bottom"/>
            <w:hideMark/>
          </w:tcPr>
          <w:p w14:paraId="3800064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73FD826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w:t>
            </w:r>
          </w:p>
        </w:tc>
        <w:tc>
          <w:tcPr>
            <w:tcW w:w="818" w:type="dxa"/>
            <w:tcBorders>
              <w:top w:val="nil"/>
              <w:left w:val="nil"/>
              <w:bottom w:val="nil"/>
              <w:right w:val="nil"/>
            </w:tcBorders>
            <w:shd w:val="clear" w:color="auto" w:fill="auto"/>
            <w:noWrap/>
            <w:vAlign w:val="bottom"/>
            <w:hideMark/>
          </w:tcPr>
          <w:p w14:paraId="5F813E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7C4D693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40C9D63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125</w:t>
            </w:r>
          </w:p>
        </w:tc>
        <w:tc>
          <w:tcPr>
            <w:tcW w:w="243" w:type="dxa"/>
            <w:tcBorders>
              <w:top w:val="nil"/>
              <w:left w:val="nil"/>
              <w:bottom w:val="nil"/>
              <w:right w:val="nil"/>
            </w:tcBorders>
            <w:shd w:val="clear" w:color="auto" w:fill="auto"/>
            <w:noWrap/>
            <w:vAlign w:val="bottom"/>
            <w:hideMark/>
          </w:tcPr>
          <w:p w14:paraId="1A2CE70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47A7137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bottom"/>
            <w:hideMark/>
          </w:tcPr>
          <w:p w14:paraId="6FA1961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01CE98B0" w14:textId="77777777" w:rsidTr="00862EFD">
        <w:trPr>
          <w:trHeight w:val="288"/>
        </w:trPr>
        <w:tc>
          <w:tcPr>
            <w:tcW w:w="1220" w:type="dxa"/>
            <w:tcBorders>
              <w:top w:val="nil"/>
              <w:left w:val="nil"/>
              <w:bottom w:val="nil"/>
              <w:right w:val="nil"/>
            </w:tcBorders>
            <w:shd w:val="clear" w:color="auto" w:fill="auto"/>
            <w:noWrap/>
            <w:vAlign w:val="bottom"/>
            <w:hideMark/>
          </w:tcPr>
          <w:p w14:paraId="5B20B08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2012TZ580-20</w:t>
            </w:r>
          </w:p>
        </w:tc>
        <w:tc>
          <w:tcPr>
            <w:tcW w:w="974" w:type="dxa"/>
            <w:tcBorders>
              <w:top w:val="nil"/>
              <w:left w:val="nil"/>
              <w:bottom w:val="nil"/>
              <w:right w:val="nil"/>
            </w:tcBorders>
            <w:shd w:val="clear" w:color="auto" w:fill="auto"/>
            <w:noWrap/>
            <w:vAlign w:val="bottom"/>
            <w:hideMark/>
          </w:tcPr>
          <w:p w14:paraId="1020054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0.04879</w:t>
            </w:r>
          </w:p>
        </w:tc>
        <w:tc>
          <w:tcPr>
            <w:tcW w:w="718" w:type="dxa"/>
            <w:tcBorders>
              <w:top w:val="nil"/>
              <w:left w:val="nil"/>
              <w:bottom w:val="nil"/>
              <w:right w:val="nil"/>
            </w:tcBorders>
            <w:shd w:val="clear" w:color="auto" w:fill="auto"/>
            <w:noWrap/>
            <w:vAlign w:val="bottom"/>
            <w:hideMark/>
          </w:tcPr>
          <w:p w14:paraId="37783CE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0.00381</w:t>
            </w:r>
          </w:p>
        </w:tc>
        <w:tc>
          <w:tcPr>
            <w:tcW w:w="868" w:type="dxa"/>
            <w:tcBorders>
              <w:top w:val="nil"/>
              <w:left w:val="nil"/>
              <w:bottom w:val="nil"/>
              <w:right w:val="nil"/>
            </w:tcBorders>
            <w:shd w:val="clear" w:color="auto" w:fill="auto"/>
            <w:noWrap/>
            <w:vAlign w:val="bottom"/>
            <w:hideMark/>
          </w:tcPr>
          <w:p w14:paraId="1AC553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0.11427</w:t>
            </w:r>
          </w:p>
        </w:tc>
        <w:tc>
          <w:tcPr>
            <w:tcW w:w="613" w:type="dxa"/>
            <w:tcBorders>
              <w:top w:val="nil"/>
              <w:left w:val="nil"/>
              <w:bottom w:val="nil"/>
              <w:right w:val="nil"/>
            </w:tcBorders>
            <w:shd w:val="clear" w:color="auto" w:fill="auto"/>
            <w:noWrap/>
            <w:vAlign w:val="bottom"/>
            <w:hideMark/>
          </w:tcPr>
          <w:p w14:paraId="1F18406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0.0088</w:t>
            </w:r>
          </w:p>
        </w:tc>
        <w:tc>
          <w:tcPr>
            <w:tcW w:w="868" w:type="dxa"/>
            <w:tcBorders>
              <w:top w:val="nil"/>
              <w:left w:val="nil"/>
              <w:bottom w:val="nil"/>
              <w:right w:val="nil"/>
            </w:tcBorders>
            <w:shd w:val="clear" w:color="auto" w:fill="auto"/>
            <w:noWrap/>
            <w:vAlign w:val="bottom"/>
            <w:hideMark/>
          </w:tcPr>
          <w:p w14:paraId="006A999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0.01701</w:t>
            </w:r>
          </w:p>
        </w:tc>
        <w:tc>
          <w:tcPr>
            <w:tcW w:w="717" w:type="dxa"/>
            <w:tcBorders>
              <w:top w:val="nil"/>
              <w:left w:val="nil"/>
              <w:bottom w:val="nil"/>
              <w:right w:val="nil"/>
            </w:tcBorders>
            <w:shd w:val="clear" w:color="auto" w:fill="auto"/>
            <w:noWrap/>
            <w:vAlign w:val="bottom"/>
            <w:hideMark/>
          </w:tcPr>
          <w:p w14:paraId="1491F85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0.00025</w:t>
            </w:r>
          </w:p>
        </w:tc>
        <w:tc>
          <w:tcPr>
            <w:tcW w:w="962" w:type="dxa"/>
            <w:tcBorders>
              <w:top w:val="nil"/>
              <w:left w:val="nil"/>
              <w:bottom w:val="nil"/>
              <w:right w:val="nil"/>
            </w:tcBorders>
            <w:shd w:val="clear" w:color="auto" w:fill="auto"/>
            <w:noWrap/>
            <w:vAlign w:val="bottom"/>
            <w:hideMark/>
          </w:tcPr>
          <w:p w14:paraId="3EF1D3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0.00519</w:t>
            </w:r>
          </w:p>
        </w:tc>
        <w:tc>
          <w:tcPr>
            <w:tcW w:w="717" w:type="dxa"/>
            <w:tcBorders>
              <w:top w:val="nil"/>
              <w:left w:val="nil"/>
              <w:bottom w:val="nil"/>
              <w:right w:val="nil"/>
            </w:tcBorders>
            <w:shd w:val="clear" w:color="auto" w:fill="auto"/>
            <w:noWrap/>
            <w:vAlign w:val="bottom"/>
            <w:hideMark/>
          </w:tcPr>
          <w:p w14:paraId="5E4A4CB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0.00014</w:t>
            </w:r>
          </w:p>
        </w:tc>
        <w:tc>
          <w:tcPr>
            <w:tcW w:w="858" w:type="dxa"/>
            <w:tcBorders>
              <w:top w:val="nil"/>
              <w:left w:val="nil"/>
              <w:bottom w:val="nil"/>
              <w:right w:val="nil"/>
            </w:tcBorders>
            <w:shd w:val="clear" w:color="auto" w:fill="auto"/>
            <w:noWrap/>
            <w:vAlign w:val="bottom"/>
            <w:hideMark/>
          </w:tcPr>
          <w:p w14:paraId="636EE2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405" w:type="dxa"/>
            <w:tcBorders>
              <w:top w:val="nil"/>
              <w:left w:val="nil"/>
              <w:bottom w:val="nil"/>
              <w:right w:val="single" w:sz="4" w:space="0" w:color="auto"/>
            </w:tcBorders>
            <w:shd w:val="clear" w:color="auto" w:fill="auto"/>
            <w:noWrap/>
            <w:vAlign w:val="bottom"/>
            <w:hideMark/>
          </w:tcPr>
          <w:p w14:paraId="2FEE5B8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663B2D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138</w:t>
            </w:r>
          </w:p>
        </w:tc>
        <w:tc>
          <w:tcPr>
            <w:tcW w:w="332" w:type="dxa"/>
            <w:tcBorders>
              <w:top w:val="nil"/>
              <w:left w:val="nil"/>
              <w:bottom w:val="nil"/>
              <w:right w:val="nil"/>
            </w:tcBorders>
            <w:shd w:val="clear" w:color="auto" w:fill="auto"/>
            <w:noWrap/>
            <w:vAlign w:val="bottom"/>
            <w:hideMark/>
          </w:tcPr>
          <w:p w14:paraId="07533C0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144</w:t>
            </w:r>
          </w:p>
        </w:tc>
        <w:tc>
          <w:tcPr>
            <w:tcW w:w="818" w:type="dxa"/>
            <w:tcBorders>
              <w:top w:val="nil"/>
              <w:left w:val="nil"/>
              <w:bottom w:val="nil"/>
              <w:right w:val="nil"/>
            </w:tcBorders>
            <w:shd w:val="clear" w:color="auto" w:fill="auto"/>
            <w:noWrap/>
            <w:vAlign w:val="bottom"/>
            <w:hideMark/>
          </w:tcPr>
          <w:p w14:paraId="1F33BD8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bottom"/>
            <w:hideMark/>
          </w:tcPr>
          <w:p w14:paraId="1EF9BE3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8" w:type="dxa"/>
            <w:tcBorders>
              <w:top w:val="nil"/>
              <w:left w:val="nil"/>
              <w:bottom w:val="nil"/>
              <w:right w:val="nil"/>
            </w:tcBorders>
            <w:shd w:val="clear" w:color="auto" w:fill="auto"/>
            <w:noWrap/>
            <w:vAlign w:val="bottom"/>
            <w:hideMark/>
          </w:tcPr>
          <w:p w14:paraId="6E03920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1A062A6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79948D3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105</w:t>
            </w:r>
          </w:p>
        </w:tc>
        <w:tc>
          <w:tcPr>
            <w:tcW w:w="243" w:type="dxa"/>
            <w:tcBorders>
              <w:top w:val="nil"/>
              <w:left w:val="nil"/>
              <w:bottom w:val="nil"/>
              <w:right w:val="nil"/>
            </w:tcBorders>
            <w:shd w:val="clear" w:color="auto" w:fill="auto"/>
            <w:noWrap/>
            <w:vAlign w:val="bottom"/>
            <w:hideMark/>
          </w:tcPr>
          <w:p w14:paraId="52FBAB1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1BDE645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bottom"/>
            <w:hideMark/>
          </w:tcPr>
          <w:p w14:paraId="3DBC748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16A646F2" w14:textId="77777777" w:rsidTr="00862EFD">
        <w:trPr>
          <w:trHeight w:val="288"/>
        </w:trPr>
        <w:tc>
          <w:tcPr>
            <w:tcW w:w="1220" w:type="dxa"/>
            <w:tcBorders>
              <w:top w:val="nil"/>
              <w:left w:val="nil"/>
              <w:bottom w:val="nil"/>
              <w:right w:val="nil"/>
            </w:tcBorders>
            <w:shd w:val="clear" w:color="auto" w:fill="auto"/>
            <w:noWrap/>
            <w:vAlign w:val="bottom"/>
            <w:hideMark/>
          </w:tcPr>
          <w:p w14:paraId="6DC45C4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2012TZ580-21</w:t>
            </w:r>
          </w:p>
        </w:tc>
        <w:tc>
          <w:tcPr>
            <w:tcW w:w="974" w:type="dxa"/>
            <w:tcBorders>
              <w:top w:val="nil"/>
              <w:left w:val="nil"/>
              <w:bottom w:val="nil"/>
              <w:right w:val="nil"/>
            </w:tcBorders>
            <w:shd w:val="clear" w:color="auto" w:fill="auto"/>
            <w:noWrap/>
            <w:vAlign w:val="bottom"/>
            <w:hideMark/>
          </w:tcPr>
          <w:p w14:paraId="2114B61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0.04743</w:t>
            </w:r>
          </w:p>
        </w:tc>
        <w:tc>
          <w:tcPr>
            <w:tcW w:w="718" w:type="dxa"/>
            <w:tcBorders>
              <w:top w:val="nil"/>
              <w:left w:val="nil"/>
              <w:bottom w:val="nil"/>
              <w:right w:val="nil"/>
            </w:tcBorders>
            <w:shd w:val="clear" w:color="auto" w:fill="auto"/>
            <w:noWrap/>
            <w:vAlign w:val="bottom"/>
            <w:hideMark/>
          </w:tcPr>
          <w:p w14:paraId="329A2D8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0.00304</w:t>
            </w:r>
          </w:p>
        </w:tc>
        <w:tc>
          <w:tcPr>
            <w:tcW w:w="868" w:type="dxa"/>
            <w:tcBorders>
              <w:top w:val="nil"/>
              <w:left w:val="nil"/>
              <w:bottom w:val="nil"/>
              <w:right w:val="nil"/>
            </w:tcBorders>
            <w:shd w:val="clear" w:color="auto" w:fill="auto"/>
            <w:noWrap/>
            <w:vAlign w:val="bottom"/>
            <w:hideMark/>
          </w:tcPr>
          <w:p w14:paraId="5FD07A9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0.11337</w:t>
            </w:r>
          </w:p>
        </w:tc>
        <w:tc>
          <w:tcPr>
            <w:tcW w:w="613" w:type="dxa"/>
            <w:tcBorders>
              <w:top w:val="nil"/>
              <w:left w:val="nil"/>
              <w:bottom w:val="nil"/>
              <w:right w:val="nil"/>
            </w:tcBorders>
            <w:shd w:val="clear" w:color="auto" w:fill="auto"/>
            <w:noWrap/>
            <w:vAlign w:val="bottom"/>
            <w:hideMark/>
          </w:tcPr>
          <w:p w14:paraId="5BFBCCB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0.0071</w:t>
            </w:r>
          </w:p>
        </w:tc>
        <w:tc>
          <w:tcPr>
            <w:tcW w:w="868" w:type="dxa"/>
            <w:tcBorders>
              <w:top w:val="nil"/>
              <w:left w:val="nil"/>
              <w:bottom w:val="nil"/>
              <w:right w:val="nil"/>
            </w:tcBorders>
            <w:shd w:val="clear" w:color="auto" w:fill="auto"/>
            <w:noWrap/>
            <w:vAlign w:val="bottom"/>
            <w:hideMark/>
          </w:tcPr>
          <w:p w14:paraId="65E89A5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0.01736</w:t>
            </w:r>
          </w:p>
        </w:tc>
        <w:tc>
          <w:tcPr>
            <w:tcW w:w="717" w:type="dxa"/>
            <w:tcBorders>
              <w:top w:val="nil"/>
              <w:left w:val="nil"/>
              <w:bottom w:val="nil"/>
              <w:right w:val="nil"/>
            </w:tcBorders>
            <w:shd w:val="clear" w:color="auto" w:fill="auto"/>
            <w:noWrap/>
            <w:vAlign w:val="bottom"/>
            <w:hideMark/>
          </w:tcPr>
          <w:p w14:paraId="2775AEA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0.00024</w:t>
            </w:r>
          </w:p>
        </w:tc>
        <w:tc>
          <w:tcPr>
            <w:tcW w:w="962" w:type="dxa"/>
            <w:tcBorders>
              <w:top w:val="nil"/>
              <w:left w:val="nil"/>
              <w:bottom w:val="nil"/>
              <w:right w:val="nil"/>
            </w:tcBorders>
            <w:shd w:val="clear" w:color="auto" w:fill="auto"/>
            <w:noWrap/>
            <w:vAlign w:val="bottom"/>
            <w:hideMark/>
          </w:tcPr>
          <w:p w14:paraId="68B94B1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0.00526</w:t>
            </w:r>
          </w:p>
        </w:tc>
        <w:tc>
          <w:tcPr>
            <w:tcW w:w="717" w:type="dxa"/>
            <w:tcBorders>
              <w:top w:val="nil"/>
              <w:left w:val="nil"/>
              <w:bottom w:val="nil"/>
              <w:right w:val="nil"/>
            </w:tcBorders>
            <w:shd w:val="clear" w:color="auto" w:fill="auto"/>
            <w:noWrap/>
            <w:vAlign w:val="bottom"/>
            <w:hideMark/>
          </w:tcPr>
          <w:p w14:paraId="27820A0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0.00012</w:t>
            </w:r>
          </w:p>
        </w:tc>
        <w:tc>
          <w:tcPr>
            <w:tcW w:w="858" w:type="dxa"/>
            <w:tcBorders>
              <w:top w:val="nil"/>
              <w:left w:val="nil"/>
              <w:bottom w:val="nil"/>
              <w:right w:val="nil"/>
            </w:tcBorders>
            <w:shd w:val="clear" w:color="auto" w:fill="auto"/>
            <w:noWrap/>
            <w:vAlign w:val="bottom"/>
            <w:hideMark/>
          </w:tcPr>
          <w:p w14:paraId="42C72D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0.97</w:t>
            </w:r>
          </w:p>
        </w:tc>
        <w:tc>
          <w:tcPr>
            <w:tcW w:w="405" w:type="dxa"/>
            <w:tcBorders>
              <w:top w:val="nil"/>
              <w:left w:val="nil"/>
              <w:bottom w:val="nil"/>
              <w:right w:val="single" w:sz="4" w:space="0" w:color="auto"/>
            </w:tcBorders>
            <w:shd w:val="clear" w:color="auto" w:fill="auto"/>
            <w:noWrap/>
            <w:vAlign w:val="bottom"/>
            <w:hideMark/>
          </w:tcPr>
          <w:p w14:paraId="6E34A5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74C2E60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71</w:t>
            </w:r>
          </w:p>
        </w:tc>
        <w:tc>
          <w:tcPr>
            <w:tcW w:w="332" w:type="dxa"/>
            <w:tcBorders>
              <w:top w:val="nil"/>
              <w:left w:val="nil"/>
              <w:bottom w:val="nil"/>
              <w:right w:val="nil"/>
            </w:tcBorders>
            <w:shd w:val="clear" w:color="auto" w:fill="auto"/>
            <w:noWrap/>
            <w:vAlign w:val="bottom"/>
            <w:hideMark/>
          </w:tcPr>
          <w:p w14:paraId="73FEB05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818" w:type="dxa"/>
            <w:tcBorders>
              <w:top w:val="nil"/>
              <w:left w:val="nil"/>
              <w:bottom w:val="nil"/>
              <w:right w:val="nil"/>
            </w:tcBorders>
            <w:shd w:val="clear" w:color="auto" w:fill="auto"/>
            <w:noWrap/>
            <w:vAlign w:val="bottom"/>
            <w:hideMark/>
          </w:tcPr>
          <w:p w14:paraId="0CC0F7A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61EA15C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8" w:type="dxa"/>
            <w:tcBorders>
              <w:top w:val="nil"/>
              <w:left w:val="nil"/>
              <w:bottom w:val="nil"/>
              <w:right w:val="nil"/>
            </w:tcBorders>
            <w:shd w:val="clear" w:color="auto" w:fill="auto"/>
            <w:noWrap/>
            <w:vAlign w:val="bottom"/>
            <w:hideMark/>
          </w:tcPr>
          <w:p w14:paraId="6C52C8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bottom"/>
            <w:hideMark/>
          </w:tcPr>
          <w:p w14:paraId="3EEFAD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0BE020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106</w:t>
            </w:r>
          </w:p>
        </w:tc>
        <w:tc>
          <w:tcPr>
            <w:tcW w:w="243" w:type="dxa"/>
            <w:tcBorders>
              <w:top w:val="nil"/>
              <w:left w:val="nil"/>
              <w:bottom w:val="nil"/>
              <w:right w:val="nil"/>
            </w:tcBorders>
            <w:shd w:val="clear" w:color="auto" w:fill="auto"/>
            <w:noWrap/>
            <w:vAlign w:val="bottom"/>
            <w:hideMark/>
          </w:tcPr>
          <w:p w14:paraId="303D6BE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bottom"/>
            <w:hideMark/>
          </w:tcPr>
          <w:p w14:paraId="3F61558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bottom"/>
            <w:hideMark/>
          </w:tcPr>
          <w:p w14:paraId="141C243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74C2235E" w14:textId="77777777" w:rsidTr="00862EFD">
        <w:trPr>
          <w:trHeight w:val="288"/>
        </w:trPr>
        <w:tc>
          <w:tcPr>
            <w:tcW w:w="1220" w:type="dxa"/>
            <w:tcBorders>
              <w:top w:val="nil"/>
              <w:left w:val="nil"/>
              <w:bottom w:val="nil"/>
              <w:right w:val="nil"/>
            </w:tcBorders>
            <w:shd w:val="clear" w:color="auto" w:fill="auto"/>
            <w:noWrap/>
            <w:vAlign w:val="bottom"/>
            <w:hideMark/>
          </w:tcPr>
          <w:p w14:paraId="03FC7A2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2012TZ580-22</w:t>
            </w:r>
          </w:p>
        </w:tc>
        <w:tc>
          <w:tcPr>
            <w:tcW w:w="974" w:type="dxa"/>
            <w:tcBorders>
              <w:top w:val="nil"/>
              <w:left w:val="nil"/>
              <w:bottom w:val="nil"/>
              <w:right w:val="nil"/>
            </w:tcBorders>
            <w:shd w:val="clear" w:color="auto" w:fill="auto"/>
            <w:noWrap/>
            <w:vAlign w:val="bottom"/>
            <w:hideMark/>
          </w:tcPr>
          <w:p w14:paraId="07E6BB2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0.04807</w:t>
            </w:r>
          </w:p>
        </w:tc>
        <w:tc>
          <w:tcPr>
            <w:tcW w:w="718" w:type="dxa"/>
            <w:tcBorders>
              <w:top w:val="nil"/>
              <w:left w:val="nil"/>
              <w:bottom w:val="nil"/>
              <w:right w:val="nil"/>
            </w:tcBorders>
            <w:shd w:val="clear" w:color="auto" w:fill="auto"/>
            <w:noWrap/>
            <w:vAlign w:val="bottom"/>
            <w:hideMark/>
          </w:tcPr>
          <w:p w14:paraId="39A7901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0.00401</w:t>
            </w:r>
          </w:p>
        </w:tc>
        <w:tc>
          <w:tcPr>
            <w:tcW w:w="868" w:type="dxa"/>
            <w:tcBorders>
              <w:top w:val="nil"/>
              <w:left w:val="nil"/>
              <w:bottom w:val="nil"/>
              <w:right w:val="nil"/>
            </w:tcBorders>
            <w:shd w:val="clear" w:color="auto" w:fill="auto"/>
            <w:noWrap/>
            <w:vAlign w:val="bottom"/>
            <w:hideMark/>
          </w:tcPr>
          <w:p w14:paraId="6C501E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0.11245</w:t>
            </w:r>
          </w:p>
        </w:tc>
        <w:tc>
          <w:tcPr>
            <w:tcW w:w="613" w:type="dxa"/>
            <w:tcBorders>
              <w:top w:val="nil"/>
              <w:left w:val="nil"/>
              <w:bottom w:val="nil"/>
              <w:right w:val="nil"/>
            </w:tcBorders>
            <w:shd w:val="clear" w:color="auto" w:fill="auto"/>
            <w:noWrap/>
            <w:vAlign w:val="bottom"/>
            <w:hideMark/>
          </w:tcPr>
          <w:p w14:paraId="58B75A8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0.0092</w:t>
            </w:r>
          </w:p>
        </w:tc>
        <w:tc>
          <w:tcPr>
            <w:tcW w:w="868" w:type="dxa"/>
            <w:tcBorders>
              <w:top w:val="nil"/>
              <w:left w:val="nil"/>
              <w:bottom w:val="nil"/>
              <w:right w:val="nil"/>
            </w:tcBorders>
            <w:shd w:val="clear" w:color="auto" w:fill="auto"/>
            <w:noWrap/>
            <w:vAlign w:val="bottom"/>
            <w:hideMark/>
          </w:tcPr>
          <w:p w14:paraId="0D19A7A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0.01699</w:t>
            </w:r>
          </w:p>
        </w:tc>
        <w:tc>
          <w:tcPr>
            <w:tcW w:w="717" w:type="dxa"/>
            <w:tcBorders>
              <w:top w:val="nil"/>
              <w:left w:val="nil"/>
              <w:bottom w:val="nil"/>
              <w:right w:val="nil"/>
            </w:tcBorders>
            <w:shd w:val="clear" w:color="auto" w:fill="auto"/>
            <w:noWrap/>
            <w:vAlign w:val="bottom"/>
            <w:hideMark/>
          </w:tcPr>
          <w:p w14:paraId="2C4219C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0.00027</w:t>
            </w:r>
          </w:p>
        </w:tc>
        <w:tc>
          <w:tcPr>
            <w:tcW w:w="962" w:type="dxa"/>
            <w:tcBorders>
              <w:top w:val="nil"/>
              <w:left w:val="nil"/>
              <w:bottom w:val="nil"/>
              <w:right w:val="nil"/>
            </w:tcBorders>
            <w:shd w:val="clear" w:color="auto" w:fill="auto"/>
            <w:noWrap/>
            <w:vAlign w:val="bottom"/>
            <w:hideMark/>
          </w:tcPr>
          <w:p w14:paraId="7EE4764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0.00532</w:t>
            </w:r>
          </w:p>
        </w:tc>
        <w:tc>
          <w:tcPr>
            <w:tcW w:w="717" w:type="dxa"/>
            <w:tcBorders>
              <w:top w:val="nil"/>
              <w:left w:val="nil"/>
              <w:bottom w:val="nil"/>
              <w:right w:val="nil"/>
            </w:tcBorders>
            <w:shd w:val="clear" w:color="auto" w:fill="auto"/>
            <w:noWrap/>
            <w:vAlign w:val="bottom"/>
            <w:hideMark/>
          </w:tcPr>
          <w:p w14:paraId="1D9B8E5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858" w:type="dxa"/>
            <w:tcBorders>
              <w:top w:val="nil"/>
              <w:left w:val="nil"/>
              <w:bottom w:val="nil"/>
              <w:right w:val="nil"/>
            </w:tcBorders>
            <w:shd w:val="clear" w:color="auto" w:fill="auto"/>
            <w:noWrap/>
            <w:vAlign w:val="bottom"/>
            <w:hideMark/>
          </w:tcPr>
          <w:p w14:paraId="73AF763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w:t>
            </w:r>
          </w:p>
        </w:tc>
        <w:tc>
          <w:tcPr>
            <w:tcW w:w="405" w:type="dxa"/>
            <w:tcBorders>
              <w:top w:val="nil"/>
              <w:left w:val="nil"/>
              <w:bottom w:val="nil"/>
              <w:right w:val="single" w:sz="4" w:space="0" w:color="auto"/>
            </w:tcBorders>
            <w:shd w:val="clear" w:color="auto" w:fill="auto"/>
            <w:noWrap/>
            <w:vAlign w:val="bottom"/>
            <w:hideMark/>
          </w:tcPr>
          <w:p w14:paraId="2D561B8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bottom"/>
            <w:hideMark/>
          </w:tcPr>
          <w:p w14:paraId="5B6BE3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103</w:t>
            </w:r>
          </w:p>
        </w:tc>
        <w:tc>
          <w:tcPr>
            <w:tcW w:w="332" w:type="dxa"/>
            <w:tcBorders>
              <w:top w:val="nil"/>
              <w:left w:val="nil"/>
              <w:bottom w:val="nil"/>
              <w:right w:val="nil"/>
            </w:tcBorders>
            <w:shd w:val="clear" w:color="auto" w:fill="auto"/>
            <w:noWrap/>
            <w:vAlign w:val="bottom"/>
            <w:hideMark/>
          </w:tcPr>
          <w:p w14:paraId="550AAD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152</w:t>
            </w:r>
          </w:p>
        </w:tc>
        <w:tc>
          <w:tcPr>
            <w:tcW w:w="818" w:type="dxa"/>
            <w:tcBorders>
              <w:top w:val="nil"/>
              <w:left w:val="nil"/>
              <w:bottom w:val="nil"/>
              <w:right w:val="nil"/>
            </w:tcBorders>
            <w:shd w:val="clear" w:color="auto" w:fill="auto"/>
            <w:noWrap/>
            <w:vAlign w:val="bottom"/>
            <w:hideMark/>
          </w:tcPr>
          <w:p w14:paraId="15A57A0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3" w:type="dxa"/>
            <w:tcBorders>
              <w:top w:val="nil"/>
              <w:left w:val="nil"/>
              <w:bottom w:val="nil"/>
              <w:right w:val="nil"/>
            </w:tcBorders>
            <w:shd w:val="clear" w:color="auto" w:fill="auto"/>
            <w:noWrap/>
            <w:vAlign w:val="bottom"/>
            <w:hideMark/>
          </w:tcPr>
          <w:p w14:paraId="0847D34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8" w:type="dxa"/>
            <w:tcBorders>
              <w:top w:val="nil"/>
              <w:left w:val="nil"/>
              <w:bottom w:val="nil"/>
              <w:right w:val="nil"/>
            </w:tcBorders>
            <w:shd w:val="clear" w:color="auto" w:fill="auto"/>
            <w:noWrap/>
            <w:vAlign w:val="bottom"/>
            <w:hideMark/>
          </w:tcPr>
          <w:p w14:paraId="46806DF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3" w:type="dxa"/>
            <w:tcBorders>
              <w:top w:val="nil"/>
              <w:left w:val="nil"/>
              <w:bottom w:val="nil"/>
              <w:right w:val="nil"/>
            </w:tcBorders>
            <w:shd w:val="clear" w:color="auto" w:fill="auto"/>
            <w:noWrap/>
            <w:vAlign w:val="bottom"/>
            <w:hideMark/>
          </w:tcPr>
          <w:p w14:paraId="480727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bottom"/>
            <w:hideMark/>
          </w:tcPr>
          <w:p w14:paraId="558F78A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107</w:t>
            </w:r>
          </w:p>
        </w:tc>
        <w:tc>
          <w:tcPr>
            <w:tcW w:w="243" w:type="dxa"/>
            <w:tcBorders>
              <w:top w:val="nil"/>
              <w:left w:val="nil"/>
              <w:bottom w:val="nil"/>
              <w:right w:val="nil"/>
            </w:tcBorders>
            <w:shd w:val="clear" w:color="auto" w:fill="auto"/>
            <w:noWrap/>
            <w:vAlign w:val="bottom"/>
            <w:hideMark/>
          </w:tcPr>
          <w:p w14:paraId="7C13B46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bottom"/>
            <w:hideMark/>
          </w:tcPr>
          <w:p w14:paraId="1AFD575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bottom"/>
            <w:hideMark/>
          </w:tcPr>
          <w:p w14:paraId="040CA92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0E7BD67A" w14:textId="77777777" w:rsidTr="00862EFD">
        <w:trPr>
          <w:trHeight w:val="288"/>
        </w:trPr>
        <w:tc>
          <w:tcPr>
            <w:tcW w:w="1220" w:type="dxa"/>
            <w:tcBorders>
              <w:top w:val="nil"/>
              <w:left w:val="nil"/>
              <w:bottom w:val="single" w:sz="4" w:space="0" w:color="auto"/>
              <w:right w:val="nil"/>
            </w:tcBorders>
            <w:shd w:val="clear" w:color="auto" w:fill="auto"/>
            <w:noWrap/>
            <w:vAlign w:val="bottom"/>
            <w:hideMark/>
          </w:tcPr>
          <w:p w14:paraId="56D3C40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2012TZ580-23</w:t>
            </w:r>
          </w:p>
        </w:tc>
        <w:tc>
          <w:tcPr>
            <w:tcW w:w="974" w:type="dxa"/>
            <w:tcBorders>
              <w:top w:val="nil"/>
              <w:left w:val="nil"/>
              <w:bottom w:val="single" w:sz="4" w:space="0" w:color="auto"/>
              <w:right w:val="nil"/>
            </w:tcBorders>
            <w:shd w:val="clear" w:color="auto" w:fill="auto"/>
            <w:noWrap/>
            <w:vAlign w:val="bottom"/>
            <w:hideMark/>
          </w:tcPr>
          <w:p w14:paraId="151557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0.04924</w:t>
            </w:r>
          </w:p>
        </w:tc>
        <w:tc>
          <w:tcPr>
            <w:tcW w:w="718" w:type="dxa"/>
            <w:tcBorders>
              <w:top w:val="nil"/>
              <w:left w:val="nil"/>
              <w:bottom w:val="single" w:sz="4" w:space="0" w:color="auto"/>
              <w:right w:val="nil"/>
            </w:tcBorders>
            <w:shd w:val="clear" w:color="auto" w:fill="auto"/>
            <w:noWrap/>
            <w:vAlign w:val="bottom"/>
            <w:hideMark/>
          </w:tcPr>
          <w:p w14:paraId="6EC9CFF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0.00523</w:t>
            </w:r>
          </w:p>
        </w:tc>
        <w:tc>
          <w:tcPr>
            <w:tcW w:w="868" w:type="dxa"/>
            <w:tcBorders>
              <w:top w:val="nil"/>
              <w:left w:val="nil"/>
              <w:bottom w:val="single" w:sz="4" w:space="0" w:color="auto"/>
              <w:right w:val="nil"/>
            </w:tcBorders>
            <w:shd w:val="clear" w:color="auto" w:fill="auto"/>
            <w:noWrap/>
            <w:vAlign w:val="bottom"/>
            <w:hideMark/>
          </w:tcPr>
          <w:p w14:paraId="4F3C1F1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0.11748</w:t>
            </w:r>
          </w:p>
        </w:tc>
        <w:tc>
          <w:tcPr>
            <w:tcW w:w="613" w:type="dxa"/>
            <w:tcBorders>
              <w:top w:val="nil"/>
              <w:left w:val="nil"/>
              <w:bottom w:val="single" w:sz="4" w:space="0" w:color="auto"/>
              <w:right w:val="nil"/>
            </w:tcBorders>
            <w:shd w:val="clear" w:color="auto" w:fill="auto"/>
            <w:noWrap/>
            <w:vAlign w:val="bottom"/>
            <w:hideMark/>
          </w:tcPr>
          <w:p w14:paraId="508229B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0.0123</w:t>
            </w:r>
          </w:p>
        </w:tc>
        <w:tc>
          <w:tcPr>
            <w:tcW w:w="868" w:type="dxa"/>
            <w:tcBorders>
              <w:top w:val="nil"/>
              <w:left w:val="nil"/>
              <w:bottom w:val="single" w:sz="4" w:space="0" w:color="auto"/>
              <w:right w:val="nil"/>
            </w:tcBorders>
            <w:shd w:val="clear" w:color="auto" w:fill="auto"/>
            <w:noWrap/>
            <w:vAlign w:val="bottom"/>
            <w:hideMark/>
          </w:tcPr>
          <w:p w14:paraId="2C86782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0.01732</w:t>
            </w:r>
          </w:p>
        </w:tc>
        <w:tc>
          <w:tcPr>
            <w:tcW w:w="717" w:type="dxa"/>
            <w:tcBorders>
              <w:top w:val="nil"/>
              <w:left w:val="nil"/>
              <w:bottom w:val="single" w:sz="4" w:space="0" w:color="auto"/>
              <w:right w:val="nil"/>
            </w:tcBorders>
            <w:shd w:val="clear" w:color="auto" w:fill="auto"/>
            <w:noWrap/>
            <w:vAlign w:val="bottom"/>
            <w:hideMark/>
          </w:tcPr>
          <w:p w14:paraId="3DBCCF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0.00028</w:t>
            </w:r>
          </w:p>
        </w:tc>
        <w:tc>
          <w:tcPr>
            <w:tcW w:w="962" w:type="dxa"/>
            <w:tcBorders>
              <w:top w:val="nil"/>
              <w:left w:val="nil"/>
              <w:bottom w:val="single" w:sz="4" w:space="0" w:color="auto"/>
              <w:right w:val="nil"/>
            </w:tcBorders>
            <w:shd w:val="clear" w:color="auto" w:fill="auto"/>
            <w:noWrap/>
            <w:vAlign w:val="bottom"/>
            <w:hideMark/>
          </w:tcPr>
          <w:p w14:paraId="0F7819A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0.00514</w:t>
            </w:r>
          </w:p>
        </w:tc>
        <w:tc>
          <w:tcPr>
            <w:tcW w:w="717" w:type="dxa"/>
            <w:tcBorders>
              <w:top w:val="nil"/>
              <w:left w:val="nil"/>
              <w:bottom w:val="single" w:sz="4" w:space="0" w:color="auto"/>
              <w:right w:val="nil"/>
            </w:tcBorders>
            <w:shd w:val="clear" w:color="auto" w:fill="auto"/>
            <w:noWrap/>
            <w:vAlign w:val="bottom"/>
            <w:hideMark/>
          </w:tcPr>
          <w:p w14:paraId="0D7E0F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858" w:type="dxa"/>
            <w:tcBorders>
              <w:top w:val="nil"/>
              <w:left w:val="nil"/>
              <w:bottom w:val="single" w:sz="4" w:space="0" w:color="auto"/>
              <w:right w:val="nil"/>
            </w:tcBorders>
            <w:shd w:val="clear" w:color="auto" w:fill="auto"/>
            <w:noWrap/>
            <w:vAlign w:val="bottom"/>
            <w:hideMark/>
          </w:tcPr>
          <w:p w14:paraId="382127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1.01</w:t>
            </w:r>
          </w:p>
        </w:tc>
        <w:tc>
          <w:tcPr>
            <w:tcW w:w="405" w:type="dxa"/>
            <w:tcBorders>
              <w:top w:val="nil"/>
              <w:left w:val="nil"/>
              <w:bottom w:val="single" w:sz="4" w:space="0" w:color="auto"/>
              <w:right w:val="single" w:sz="4" w:space="0" w:color="auto"/>
            </w:tcBorders>
            <w:shd w:val="clear" w:color="auto" w:fill="auto"/>
            <w:noWrap/>
            <w:vAlign w:val="bottom"/>
            <w:hideMark/>
          </w:tcPr>
          <w:p w14:paraId="6AF0629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single" w:sz="4" w:space="0" w:color="auto"/>
              <w:right w:val="nil"/>
            </w:tcBorders>
            <w:shd w:val="clear" w:color="auto" w:fill="auto"/>
            <w:noWrap/>
            <w:vAlign w:val="bottom"/>
            <w:hideMark/>
          </w:tcPr>
          <w:p w14:paraId="230431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159</w:t>
            </w:r>
          </w:p>
        </w:tc>
        <w:tc>
          <w:tcPr>
            <w:tcW w:w="332" w:type="dxa"/>
            <w:tcBorders>
              <w:top w:val="nil"/>
              <w:left w:val="nil"/>
              <w:bottom w:val="single" w:sz="4" w:space="0" w:color="auto"/>
              <w:right w:val="nil"/>
            </w:tcBorders>
            <w:shd w:val="clear" w:color="auto" w:fill="auto"/>
            <w:noWrap/>
            <w:vAlign w:val="bottom"/>
            <w:hideMark/>
          </w:tcPr>
          <w:p w14:paraId="72FCF5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206</w:t>
            </w:r>
          </w:p>
        </w:tc>
        <w:tc>
          <w:tcPr>
            <w:tcW w:w="818" w:type="dxa"/>
            <w:tcBorders>
              <w:top w:val="nil"/>
              <w:left w:val="nil"/>
              <w:bottom w:val="single" w:sz="4" w:space="0" w:color="auto"/>
              <w:right w:val="nil"/>
            </w:tcBorders>
            <w:shd w:val="clear" w:color="auto" w:fill="auto"/>
            <w:noWrap/>
            <w:vAlign w:val="bottom"/>
            <w:hideMark/>
          </w:tcPr>
          <w:p w14:paraId="6D75EC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single" w:sz="4" w:space="0" w:color="auto"/>
              <w:right w:val="nil"/>
            </w:tcBorders>
            <w:shd w:val="clear" w:color="auto" w:fill="auto"/>
            <w:noWrap/>
            <w:vAlign w:val="bottom"/>
            <w:hideMark/>
          </w:tcPr>
          <w:p w14:paraId="5FFA670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w:t>
            </w:r>
          </w:p>
        </w:tc>
        <w:tc>
          <w:tcPr>
            <w:tcW w:w="818" w:type="dxa"/>
            <w:tcBorders>
              <w:top w:val="nil"/>
              <w:left w:val="nil"/>
              <w:bottom w:val="single" w:sz="4" w:space="0" w:color="auto"/>
              <w:right w:val="nil"/>
            </w:tcBorders>
            <w:shd w:val="clear" w:color="auto" w:fill="auto"/>
            <w:noWrap/>
            <w:vAlign w:val="bottom"/>
            <w:hideMark/>
          </w:tcPr>
          <w:p w14:paraId="244E97D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single" w:sz="4" w:space="0" w:color="auto"/>
              <w:right w:val="nil"/>
            </w:tcBorders>
            <w:shd w:val="clear" w:color="auto" w:fill="auto"/>
            <w:noWrap/>
            <w:vAlign w:val="bottom"/>
            <w:hideMark/>
          </w:tcPr>
          <w:p w14:paraId="7624AE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single" w:sz="4" w:space="0" w:color="auto"/>
              <w:right w:val="nil"/>
            </w:tcBorders>
            <w:shd w:val="clear" w:color="auto" w:fill="auto"/>
            <w:noWrap/>
            <w:vAlign w:val="bottom"/>
            <w:hideMark/>
          </w:tcPr>
          <w:p w14:paraId="7846A38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104</w:t>
            </w:r>
          </w:p>
        </w:tc>
        <w:tc>
          <w:tcPr>
            <w:tcW w:w="243" w:type="dxa"/>
            <w:tcBorders>
              <w:top w:val="nil"/>
              <w:left w:val="nil"/>
              <w:bottom w:val="single" w:sz="4" w:space="0" w:color="auto"/>
              <w:right w:val="nil"/>
            </w:tcBorders>
            <w:shd w:val="clear" w:color="auto" w:fill="auto"/>
            <w:noWrap/>
            <w:vAlign w:val="bottom"/>
            <w:hideMark/>
          </w:tcPr>
          <w:p w14:paraId="48FCAC8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single" w:sz="4" w:space="0" w:color="auto"/>
              <w:right w:val="nil"/>
            </w:tcBorders>
            <w:shd w:val="clear" w:color="auto" w:fill="auto"/>
            <w:noWrap/>
            <w:vAlign w:val="bottom"/>
            <w:hideMark/>
          </w:tcPr>
          <w:p w14:paraId="2074080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single" w:sz="4" w:space="0" w:color="auto"/>
              <w:right w:val="nil"/>
            </w:tcBorders>
            <w:shd w:val="clear" w:color="auto" w:fill="auto"/>
            <w:noWrap/>
            <w:vAlign w:val="bottom"/>
            <w:hideMark/>
          </w:tcPr>
          <w:p w14:paraId="1E64722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bl>
    <w:p w14:paraId="3C5F7BF7" w14:textId="77777777" w:rsidR="00D008A2" w:rsidRPr="0067222A" w:rsidRDefault="00D008A2" w:rsidP="00913AE6">
      <w:pPr>
        <w:spacing w:line="360" w:lineRule="auto"/>
        <w:rPr>
          <w:rFonts w:ascii="Cambria" w:hAnsi="Cambria"/>
          <w:color w:val="000000" w:themeColor="text1"/>
          <w:szCs w:val="24"/>
          <w:lang w:eastAsia="zh-CN"/>
        </w:rPr>
      </w:pPr>
    </w:p>
    <w:p w14:paraId="3FDFC26A" w14:textId="77777777" w:rsidR="00862EFD" w:rsidRPr="0067222A" w:rsidRDefault="00862EFD" w:rsidP="00913AE6">
      <w:pPr>
        <w:spacing w:line="360" w:lineRule="auto"/>
        <w:rPr>
          <w:rFonts w:ascii="Cambria" w:hAnsi="Cambria"/>
          <w:color w:val="000000" w:themeColor="text1"/>
          <w:szCs w:val="24"/>
          <w:lang w:eastAsia="zh-CN"/>
        </w:rPr>
      </w:pPr>
    </w:p>
    <w:tbl>
      <w:tblPr>
        <w:tblW w:w="14420" w:type="dxa"/>
        <w:tblInd w:w="93" w:type="dxa"/>
        <w:tblLook w:val="04A0" w:firstRow="1" w:lastRow="0" w:firstColumn="1" w:lastColumn="0" w:noHBand="0" w:noVBand="1"/>
      </w:tblPr>
      <w:tblGrid>
        <w:gridCol w:w="1220"/>
        <w:gridCol w:w="974"/>
        <w:gridCol w:w="723"/>
        <w:gridCol w:w="868"/>
        <w:gridCol w:w="645"/>
        <w:gridCol w:w="868"/>
        <w:gridCol w:w="723"/>
        <w:gridCol w:w="962"/>
        <w:gridCol w:w="723"/>
        <w:gridCol w:w="858"/>
        <w:gridCol w:w="489"/>
        <w:gridCol w:w="914"/>
        <w:gridCol w:w="450"/>
        <w:gridCol w:w="836"/>
        <w:gridCol w:w="379"/>
        <w:gridCol w:w="836"/>
        <w:gridCol w:w="411"/>
        <w:gridCol w:w="906"/>
        <w:gridCol w:w="379"/>
        <w:gridCol w:w="608"/>
        <w:gridCol w:w="411"/>
      </w:tblGrid>
      <w:tr w:rsidR="0067222A" w:rsidRPr="0067222A" w14:paraId="0E7878F2" w14:textId="77777777" w:rsidTr="00862EFD">
        <w:trPr>
          <w:trHeight w:val="288"/>
        </w:trPr>
        <w:tc>
          <w:tcPr>
            <w:tcW w:w="1220" w:type="dxa"/>
            <w:vMerge w:val="restart"/>
            <w:tcBorders>
              <w:top w:val="single" w:sz="4" w:space="0" w:color="auto"/>
              <w:left w:val="nil"/>
              <w:bottom w:val="single" w:sz="4" w:space="0" w:color="000000"/>
              <w:right w:val="nil"/>
            </w:tcBorders>
            <w:shd w:val="clear" w:color="auto" w:fill="auto"/>
            <w:noWrap/>
            <w:vAlign w:val="center"/>
            <w:hideMark/>
          </w:tcPr>
          <w:p w14:paraId="560E4B9E"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Analysis</w:t>
            </w:r>
          </w:p>
        </w:tc>
        <w:tc>
          <w:tcPr>
            <w:tcW w:w="7700" w:type="dxa"/>
            <w:gridSpan w:val="10"/>
            <w:vMerge w:val="restart"/>
            <w:tcBorders>
              <w:top w:val="single" w:sz="4" w:space="0" w:color="auto"/>
              <w:left w:val="nil"/>
              <w:bottom w:val="single" w:sz="4" w:space="0" w:color="000000"/>
              <w:right w:val="single" w:sz="4" w:space="0" w:color="000000"/>
            </w:tcBorders>
            <w:shd w:val="clear" w:color="auto" w:fill="auto"/>
            <w:noWrap/>
            <w:vAlign w:val="center"/>
            <w:hideMark/>
          </w:tcPr>
          <w:p w14:paraId="7D77C556"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CORRECTED RATIOS</w:t>
            </w:r>
          </w:p>
        </w:tc>
        <w:tc>
          <w:tcPr>
            <w:tcW w:w="4520" w:type="dxa"/>
            <w:gridSpan w:val="8"/>
            <w:vMerge w:val="restart"/>
            <w:tcBorders>
              <w:top w:val="single" w:sz="4" w:space="0" w:color="auto"/>
              <w:left w:val="single" w:sz="4" w:space="0" w:color="auto"/>
              <w:bottom w:val="single" w:sz="4" w:space="0" w:color="000000"/>
              <w:right w:val="nil"/>
            </w:tcBorders>
            <w:shd w:val="clear" w:color="auto" w:fill="auto"/>
            <w:noWrap/>
            <w:vAlign w:val="center"/>
            <w:hideMark/>
          </w:tcPr>
          <w:p w14:paraId="76DA6562"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CORRECTED AGES (Ma)</w:t>
            </w:r>
          </w:p>
        </w:tc>
        <w:tc>
          <w:tcPr>
            <w:tcW w:w="580" w:type="dxa"/>
            <w:vMerge w:val="restart"/>
            <w:tcBorders>
              <w:top w:val="single" w:sz="4" w:space="0" w:color="auto"/>
              <w:left w:val="nil"/>
              <w:bottom w:val="single" w:sz="4" w:space="0" w:color="000000"/>
              <w:right w:val="nil"/>
            </w:tcBorders>
            <w:shd w:val="clear" w:color="auto" w:fill="auto"/>
            <w:vAlign w:val="center"/>
            <w:hideMark/>
          </w:tcPr>
          <w:p w14:paraId="33704515"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Ages (Ma)</w:t>
            </w:r>
          </w:p>
        </w:tc>
        <w:tc>
          <w:tcPr>
            <w:tcW w:w="400" w:type="dxa"/>
            <w:vMerge w:val="restart"/>
            <w:tcBorders>
              <w:top w:val="single" w:sz="4" w:space="0" w:color="auto"/>
              <w:left w:val="nil"/>
              <w:bottom w:val="single" w:sz="4" w:space="0" w:color="000000"/>
              <w:right w:val="nil"/>
            </w:tcBorders>
            <w:shd w:val="clear" w:color="auto" w:fill="auto"/>
            <w:noWrap/>
            <w:vAlign w:val="center"/>
            <w:hideMark/>
          </w:tcPr>
          <w:p w14:paraId="7517006E"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1</w:t>
            </w:r>
            <w:r w:rsidRPr="0067222A">
              <w:rPr>
                <w:rFonts w:ascii="Symbol" w:hAnsi="Symbol" w:cs="Arial"/>
                <w:b/>
                <w:bCs/>
                <w:color w:val="000000" w:themeColor="text1"/>
                <w:sz w:val="16"/>
                <w:szCs w:val="16"/>
                <w:lang w:eastAsia="zh-CN"/>
              </w:rPr>
              <w:t></w:t>
            </w:r>
          </w:p>
        </w:tc>
      </w:tr>
      <w:tr w:rsidR="0067222A" w:rsidRPr="0067222A" w14:paraId="47CF1017" w14:textId="77777777" w:rsidTr="00862EFD">
        <w:trPr>
          <w:trHeight w:val="288"/>
        </w:trPr>
        <w:tc>
          <w:tcPr>
            <w:tcW w:w="1220" w:type="dxa"/>
            <w:vMerge/>
            <w:tcBorders>
              <w:top w:val="single" w:sz="4" w:space="0" w:color="auto"/>
              <w:left w:val="nil"/>
              <w:bottom w:val="single" w:sz="4" w:space="0" w:color="000000"/>
              <w:right w:val="nil"/>
            </w:tcBorders>
            <w:vAlign w:val="center"/>
            <w:hideMark/>
          </w:tcPr>
          <w:p w14:paraId="3EC48E7E" w14:textId="77777777" w:rsidR="00862EFD" w:rsidRPr="0067222A" w:rsidRDefault="00862EFD" w:rsidP="00862EFD">
            <w:pPr>
              <w:rPr>
                <w:rFonts w:ascii="Arial" w:hAnsi="Arial" w:cs="Arial"/>
                <w:b/>
                <w:bCs/>
                <w:color w:val="000000" w:themeColor="text1"/>
                <w:sz w:val="16"/>
                <w:szCs w:val="16"/>
                <w:lang w:eastAsia="zh-CN"/>
              </w:rPr>
            </w:pPr>
          </w:p>
        </w:tc>
        <w:tc>
          <w:tcPr>
            <w:tcW w:w="7700" w:type="dxa"/>
            <w:gridSpan w:val="10"/>
            <w:vMerge/>
            <w:tcBorders>
              <w:top w:val="single" w:sz="4" w:space="0" w:color="auto"/>
              <w:left w:val="nil"/>
              <w:bottom w:val="single" w:sz="4" w:space="0" w:color="000000"/>
              <w:right w:val="single" w:sz="4" w:space="0" w:color="000000"/>
            </w:tcBorders>
            <w:vAlign w:val="center"/>
            <w:hideMark/>
          </w:tcPr>
          <w:p w14:paraId="159B428E" w14:textId="77777777" w:rsidR="00862EFD" w:rsidRPr="0067222A" w:rsidRDefault="00862EFD" w:rsidP="00862EFD">
            <w:pPr>
              <w:rPr>
                <w:rFonts w:ascii="Arial" w:hAnsi="Arial" w:cs="Arial"/>
                <w:b/>
                <w:bCs/>
                <w:color w:val="000000" w:themeColor="text1"/>
                <w:sz w:val="16"/>
                <w:szCs w:val="16"/>
                <w:lang w:eastAsia="zh-CN"/>
              </w:rPr>
            </w:pPr>
          </w:p>
        </w:tc>
        <w:tc>
          <w:tcPr>
            <w:tcW w:w="4520" w:type="dxa"/>
            <w:gridSpan w:val="8"/>
            <w:vMerge/>
            <w:tcBorders>
              <w:top w:val="single" w:sz="4" w:space="0" w:color="auto"/>
              <w:left w:val="single" w:sz="4" w:space="0" w:color="auto"/>
              <w:bottom w:val="single" w:sz="4" w:space="0" w:color="000000"/>
              <w:right w:val="nil"/>
            </w:tcBorders>
            <w:vAlign w:val="center"/>
            <w:hideMark/>
          </w:tcPr>
          <w:p w14:paraId="0054FFB5" w14:textId="77777777" w:rsidR="00862EFD" w:rsidRPr="0067222A" w:rsidRDefault="00862EFD" w:rsidP="00862EFD">
            <w:pPr>
              <w:rPr>
                <w:rFonts w:ascii="Arial" w:hAnsi="Arial" w:cs="Arial"/>
                <w:b/>
                <w:bCs/>
                <w:color w:val="000000" w:themeColor="text1"/>
                <w:sz w:val="16"/>
                <w:szCs w:val="16"/>
                <w:lang w:eastAsia="zh-CN"/>
              </w:rPr>
            </w:pPr>
          </w:p>
        </w:tc>
        <w:tc>
          <w:tcPr>
            <w:tcW w:w="580" w:type="dxa"/>
            <w:vMerge/>
            <w:tcBorders>
              <w:top w:val="single" w:sz="4" w:space="0" w:color="auto"/>
              <w:left w:val="nil"/>
              <w:bottom w:val="single" w:sz="4" w:space="0" w:color="000000"/>
              <w:right w:val="nil"/>
            </w:tcBorders>
            <w:vAlign w:val="center"/>
            <w:hideMark/>
          </w:tcPr>
          <w:p w14:paraId="57E2661E" w14:textId="77777777" w:rsidR="00862EFD" w:rsidRPr="0067222A" w:rsidRDefault="00862EFD" w:rsidP="00862EFD">
            <w:pPr>
              <w:rPr>
                <w:rFonts w:ascii="Arial" w:hAnsi="Arial" w:cs="Arial"/>
                <w:b/>
                <w:bCs/>
                <w:color w:val="000000" w:themeColor="text1"/>
                <w:sz w:val="16"/>
                <w:szCs w:val="16"/>
                <w:lang w:eastAsia="zh-CN"/>
              </w:rPr>
            </w:pPr>
          </w:p>
        </w:tc>
        <w:tc>
          <w:tcPr>
            <w:tcW w:w="400" w:type="dxa"/>
            <w:vMerge/>
            <w:tcBorders>
              <w:top w:val="single" w:sz="4" w:space="0" w:color="auto"/>
              <w:left w:val="nil"/>
              <w:bottom w:val="single" w:sz="4" w:space="0" w:color="000000"/>
              <w:right w:val="nil"/>
            </w:tcBorders>
            <w:vAlign w:val="center"/>
            <w:hideMark/>
          </w:tcPr>
          <w:p w14:paraId="237482EA" w14:textId="77777777" w:rsidR="00862EFD" w:rsidRPr="0067222A" w:rsidRDefault="00862EFD" w:rsidP="00862EFD">
            <w:pPr>
              <w:rPr>
                <w:rFonts w:ascii="Arial" w:hAnsi="Arial" w:cs="Arial"/>
                <w:b/>
                <w:bCs/>
                <w:color w:val="000000" w:themeColor="text1"/>
                <w:sz w:val="16"/>
                <w:szCs w:val="16"/>
                <w:lang w:eastAsia="zh-CN"/>
              </w:rPr>
            </w:pPr>
          </w:p>
        </w:tc>
      </w:tr>
      <w:tr w:rsidR="0067222A" w:rsidRPr="0067222A" w14:paraId="531004DB" w14:textId="77777777" w:rsidTr="00862EFD">
        <w:trPr>
          <w:trHeight w:val="288"/>
        </w:trPr>
        <w:tc>
          <w:tcPr>
            <w:tcW w:w="1220" w:type="dxa"/>
            <w:vMerge/>
            <w:tcBorders>
              <w:top w:val="single" w:sz="4" w:space="0" w:color="auto"/>
              <w:left w:val="nil"/>
              <w:bottom w:val="single" w:sz="4" w:space="0" w:color="000000"/>
              <w:right w:val="nil"/>
            </w:tcBorders>
            <w:vAlign w:val="center"/>
            <w:hideMark/>
          </w:tcPr>
          <w:p w14:paraId="6DA92E53" w14:textId="77777777" w:rsidR="00862EFD" w:rsidRPr="0067222A" w:rsidRDefault="00862EFD" w:rsidP="00862EFD">
            <w:pPr>
              <w:rPr>
                <w:rFonts w:ascii="Arial" w:hAnsi="Arial" w:cs="Arial"/>
                <w:b/>
                <w:bCs/>
                <w:color w:val="000000" w:themeColor="text1"/>
                <w:sz w:val="16"/>
                <w:szCs w:val="16"/>
                <w:lang w:eastAsia="zh-CN"/>
              </w:rPr>
            </w:pPr>
          </w:p>
        </w:tc>
        <w:tc>
          <w:tcPr>
            <w:tcW w:w="974" w:type="dxa"/>
            <w:tcBorders>
              <w:top w:val="nil"/>
              <w:left w:val="nil"/>
              <w:bottom w:val="single" w:sz="4" w:space="0" w:color="auto"/>
              <w:right w:val="nil"/>
            </w:tcBorders>
            <w:shd w:val="clear" w:color="auto" w:fill="auto"/>
            <w:noWrap/>
            <w:vAlign w:val="center"/>
            <w:hideMark/>
          </w:tcPr>
          <w:p w14:paraId="0E631C8B"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p>
        </w:tc>
        <w:tc>
          <w:tcPr>
            <w:tcW w:w="718" w:type="dxa"/>
            <w:tcBorders>
              <w:top w:val="nil"/>
              <w:left w:val="nil"/>
              <w:bottom w:val="single" w:sz="4" w:space="0" w:color="auto"/>
              <w:right w:val="nil"/>
            </w:tcBorders>
            <w:shd w:val="clear" w:color="auto" w:fill="auto"/>
            <w:noWrap/>
            <w:vAlign w:val="center"/>
            <w:hideMark/>
          </w:tcPr>
          <w:p w14:paraId="0B4AB3A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68" w:type="dxa"/>
            <w:tcBorders>
              <w:top w:val="nil"/>
              <w:left w:val="nil"/>
              <w:bottom w:val="single" w:sz="4" w:space="0" w:color="auto"/>
              <w:right w:val="nil"/>
            </w:tcBorders>
            <w:shd w:val="clear" w:color="auto" w:fill="auto"/>
            <w:noWrap/>
            <w:vAlign w:val="center"/>
            <w:hideMark/>
          </w:tcPr>
          <w:p w14:paraId="4BDBA9A5"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235</w:t>
            </w:r>
            <w:r w:rsidRPr="0067222A">
              <w:rPr>
                <w:rFonts w:ascii="Arial" w:hAnsi="Arial" w:cs="Arial"/>
                <w:b/>
                <w:bCs/>
                <w:i/>
                <w:iCs/>
                <w:color w:val="000000" w:themeColor="text1"/>
                <w:sz w:val="14"/>
                <w:szCs w:val="14"/>
                <w:lang w:eastAsia="zh-CN"/>
              </w:rPr>
              <w:t>U</w:t>
            </w:r>
          </w:p>
        </w:tc>
        <w:tc>
          <w:tcPr>
            <w:tcW w:w="613" w:type="dxa"/>
            <w:tcBorders>
              <w:top w:val="nil"/>
              <w:left w:val="nil"/>
              <w:bottom w:val="single" w:sz="4" w:space="0" w:color="auto"/>
              <w:right w:val="nil"/>
            </w:tcBorders>
            <w:shd w:val="clear" w:color="auto" w:fill="auto"/>
            <w:noWrap/>
            <w:vAlign w:val="center"/>
            <w:hideMark/>
          </w:tcPr>
          <w:p w14:paraId="450808D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68" w:type="dxa"/>
            <w:tcBorders>
              <w:top w:val="nil"/>
              <w:left w:val="nil"/>
              <w:bottom w:val="single" w:sz="4" w:space="0" w:color="auto"/>
              <w:right w:val="nil"/>
            </w:tcBorders>
            <w:shd w:val="clear" w:color="auto" w:fill="auto"/>
            <w:noWrap/>
            <w:vAlign w:val="center"/>
            <w:hideMark/>
          </w:tcPr>
          <w:p w14:paraId="604706A7"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p>
        </w:tc>
        <w:tc>
          <w:tcPr>
            <w:tcW w:w="717" w:type="dxa"/>
            <w:tcBorders>
              <w:top w:val="nil"/>
              <w:left w:val="nil"/>
              <w:bottom w:val="single" w:sz="4" w:space="0" w:color="auto"/>
              <w:right w:val="nil"/>
            </w:tcBorders>
            <w:shd w:val="clear" w:color="auto" w:fill="auto"/>
            <w:noWrap/>
            <w:vAlign w:val="center"/>
            <w:hideMark/>
          </w:tcPr>
          <w:p w14:paraId="1FD70E8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62" w:type="dxa"/>
            <w:tcBorders>
              <w:top w:val="nil"/>
              <w:left w:val="nil"/>
              <w:bottom w:val="single" w:sz="4" w:space="0" w:color="auto"/>
              <w:right w:val="nil"/>
            </w:tcBorders>
            <w:shd w:val="clear" w:color="auto" w:fill="auto"/>
            <w:noWrap/>
            <w:vAlign w:val="center"/>
            <w:hideMark/>
          </w:tcPr>
          <w:p w14:paraId="185462E7"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208</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717" w:type="dxa"/>
            <w:tcBorders>
              <w:top w:val="nil"/>
              <w:left w:val="nil"/>
              <w:bottom w:val="single" w:sz="4" w:space="0" w:color="auto"/>
              <w:right w:val="nil"/>
            </w:tcBorders>
            <w:shd w:val="clear" w:color="auto" w:fill="auto"/>
            <w:noWrap/>
            <w:vAlign w:val="center"/>
            <w:hideMark/>
          </w:tcPr>
          <w:p w14:paraId="7862EAF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58" w:type="dxa"/>
            <w:tcBorders>
              <w:top w:val="nil"/>
              <w:left w:val="nil"/>
              <w:bottom w:val="single" w:sz="4" w:space="0" w:color="auto"/>
              <w:right w:val="nil"/>
            </w:tcBorders>
            <w:shd w:val="clear" w:color="auto" w:fill="auto"/>
            <w:noWrap/>
            <w:vAlign w:val="center"/>
            <w:hideMark/>
          </w:tcPr>
          <w:p w14:paraId="05DC1425"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405" w:type="dxa"/>
            <w:tcBorders>
              <w:top w:val="nil"/>
              <w:left w:val="nil"/>
              <w:bottom w:val="single" w:sz="4" w:space="0" w:color="auto"/>
              <w:right w:val="single" w:sz="4" w:space="0" w:color="auto"/>
            </w:tcBorders>
            <w:shd w:val="clear" w:color="auto" w:fill="auto"/>
            <w:noWrap/>
            <w:vAlign w:val="center"/>
            <w:hideMark/>
          </w:tcPr>
          <w:p w14:paraId="66FD74D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08" w:type="dxa"/>
            <w:tcBorders>
              <w:top w:val="nil"/>
              <w:left w:val="nil"/>
              <w:bottom w:val="single" w:sz="4" w:space="0" w:color="auto"/>
              <w:right w:val="nil"/>
            </w:tcBorders>
            <w:shd w:val="clear" w:color="auto" w:fill="auto"/>
            <w:noWrap/>
            <w:vAlign w:val="center"/>
            <w:hideMark/>
          </w:tcPr>
          <w:p w14:paraId="2477DB5C"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 xml:space="preserve">Pb </w:t>
            </w:r>
          </w:p>
        </w:tc>
        <w:tc>
          <w:tcPr>
            <w:tcW w:w="329" w:type="dxa"/>
            <w:tcBorders>
              <w:top w:val="nil"/>
              <w:left w:val="nil"/>
              <w:bottom w:val="single" w:sz="4" w:space="0" w:color="auto"/>
              <w:right w:val="nil"/>
            </w:tcBorders>
            <w:shd w:val="clear" w:color="auto" w:fill="auto"/>
            <w:noWrap/>
            <w:vAlign w:val="center"/>
            <w:hideMark/>
          </w:tcPr>
          <w:p w14:paraId="252712F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11" w:type="dxa"/>
            <w:tcBorders>
              <w:top w:val="nil"/>
              <w:left w:val="nil"/>
              <w:bottom w:val="single" w:sz="4" w:space="0" w:color="auto"/>
              <w:right w:val="nil"/>
            </w:tcBorders>
            <w:shd w:val="clear" w:color="auto" w:fill="auto"/>
            <w:noWrap/>
            <w:vAlign w:val="center"/>
            <w:hideMark/>
          </w:tcPr>
          <w:p w14:paraId="670E7C11"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235</w:t>
            </w:r>
            <w:r w:rsidRPr="0067222A">
              <w:rPr>
                <w:rFonts w:ascii="Arial" w:hAnsi="Arial" w:cs="Arial"/>
                <w:b/>
                <w:bCs/>
                <w:i/>
                <w:iCs/>
                <w:color w:val="000000" w:themeColor="text1"/>
                <w:sz w:val="14"/>
                <w:szCs w:val="14"/>
                <w:lang w:eastAsia="zh-CN"/>
              </w:rPr>
              <w:t>U</w:t>
            </w:r>
          </w:p>
        </w:tc>
        <w:tc>
          <w:tcPr>
            <w:tcW w:w="241" w:type="dxa"/>
            <w:tcBorders>
              <w:top w:val="nil"/>
              <w:left w:val="nil"/>
              <w:bottom w:val="single" w:sz="4" w:space="0" w:color="auto"/>
              <w:right w:val="nil"/>
            </w:tcBorders>
            <w:shd w:val="clear" w:color="auto" w:fill="auto"/>
            <w:noWrap/>
            <w:vAlign w:val="center"/>
            <w:hideMark/>
          </w:tcPr>
          <w:p w14:paraId="31BA942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11" w:type="dxa"/>
            <w:tcBorders>
              <w:top w:val="nil"/>
              <w:left w:val="nil"/>
              <w:bottom w:val="single" w:sz="4" w:space="0" w:color="auto"/>
              <w:right w:val="nil"/>
            </w:tcBorders>
            <w:shd w:val="clear" w:color="auto" w:fill="auto"/>
            <w:noWrap/>
            <w:vAlign w:val="center"/>
            <w:hideMark/>
          </w:tcPr>
          <w:p w14:paraId="5DD39A27"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p>
        </w:tc>
        <w:tc>
          <w:tcPr>
            <w:tcW w:w="281" w:type="dxa"/>
            <w:tcBorders>
              <w:top w:val="nil"/>
              <w:left w:val="nil"/>
              <w:bottom w:val="single" w:sz="4" w:space="0" w:color="auto"/>
              <w:right w:val="nil"/>
            </w:tcBorders>
            <w:shd w:val="clear" w:color="auto" w:fill="auto"/>
            <w:noWrap/>
            <w:vAlign w:val="center"/>
            <w:hideMark/>
          </w:tcPr>
          <w:p w14:paraId="19CDA42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98" w:type="dxa"/>
            <w:tcBorders>
              <w:top w:val="nil"/>
              <w:left w:val="nil"/>
              <w:bottom w:val="single" w:sz="4" w:space="0" w:color="auto"/>
              <w:right w:val="nil"/>
            </w:tcBorders>
            <w:shd w:val="clear" w:color="auto" w:fill="auto"/>
            <w:noWrap/>
            <w:vAlign w:val="center"/>
            <w:hideMark/>
          </w:tcPr>
          <w:p w14:paraId="011F7225"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208</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241" w:type="dxa"/>
            <w:tcBorders>
              <w:top w:val="nil"/>
              <w:left w:val="nil"/>
              <w:bottom w:val="single" w:sz="4" w:space="0" w:color="auto"/>
              <w:right w:val="nil"/>
            </w:tcBorders>
            <w:shd w:val="clear" w:color="auto" w:fill="auto"/>
            <w:noWrap/>
            <w:vAlign w:val="center"/>
            <w:hideMark/>
          </w:tcPr>
          <w:p w14:paraId="2E6AA03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580" w:type="dxa"/>
            <w:vMerge/>
            <w:tcBorders>
              <w:top w:val="single" w:sz="4" w:space="0" w:color="auto"/>
              <w:left w:val="nil"/>
              <w:bottom w:val="single" w:sz="4" w:space="0" w:color="000000"/>
              <w:right w:val="nil"/>
            </w:tcBorders>
            <w:vAlign w:val="center"/>
            <w:hideMark/>
          </w:tcPr>
          <w:p w14:paraId="4B91A00C" w14:textId="77777777" w:rsidR="00862EFD" w:rsidRPr="0067222A" w:rsidRDefault="00862EFD" w:rsidP="00862EFD">
            <w:pPr>
              <w:rPr>
                <w:rFonts w:ascii="Arial" w:hAnsi="Arial" w:cs="Arial"/>
                <w:b/>
                <w:bCs/>
                <w:color w:val="000000" w:themeColor="text1"/>
                <w:sz w:val="16"/>
                <w:szCs w:val="16"/>
                <w:lang w:eastAsia="zh-CN"/>
              </w:rPr>
            </w:pPr>
          </w:p>
        </w:tc>
        <w:tc>
          <w:tcPr>
            <w:tcW w:w="400" w:type="dxa"/>
            <w:vMerge/>
            <w:tcBorders>
              <w:top w:val="single" w:sz="4" w:space="0" w:color="auto"/>
              <w:left w:val="nil"/>
              <w:bottom w:val="single" w:sz="4" w:space="0" w:color="000000"/>
              <w:right w:val="nil"/>
            </w:tcBorders>
            <w:vAlign w:val="center"/>
            <w:hideMark/>
          </w:tcPr>
          <w:p w14:paraId="2CB5BC92" w14:textId="77777777" w:rsidR="00862EFD" w:rsidRPr="0067222A" w:rsidRDefault="00862EFD" w:rsidP="00862EFD">
            <w:pPr>
              <w:rPr>
                <w:rFonts w:ascii="Arial" w:hAnsi="Arial" w:cs="Arial"/>
                <w:b/>
                <w:bCs/>
                <w:color w:val="000000" w:themeColor="text1"/>
                <w:sz w:val="16"/>
                <w:szCs w:val="16"/>
                <w:lang w:eastAsia="zh-CN"/>
              </w:rPr>
            </w:pPr>
          </w:p>
        </w:tc>
      </w:tr>
      <w:tr w:rsidR="0067222A" w:rsidRPr="0067222A" w14:paraId="3344B0C0" w14:textId="77777777" w:rsidTr="00862EFD">
        <w:trPr>
          <w:trHeight w:val="312"/>
        </w:trPr>
        <w:tc>
          <w:tcPr>
            <w:tcW w:w="5978" w:type="dxa"/>
            <w:gridSpan w:val="7"/>
            <w:tcBorders>
              <w:top w:val="single" w:sz="4" w:space="0" w:color="auto"/>
              <w:left w:val="nil"/>
              <w:bottom w:val="single" w:sz="4" w:space="0" w:color="auto"/>
              <w:right w:val="nil"/>
            </w:tcBorders>
            <w:shd w:val="clear" w:color="auto" w:fill="auto"/>
            <w:noWrap/>
            <w:vAlign w:val="center"/>
            <w:hideMark/>
          </w:tcPr>
          <w:p w14:paraId="28971AE7" w14:textId="77777777" w:rsidR="00862EFD" w:rsidRPr="0067222A" w:rsidRDefault="00862EFD" w:rsidP="00862EFD">
            <w:pPr>
              <w:jc w:val="center"/>
              <w:rPr>
                <w:rFonts w:ascii="Arial" w:hAnsi="Arial" w:cs="Arial"/>
                <w:b/>
                <w:bCs/>
                <w:color w:val="000000" w:themeColor="text1"/>
                <w:sz w:val="18"/>
                <w:szCs w:val="18"/>
                <w:lang w:eastAsia="zh-CN"/>
              </w:rPr>
            </w:pPr>
            <w:r w:rsidRPr="0067222A">
              <w:rPr>
                <w:rFonts w:ascii="Arial" w:hAnsi="Arial" w:cs="Arial"/>
                <w:b/>
                <w:bCs/>
                <w:color w:val="000000" w:themeColor="text1"/>
                <w:sz w:val="18"/>
                <w:szCs w:val="18"/>
                <w:lang w:eastAsia="zh-CN"/>
              </w:rPr>
              <w:t xml:space="preserve">2012TZ578, </w:t>
            </w:r>
            <w:proofErr w:type="spellStart"/>
            <w:r w:rsidRPr="0067222A">
              <w:rPr>
                <w:rFonts w:ascii="Arial" w:hAnsi="Arial" w:cs="Arial"/>
                <w:b/>
                <w:bCs/>
                <w:color w:val="000000" w:themeColor="text1"/>
                <w:sz w:val="18"/>
                <w:szCs w:val="18"/>
                <w:lang w:eastAsia="zh-CN"/>
              </w:rPr>
              <w:t>Zonggei</w:t>
            </w:r>
            <w:proofErr w:type="spellEnd"/>
            <w:r w:rsidRPr="0067222A">
              <w:rPr>
                <w:rFonts w:ascii="Arial" w:hAnsi="Arial" w:cs="Arial"/>
                <w:b/>
                <w:bCs/>
                <w:color w:val="000000" w:themeColor="text1"/>
                <w:sz w:val="18"/>
                <w:szCs w:val="18"/>
                <w:lang w:eastAsia="zh-CN"/>
              </w:rPr>
              <w:t xml:space="preserve"> Formation volcanic rocks, </w:t>
            </w:r>
            <w:proofErr w:type="spellStart"/>
            <w:r w:rsidRPr="0067222A">
              <w:rPr>
                <w:rFonts w:ascii="Arial" w:hAnsi="Arial" w:cs="Arial"/>
                <w:b/>
                <w:bCs/>
                <w:color w:val="000000" w:themeColor="text1"/>
                <w:sz w:val="18"/>
                <w:szCs w:val="18"/>
                <w:lang w:eastAsia="zh-CN"/>
              </w:rPr>
              <w:t>Nagqu</w:t>
            </w:r>
            <w:proofErr w:type="spellEnd"/>
            <w:r w:rsidRPr="0067222A">
              <w:rPr>
                <w:rFonts w:ascii="Arial" w:hAnsi="Arial" w:cs="Arial"/>
                <w:b/>
                <w:bCs/>
                <w:color w:val="000000" w:themeColor="text1"/>
                <w:sz w:val="18"/>
                <w:szCs w:val="18"/>
                <w:lang w:eastAsia="zh-CN"/>
              </w:rPr>
              <w:t xml:space="preserve"> area</w:t>
            </w:r>
          </w:p>
        </w:tc>
        <w:tc>
          <w:tcPr>
            <w:tcW w:w="962" w:type="dxa"/>
            <w:tcBorders>
              <w:top w:val="nil"/>
              <w:left w:val="nil"/>
              <w:bottom w:val="single" w:sz="4" w:space="0" w:color="auto"/>
              <w:right w:val="nil"/>
            </w:tcBorders>
            <w:shd w:val="clear" w:color="auto" w:fill="auto"/>
            <w:noWrap/>
            <w:vAlign w:val="center"/>
            <w:hideMark/>
          </w:tcPr>
          <w:p w14:paraId="47EFE57C"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717" w:type="dxa"/>
            <w:tcBorders>
              <w:top w:val="nil"/>
              <w:left w:val="nil"/>
              <w:bottom w:val="single" w:sz="4" w:space="0" w:color="auto"/>
              <w:right w:val="nil"/>
            </w:tcBorders>
            <w:shd w:val="clear" w:color="auto" w:fill="auto"/>
            <w:noWrap/>
            <w:vAlign w:val="center"/>
            <w:hideMark/>
          </w:tcPr>
          <w:p w14:paraId="5943B08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vertAlign w:val="superscript"/>
                <w:lang w:eastAsia="zh-CN"/>
              </w:rPr>
              <w:t xml:space="preserve">　</w:t>
            </w:r>
          </w:p>
        </w:tc>
        <w:tc>
          <w:tcPr>
            <w:tcW w:w="858" w:type="dxa"/>
            <w:tcBorders>
              <w:top w:val="nil"/>
              <w:left w:val="nil"/>
              <w:bottom w:val="single" w:sz="4" w:space="0" w:color="auto"/>
              <w:right w:val="nil"/>
            </w:tcBorders>
            <w:shd w:val="clear" w:color="auto" w:fill="auto"/>
            <w:noWrap/>
            <w:vAlign w:val="center"/>
            <w:hideMark/>
          </w:tcPr>
          <w:p w14:paraId="14D7BC6E"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336480D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908" w:type="dxa"/>
            <w:tcBorders>
              <w:top w:val="nil"/>
              <w:left w:val="nil"/>
              <w:bottom w:val="single" w:sz="4" w:space="0" w:color="auto"/>
              <w:right w:val="nil"/>
            </w:tcBorders>
            <w:shd w:val="clear" w:color="auto" w:fill="auto"/>
            <w:noWrap/>
            <w:vAlign w:val="center"/>
            <w:hideMark/>
          </w:tcPr>
          <w:p w14:paraId="31AF400D"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329" w:type="dxa"/>
            <w:tcBorders>
              <w:top w:val="nil"/>
              <w:left w:val="nil"/>
              <w:bottom w:val="single" w:sz="4" w:space="0" w:color="auto"/>
              <w:right w:val="nil"/>
            </w:tcBorders>
            <w:shd w:val="clear" w:color="auto" w:fill="auto"/>
            <w:noWrap/>
            <w:vAlign w:val="center"/>
            <w:hideMark/>
          </w:tcPr>
          <w:p w14:paraId="2B38EFF1"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11" w:type="dxa"/>
            <w:tcBorders>
              <w:top w:val="nil"/>
              <w:left w:val="nil"/>
              <w:bottom w:val="single" w:sz="4" w:space="0" w:color="auto"/>
              <w:right w:val="nil"/>
            </w:tcBorders>
            <w:shd w:val="clear" w:color="auto" w:fill="auto"/>
            <w:noWrap/>
            <w:vAlign w:val="center"/>
            <w:hideMark/>
          </w:tcPr>
          <w:p w14:paraId="4259B363"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1" w:type="dxa"/>
            <w:tcBorders>
              <w:top w:val="nil"/>
              <w:left w:val="nil"/>
              <w:bottom w:val="single" w:sz="4" w:space="0" w:color="auto"/>
              <w:right w:val="nil"/>
            </w:tcBorders>
            <w:shd w:val="clear" w:color="auto" w:fill="auto"/>
            <w:noWrap/>
            <w:vAlign w:val="center"/>
            <w:hideMark/>
          </w:tcPr>
          <w:p w14:paraId="0643B7B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11" w:type="dxa"/>
            <w:tcBorders>
              <w:top w:val="nil"/>
              <w:left w:val="nil"/>
              <w:bottom w:val="single" w:sz="4" w:space="0" w:color="auto"/>
              <w:right w:val="nil"/>
            </w:tcBorders>
            <w:shd w:val="clear" w:color="auto" w:fill="auto"/>
            <w:noWrap/>
            <w:vAlign w:val="center"/>
            <w:hideMark/>
          </w:tcPr>
          <w:p w14:paraId="6EEB4CF4"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81" w:type="dxa"/>
            <w:tcBorders>
              <w:top w:val="nil"/>
              <w:left w:val="nil"/>
              <w:bottom w:val="single" w:sz="4" w:space="0" w:color="auto"/>
              <w:right w:val="nil"/>
            </w:tcBorders>
            <w:shd w:val="clear" w:color="auto" w:fill="auto"/>
            <w:noWrap/>
            <w:vAlign w:val="center"/>
            <w:hideMark/>
          </w:tcPr>
          <w:p w14:paraId="53F4214E"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98" w:type="dxa"/>
            <w:tcBorders>
              <w:top w:val="nil"/>
              <w:left w:val="nil"/>
              <w:bottom w:val="single" w:sz="4" w:space="0" w:color="auto"/>
              <w:right w:val="nil"/>
            </w:tcBorders>
            <w:shd w:val="clear" w:color="auto" w:fill="auto"/>
            <w:noWrap/>
            <w:vAlign w:val="center"/>
            <w:hideMark/>
          </w:tcPr>
          <w:p w14:paraId="57AE8021"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1" w:type="dxa"/>
            <w:tcBorders>
              <w:top w:val="nil"/>
              <w:left w:val="nil"/>
              <w:bottom w:val="single" w:sz="4" w:space="0" w:color="auto"/>
              <w:right w:val="nil"/>
            </w:tcBorders>
            <w:shd w:val="clear" w:color="auto" w:fill="auto"/>
            <w:noWrap/>
            <w:vAlign w:val="center"/>
            <w:hideMark/>
          </w:tcPr>
          <w:p w14:paraId="5C76672D"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580" w:type="dxa"/>
            <w:tcBorders>
              <w:top w:val="nil"/>
              <w:left w:val="nil"/>
              <w:bottom w:val="single" w:sz="4" w:space="0" w:color="auto"/>
              <w:right w:val="nil"/>
            </w:tcBorders>
            <w:shd w:val="clear" w:color="auto" w:fill="auto"/>
            <w:noWrap/>
            <w:vAlign w:val="center"/>
            <w:hideMark/>
          </w:tcPr>
          <w:p w14:paraId="4561067C"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400" w:type="dxa"/>
            <w:tcBorders>
              <w:top w:val="nil"/>
              <w:left w:val="nil"/>
              <w:bottom w:val="single" w:sz="4" w:space="0" w:color="auto"/>
              <w:right w:val="nil"/>
            </w:tcBorders>
            <w:shd w:val="clear" w:color="auto" w:fill="auto"/>
            <w:noWrap/>
            <w:vAlign w:val="center"/>
            <w:hideMark/>
          </w:tcPr>
          <w:p w14:paraId="3642946B" w14:textId="77777777" w:rsidR="00862EFD" w:rsidRPr="0067222A" w:rsidRDefault="00862EFD" w:rsidP="00862EFD">
            <w:pPr>
              <w:jc w:val="center"/>
              <w:rPr>
                <w:rFonts w:ascii="SimSun" w:hAnsi="SimSun" w:cs="SimSun"/>
                <w:color w:val="000000" w:themeColor="text1"/>
                <w:sz w:val="22"/>
                <w:szCs w:val="22"/>
                <w:lang w:eastAsia="zh-CN"/>
              </w:rPr>
            </w:pPr>
            <w:r w:rsidRPr="0067222A">
              <w:rPr>
                <w:rFonts w:ascii="SimSun" w:hAnsi="SimSun" w:cs="SimSun" w:hint="eastAsia"/>
                <w:color w:val="000000" w:themeColor="text1"/>
                <w:sz w:val="22"/>
                <w:szCs w:val="22"/>
                <w:lang w:eastAsia="zh-CN"/>
              </w:rPr>
              <w:t xml:space="preserve">　</w:t>
            </w:r>
          </w:p>
        </w:tc>
      </w:tr>
      <w:tr w:rsidR="0067222A" w:rsidRPr="0067222A" w14:paraId="1AAA425E" w14:textId="77777777" w:rsidTr="00862EFD">
        <w:trPr>
          <w:trHeight w:val="288"/>
        </w:trPr>
        <w:tc>
          <w:tcPr>
            <w:tcW w:w="1220" w:type="dxa"/>
            <w:tcBorders>
              <w:top w:val="nil"/>
              <w:left w:val="nil"/>
              <w:bottom w:val="nil"/>
              <w:right w:val="nil"/>
            </w:tcBorders>
            <w:shd w:val="clear" w:color="auto" w:fill="auto"/>
            <w:noWrap/>
            <w:vAlign w:val="center"/>
            <w:hideMark/>
          </w:tcPr>
          <w:p w14:paraId="6D3D947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2012TZ578-01</w:t>
            </w:r>
          </w:p>
        </w:tc>
        <w:tc>
          <w:tcPr>
            <w:tcW w:w="974" w:type="dxa"/>
            <w:tcBorders>
              <w:top w:val="nil"/>
              <w:left w:val="nil"/>
              <w:bottom w:val="nil"/>
              <w:right w:val="nil"/>
            </w:tcBorders>
            <w:shd w:val="clear" w:color="auto" w:fill="auto"/>
            <w:noWrap/>
            <w:vAlign w:val="center"/>
            <w:hideMark/>
          </w:tcPr>
          <w:p w14:paraId="6E753D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0.04857</w:t>
            </w:r>
          </w:p>
        </w:tc>
        <w:tc>
          <w:tcPr>
            <w:tcW w:w="718" w:type="dxa"/>
            <w:tcBorders>
              <w:top w:val="nil"/>
              <w:left w:val="nil"/>
              <w:bottom w:val="nil"/>
              <w:right w:val="nil"/>
            </w:tcBorders>
            <w:shd w:val="clear" w:color="auto" w:fill="auto"/>
            <w:noWrap/>
            <w:vAlign w:val="center"/>
            <w:hideMark/>
          </w:tcPr>
          <w:p w14:paraId="22B6A86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0.00179</w:t>
            </w:r>
          </w:p>
        </w:tc>
        <w:tc>
          <w:tcPr>
            <w:tcW w:w="868" w:type="dxa"/>
            <w:tcBorders>
              <w:top w:val="nil"/>
              <w:left w:val="nil"/>
              <w:bottom w:val="nil"/>
              <w:right w:val="nil"/>
            </w:tcBorders>
            <w:shd w:val="clear" w:color="auto" w:fill="auto"/>
            <w:noWrap/>
            <w:vAlign w:val="center"/>
            <w:hideMark/>
          </w:tcPr>
          <w:p w14:paraId="54673EA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0.11942</w:t>
            </w:r>
          </w:p>
        </w:tc>
        <w:tc>
          <w:tcPr>
            <w:tcW w:w="613" w:type="dxa"/>
            <w:tcBorders>
              <w:top w:val="nil"/>
              <w:left w:val="nil"/>
              <w:bottom w:val="nil"/>
              <w:right w:val="nil"/>
            </w:tcBorders>
            <w:shd w:val="clear" w:color="auto" w:fill="auto"/>
            <w:noWrap/>
            <w:vAlign w:val="center"/>
            <w:hideMark/>
          </w:tcPr>
          <w:p w14:paraId="17DC42B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0.0042</w:t>
            </w:r>
          </w:p>
        </w:tc>
        <w:tc>
          <w:tcPr>
            <w:tcW w:w="868" w:type="dxa"/>
            <w:tcBorders>
              <w:top w:val="nil"/>
              <w:left w:val="nil"/>
              <w:bottom w:val="nil"/>
              <w:right w:val="nil"/>
            </w:tcBorders>
            <w:shd w:val="clear" w:color="auto" w:fill="auto"/>
            <w:noWrap/>
            <w:vAlign w:val="center"/>
            <w:hideMark/>
          </w:tcPr>
          <w:p w14:paraId="77F87EC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0.01785</w:t>
            </w:r>
          </w:p>
        </w:tc>
        <w:tc>
          <w:tcPr>
            <w:tcW w:w="717" w:type="dxa"/>
            <w:tcBorders>
              <w:top w:val="nil"/>
              <w:left w:val="nil"/>
              <w:bottom w:val="nil"/>
              <w:right w:val="nil"/>
            </w:tcBorders>
            <w:shd w:val="clear" w:color="auto" w:fill="auto"/>
            <w:noWrap/>
            <w:vAlign w:val="center"/>
            <w:hideMark/>
          </w:tcPr>
          <w:p w14:paraId="1325AF9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962" w:type="dxa"/>
            <w:tcBorders>
              <w:top w:val="nil"/>
              <w:left w:val="nil"/>
              <w:bottom w:val="nil"/>
              <w:right w:val="nil"/>
            </w:tcBorders>
            <w:shd w:val="clear" w:color="auto" w:fill="auto"/>
            <w:noWrap/>
            <w:vAlign w:val="center"/>
            <w:hideMark/>
          </w:tcPr>
          <w:p w14:paraId="27CE901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0.00694</w:t>
            </w:r>
          </w:p>
        </w:tc>
        <w:tc>
          <w:tcPr>
            <w:tcW w:w="717" w:type="dxa"/>
            <w:tcBorders>
              <w:top w:val="nil"/>
              <w:left w:val="nil"/>
              <w:bottom w:val="nil"/>
              <w:right w:val="nil"/>
            </w:tcBorders>
            <w:shd w:val="clear" w:color="auto" w:fill="auto"/>
            <w:noWrap/>
            <w:vAlign w:val="center"/>
            <w:hideMark/>
          </w:tcPr>
          <w:p w14:paraId="3A79D6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858" w:type="dxa"/>
            <w:tcBorders>
              <w:top w:val="nil"/>
              <w:left w:val="nil"/>
              <w:bottom w:val="nil"/>
              <w:right w:val="nil"/>
            </w:tcBorders>
            <w:shd w:val="clear" w:color="auto" w:fill="auto"/>
            <w:noWrap/>
            <w:vAlign w:val="center"/>
            <w:hideMark/>
          </w:tcPr>
          <w:p w14:paraId="6F1F71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4.18</w:t>
            </w:r>
          </w:p>
        </w:tc>
        <w:tc>
          <w:tcPr>
            <w:tcW w:w="405" w:type="dxa"/>
            <w:tcBorders>
              <w:top w:val="nil"/>
              <w:left w:val="nil"/>
              <w:bottom w:val="nil"/>
              <w:right w:val="single" w:sz="4" w:space="0" w:color="auto"/>
            </w:tcBorders>
            <w:shd w:val="clear" w:color="auto" w:fill="auto"/>
            <w:noWrap/>
            <w:vAlign w:val="center"/>
            <w:hideMark/>
          </w:tcPr>
          <w:p w14:paraId="244DB0E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w:t>
            </w:r>
          </w:p>
        </w:tc>
        <w:tc>
          <w:tcPr>
            <w:tcW w:w="908" w:type="dxa"/>
            <w:tcBorders>
              <w:top w:val="nil"/>
              <w:left w:val="nil"/>
              <w:bottom w:val="nil"/>
              <w:right w:val="nil"/>
            </w:tcBorders>
            <w:shd w:val="clear" w:color="auto" w:fill="auto"/>
            <w:noWrap/>
            <w:vAlign w:val="center"/>
            <w:hideMark/>
          </w:tcPr>
          <w:p w14:paraId="5387F11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329" w:type="dxa"/>
            <w:tcBorders>
              <w:top w:val="nil"/>
              <w:left w:val="nil"/>
              <w:bottom w:val="nil"/>
              <w:right w:val="nil"/>
            </w:tcBorders>
            <w:shd w:val="clear" w:color="auto" w:fill="auto"/>
            <w:noWrap/>
            <w:vAlign w:val="center"/>
            <w:hideMark/>
          </w:tcPr>
          <w:p w14:paraId="21381C0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64</w:t>
            </w:r>
          </w:p>
        </w:tc>
        <w:tc>
          <w:tcPr>
            <w:tcW w:w="811" w:type="dxa"/>
            <w:tcBorders>
              <w:top w:val="nil"/>
              <w:left w:val="nil"/>
              <w:bottom w:val="nil"/>
              <w:right w:val="nil"/>
            </w:tcBorders>
            <w:shd w:val="clear" w:color="auto" w:fill="auto"/>
            <w:noWrap/>
            <w:vAlign w:val="center"/>
            <w:hideMark/>
          </w:tcPr>
          <w:p w14:paraId="00970B6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1" w:type="dxa"/>
            <w:tcBorders>
              <w:top w:val="nil"/>
              <w:left w:val="nil"/>
              <w:bottom w:val="nil"/>
              <w:right w:val="nil"/>
            </w:tcBorders>
            <w:shd w:val="clear" w:color="auto" w:fill="auto"/>
            <w:noWrap/>
            <w:vAlign w:val="center"/>
            <w:hideMark/>
          </w:tcPr>
          <w:p w14:paraId="3D9C913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1" w:type="dxa"/>
            <w:tcBorders>
              <w:top w:val="nil"/>
              <w:left w:val="nil"/>
              <w:bottom w:val="nil"/>
              <w:right w:val="nil"/>
            </w:tcBorders>
            <w:shd w:val="clear" w:color="auto" w:fill="auto"/>
            <w:noWrap/>
            <w:vAlign w:val="center"/>
            <w:hideMark/>
          </w:tcPr>
          <w:p w14:paraId="3A7B799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81" w:type="dxa"/>
            <w:tcBorders>
              <w:top w:val="nil"/>
              <w:left w:val="nil"/>
              <w:bottom w:val="nil"/>
              <w:right w:val="nil"/>
            </w:tcBorders>
            <w:shd w:val="clear" w:color="auto" w:fill="auto"/>
            <w:noWrap/>
            <w:vAlign w:val="center"/>
            <w:hideMark/>
          </w:tcPr>
          <w:p w14:paraId="2DF48B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198FA1B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140</w:t>
            </w:r>
          </w:p>
        </w:tc>
        <w:tc>
          <w:tcPr>
            <w:tcW w:w="241" w:type="dxa"/>
            <w:tcBorders>
              <w:top w:val="nil"/>
              <w:left w:val="nil"/>
              <w:bottom w:val="nil"/>
              <w:right w:val="nil"/>
            </w:tcBorders>
            <w:shd w:val="clear" w:color="auto" w:fill="auto"/>
            <w:noWrap/>
            <w:vAlign w:val="center"/>
            <w:hideMark/>
          </w:tcPr>
          <w:p w14:paraId="363CE16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589FC4B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114</w:t>
            </w:r>
          </w:p>
        </w:tc>
        <w:tc>
          <w:tcPr>
            <w:tcW w:w="400" w:type="dxa"/>
            <w:tcBorders>
              <w:top w:val="nil"/>
              <w:left w:val="nil"/>
              <w:bottom w:val="nil"/>
              <w:right w:val="nil"/>
            </w:tcBorders>
            <w:shd w:val="clear" w:color="auto" w:fill="auto"/>
            <w:noWrap/>
            <w:vAlign w:val="center"/>
            <w:hideMark/>
          </w:tcPr>
          <w:p w14:paraId="0449B4D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630915ED" w14:textId="77777777" w:rsidTr="00862EFD">
        <w:trPr>
          <w:trHeight w:val="288"/>
        </w:trPr>
        <w:tc>
          <w:tcPr>
            <w:tcW w:w="1220" w:type="dxa"/>
            <w:tcBorders>
              <w:top w:val="nil"/>
              <w:left w:val="nil"/>
              <w:bottom w:val="nil"/>
              <w:right w:val="nil"/>
            </w:tcBorders>
            <w:shd w:val="clear" w:color="auto" w:fill="auto"/>
            <w:noWrap/>
            <w:vAlign w:val="center"/>
            <w:hideMark/>
          </w:tcPr>
          <w:p w14:paraId="10C0C97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2012TZ578-02</w:t>
            </w:r>
          </w:p>
        </w:tc>
        <w:tc>
          <w:tcPr>
            <w:tcW w:w="974" w:type="dxa"/>
            <w:tcBorders>
              <w:top w:val="nil"/>
              <w:left w:val="nil"/>
              <w:bottom w:val="nil"/>
              <w:right w:val="nil"/>
            </w:tcBorders>
            <w:shd w:val="clear" w:color="auto" w:fill="auto"/>
            <w:noWrap/>
            <w:vAlign w:val="center"/>
            <w:hideMark/>
          </w:tcPr>
          <w:p w14:paraId="4EFDD8B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0.04962</w:t>
            </w:r>
          </w:p>
        </w:tc>
        <w:tc>
          <w:tcPr>
            <w:tcW w:w="718" w:type="dxa"/>
            <w:tcBorders>
              <w:top w:val="nil"/>
              <w:left w:val="nil"/>
              <w:bottom w:val="nil"/>
              <w:right w:val="nil"/>
            </w:tcBorders>
            <w:shd w:val="clear" w:color="auto" w:fill="auto"/>
            <w:noWrap/>
            <w:vAlign w:val="center"/>
            <w:hideMark/>
          </w:tcPr>
          <w:p w14:paraId="7B6F88F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0.00144</w:t>
            </w:r>
          </w:p>
        </w:tc>
        <w:tc>
          <w:tcPr>
            <w:tcW w:w="868" w:type="dxa"/>
            <w:tcBorders>
              <w:top w:val="nil"/>
              <w:left w:val="nil"/>
              <w:bottom w:val="nil"/>
              <w:right w:val="nil"/>
            </w:tcBorders>
            <w:shd w:val="clear" w:color="auto" w:fill="auto"/>
            <w:noWrap/>
            <w:vAlign w:val="center"/>
            <w:hideMark/>
          </w:tcPr>
          <w:p w14:paraId="00E67D8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0.11655</w:t>
            </w:r>
          </w:p>
        </w:tc>
        <w:tc>
          <w:tcPr>
            <w:tcW w:w="613" w:type="dxa"/>
            <w:tcBorders>
              <w:top w:val="nil"/>
              <w:left w:val="nil"/>
              <w:bottom w:val="nil"/>
              <w:right w:val="nil"/>
            </w:tcBorders>
            <w:shd w:val="clear" w:color="auto" w:fill="auto"/>
            <w:noWrap/>
            <w:vAlign w:val="center"/>
            <w:hideMark/>
          </w:tcPr>
          <w:p w14:paraId="256B031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0.0032</w:t>
            </w:r>
          </w:p>
        </w:tc>
        <w:tc>
          <w:tcPr>
            <w:tcW w:w="868" w:type="dxa"/>
            <w:tcBorders>
              <w:top w:val="nil"/>
              <w:left w:val="nil"/>
              <w:bottom w:val="nil"/>
              <w:right w:val="nil"/>
            </w:tcBorders>
            <w:shd w:val="clear" w:color="auto" w:fill="auto"/>
            <w:noWrap/>
            <w:vAlign w:val="center"/>
            <w:hideMark/>
          </w:tcPr>
          <w:p w14:paraId="1562F2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0.01705</w:t>
            </w:r>
          </w:p>
        </w:tc>
        <w:tc>
          <w:tcPr>
            <w:tcW w:w="717" w:type="dxa"/>
            <w:tcBorders>
              <w:top w:val="nil"/>
              <w:left w:val="nil"/>
              <w:bottom w:val="nil"/>
              <w:right w:val="nil"/>
            </w:tcBorders>
            <w:shd w:val="clear" w:color="auto" w:fill="auto"/>
            <w:noWrap/>
            <w:vAlign w:val="center"/>
            <w:hideMark/>
          </w:tcPr>
          <w:p w14:paraId="100ABA6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0.00014</w:t>
            </w:r>
          </w:p>
        </w:tc>
        <w:tc>
          <w:tcPr>
            <w:tcW w:w="962" w:type="dxa"/>
            <w:tcBorders>
              <w:top w:val="nil"/>
              <w:left w:val="nil"/>
              <w:bottom w:val="nil"/>
              <w:right w:val="nil"/>
            </w:tcBorders>
            <w:shd w:val="clear" w:color="auto" w:fill="auto"/>
            <w:noWrap/>
            <w:vAlign w:val="center"/>
            <w:hideMark/>
          </w:tcPr>
          <w:p w14:paraId="069E85A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0.00632</w:t>
            </w:r>
          </w:p>
        </w:tc>
        <w:tc>
          <w:tcPr>
            <w:tcW w:w="717" w:type="dxa"/>
            <w:tcBorders>
              <w:top w:val="nil"/>
              <w:left w:val="nil"/>
              <w:bottom w:val="nil"/>
              <w:right w:val="nil"/>
            </w:tcBorders>
            <w:shd w:val="clear" w:color="auto" w:fill="auto"/>
            <w:noWrap/>
            <w:vAlign w:val="center"/>
            <w:hideMark/>
          </w:tcPr>
          <w:p w14:paraId="0A7B4E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w:t>
            </w:r>
          </w:p>
        </w:tc>
        <w:tc>
          <w:tcPr>
            <w:tcW w:w="858" w:type="dxa"/>
            <w:tcBorders>
              <w:top w:val="nil"/>
              <w:left w:val="nil"/>
              <w:bottom w:val="nil"/>
              <w:right w:val="nil"/>
            </w:tcBorders>
            <w:shd w:val="clear" w:color="auto" w:fill="auto"/>
            <w:noWrap/>
            <w:vAlign w:val="center"/>
            <w:hideMark/>
          </w:tcPr>
          <w:p w14:paraId="377F3E0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2.63</w:t>
            </w:r>
          </w:p>
        </w:tc>
        <w:tc>
          <w:tcPr>
            <w:tcW w:w="405" w:type="dxa"/>
            <w:tcBorders>
              <w:top w:val="nil"/>
              <w:left w:val="nil"/>
              <w:bottom w:val="nil"/>
              <w:right w:val="single" w:sz="4" w:space="0" w:color="auto"/>
            </w:tcBorders>
            <w:shd w:val="clear" w:color="auto" w:fill="auto"/>
            <w:noWrap/>
            <w:vAlign w:val="center"/>
            <w:hideMark/>
          </w:tcPr>
          <w:p w14:paraId="277AA91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08" w:type="dxa"/>
            <w:tcBorders>
              <w:top w:val="nil"/>
              <w:left w:val="nil"/>
              <w:bottom w:val="nil"/>
              <w:right w:val="nil"/>
            </w:tcBorders>
            <w:shd w:val="clear" w:color="auto" w:fill="auto"/>
            <w:noWrap/>
            <w:vAlign w:val="center"/>
            <w:hideMark/>
          </w:tcPr>
          <w:p w14:paraId="27B55E6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177</w:t>
            </w:r>
          </w:p>
        </w:tc>
        <w:tc>
          <w:tcPr>
            <w:tcW w:w="329" w:type="dxa"/>
            <w:tcBorders>
              <w:top w:val="nil"/>
              <w:left w:val="nil"/>
              <w:bottom w:val="nil"/>
              <w:right w:val="nil"/>
            </w:tcBorders>
            <w:shd w:val="clear" w:color="auto" w:fill="auto"/>
            <w:noWrap/>
            <w:vAlign w:val="center"/>
            <w:hideMark/>
          </w:tcPr>
          <w:p w14:paraId="73F34BB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48</w:t>
            </w:r>
          </w:p>
        </w:tc>
        <w:tc>
          <w:tcPr>
            <w:tcW w:w="811" w:type="dxa"/>
            <w:tcBorders>
              <w:top w:val="nil"/>
              <w:left w:val="nil"/>
              <w:bottom w:val="nil"/>
              <w:right w:val="nil"/>
            </w:tcBorders>
            <w:shd w:val="clear" w:color="auto" w:fill="auto"/>
            <w:noWrap/>
            <w:vAlign w:val="center"/>
            <w:hideMark/>
          </w:tcPr>
          <w:p w14:paraId="57AD85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1" w:type="dxa"/>
            <w:tcBorders>
              <w:top w:val="nil"/>
              <w:left w:val="nil"/>
              <w:bottom w:val="nil"/>
              <w:right w:val="nil"/>
            </w:tcBorders>
            <w:shd w:val="clear" w:color="auto" w:fill="auto"/>
            <w:noWrap/>
            <w:vAlign w:val="center"/>
            <w:hideMark/>
          </w:tcPr>
          <w:p w14:paraId="36F891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811" w:type="dxa"/>
            <w:tcBorders>
              <w:top w:val="nil"/>
              <w:left w:val="nil"/>
              <w:bottom w:val="nil"/>
              <w:right w:val="nil"/>
            </w:tcBorders>
            <w:shd w:val="clear" w:color="auto" w:fill="auto"/>
            <w:noWrap/>
            <w:vAlign w:val="center"/>
            <w:hideMark/>
          </w:tcPr>
          <w:p w14:paraId="78F377C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81" w:type="dxa"/>
            <w:tcBorders>
              <w:top w:val="nil"/>
              <w:left w:val="nil"/>
              <w:bottom w:val="nil"/>
              <w:right w:val="nil"/>
            </w:tcBorders>
            <w:shd w:val="clear" w:color="auto" w:fill="auto"/>
            <w:noWrap/>
            <w:vAlign w:val="center"/>
            <w:hideMark/>
          </w:tcPr>
          <w:p w14:paraId="2F46EC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0.9</w:t>
            </w:r>
          </w:p>
        </w:tc>
        <w:tc>
          <w:tcPr>
            <w:tcW w:w="898" w:type="dxa"/>
            <w:tcBorders>
              <w:top w:val="nil"/>
              <w:left w:val="nil"/>
              <w:bottom w:val="nil"/>
              <w:right w:val="nil"/>
            </w:tcBorders>
            <w:shd w:val="clear" w:color="auto" w:fill="auto"/>
            <w:noWrap/>
            <w:vAlign w:val="center"/>
            <w:hideMark/>
          </w:tcPr>
          <w:p w14:paraId="4EF28B8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241" w:type="dxa"/>
            <w:tcBorders>
              <w:top w:val="nil"/>
              <w:left w:val="nil"/>
              <w:bottom w:val="nil"/>
              <w:right w:val="nil"/>
            </w:tcBorders>
            <w:shd w:val="clear" w:color="auto" w:fill="auto"/>
            <w:noWrap/>
            <w:vAlign w:val="center"/>
            <w:hideMark/>
          </w:tcPr>
          <w:p w14:paraId="49DF9C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227DE82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center"/>
            <w:hideMark/>
          </w:tcPr>
          <w:p w14:paraId="534040F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0.9</w:t>
            </w:r>
          </w:p>
        </w:tc>
      </w:tr>
      <w:tr w:rsidR="0067222A" w:rsidRPr="0067222A" w14:paraId="599AB7AF" w14:textId="77777777" w:rsidTr="00862EFD">
        <w:trPr>
          <w:trHeight w:val="288"/>
        </w:trPr>
        <w:tc>
          <w:tcPr>
            <w:tcW w:w="1220" w:type="dxa"/>
            <w:tcBorders>
              <w:top w:val="nil"/>
              <w:left w:val="nil"/>
              <w:bottom w:val="nil"/>
              <w:right w:val="nil"/>
            </w:tcBorders>
            <w:shd w:val="clear" w:color="auto" w:fill="auto"/>
            <w:noWrap/>
            <w:vAlign w:val="center"/>
            <w:hideMark/>
          </w:tcPr>
          <w:p w14:paraId="6E9B08E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2012TZ578-03</w:t>
            </w:r>
          </w:p>
        </w:tc>
        <w:tc>
          <w:tcPr>
            <w:tcW w:w="974" w:type="dxa"/>
            <w:tcBorders>
              <w:top w:val="nil"/>
              <w:left w:val="nil"/>
              <w:bottom w:val="nil"/>
              <w:right w:val="nil"/>
            </w:tcBorders>
            <w:shd w:val="clear" w:color="auto" w:fill="auto"/>
            <w:noWrap/>
            <w:vAlign w:val="center"/>
            <w:hideMark/>
          </w:tcPr>
          <w:p w14:paraId="4CB15DA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0.04868</w:t>
            </w:r>
          </w:p>
        </w:tc>
        <w:tc>
          <w:tcPr>
            <w:tcW w:w="718" w:type="dxa"/>
            <w:tcBorders>
              <w:top w:val="nil"/>
              <w:left w:val="nil"/>
              <w:bottom w:val="nil"/>
              <w:right w:val="nil"/>
            </w:tcBorders>
            <w:shd w:val="clear" w:color="auto" w:fill="auto"/>
            <w:noWrap/>
            <w:vAlign w:val="center"/>
            <w:hideMark/>
          </w:tcPr>
          <w:p w14:paraId="4B62EAD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0.00562</w:t>
            </w:r>
          </w:p>
        </w:tc>
        <w:tc>
          <w:tcPr>
            <w:tcW w:w="868" w:type="dxa"/>
            <w:tcBorders>
              <w:top w:val="nil"/>
              <w:left w:val="nil"/>
              <w:bottom w:val="nil"/>
              <w:right w:val="nil"/>
            </w:tcBorders>
            <w:shd w:val="clear" w:color="auto" w:fill="auto"/>
            <w:noWrap/>
            <w:vAlign w:val="center"/>
            <w:hideMark/>
          </w:tcPr>
          <w:p w14:paraId="2CD8412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0.11597</w:t>
            </w:r>
          </w:p>
        </w:tc>
        <w:tc>
          <w:tcPr>
            <w:tcW w:w="613" w:type="dxa"/>
            <w:tcBorders>
              <w:top w:val="nil"/>
              <w:left w:val="nil"/>
              <w:bottom w:val="nil"/>
              <w:right w:val="nil"/>
            </w:tcBorders>
            <w:shd w:val="clear" w:color="auto" w:fill="auto"/>
            <w:noWrap/>
            <w:vAlign w:val="center"/>
            <w:hideMark/>
          </w:tcPr>
          <w:p w14:paraId="7F474E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0.0131</w:t>
            </w:r>
          </w:p>
        </w:tc>
        <w:tc>
          <w:tcPr>
            <w:tcW w:w="868" w:type="dxa"/>
            <w:tcBorders>
              <w:top w:val="nil"/>
              <w:left w:val="nil"/>
              <w:bottom w:val="nil"/>
              <w:right w:val="nil"/>
            </w:tcBorders>
            <w:shd w:val="clear" w:color="auto" w:fill="auto"/>
            <w:noWrap/>
            <w:vAlign w:val="center"/>
            <w:hideMark/>
          </w:tcPr>
          <w:p w14:paraId="6D9F4B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w:t>
            </w:r>
          </w:p>
        </w:tc>
        <w:tc>
          <w:tcPr>
            <w:tcW w:w="717" w:type="dxa"/>
            <w:tcBorders>
              <w:top w:val="nil"/>
              <w:left w:val="nil"/>
              <w:bottom w:val="nil"/>
              <w:right w:val="nil"/>
            </w:tcBorders>
            <w:shd w:val="clear" w:color="auto" w:fill="auto"/>
            <w:noWrap/>
            <w:vAlign w:val="center"/>
            <w:hideMark/>
          </w:tcPr>
          <w:p w14:paraId="133199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0.00044</w:t>
            </w:r>
          </w:p>
        </w:tc>
        <w:tc>
          <w:tcPr>
            <w:tcW w:w="962" w:type="dxa"/>
            <w:tcBorders>
              <w:top w:val="nil"/>
              <w:left w:val="nil"/>
              <w:bottom w:val="nil"/>
              <w:right w:val="nil"/>
            </w:tcBorders>
            <w:shd w:val="clear" w:color="auto" w:fill="auto"/>
            <w:noWrap/>
            <w:vAlign w:val="center"/>
            <w:hideMark/>
          </w:tcPr>
          <w:p w14:paraId="70DE40D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0.00675</w:t>
            </w:r>
          </w:p>
        </w:tc>
        <w:tc>
          <w:tcPr>
            <w:tcW w:w="717" w:type="dxa"/>
            <w:tcBorders>
              <w:top w:val="nil"/>
              <w:left w:val="nil"/>
              <w:bottom w:val="nil"/>
              <w:right w:val="nil"/>
            </w:tcBorders>
            <w:shd w:val="clear" w:color="auto" w:fill="auto"/>
            <w:noWrap/>
            <w:vAlign w:val="center"/>
            <w:hideMark/>
          </w:tcPr>
          <w:p w14:paraId="196A9C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0.00037</w:t>
            </w:r>
          </w:p>
        </w:tc>
        <w:tc>
          <w:tcPr>
            <w:tcW w:w="858" w:type="dxa"/>
            <w:tcBorders>
              <w:top w:val="nil"/>
              <w:left w:val="nil"/>
              <w:bottom w:val="nil"/>
              <w:right w:val="nil"/>
            </w:tcBorders>
            <w:shd w:val="clear" w:color="auto" w:fill="auto"/>
            <w:noWrap/>
            <w:vAlign w:val="center"/>
            <w:hideMark/>
          </w:tcPr>
          <w:p w14:paraId="2A02A1E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1.94</w:t>
            </w:r>
          </w:p>
        </w:tc>
        <w:tc>
          <w:tcPr>
            <w:tcW w:w="405" w:type="dxa"/>
            <w:tcBorders>
              <w:top w:val="nil"/>
              <w:left w:val="nil"/>
              <w:bottom w:val="nil"/>
              <w:right w:val="single" w:sz="4" w:space="0" w:color="auto"/>
            </w:tcBorders>
            <w:shd w:val="clear" w:color="auto" w:fill="auto"/>
            <w:noWrap/>
            <w:vAlign w:val="center"/>
            <w:hideMark/>
          </w:tcPr>
          <w:p w14:paraId="420A1F1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nil"/>
              <w:right w:val="nil"/>
            </w:tcBorders>
            <w:shd w:val="clear" w:color="auto" w:fill="auto"/>
            <w:noWrap/>
            <w:vAlign w:val="center"/>
            <w:hideMark/>
          </w:tcPr>
          <w:p w14:paraId="19579F1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132</w:t>
            </w:r>
          </w:p>
        </w:tc>
        <w:tc>
          <w:tcPr>
            <w:tcW w:w="329" w:type="dxa"/>
            <w:tcBorders>
              <w:top w:val="nil"/>
              <w:left w:val="nil"/>
              <w:bottom w:val="nil"/>
              <w:right w:val="nil"/>
            </w:tcBorders>
            <w:shd w:val="clear" w:color="auto" w:fill="auto"/>
            <w:noWrap/>
            <w:vAlign w:val="center"/>
            <w:hideMark/>
          </w:tcPr>
          <w:p w14:paraId="517EA76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205</w:t>
            </w:r>
          </w:p>
        </w:tc>
        <w:tc>
          <w:tcPr>
            <w:tcW w:w="811" w:type="dxa"/>
            <w:tcBorders>
              <w:top w:val="nil"/>
              <w:left w:val="nil"/>
              <w:bottom w:val="nil"/>
              <w:right w:val="nil"/>
            </w:tcBorders>
            <w:shd w:val="clear" w:color="auto" w:fill="auto"/>
            <w:noWrap/>
            <w:vAlign w:val="center"/>
            <w:hideMark/>
          </w:tcPr>
          <w:p w14:paraId="02E995F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1" w:type="dxa"/>
            <w:tcBorders>
              <w:top w:val="nil"/>
              <w:left w:val="nil"/>
              <w:bottom w:val="nil"/>
              <w:right w:val="nil"/>
            </w:tcBorders>
            <w:shd w:val="clear" w:color="auto" w:fill="auto"/>
            <w:noWrap/>
            <w:vAlign w:val="center"/>
            <w:hideMark/>
          </w:tcPr>
          <w:p w14:paraId="562A829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w:t>
            </w:r>
          </w:p>
        </w:tc>
        <w:tc>
          <w:tcPr>
            <w:tcW w:w="811" w:type="dxa"/>
            <w:tcBorders>
              <w:top w:val="nil"/>
              <w:left w:val="nil"/>
              <w:bottom w:val="nil"/>
              <w:right w:val="nil"/>
            </w:tcBorders>
            <w:shd w:val="clear" w:color="auto" w:fill="auto"/>
            <w:noWrap/>
            <w:vAlign w:val="center"/>
            <w:hideMark/>
          </w:tcPr>
          <w:p w14:paraId="37DFAE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81" w:type="dxa"/>
            <w:tcBorders>
              <w:top w:val="nil"/>
              <w:left w:val="nil"/>
              <w:bottom w:val="nil"/>
              <w:right w:val="nil"/>
            </w:tcBorders>
            <w:shd w:val="clear" w:color="auto" w:fill="auto"/>
            <w:noWrap/>
            <w:vAlign w:val="center"/>
            <w:hideMark/>
          </w:tcPr>
          <w:p w14:paraId="1B3FBD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898" w:type="dxa"/>
            <w:tcBorders>
              <w:top w:val="nil"/>
              <w:left w:val="nil"/>
              <w:bottom w:val="nil"/>
              <w:right w:val="nil"/>
            </w:tcBorders>
            <w:shd w:val="clear" w:color="auto" w:fill="auto"/>
            <w:noWrap/>
            <w:vAlign w:val="center"/>
            <w:hideMark/>
          </w:tcPr>
          <w:p w14:paraId="77543D2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136</w:t>
            </w:r>
          </w:p>
        </w:tc>
        <w:tc>
          <w:tcPr>
            <w:tcW w:w="241" w:type="dxa"/>
            <w:tcBorders>
              <w:top w:val="nil"/>
              <w:left w:val="nil"/>
              <w:bottom w:val="nil"/>
              <w:right w:val="nil"/>
            </w:tcBorders>
            <w:shd w:val="clear" w:color="auto" w:fill="auto"/>
            <w:noWrap/>
            <w:vAlign w:val="center"/>
            <w:hideMark/>
          </w:tcPr>
          <w:p w14:paraId="75BB8AA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580" w:type="dxa"/>
            <w:tcBorders>
              <w:top w:val="nil"/>
              <w:left w:val="nil"/>
              <w:bottom w:val="nil"/>
              <w:right w:val="nil"/>
            </w:tcBorders>
            <w:shd w:val="clear" w:color="auto" w:fill="auto"/>
            <w:noWrap/>
            <w:vAlign w:val="center"/>
            <w:hideMark/>
          </w:tcPr>
          <w:p w14:paraId="36C27E5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center"/>
            <w:hideMark/>
          </w:tcPr>
          <w:p w14:paraId="5E756B1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0BA7401D" w14:textId="77777777" w:rsidTr="00862EFD">
        <w:trPr>
          <w:trHeight w:val="288"/>
        </w:trPr>
        <w:tc>
          <w:tcPr>
            <w:tcW w:w="1220" w:type="dxa"/>
            <w:tcBorders>
              <w:top w:val="nil"/>
              <w:left w:val="nil"/>
              <w:bottom w:val="nil"/>
              <w:right w:val="nil"/>
            </w:tcBorders>
            <w:shd w:val="clear" w:color="auto" w:fill="auto"/>
            <w:noWrap/>
            <w:vAlign w:val="center"/>
            <w:hideMark/>
          </w:tcPr>
          <w:p w14:paraId="1F859C5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2012TZ578-04</w:t>
            </w:r>
          </w:p>
        </w:tc>
        <w:tc>
          <w:tcPr>
            <w:tcW w:w="974" w:type="dxa"/>
            <w:tcBorders>
              <w:top w:val="nil"/>
              <w:left w:val="nil"/>
              <w:bottom w:val="nil"/>
              <w:right w:val="nil"/>
            </w:tcBorders>
            <w:shd w:val="clear" w:color="auto" w:fill="auto"/>
            <w:noWrap/>
            <w:vAlign w:val="center"/>
            <w:hideMark/>
          </w:tcPr>
          <w:p w14:paraId="63CBF22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0.0487</w:t>
            </w:r>
          </w:p>
        </w:tc>
        <w:tc>
          <w:tcPr>
            <w:tcW w:w="718" w:type="dxa"/>
            <w:tcBorders>
              <w:top w:val="nil"/>
              <w:left w:val="nil"/>
              <w:bottom w:val="nil"/>
              <w:right w:val="nil"/>
            </w:tcBorders>
            <w:shd w:val="clear" w:color="auto" w:fill="auto"/>
            <w:noWrap/>
            <w:vAlign w:val="center"/>
            <w:hideMark/>
          </w:tcPr>
          <w:p w14:paraId="22148FC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0.00201</w:t>
            </w:r>
          </w:p>
        </w:tc>
        <w:tc>
          <w:tcPr>
            <w:tcW w:w="868" w:type="dxa"/>
            <w:tcBorders>
              <w:top w:val="nil"/>
              <w:left w:val="nil"/>
              <w:bottom w:val="nil"/>
              <w:right w:val="nil"/>
            </w:tcBorders>
            <w:shd w:val="clear" w:color="auto" w:fill="auto"/>
            <w:noWrap/>
            <w:vAlign w:val="center"/>
            <w:hideMark/>
          </w:tcPr>
          <w:p w14:paraId="09DC196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0.1153</w:t>
            </w:r>
          </w:p>
        </w:tc>
        <w:tc>
          <w:tcPr>
            <w:tcW w:w="613" w:type="dxa"/>
            <w:tcBorders>
              <w:top w:val="nil"/>
              <w:left w:val="nil"/>
              <w:bottom w:val="nil"/>
              <w:right w:val="nil"/>
            </w:tcBorders>
            <w:shd w:val="clear" w:color="auto" w:fill="auto"/>
            <w:noWrap/>
            <w:vAlign w:val="center"/>
            <w:hideMark/>
          </w:tcPr>
          <w:p w14:paraId="5BC6B3D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0.0046</w:t>
            </w:r>
          </w:p>
        </w:tc>
        <w:tc>
          <w:tcPr>
            <w:tcW w:w="868" w:type="dxa"/>
            <w:tcBorders>
              <w:top w:val="nil"/>
              <w:left w:val="nil"/>
              <w:bottom w:val="nil"/>
              <w:right w:val="nil"/>
            </w:tcBorders>
            <w:shd w:val="clear" w:color="auto" w:fill="auto"/>
            <w:noWrap/>
            <w:vAlign w:val="center"/>
            <w:hideMark/>
          </w:tcPr>
          <w:p w14:paraId="70EF41B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0.01719</w:t>
            </w:r>
          </w:p>
        </w:tc>
        <w:tc>
          <w:tcPr>
            <w:tcW w:w="717" w:type="dxa"/>
            <w:tcBorders>
              <w:top w:val="nil"/>
              <w:left w:val="nil"/>
              <w:bottom w:val="nil"/>
              <w:right w:val="nil"/>
            </w:tcBorders>
            <w:shd w:val="clear" w:color="auto" w:fill="auto"/>
            <w:noWrap/>
            <w:vAlign w:val="center"/>
            <w:hideMark/>
          </w:tcPr>
          <w:p w14:paraId="25B9AD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0.00019</w:t>
            </w:r>
          </w:p>
        </w:tc>
        <w:tc>
          <w:tcPr>
            <w:tcW w:w="962" w:type="dxa"/>
            <w:tcBorders>
              <w:top w:val="nil"/>
              <w:left w:val="nil"/>
              <w:bottom w:val="nil"/>
              <w:right w:val="nil"/>
            </w:tcBorders>
            <w:shd w:val="clear" w:color="auto" w:fill="auto"/>
            <w:noWrap/>
            <w:vAlign w:val="center"/>
            <w:hideMark/>
          </w:tcPr>
          <w:p w14:paraId="5F3B35D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0.00593</w:t>
            </w:r>
          </w:p>
        </w:tc>
        <w:tc>
          <w:tcPr>
            <w:tcW w:w="717" w:type="dxa"/>
            <w:tcBorders>
              <w:top w:val="nil"/>
              <w:left w:val="nil"/>
              <w:bottom w:val="nil"/>
              <w:right w:val="nil"/>
            </w:tcBorders>
            <w:shd w:val="clear" w:color="auto" w:fill="auto"/>
            <w:noWrap/>
            <w:vAlign w:val="center"/>
            <w:hideMark/>
          </w:tcPr>
          <w:p w14:paraId="7D8E9B5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0.00021</w:t>
            </w:r>
          </w:p>
        </w:tc>
        <w:tc>
          <w:tcPr>
            <w:tcW w:w="858" w:type="dxa"/>
            <w:tcBorders>
              <w:top w:val="nil"/>
              <w:left w:val="nil"/>
              <w:bottom w:val="nil"/>
              <w:right w:val="nil"/>
            </w:tcBorders>
            <w:shd w:val="clear" w:color="auto" w:fill="auto"/>
            <w:noWrap/>
            <w:vAlign w:val="center"/>
            <w:hideMark/>
          </w:tcPr>
          <w:p w14:paraId="62EAC8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2.4</w:t>
            </w:r>
          </w:p>
        </w:tc>
        <w:tc>
          <w:tcPr>
            <w:tcW w:w="405" w:type="dxa"/>
            <w:tcBorders>
              <w:top w:val="nil"/>
              <w:left w:val="nil"/>
              <w:bottom w:val="nil"/>
              <w:right w:val="single" w:sz="4" w:space="0" w:color="auto"/>
            </w:tcBorders>
            <w:shd w:val="clear" w:color="auto" w:fill="auto"/>
            <w:noWrap/>
            <w:vAlign w:val="center"/>
            <w:hideMark/>
          </w:tcPr>
          <w:p w14:paraId="64244DB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nil"/>
              <w:right w:val="nil"/>
            </w:tcBorders>
            <w:shd w:val="clear" w:color="auto" w:fill="auto"/>
            <w:noWrap/>
            <w:vAlign w:val="center"/>
            <w:hideMark/>
          </w:tcPr>
          <w:p w14:paraId="5FC6F2E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133</w:t>
            </w:r>
          </w:p>
        </w:tc>
        <w:tc>
          <w:tcPr>
            <w:tcW w:w="329" w:type="dxa"/>
            <w:tcBorders>
              <w:top w:val="nil"/>
              <w:left w:val="nil"/>
              <w:bottom w:val="nil"/>
              <w:right w:val="nil"/>
            </w:tcBorders>
            <w:shd w:val="clear" w:color="auto" w:fill="auto"/>
            <w:noWrap/>
            <w:vAlign w:val="center"/>
            <w:hideMark/>
          </w:tcPr>
          <w:p w14:paraId="6E6228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72</w:t>
            </w:r>
          </w:p>
        </w:tc>
        <w:tc>
          <w:tcPr>
            <w:tcW w:w="811" w:type="dxa"/>
            <w:tcBorders>
              <w:top w:val="nil"/>
              <w:left w:val="nil"/>
              <w:bottom w:val="nil"/>
              <w:right w:val="nil"/>
            </w:tcBorders>
            <w:shd w:val="clear" w:color="auto" w:fill="auto"/>
            <w:noWrap/>
            <w:vAlign w:val="center"/>
            <w:hideMark/>
          </w:tcPr>
          <w:p w14:paraId="46B74A2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1" w:type="dxa"/>
            <w:tcBorders>
              <w:top w:val="nil"/>
              <w:left w:val="nil"/>
              <w:bottom w:val="nil"/>
              <w:right w:val="nil"/>
            </w:tcBorders>
            <w:shd w:val="clear" w:color="auto" w:fill="auto"/>
            <w:noWrap/>
            <w:vAlign w:val="center"/>
            <w:hideMark/>
          </w:tcPr>
          <w:p w14:paraId="00A57E3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1" w:type="dxa"/>
            <w:tcBorders>
              <w:top w:val="nil"/>
              <w:left w:val="nil"/>
              <w:bottom w:val="nil"/>
              <w:right w:val="nil"/>
            </w:tcBorders>
            <w:shd w:val="clear" w:color="auto" w:fill="auto"/>
            <w:noWrap/>
            <w:vAlign w:val="center"/>
            <w:hideMark/>
          </w:tcPr>
          <w:p w14:paraId="67E88E2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81" w:type="dxa"/>
            <w:tcBorders>
              <w:top w:val="nil"/>
              <w:left w:val="nil"/>
              <w:bottom w:val="nil"/>
              <w:right w:val="nil"/>
            </w:tcBorders>
            <w:shd w:val="clear" w:color="auto" w:fill="auto"/>
            <w:noWrap/>
            <w:vAlign w:val="center"/>
            <w:hideMark/>
          </w:tcPr>
          <w:p w14:paraId="5FA142A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488714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120</w:t>
            </w:r>
          </w:p>
        </w:tc>
        <w:tc>
          <w:tcPr>
            <w:tcW w:w="241" w:type="dxa"/>
            <w:tcBorders>
              <w:top w:val="nil"/>
              <w:left w:val="nil"/>
              <w:bottom w:val="nil"/>
              <w:right w:val="nil"/>
            </w:tcBorders>
            <w:shd w:val="clear" w:color="auto" w:fill="auto"/>
            <w:noWrap/>
            <w:vAlign w:val="center"/>
            <w:hideMark/>
          </w:tcPr>
          <w:p w14:paraId="013B9A0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6690B9A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center"/>
            <w:hideMark/>
          </w:tcPr>
          <w:p w14:paraId="592F6E4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7C4D9BF2" w14:textId="77777777" w:rsidTr="00862EFD">
        <w:trPr>
          <w:trHeight w:val="288"/>
        </w:trPr>
        <w:tc>
          <w:tcPr>
            <w:tcW w:w="1220" w:type="dxa"/>
            <w:tcBorders>
              <w:top w:val="nil"/>
              <w:left w:val="nil"/>
              <w:bottom w:val="nil"/>
              <w:right w:val="nil"/>
            </w:tcBorders>
            <w:shd w:val="clear" w:color="auto" w:fill="auto"/>
            <w:noWrap/>
            <w:vAlign w:val="center"/>
            <w:hideMark/>
          </w:tcPr>
          <w:p w14:paraId="2A535E9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2012TZ578-05</w:t>
            </w:r>
          </w:p>
        </w:tc>
        <w:tc>
          <w:tcPr>
            <w:tcW w:w="974" w:type="dxa"/>
            <w:tcBorders>
              <w:top w:val="nil"/>
              <w:left w:val="nil"/>
              <w:bottom w:val="nil"/>
              <w:right w:val="nil"/>
            </w:tcBorders>
            <w:shd w:val="clear" w:color="auto" w:fill="auto"/>
            <w:noWrap/>
            <w:vAlign w:val="center"/>
            <w:hideMark/>
          </w:tcPr>
          <w:p w14:paraId="5B60C0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0.04805</w:t>
            </w:r>
          </w:p>
        </w:tc>
        <w:tc>
          <w:tcPr>
            <w:tcW w:w="718" w:type="dxa"/>
            <w:tcBorders>
              <w:top w:val="nil"/>
              <w:left w:val="nil"/>
              <w:bottom w:val="nil"/>
              <w:right w:val="nil"/>
            </w:tcBorders>
            <w:shd w:val="clear" w:color="auto" w:fill="auto"/>
            <w:noWrap/>
            <w:vAlign w:val="center"/>
            <w:hideMark/>
          </w:tcPr>
          <w:p w14:paraId="29CD07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w:t>
            </w:r>
          </w:p>
        </w:tc>
        <w:tc>
          <w:tcPr>
            <w:tcW w:w="868" w:type="dxa"/>
            <w:tcBorders>
              <w:top w:val="nil"/>
              <w:left w:val="nil"/>
              <w:bottom w:val="nil"/>
              <w:right w:val="nil"/>
            </w:tcBorders>
            <w:shd w:val="clear" w:color="auto" w:fill="auto"/>
            <w:noWrap/>
            <w:vAlign w:val="center"/>
            <w:hideMark/>
          </w:tcPr>
          <w:p w14:paraId="3996C1F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0.11538</w:t>
            </w:r>
          </w:p>
        </w:tc>
        <w:tc>
          <w:tcPr>
            <w:tcW w:w="613" w:type="dxa"/>
            <w:tcBorders>
              <w:top w:val="nil"/>
              <w:left w:val="nil"/>
              <w:bottom w:val="nil"/>
              <w:right w:val="nil"/>
            </w:tcBorders>
            <w:shd w:val="clear" w:color="auto" w:fill="auto"/>
            <w:noWrap/>
            <w:vAlign w:val="center"/>
            <w:hideMark/>
          </w:tcPr>
          <w:p w14:paraId="679B35A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0.0071</w:t>
            </w:r>
          </w:p>
        </w:tc>
        <w:tc>
          <w:tcPr>
            <w:tcW w:w="868" w:type="dxa"/>
            <w:tcBorders>
              <w:top w:val="nil"/>
              <w:left w:val="nil"/>
              <w:bottom w:val="nil"/>
              <w:right w:val="nil"/>
            </w:tcBorders>
            <w:shd w:val="clear" w:color="auto" w:fill="auto"/>
            <w:noWrap/>
            <w:vAlign w:val="center"/>
            <w:hideMark/>
          </w:tcPr>
          <w:p w14:paraId="4866589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0.01744</w:t>
            </w:r>
          </w:p>
        </w:tc>
        <w:tc>
          <w:tcPr>
            <w:tcW w:w="717" w:type="dxa"/>
            <w:tcBorders>
              <w:top w:val="nil"/>
              <w:left w:val="nil"/>
              <w:bottom w:val="nil"/>
              <w:right w:val="nil"/>
            </w:tcBorders>
            <w:shd w:val="clear" w:color="auto" w:fill="auto"/>
            <w:noWrap/>
            <w:vAlign w:val="center"/>
            <w:hideMark/>
          </w:tcPr>
          <w:p w14:paraId="19610AD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0.00019</w:t>
            </w:r>
          </w:p>
        </w:tc>
        <w:tc>
          <w:tcPr>
            <w:tcW w:w="962" w:type="dxa"/>
            <w:tcBorders>
              <w:top w:val="nil"/>
              <w:left w:val="nil"/>
              <w:bottom w:val="nil"/>
              <w:right w:val="nil"/>
            </w:tcBorders>
            <w:shd w:val="clear" w:color="auto" w:fill="auto"/>
            <w:noWrap/>
            <w:vAlign w:val="center"/>
            <w:hideMark/>
          </w:tcPr>
          <w:p w14:paraId="3AE9DB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0.00672</w:t>
            </w:r>
          </w:p>
        </w:tc>
        <w:tc>
          <w:tcPr>
            <w:tcW w:w="717" w:type="dxa"/>
            <w:tcBorders>
              <w:top w:val="nil"/>
              <w:left w:val="nil"/>
              <w:bottom w:val="nil"/>
              <w:right w:val="nil"/>
            </w:tcBorders>
            <w:shd w:val="clear" w:color="auto" w:fill="auto"/>
            <w:noWrap/>
            <w:vAlign w:val="center"/>
            <w:hideMark/>
          </w:tcPr>
          <w:p w14:paraId="3899B82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0.00024</w:t>
            </w:r>
          </w:p>
        </w:tc>
        <w:tc>
          <w:tcPr>
            <w:tcW w:w="858" w:type="dxa"/>
            <w:tcBorders>
              <w:top w:val="nil"/>
              <w:left w:val="nil"/>
              <w:bottom w:val="nil"/>
              <w:right w:val="nil"/>
            </w:tcBorders>
            <w:shd w:val="clear" w:color="auto" w:fill="auto"/>
            <w:noWrap/>
            <w:vAlign w:val="center"/>
            <w:hideMark/>
          </w:tcPr>
          <w:p w14:paraId="7C3B500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6.18</w:t>
            </w:r>
          </w:p>
        </w:tc>
        <w:tc>
          <w:tcPr>
            <w:tcW w:w="405" w:type="dxa"/>
            <w:tcBorders>
              <w:top w:val="nil"/>
              <w:left w:val="nil"/>
              <w:bottom w:val="nil"/>
              <w:right w:val="single" w:sz="4" w:space="0" w:color="auto"/>
            </w:tcBorders>
            <w:shd w:val="clear" w:color="auto" w:fill="auto"/>
            <w:noWrap/>
            <w:vAlign w:val="center"/>
            <w:hideMark/>
          </w:tcPr>
          <w:p w14:paraId="0A7A8A9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0.06</w:t>
            </w:r>
          </w:p>
        </w:tc>
        <w:tc>
          <w:tcPr>
            <w:tcW w:w="908" w:type="dxa"/>
            <w:tcBorders>
              <w:top w:val="nil"/>
              <w:left w:val="nil"/>
              <w:bottom w:val="nil"/>
              <w:right w:val="nil"/>
            </w:tcBorders>
            <w:shd w:val="clear" w:color="auto" w:fill="auto"/>
            <w:noWrap/>
            <w:vAlign w:val="center"/>
            <w:hideMark/>
          </w:tcPr>
          <w:p w14:paraId="1A239F8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102</w:t>
            </w:r>
          </w:p>
        </w:tc>
        <w:tc>
          <w:tcPr>
            <w:tcW w:w="329" w:type="dxa"/>
            <w:tcBorders>
              <w:top w:val="nil"/>
              <w:left w:val="nil"/>
              <w:bottom w:val="nil"/>
              <w:right w:val="nil"/>
            </w:tcBorders>
            <w:shd w:val="clear" w:color="auto" w:fill="auto"/>
            <w:noWrap/>
            <w:vAlign w:val="center"/>
            <w:hideMark/>
          </w:tcPr>
          <w:p w14:paraId="63AC656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116</w:t>
            </w:r>
          </w:p>
        </w:tc>
        <w:tc>
          <w:tcPr>
            <w:tcW w:w="811" w:type="dxa"/>
            <w:tcBorders>
              <w:top w:val="nil"/>
              <w:left w:val="nil"/>
              <w:bottom w:val="nil"/>
              <w:right w:val="nil"/>
            </w:tcBorders>
            <w:shd w:val="clear" w:color="auto" w:fill="auto"/>
            <w:noWrap/>
            <w:vAlign w:val="center"/>
            <w:hideMark/>
          </w:tcPr>
          <w:p w14:paraId="67BBB6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1" w:type="dxa"/>
            <w:tcBorders>
              <w:top w:val="nil"/>
              <w:left w:val="nil"/>
              <w:bottom w:val="nil"/>
              <w:right w:val="nil"/>
            </w:tcBorders>
            <w:shd w:val="clear" w:color="auto" w:fill="auto"/>
            <w:noWrap/>
            <w:vAlign w:val="center"/>
            <w:hideMark/>
          </w:tcPr>
          <w:p w14:paraId="275442C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1" w:type="dxa"/>
            <w:tcBorders>
              <w:top w:val="nil"/>
              <w:left w:val="nil"/>
              <w:bottom w:val="nil"/>
              <w:right w:val="nil"/>
            </w:tcBorders>
            <w:shd w:val="clear" w:color="auto" w:fill="auto"/>
            <w:noWrap/>
            <w:vAlign w:val="center"/>
            <w:hideMark/>
          </w:tcPr>
          <w:p w14:paraId="6692D20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81" w:type="dxa"/>
            <w:tcBorders>
              <w:top w:val="nil"/>
              <w:left w:val="nil"/>
              <w:bottom w:val="nil"/>
              <w:right w:val="nil"/>
            </w:tcBorders>
            <w:shd w:val="clear" w:color="auto" w:fill="auto"/>
            <w:noWrap/>
            <w:vAlign w:val="center"/>
            <w:hideMark/>
          </w:tcPr>
          <w:p w14:paraId="2990AC3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2E2C7B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135</w:t>
            </w:r>
          </w:p>
        </w:tc>
        <w:tc>
          <w:tcPr>
            <w:tcW w:w="241" w:type="dxa"/>
            <w:tcBorders>
              <w:top w:val="nil"/>
              <w:left w:val="nil"/>
              <w:bottom w:val="nil"/>
              <w:right w:val="nil"/>
            </w:tcBorders>
            <w:shd w:val="clear" w:color="auto" w:fill="auto"/>
            <w:noWrap/>
            <w:vAlign w:val="center"/>
            <w:hideMark/>
          </w:tcPr>
          <w:p w14:paraId="7B8AA11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580" w:type="dxa"/>
            <w:tcBorders>
              <w:top w:val="nil"/>
              <w:left w:val="nil"/>
              <w:bottom w:val="nil"/>
              <w:right w:val="nil"/>
            </w:tcBorders>
            <w:shd w:val="clear" w:color="auto" w:fill="auto"/>
            <w:noWrap/>
            <w:vAlign w:val="center"/>
            <w:hideMark/>
          </w:tcPr>
          <w:p w14:paraId="10529CB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center"/>
            <w:hideMark/>
          </w:tcPr>
          <w:p w14:paraId="4C51E1B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18706591" w14:textId="77777777" w:rsidTr="00862EFD">
        <w:trPr>
          <w:trHeight w:val="288"/>
        </w:trPr>
        <w:tc>
          <w:tcPr>
            <w:tcW w:w="1220" w:type="dxa"/>
            <w:tcBorders>
              <w:top w:val="nil"/>
              <w:left w:val="nil"/>
              <w:bottom w:val="nil"/>
              <w:right w:val="nil"/>
            </w:tcBorders>
            <w:shd w:val="clear" w:color="auto" w:fill="auto"/>
            <w:noWrap/>
            <w:vAlign w:val="center"/>
            <w:hideMark/>
          </w:tcPr>
          <w:p w14:paraId="48648B0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2012TZ578-06</w:t>
            </w:r>
          </w:p>
        </w:tc>
        <w:tc>
          <w:tcPr>
            <w:tcW w:w="974" w:type="dxa"/>
            <w:tcBorders>
              <w:top w:val="nil"/>
              <w:left w:val="nil"/>
              <w:bottom w:val="nil"/>
              <w:right w:val="nil"/>
            </w:tcBorders>
            <w:shd w:val="clear" w:color="auto" w:fill="auto"/>
            <w:noWrap/>
            <w:vAlign w:val="center"/>
            <w:hideMark/>
          </w:tcPr>
          <w:p w14:paraId="5436459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0.04934</w:t>
            </w:r>
          </w:p>
        </w:tc>
        <w:tc>
          <w:tcPr>
            <w:tcW w:w="718" w:type="dxa"/>
            <w:tcBorders>
              <w:top w:val="nil"/>
              <w:left w:val="nil"/>
              <w:bottom w:val="nil"/>
              <w:right w:val="nil"/>
            </w:tcBorders>
            <w:shd w:val="clear" w:color="auto" w:fill="auto"/>
            <w:noWrap/>
            <w:vAlign w:val="center"/>
            <w:hideMark/>
          </w:tcPr>
          <w:p w14:paraId="4119691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0.00264</w:t>
            </w:r>
          </w:p>
        </w:tc>
        <w:tc>
          <w:tcPr>
            <w:tcW w:w="868" w:type="dxa"/>
            <w:tcBorders>
              <w:top w:val="nil"/>
              <w:left w:val="nil"/>
              <w:bottom w:val="nil"/>
              <w:right w:val="nil"/>
            </w:tcBorders>
            <w:shd w:val="clear" w:color="auto" w:fill="auto"/>
            <w:noWrap/>
            <w:vAlign w:val="center"/>
            <w:hideMark/>
          </w:tcPr>
          <w:p w14:paraId="06E21F2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0.1174</w:t>
            </w:r>
          </w:p>
        </w:tc>
        <w:tc>
          <w:tcPr>
            <w:tcW w:w="613" w:type="dxa"/>
            <w:tcBorders>
              <w:top w:val="nil"/>
              <w:left w:val="nil"/>
              <w:bottom w:val="nil"/>
              <w:right w:val="nil"/>
            </w:tcBorders>
            <w:shd w:val="clear" w:color="auto" w:fill="auto"/>
            <w:noWrap/>
            <w:vAlign w:val="center"/>
            <w:hideMark/>
          </w:tcPr>
          <w:p w14:paraId="2BD2F08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0.0061</w:t>
            </w:r>
          </w:p>
        </w:tc>
        <w:tc>
          <w:tcPr>
            <w:tcW w:w="868" w:type="dxa"/>
            <w:tcBorders>
              <w:top w:val="nil"/>
              <w:left w:val="nil"/>
              <w:bottom w:val="nil"/>
              <w:right w:val="nil"/>
            </w:tcBorders>
            <w:shd w:val="clear" w:color="auto" w:fill="auto"/>
            <w:noWrap/>
            <w:vAlign w:val="center"/>
            <w:hideMark/>
          </w:tcPr>
          <w:p w14:paraId="5662CD4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0.01728</w:t>
            </w:r>
          </w:p>
        </w:tc>
        <w:tc>
          <w:tcPr>
            <w:tcW w:w="717" w:type="dxa"/>
            <w:tcBorders>
              <w:top w:val="nil"/>
              <w:left w:val="nil"/>
              <w:bottom w:val="nil"/>
              <w:right w:val="nil"/>
            </w:tcBorders>
            <w:shd w:val="clear" w:color="auto" w:fill="auto"/>
            <w:noWrap/>
            <w:vAlign w:val="center"/>
            <w:hideMark/>
          </w:tcPr>
          <w:p w14:paraId="2768F86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0.00022</w:t>
            </w:r>
          </w:p>
        </w:tc>
        <w:tc>
          <w:tcPr>
            <w:tcW w:w="962" w:type="dxa"/>
            <w:tcBorders>
              <w:top w:val="nil"/>
              <w:left w:val="nil"/>
              <w:bottom w:val="nil"/>
              <w:right w:val="nil"/>
            </w:tcBorders>
            <w:shd w:val="clear" w:color="auto" w:fill="auto"/>
            <w:noWrap/>
            <w:vAlign w:val="center"/>
            <w:hideMark/>
          </w:tcPr>
          <w:p w14:paraId="010E4D5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0.00699</w:t>
            </w:r>
          </w:p>
        </w:tc>
        <w:tc>
          <w:tcPr>
            <w:tcW w:w="717" w:type="dxa"/>
            <w:tcBorders>
              <w:top w:val="nil"/>
              <w:left w:val="nil"/>
              <w:bottom w:val="nil"/>
              <w:right w:val="nil"/>
            </w:tcBorders>
            <w:shd w:val="clear" w:color="auto" w:fill="auto"/>
            <w:noWrap/>
            <w:vAlign w:val="center"/>
            <w:hideMark/>
          </w:tcPr>
          <w:p w14:paraId="1CB9550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0.00021</w:t>
            </w:r>
          </w:p>
        </w:tc>
        <w:tc>
          <w:tcPr>
            <w:tcW w:w="858" w:type="dxa"/>
            <w:tcBorders>
              <w:top w:val="nil"/>
              <w:left w:val="nil"/>
              <w:bottom w:val="nil"/>
              <w:right w:val="nil"/>
            </w:tcBorders>
            <w:shd w:val="clear" w:color="auto" w:fill="auto"/>
            <w:noWrap/>
            <w:vAlign w:val="center"/>
            <w:hideMark/>
          </w:tcPr>
          <w:p w14:paraId="0D009CC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2.85</w:t>
            </w:r>
          </w:p>
        </w:tc>
        <w:tc>
          <w:tcPr>
            <w:tcW w:w="405" w:type="dxa"/>
            <w:tcBorders>
              <w:top w:val="nil"/>
              <w:left w:val="nil"/>
              <w:bottom w:val="nil"/>
              <w:right w:val="single" w:sz="4" w:space="0" w:color="auto"/>
            </w:tcBorders>
            <w:shd w:val="clear" w:color="auto" w:fill="auto"/>
            <w:noWrap/>
            <w:vAlign w:val="center"/>
            <w:hideMark/>
          </w:tcPr>
          <w:p w14:paraId="6B8B67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08" w:type="dxa"/>
            <w:tcBorders>
              <w:top w:val="nil"/>
              <w:left w:val="nil"/>
              <w:bottom w:val="nil"/>
              <w:right w:val="nil"/>
            </w:tcBorders>
            <w:shd w:val="clear" w:color="auto" w:fill="auto"/>
            <w:noWrap/>
            <w:vAlign w:val="center"/>
            <w:hideMark/>
          </w:tcPr>
          <w:p w14:paraId="5E0CB79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164</w:t>
            </w:r>
          </w:p>
        </w:tc>
        <w:tc>
          <w:tcPr>
            <w:tcW w:w="329" w:type="dxa"/>
            <w:tcBorders>
              <w:top w:val="nil"/>
              <w:left w:val="nil"/>
              <w:bottom w:val="nil"/>
              <w:right w:val="nil"/>
            </w:tcBorders>
            <w:shd w:val="clear" w:color="auto" w:fill="auto"/>
            <w:noWrap/>
            <w:vAlign w:val="center"/>
            <w:hideMark/>
          </w:tcPr>
          <w:p w14:paraId="28EB702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95</w:t>
            </w:r>
          </w:p>
        </w:tc>
        <w:tc>
          <w:tcPr>
            <w:tcW w:w="811" w:type="dxa"/>
            <w:tcBorders>
              <w:top w:val="nil"/>
              <w:left w:val="nil"/>
              <w:bottom w:val="nil"/>
              <w:right w:val="nil"/>
            </w:tcBorders>
            <w:shd w:val="clear" w:color="auto" w:fill="auto"/>
            <w:noWrap/>
            <w:vAlign w:val="center"/>
            <w:hideMark/>
          </w:tcPr>
          <w:p w14:paraId="6B3B25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1" w:type="dxa"/>
            <w:tcBorders>
              <w:top w:val="nil"/>
              <w:left w:val="nil"/>
              <w:bottom w:val="nil"/>
              <w:right w:val="nil"/>
            </w:tcBorders>
            <w:shd w:val="clear" w:color="auto" w:fill="auto"/>
            <w:noWrap/>
            <w:vAlign w:val="center"/>
            <w:hideMark/>
          </w:tcPr>
          <w:p w14:paraId="5725C67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1" w:type="dxa"/>
            <w:tcBorders>
              <w:top w:val="nil"/>
              <w:left w:val="nil"/>
              <w:bottom w:val="nil"/>
              <w:right w:val="nil"/>
            </w:tcBorders>
            <w:shd w:val="clear" w:color="auto" w:fill="auto"/>
            <w:noWrap/>
            <w:vAlign w:val="center"/>
            <w:hideMark/>
          </w:tcPr>
          <w:p w14:paraId="5F3BCE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81" w:type="dxa"/>
            <w:tcBorders>
              <w:top w:val="nil"/>
              <w:left w:val="nil"/>
              <w:bottom w:val="nil"/>
              <w:right w:val="nil"/>
            </w:tcBorders>
            <w:shd w:val="clear" w:color="auto" w:fill="auto"/>
            <w:noWrap/>
            <w:vAlign w:val="center"/>
            <w:hideMark/>
          </w:tcPr>
          <w:p w14:paraId="147A375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2FA9D1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141</w:t>
            </w:r>
          </w:p>
        </w:tc>
        <w:tc>
          <w:tcPr>
            <w:tcW w:w="241" w:type="dxa"/>
            <w:tcBorders>
              <w:top w:val="nil"/>
              <w:left w:val="nil"/>
              <w:bottom w:val="nil"/>
              <w:right w:val="nil"/>
            </w:tcBorders>
            <w:shd w:val="clear" w:color="auto" w:fill="auto"/>
            <w:noWrap/>
            <w:vAlign w:val="center"/>
            <w:hideMark/>
          </w:tcPr>
          <w:p w14:paraId="20D3639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68A0656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center"/>
            <w:hideMark/>
          </w:tcPr>
          <w:p w14:paraId="6C5F208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2DAD49E4" w14:textId="77777777" w:rsidTr="00862EFD">
        <w:trPr>
          <w:trHeight w:val="288"/>
        </w:trPr>
        <w:tc>
          <w:tcPr>
            <w:tcW w:w="1220" w:type="dxa"/>
            <w:tcBorders>
              <w:top w:val="nil"/>
              <w:left w:val="nil"/>
              <w:bottom w:val="nil"/>
              <w:right w:val="nil"/>
            </w:tcBorders>
            <w:shd w:val="clear" w:color="auto" w:fill="auto"/>
            <w:noWrap/>
            <w:vAlign w:val="center"/>
            <w:hideMark/>
          </w:tcPr>
          <w:p w14:paraId="2AF522E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2012TZ578-07</w:t>
            </w:r>
          </w:p>
        </w:tc>
        <w:tc>
          <w:tcPr>
            <w:tcW w:w="974" w:type="dxa"/>
            <w:tcBorders>
              <w:top w:val="nil"/>
              <w:left w:val="nil"/>
              <w:bottom w:val="nil"/>
              <w:right w:val="nil"/>
            </w:tcBorders>
            <w:shd w:val="clear" w:color="auto" w:fill="auto"/>
            <w:noWrap/>
            <w:vAlign w:val="center"/>
            <w:hideMark/>
          </w:tcPr>
          <w:p w14:paraId="1948A6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0.04835</w:t>
            </w:r>
          </w:p>
        </w:tc>
        <w:tc>
          <w:tcPr>
            <w:tcW w:w="718" w:type="dxa"/>
            <w:tcBorders>
              <w:top w:val="nil"/>
              <w:left w:val="nil"/>
              <w:bottom w:val="nil"/>
              <w:right w:val="nil"/>
            </w:tcBorders>
            <w:shd w:val="clear" w:color="auto" w:fill="auto"/>
            <w:noWrap/>
            <w:vAlign w:val="center"/>
            <w:hideMark/>
          </w:tcPr>
          <w:p w14:paraId="13237C0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0.00634</w:t>
            </w:r>
          </w:p>
        </w:tc>
        <w:tc>
          <w:tcPr>
            <w:tcW w:w="868" w:type="dxa"/>
            <w:tcBorders>
              <w:top w:val="nil"/>
              <w:left w:val="nil"/>
              <w:bottom w:val="nil"/>
              <w:right w:val="nil"/>
            </w:tcBorders>
            <w:shd w:val="clear" w:color="auto" w:fill="auto"/>
            <w:noWrap/>
            <w:vAlign w:val="center"/>
            <w:hideMark/>
          </w:tcPr>
          <w:p w14:paraId="5359F9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0.11908</w:t>
            </w:r>
          </w:p>
        </w:tc>
        <w:tc>
          <w:tcPr>
            <w:tcW w:w="613" w:type="dxa"/>
            <w:tcBorders>
              <w:top w:val="nil"/>
              <w:left w:val="nil"/>
              <w:bottom w:val="nil"/>
              <w:right w:val="nil"/>
            </w:tcBorders>
            <w:shd w:val="clear" w:color="auto" w:fill="auto"/>
            <w:noWrap/>
            <w:vAlign w:val="center"/>
            <w:hideMark/>
          </w:tcPr>
          <w:p w14:paraId="3DC57E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0.0153</w:t>
            </w:r>
          </w:p>
        </w:tc>
        <w:tc>
          <w:tcPr>
            <w:tcW w:w="868" w:type="dxa"/>
            <w:tcBorders>
              <w:top w:val="nil"/>
              <w:left w:val="nil"/>
              <w:bottom w:val="nil"/>
              <w:right w:val="nil"/>
            </w:tcBorders>
            <w:shd w:val="clear" w:color="auto" w:fill="auto"/>
            <w:noWrap/>
            <w:vAlign w:val="center"/>
            <w:hideMark/>
          </w:tcPr>
          <w:p w14:paraId="5CA581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0.01788</w:t>
            </w:r>
          </w:p>
        </w:tc>
        <w:tc>
          <w:tcPr>
            <w:tcW w:w="717" w:type="dxa"/>
            <w:tcBorders>
              <w:top w:val="nil"/>
              <w:left w:val="nil"/>
              <w:bottom w:val="nil"/>
              <w:right w:val="nil"/>
            </w:tcBorders>
            <w:shd w:val="clear" w:color="auto" w:fill="auto"/>
            <w:noWrap/>
            <w:vAlign w:val="center"/>
            <w:hideMark/>
          </w:tcPr>
          <w:p w14:paraId="54634AC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0.00045</w:t>
            </w:r>
          </w:p>
        </w:tc>
        <w:tc>
          <w:tcPr>
            <w:tcW w:w="962" w:type="dxa"/>
            <w:tcBorders>
              <w:top w:val="nil"/>
              <w:left w:val="nil"/>
              <w:bottom w:val="nil"/>
              <w:right w:val="nil"/>
            </w:tcBorders>
            <w:shd w:val="clear" w:color="auto" w:fill="auto"/>
            <w:noWrap/>
            <w:vAlign w:val="center"/>
            <w:hideMark/>
          </w:tcPr>
          <w:p w14:paraId="00388AC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0.00803</w:t>
            </w:r>
          </w:p>
        </w:tc>
        <w:tc>
          <w:tcPr>
            <w:tcW w:w="717" w:type="dxa"/>
            <w:tcBorders>
              <w:top w:val="nil"/>
              <w:left w:val="nil"/>
              <w:bottom w:val="nil"/>
              <w:right w:val="nil"/>
            </w:tcBorders>
            <w:shd w:val="clear" w:color="auto" w:fill="auto"/>
            <w:noWrap/>
            <w:vAlign w:val="center"/>
            <w:hideMark/>
          </w:tcPr>
          <w:p w14:paraId="143025D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w:t>
            </w:r>
          </w:p>
        </w:tc>
        <w:tc>
          <w:tcPr>
            <w:tcW w:w="858" w:type="dxa"/>
            <w:tcBorders>
              <w:top w:val="nil"/>
              <w:left w:val="nil"/>
              <w:bottom w:val="nil"/>
              <w:right w:val="nil"/>
            </w:tcBorders>
            <w:shd w:val="clear" w:color="auto" w:fill="auto"/>
            <w:noWrap/>
            <w:vAlign w:val="center"/>
            <w:hideMark/>
          </w:tcPr>
          <w:p w14:paraId="1628A27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1.32</w:t>
            </w:r>
          </w:p>
        </w:tc>
        <w:tc>
          <w:tcPr>
            <w:tcW w:w="405" w:type="dxa"/>
            <w:tcBorders>
              <w:top w:val="nil"/>
              <w:left w:val="nil"/>
              <w:bottom w:val="nil"/>
              <w:right w:val="single" w:sz="4" w:space="0" w:color="auto"/>
            </w:tcBorders>
            <w:shd w:val="clear" w:color="auto" w:fill="auto"/>
            <w:noWrap/>
            <w:vAlign w:val="center"/>
            <w:hideMark/>
          </w:tcPr>
          <w:p w14:paraId="2FEE87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08" w:type="dxa"/>
            <w:tcBorders>
              <w:top w:val="nil"/>
              <w:left w:val="nil"/>
              <w:bottom w:val="nil"/>
              <w:right w:val="nil"/>
            </w:tcBorders>
            <w:shd w:val="clear" w:color="auto" w:fill="auto"/>
            <w:noWrap/>
            <w:vAlign w:val="center"/>
            <w:hideMark/>
          </w:tcPr>
          <w:p w14:paraId="6CD15A0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116</w:t>
            </w:r>
          </w:p>
        </w:tc>
        <w:tc>
          <w:tcPr>
            <w:tcW w:w="329" w:type="dxa"/>
            <w:tcBorders>
              <w:top w:val="nil"/>
              <w:left w:val="nil"/>
              <w:bottom w:val="nil"/>
              <w:right w:val="nil"/>
            </w:tcBorders>
            <w:shd w:val="clear" w:color="auto" w:fill="auto"/>
            <w:noWrap/>
            <w:vAlign w:val="center"/>
            <w:hideMark/>
          </w:tcPr>
          <w:p w14:paraId="3678903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235</w:t>
            </w:r>
          </w:p>
        </w:tc>
        <w:tc>
          <w:tcPr>
            <w:tcW w:w="811" w:type="dxa"/>
            <w:tcBorders>
              <w:top w:val="nil"/>
              <w:left w:val="nil"/>
              <w:bottom w:val="nil"/>
              <w:right w:val="nil"/>
            </w:tcBorders>
            <w:shd w:val="clear" w:color="auto" w:fill="auto"/>
            <w:noWrap/>
            <w:vAlign w:val="center"/>
            <w:hideMark/>
          </w:tcPr>
          <w:p w14:paraId="4A428D8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1" w:type="dxa"/>
            <w:tcBorders>
              <w:top w:val="nil"/>
              <w:left w:val="nil"/>
              <w:bottom w:val="nil"/>
              <w:right w:val="nil"/>
            </w:tcBorders>
            <w:shd w:val="clear" w:color="auto" w:fill="auto"/>
            <w:noWrap/>
            <w:vAlign w:val="center"/>
            <w:hideMark/>
          </w:tcPr>
          <w:p w14:paraId="763CBA0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w:t>
            </w:r>
          </w:p>
        </w:tc>
        <w:tc>
          <w:tcPr>
            <w:tcW w:w="811" w:type="dxa"/>
            <w:tcBorders>
              <w:top w:val="nil"/>
              <w:left w:val="nil"/>
              <w:bottom w:val="nil"/>
              <w:right w:val="nil"/>
            </w:tcBorders>
            <w:shd w:val="clear" w:color="auto" w:fill="auto"/>
            <w:noWrap/>
            <w:vAlign w:val="center"/>
            <w:hideMark/>
          </w:tcPr>
          <w:p w14:paraId="12B88E2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81" w:type="dxa"/>
            <w:tcBorders>
              <w:top w:val="nil"/>
              <w:left w:val="nil"/>
              <w:bottom w:val="nil"/>
              <w:right w:val="nil"/>
            </w:tcBorders>
            <w:shd w:val="clear" w:color="auto" w:fill="auto"/>
            <w:noWrap/>
            <w:vAlign w:val="center"/>
            <w:hideMark/>
          </w:tcPr>
          <w:p w14:paraId="4D326D9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898" w:type="dxa"/>
            <w:tcBorders>
              <w:top w:val="nil"/>
              <w:left w:val="nil"/>
              <w:bottom w:val="nil"/>
              <w:right w:val="nil"/>
            </w:tcBorders>
            <w:shd w:val="clear" w:color="auto" w:fill="auto"/>
            <w:noWrap/>
            <w:vAlign w:val="center"/>
            <w:hideMark/>
          </w:tcPr>
          <w:p w14:paraId="22A445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162</w:t>
            </w:r>
          </w:p>
        </w:tc>
        <w:tc>
          <w:tcPr>
            <w:tcW w:w="241" w:type="dxa"/>
            <w:tcBorders>
              <w:top w:val="nil"/>
              <w:left w:val="nil"/>
              <w:bottom w:val="nil"/>
              <w:right w:val="nil"/>
            </w:tcBorders>
            <w:shd w:val="clear" w:color="auto" w:fill="auto"/>
            <w:noWrap/>
            <w:vAlign w:val="center"/>
            <w:hideMark/>
          </w:tcPr>
          <w:p w14:paraId="130A358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580" w:type="dxa"/>
            <w:tcBorders>
              <w:top w:val="nil"/>
              <w:left w:val="nil"/>
              <w:bottom w:val="nil"/>
              <w:right w:val="nil"/>
            </w:tcBorders>
            <w:shd w:val="clear" w:color="auto" w:fill="auto"/>
            <w:noWrap/>
            <w:vAlign w:val="center"/>
            <w:hideMark/>
          </w:tcPr>
          <w:p w14:paraId="09B5796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114</w:t>
            </w:r>
          </w:p>
        </w:tc>
        <w:tc>
          <w:tcPr>
            <w:tcW w:w="400" w:type="dxa"/>
            <w:tcBorders>
              <w:top w:val="nil"/>
              <w:left w:val="nil"/>
              <w:bottom w:val="nil"/>
              <w:right w:val="nil"/>
            </w:tcBorders>
            <w:shd w:val="clear" w:color="auto" w:fill="auto"/>
            <w:noWrap/>
            <w:vAlign w:val="center"/>
            <w:hideMark/>
          </w:tcPr>
          <w:p w14:paraId="1200399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119A361B" w14:textId="77777777" w:rsidTr="00862EFD">
        <w:trPr>
          <w:trHeight w:val="288"/>
        </w:trPr>
        <w:tc>
          <w:tcPr>
            <w:tcW w:w="1220" w:type="dxa"/>
            <w:tcBorders>
              <w:top w:val="nil"/>
              <w:left w:val="nil"/>
              <w:bottom w:val="nil"/>
              <w:right w:val="nil"/>
            </w:tcBorders>
            <w:shd w:val="clear" w:color="auto" w:fill="auto"/>
            <w:noWrap/>
            <w:vAlign w:val="center"/>
            <w:hideMark/>
          </w:tcPr>
          <w:p w14:paraId="6BF87DF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2012TZ578-08</w:t>
            </w:r>
          </w:p>
        </w:tc>
        <w:tc>
          <w:tcPr>
            <w:tcW w:w="974" w:type="dxa"/>
            <w:tcBorders>
              <w:top w:val="nil"/>
              <w:left w:val="nil"/>
              <w:bottom w:val="nil"/>
              <w:right w:val="nil"/>
            </w:tcBorders>
            <w:shd w:val="clear" w:color="auto" w:fill="auto"/>
            <w:noWrap/>
            <w:vAlign w:val="center"/>
            <w:hideMark/>
          </w:tcPr>
          <w:p w14:paraId="3705CAF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0.0492</w:t>
            </w:r>
          </w:p>
        </w:tc>
        <w:tc>
          <w:tcPr>
            <w:tcW w:w="718" w:type="dxa"/>
            <w:tcBorders>
              <w:top w:val="nil"/>
              <w:left w:val="nil"/>
              <w:bottom w:val="nil"/>
              <w:right w:val="nil"/>
            </w:tcBorders>
            <w:shd w:val="clear" w:color="auto" w:fill="auto"/>
            <w:noWrap/>
            <w:vAlign w:val="center"/>
            <w:hideMark/>
          </w:tcPr>
          <w:p w14:paraId="74485C3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0.00286</w:t>
            </w:r>
          </w:p>
        </w:tc>
        <w:tc>
          <w:tcPr>
            <w:tcW w:w="868" w:type="dxa"/>
            <w:tcBorders>
              <w:top w:val="nil"/>
              <w:left w:val="nil"/>
              <w:bottom w:val="nil"/>
              <w:right w:val="nil"/>
            </w:tcBorders>
            <w:shd w:val="clear" w:color="auto" w:fill="auto"/>
            <w:noWrap/>
            <w:vAlign w:val="center"/>
            <w:hideMark/>
          </w:tcPr>
          <w:p w14:paraId="1705A45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0.11728</w:t>
            </w:r>
          </w:p>
        </w:tc>
        <w:tc>
          <w:tcPr>
            <w:tcW w:w="613" w:type="dxa"/>
            <w:tcBorders>
              <w:top w:val="nil"/>
              <w:left w:val="nil"/>
              <w:bottom w:val="nil"/>
              <w:right w:val="nil"/>
            </w:tcBorders>
            <w:shd w:val="clear" w:color="auto" w:fill="auto"/>
            <w:noWrap/>
            <w:vAlign w:val="center"/>
            <w:hideMark/>
          </w:tcPr>
          <w:p w14:paraId="4E7D42B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0.0067</w:t>
            </w:r>
          </w:p>
        </w:tc>
        <w:tc>
          <w:tcPr>
            <w:tcW w:w="868" w:type="dxa"/>
            <w:tcBorders>
              <w:top w:val="nil"/>
              <w:left w:val="nil"/>
              <w:bottom w:val="nil"/>
              <w:right w:val="nil"/>
            </w:tcBorders>
            <w:shd w:val="clear" w:color="auto" w:fill="auto"/>
            <w:noWrap/>
            <w:vAlign w:val="center"/>
            <w:hideMark/>
          </w:tcPr>
          <w:p w14:paraId="367636E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0.01731</w:t>
            </w:r>
          </w:p>
        </w:tc>
        <w:tc>
          <w:tcPr>
            <w:tcW w:w="717" w:type="dxa"/>
            <w:tcBorders>
              <w:top w:val="nil"/>
              <w:left w:val="nil"/>
              <w:bottom w:val="nil"/>
              <w:right w:val="nil"/>
            </w:tcBorders>
            <w:shd w:val="clear" w:color="auto" w:fill="auto"/>
            <w:noWrap/>
            <w:vAlign w:val="center"/>
            <w:hideMark/>
          </w:tcPr>
          <w:p w14:paraId="702551D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962" w:type="dxa"/>
            <w:tcBorders>
              <w:top w:val="nil"/>
              <w:left w:val="nil"/>
              <w:bottom w:val="nil"/>
              <w:right w:val="nil"/>
            </w:tcBorders>
            <w:shd w:val="clear" w:color="auto" w:fill="auto"/>
            <w:noWrap/>
            <w:vAlign w:val="center"/>
            <w:hideMark/>
          </w:tcPr>
          <w:p w14:paraId="62C1DD6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0.0063</w:t>
            </w:r>
          </w:p>
        </w:tc>
        <w:tc>
          <w:tcPr>
            <w:tcW w:w="717" w:type="dxa"/>
            <w:tcBorders>
              <w:top w:val="nil"/>
              <w:left w:val="nil"/>
              <w:bottom w:val="nil"/>
              <w:right w:val="nil"/>
            </w:tcBorders>
            <w:shd w:val="clear" w:color="auto" w:fill="auto"/>
            <w:noWrap/>
            <w:vAlign w:val="center"/>
            <w:hideMark/>
          </w:tcPr>
          <w:p w14:paraId="425898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0.00012</w:t>
            </w:r>
          </w:p>
        </w:tc>
        <w:tc>
          <w:tcPr>
            <w:tcW w:w="858" w:type="dxa"/>
            <w:tcBorders>
              <w:top w:val="nil"/>
              <w:left w:val="nil"/>
              <w:bottom w:val="nil"/>
              <w:right w:val="nil"/>
            </w:tcBorders>
            <w:shd w:val="clear" w:color="auto" w:fill="auto"/>
            <w:noWrap/>
            <w:vAlign w:val="center"/>
            <w:hideMark/>
          </w:tcPr>
          <w:p w14:paraId="5BDF7B0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1.37</w:t>
            </w:r>
          </w:p>
        </w:tc>
        <w:tc>
          <w:tcPr>
            <w:tcW w:w="405" w:type="dxa"/>
            <w:tcBorders>
              <w:top w:val="nil"/>
              <w:left w:val="nil"/>
              <w:bottom w:val="nil"/>
              <w:right w:val="single" w:sz="4" w:space="0" w:color="auto"/>
            </w:tcBorders>
            <w:shd w:val="clear" w:color="auto" w:fill="auto"/>
            <w:noWrap/>
            <w:vAlign w:val="center"/>
            <w:hideMark/>
          </w:tcPr>
          <w:p w14:paraId="277ED60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08" w:type="dxa"/>
            <w:tcBorders>
              <w:top w:val="nil"/>
              <w:left w:val="nil"/>
              <w:bottom w:val="nil"/>
              <w:right w:val="nil"/>
            </w:tcBorders>
            <w:shd w:val="clear" w:color="auto" w:fill="auto"/>
            <w:noWrap/>
            <w:vAlign w:val="center"/>
            <w:hideMark/>
          </w:tcPr>
          <w:p w14:paraId="47E52C9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157</w:t>
            </w:r>
          </w:p>
        </w:tc>
        <w:tc>
          <w:tcPr>
            <w:tcW w:w="329" w:type="dxa"/>
            <w:tcBorders>
              <w:top w:val="nil"/>
              <w:left w:val="nil"/>
              <w:bottom w:val="nil"/>
              <w:right w:val="nil"/>
            </w:tcBorders>
            <w:shd w:val="clear" w:color="auto" w:fill="auto"/>
            <w:noWrap/>
            <w:vAlign w:val="center"/>
            <w:hideMark/>
          </w:tcPr>
          <w:p w14:paraId="3DEBC41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811" w:type="dxa"/>
            <w:tcBorders>
              <w:top w:val="nil"/>
              <w:left w:val="nil"/>
              <w:bottom w:val="nil"/>
              <w:right w:val="nil"/>
            </w:tcBorders>
            <w:shd w:val="clear" w:color="auto" w:fill="auto"/>
            <w:noWrap/>
            <w:vAlign w:val="center"/>
            <w:hideMark/>
          </w:tcPr>
          <w:p w14:paraId="18CD90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1" w:type="dxa"/>
            <w:tcBorders>
              <w:top w:val="nil"/>
              <w:left w:val="nil"/>
              <w:bottom w:val="nil"/>
              <w:right w:val="nil"/>
            </w:tcBorders>
            <w:shd w:val="clear" w:color="auto" w:fill="auto"/>
            <w:noWrap/>
            <w:vAlign w:val="center"/>
            <w:hideMark/>
          </w:tcPr>
          <w:p w14:paraId="21330D4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1" w:type="dxa"/>
            <w:tcBorders>
              <w:top w:val="nil"/>
              <w:left w:val="nil"/>
              <w:bottom w:val="nil"/>
              <w:right w:val="nil"/>
            </w:tcBorders>
            <w:shd w:val="clear" w:color="auto" w:fill="auto"/>
            <w:noWrap/>
            <w:vAlign w:val="center"/>
            <w:hideMark/>
          </w:tcPr>
          <w:p w14:paraId="3E91B9A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81" w:type="dxa"/>
            <w:tcBorders>
              <w:top w:val="nil"/>
              <w:left w:val="nil"/>
              <w:bottom w:val="nil"/>
              <w:right w:val="nil"/>
            </w:tcBorders>
            <w:shd w:val="clear" w:color="auto" w:fill="auto"/>
            <w:noWrap/>
            <w:vAlign w:val="center"/>
            <w:hideMark/>
          </w:tcPr>
          <w:p w14:paraId="778D34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7F1D7E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241" w:type="dxa"/>
            <w:tcBorders>
              <w:top w:val="nil"/>
              <w:left w:val="nil"/>
              <w:bottom w:val="nil"/>
              <w:right w:val="nil"/>
            </w:tcBorders>
            <w:shd w:val="clear" w:color="auto" w:fill="auto"/>
            <w:noWrap/>
            <w:vAlign w:val="center"/>
            <w:hideMark/>
          </w:tcPr>
          <w:p w14:paraId="2997CF6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3FFC7F6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111</w:t>
            </w:r>
          </w:p>
        </w:tc>
        <w:tc>
          <w:tcPr>
            <w:tcW w:w="400" w:type="dxa"/>
            <w:tcBorders>
              <w:top w:val="nil"/>
              <w:left w:val="nil"/>
              <w:bottom w:val="nil"/>
              <w:right w:val="nil"/>
            </w:tcBorders>
            <w:shd w:val="clear" w:color="auto" w:fill="auto"/>
            <w:noWrap/>
            <w:vAlign w:val="center"/>
            <w:hideMark/>
          </w:tcPr>
          <w:p w14:paraId="54B07C3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1B80A551" w14:textId="77777777" w:rsidTr="00862EFD">
        <w:trPr>
          <w:trHeight w:val="288"/>
        </w:trPr>
        <w:tc>
          <w:tcPr>
            <w:tcW w:w="1220" w:type="dxa"/>
            <w:tcBorders>
              <w:top w:val="nil"/>
              <w:left w:val="nil"/>
              <w:bottom w:val="nil"/>
              <w:right w:val="nil"/>
            </w:tcBorders>
            <w:shd w:val="clear" w:color="auto" w:fill="auto"/>
            <w:noWrap/>
            <w:vAlign w:val="center"/>
            <w:hideMark/>
          </w:tcPr>
          <w:p w14:paraId="641A616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2012TZ578-09</w:t>
            </w:r>
          </w:p>
        </w:tc>
        <w:tc>
          <w:tcPr>
            <w:tcW w:w="974" w:type="dxa"/>
            <w:tcBorders>
              <w:top w:val="nil"/>
              <w:left w:val="nil"/>
              <w:bottom w:val="nil"/>
              <w:right w:val="nil"/>
            </w:tcBorders>
            <w:shd w:val="clear" w:color="auto" w:fill="auto"/>
            <w:noWrap/>
            <w:vAlign w:val="center"/>
            <w:hideMark/>
          </w:tcPr>
          <w:p w14:paraId="6317A41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0.04838</w:t>
            </w:r>
          </w:p>
        </w:tc>
        <w:tc>
          <w:tcPr>
            <w:tcW w:w="718" w:type="dxa"/>
            <w:tcBorders>
              <w:top w:val="nil"/>
              <w:left w:val="nil"/>
              <w:bottom w:val="nil"/>
              <w:right w:val="nil"/>
            </w:tcBorders>
            <w:shd w:val="clear" w:color="auto" w:fill="auto"/>
            <w:noWrap/>
            <w:vAlign w:val="center"/>
            <w:hideMark/>
          </w:tcPr>
          <w:p w14:paraId="1CFE702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w:t>
            </w:r>
          </w:p>
        </w:tc>
        <w:tc>
          <w:tcPr>
            <w:tcW w:w="868" w:type="dxa"/>
            <w:tcBorders>
              <w:top w:val="nil"/>
              <w:left w:val="nil"/>
              <w:bottom w:val="nil"/>
              <w:right w:val="nil"/>
            </w:tcBorders>
            <w:shd w:val="clear" w:color="auto" w:fill="auto"/>
            <w:noWrap/>
            <w:vAlign w:val="center"/>
            <w:hideMark/>
          </w:tcPr>
          <w:p w14:paraId="6822512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0.11685</w:t>
            </w:r>
          </w:p>
        </w:tc>
        <w:tc>
          <w:tcPr>
            <w:tcW w:w="613" w:type="dxa"/>
            <w:tcBorders>
              <w:top w:val="nil"/>
              <w:left w:val="nil"/>
              <w:bottom w:val="nil"/>
              <w:right w:val="nil"/>
            </w:tcBorders>
            <w:shd w:val="clear" w:color="auto" w:fill="auto"/>
            <w:noWrap/>
            <w:vAlign w:val="center"/>
            <w:hideMark/>
          </w:tcPr>
          <w:p w14:paraId="07911B9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0.0047</w:t>
            </w:r>
          </w:p>
        </w:tc>
        <w:tc>
          <w:tcPr>
            <w:tcW w:w="868" w:type="dxa"/>
            <w:tcBorders>
              <w:top w:val="nil"/>
              <w:left w:val="nil"/>
              <w:bottom w:val="nil"/>
              <w:right w:val="nil"/>
            </w:tcBorders>
            <w:shd w:val="clear" w:color="auto" w:fill="auto"/>
            <w:noWrap/>
            <w:vAlign w:val="center"/>
            <w:hideMark/>
          </w:tcPr>
          <w:p w14:paraId="64DC4D7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0.01754</w:t>
            </w:r>
          </w:p>
        </w:tc>
        <w:tc>
          <w:tcPr>
            <w:tcW w:w="717" w:type="dxa"/>
            <w:tcBorders>
              <w:top w:val="nil"/>
              <w:left w:val="nil"/>
              <w:bottom w:val="nil"/>
              <w:right w:val="nil"/>
            </w:tcBorders>
            <w:shd w:val="clear" w:color="auto" w:fill="auto"/>
            <w:noWrap/>
            <w:vAlign w:val="center"/>
            <w:hideMark/>
          </w:tcPr>
          <w:p w14:paraId="7293BCD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962" w:type="dxa"/>
            <w:tcBorders>
              <w:top w:val="nil"/>
              <w:left w:val="nil"/>
              <w:bottom w:val="nil"/>
              <w:right w:val="nil"/>
            </w:tcBorders>
            <w:shd w:val="clear" w:color="auto" w:fill="auto"/>
            <w:noWrap/>
            <w:vAlign w:val="center"/>
            <w:hideMark/>
          </w:tcPr>
          <w:p w14:paraId="28C1822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0.00582</w:t>
            </w:r>
          </w:p>
        </w:tc>
        <w:tc>
          <w:tcPr>
            <w:tcW w:w="717" w:type="dxa"/>
            <w:tcBorders>
              <w:top w:val="nil"/>
              <w:left w:val="nil"/>
              <w:bottom w:val="nil"/>
              <w:right w:val="nil"/>
            </w:tcBorders>
            <w:shd w:val="clear" w:color="auto" w:fill="auto"/>
            <w:noWrap/>
            <w:vAlign w:val="center"/>
            <w:hideMark/>
          </w:tcPr>
          <w:p w14:paraId="22AB664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w:t>
            </w:r>
          </w:p>
        </w:tc>
        <w:tc>
          <w:tcPr>
            <w:tcW w:w="858" w:type="dxa"/>
            <w:tcBorders>
              <w:top w:val="nil"/>
              <w:left w:val="nil"/>
              <w:bottom w:val="nil"/>
              <w:right w:val="nil"/>
            </w:tcBorders>
            <w:shd w:val="clear" w:color="auto" w:fill="auto"/>
            <w:noWrap/>
            <w:vAlign w:val="center"/>
            <w:hideMark/>
          </w:tcPr>
          <w:p w14:paraId="2480075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1.17</w:t>
            </w:r>
          </w:p>
        </w:tc>
        <w:tc>
          <w:tcPr>
            <w:tcW w:w="405" w:type="dxa"/>
            <w:tcBorders>
              <w:top w:val="nil"/>
              <w:left w:val="nil"/>
              <w:bottom w:val="nil"/>
              <w:right w:val="single" w:sz="4" w:space="0" w:color="auto"/>
            </w:tcBorders>
            <w:shd w:val="clear" w:color="auto" w:fill="auto"/>
            <w:noWrap/>
            <w:vAlign w:val="center"/>
            <w:hideMark/>
          </w:tcPr>
          <w:p w14:paraId="5EA6620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08" w:type="dxa"/>
            <w:tcBorders>
              <w:top w:val="nil"/>
              <w:left w:val="nil"/>
              <w:bottom w:val="nil"/>
              <w:right w:val="nil"/>
            </w:tcBorders>
            <w:shd w:val="clear" w:color="auto" w:fill="auto"/>
            <w:noWrap/>
            <w:vAlign w:val="center"/>
            <w:hideMark/>
          </w:tcPr>
          <w:p w14:paraId="300AB28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118</w:t>
            </w:r>
          </w:p>
        </w:tc>
        <w:tc>
          <w:tcPr>
            <w:tcW w:w="329" w:type="dxa"/>
            <w:tcBorders>
              <w:top w:val="nil"/>
              <w:left w:val="nil"/>
              <w:bottom w:val="nil"/>
              <w:right w:val="nil"/>
            </w:tcBorders>
            <w:shd w:val="clear" w:color="auto" w:fill="auto"/>
            <w:noWrap/>
            <w:vAlign w:val="center"/>
            <w:hideMark/>
          </w:tcPr>
          <w:p w14:paraId="2570C48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73</w:t>
            </w:r>
          </w:p>
        </w:tc>
        <w:tc>
          <w:tcPr>
            <w:tcW w:w="811" w:type="dxa"/>
            <w:tcBorders>
              <w:top w:val="nil"/>
              <w:left w:val="nil"/>
              <w:bottom w:val="nil"/>
              <w:right w:val="nil"/>
            </w:tcBorders>
            <w:shd w:val="clear" w:color="auto" w:fill="auto"/>
            <w:noWrap/>
            <w:vAlign w:val="center"/>
            <w:hideMark/>
          </w:tcPr>
          <w:p w14:paraId="7230722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1" w:type="dxa"/>
            <w:tcBorders>
              <w:top w:val="nil"/>
              <w:left w:val="nil"/>
              <w:bottom w:val="nil"/>
              <w:right w:val="nil"/>
            </w:tcBorders>
            <w:shd w:val="clear" w:color="auto" w:fill="auto"/>
            <w:noWrap/>
            <w:vAlign w:val="center"/>
            <w:hideMark/>
          </w:tcPr>
          <w:p w14:paraId="4798B08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1" w:type="dxa"/>
            <w:tcBorders>
              <w:top w:val="nil"/>
              <w:left w:val="nil"/>
              <w:bottom w:val="nil"/>
              <w:right w:val="nil"/>
            </w:tcBorders>
            <w:shd w:val="clear" w:color="auto" w:fill="auto"/>
            <w:noWrap/>
            <w:vAlign w:val="center"/>
            <w:hideMark/>
          </w:tcPr>
          <w:p w14:paraId="47B88A2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81" w:type="dxa"/>
            <w:tcBorders>
              <w:top w:val="nil"/>
              <w:left w:val="nil"/>
              <w:bottom w:val="nil"/>
              <w:right w:val="nil"/>
            </w:tcBorders>
            <w:shd w:val="clear" w:color="auto" w:fill="auto"/>
            <w:noWrap/>
            <w:vAlign w:val="center"/>
            <w:hideMark/>
          </w:tcPr>
          <w:p w14:paraId="0D98B79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36C8B36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117</w:t>
            </w:r>
          </w:p>
        </w:tc>
        <w:tc>
          <w:tcPr>
            <w:tcW w:w="241" w:type="dxa"/>
            <w:tcBorders>
              <w:top w:val="nil"/>
              <w:left w:val="nil"/>
              <w:bottom w:val="nil"/>
              <w:right w:val="nil"/>
            </w:tcBorders>
            <w:shd w:val="clear" w:color="auto" w:fill="auto"/>
            <w:noWrap/>
            <w:vAlign w:val="center"/>
            <w:hideMark/>
          </w:tcPr>
          <w:p w14:paraId="4C97B7E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737632C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1887597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125765F5" w14:textId="77777777" w:rsidTr="00862EFD">
        <w:trPr>
          <w:trHeight w:val="288"/>
        </w:trPr>
        <w:tc>
          <w:tcPr>
            <w:tcW w:w="1220" w:type="dxa"/>
            <w:tcBorders>
              <w:top w:val="nil"/>
              <w:left w:val="nil"/>
              <w:bottom w:val="nil"/>
              <w:right w:val="nil"/>
            </w:tcBorders>
            <w:shd w:val="clear" w:color="auto" w:fill="auto"/>
            <w:noWrap/>
            <w:vAlign w:val="center"/>
            <w:hideMark/>
          </w:tcPr>
          <w:p w14:paraId="3152E1E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2012TZ578-10</w:t>
            </w:r>
          </w:p>
        </w:tc>
        <w:tc>
          <w:tcPr>
            <w:tcW w:w="974" w:type="dxa"/>
            <w:tcBorders>
              <w:top w:val="nil"/>
              <w:left w:val="nil"/>
              <w:bottom w:val="nil"/>
              <w:right w:val="nil"/>
            </w:tcBorders>
            <w:shd w:val="clear" w:color="auto" w:fill="auto"/>
            <w:noWrap/>
            <w:vAlign w:val="center"/>
            <w:hideMark/>
          </w:tcPr>
          <w:p w14:paraId="53B12DB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0.04858</w:t>
            </w:r>
          </w:p>
        </w:tc>
        <w:tc>
          <w:tcPr>
            <w:tcW w:w="718" w:type="dxa"/>
            <w:tcBorders>
              <w:top w:val="nil"/>
              <w:left w:val="nil"/>
              <w:bottom w:val="nil"/>
              <w:right w:val="nil"/>
            </w:tcBorders>
            <w:shd w:val="clear" w:color="auto" w:fill="auto"/>
            <w:noWrap/>
            <w:vAlign w:val="center"/>
            <w:hideMark/>
          </w:tcPr>
          <w:p w14:paraId="4F33944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0.0036</w:t>
            </w:r>
          </w:p>
        </w:tc>
        <w:tc>
          <w:tcPr>
            <w:tcW w:w="868" w:type="dxa"/>
            <w:tcBorders>
              <w:top w:val="nil"/>
              <w:left w:val="nil"/>
              <w:bottom w:val="nil"/>
              <w:right w:val="nil"/>
            </w:tcBorders>
            <w:shd w:val="clear" w:color="auto" w:fill="auto"/>
            <w:noWrap/>
            <w:vAlign w:val="center"/>
            <w:hideMark/>
          </w:tcPr>
          <w:p w14:paraId="08CD51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0.11677</w:t>
            </w:r>
          </w:p>
        </w:tc>
        <w:tc>
          <w:tcPr>
            <w:tcW w:w="613" w:type="dxa"/>
            <w:tcBorders>
              <w:top w:val="nil"/>
              <w:left w:val="nil"/>
              <w:bottom w:val="nil"/>
              <w:right w:val="nil"/>
            </w:tcBorders>
            <w:shd w:val="clear" w:color="auto" w:fill="auto"/>
            <w:noWrap/>
            <w:vAlign w:val="center"/>
            <w:hideMark/>
          </w:tcPr>
          <w:p w14:paraId="47BB60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0.0084</w:t>
            </w:r>
          </w:p>
        </w:tc>
        <w:tc>
          <w:tcPr>
            <w:tcW w:w="868" w:type="dxa"/>
            <w:tcBorders>
              <w:top w:val="nil"/>
              <w:left w:val="nil"/>
              <w:bottom w:val="nil"/>
              <w:right w:val="nil"/>
            </w:tcBorders>
            <w:shd w:val="clear" w:color="auto" w:fill="auto"/>
            <w:noWrap/>
            <w:vAlign w:val="center"/>
            <w:hideMark/>
          </w:tcPr>
          <w:p w14:paraId="7A6B5A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0.01745</w:t>
            </w:r>
          </w:p>
        </w:tc>
        <w:tc>
          <w:tcPr>
            <w:tcW w:w="717" w:type="dxa"/>
            <w:tcBorders>
              <w:top w:val="nil"/>
              <w:left w:val="nil"/>
              <w:bottom w:val="nil"/>
              <w:right w:val="nil"/>
            </w:tcBorders>
            <w:shd w:val="clear" w:color="auto" w:fill="auto"/>
            <w:noWrap/>
            <w:vAlign w:val="center"/>
            <w:hideMark/>
          </w:tcPr>
          <w:p w14:paraId="0377B36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0.00028</w:t>
            </w:r>
          </w:p>
        </w:tc>
        <w:tc>
          <w:tcPr>
            <w:tcW w:w="962" w:type="dxa"/>
            <w:tcBorders>
              <w:top w:val="nil"/>
              <w:left w:val="nil"/>
              <w:bottom w:val="nil"/>
              <w:right w:val="nil"/>
            </w:tcBorders>
            <w:shd w:val="clear" w:color="auto" w:fill="auto"/>
            <w:noWrap/>
            <w:vAlign w:val="center"/>
            <w:hideMark/>
          </w:tcPr>
          <w:p w14:paraId="222A40A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0.00607</w:t>
            </w:r>
          </w:p>
        </w:tc>
        <w:tc>
          <w:tcPr>
            <w:tcW w:w="717" w:type="dxa"/>
            <w:tcBorders>
              <w:top w:val="nil"/>
              <w:left w:val="nil"/>
              <w:bottom w:val="nil"/>
              <w:right w:val="nil"/>
            </w:tcBorders>
            <w:shd w:val="clear" w:color="auto" w:fill="auto"/>
            <w:noWrap/>
            <w:vAlign w:val="center"/>
            <w:hideMark/>
          </w:tcPr>
          <w:p w14:paraId="49FFE08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858" w:type="dxa"/>
            <w:tcBorders>
              <w:top w:val="nil"/>
              <w:left w:val="nil"/>
              <w:bottom w:val="nil"/>
              <w:right w:val="nil"/>
            </w:tcBorders>
            <w:shd w:val="clear" w:color="auto" w:fill="auto"/>
            <w:noWrap/>
            <w:vAlign w:val="center"/>
            <w:hideMark/>
          </w:tcPr>
          <w:p w14:paraId="7856416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1.29</w:t>
            </w:r>
          </w:p>
        </w:tc>
        <w:tc>
          <w:tcPr>
            <w:tcW w:w="405" w:type="dxa"/>
            <w:tcBorders>
              <w:top w:val="nil"/>
              <w:left w:val="nil"/>
              <w:bottom w:val="nil"/>
              <w:right w:val="single" w:sz="4" w:space="0" w:color="auto"/>
            </w:tcBorders>
            <w:shd w:val="clear" w:color="auto" w:fill="auto"/>
            <w:noWrap/>
            <w:vAlign w:val="center"/>
            <w:hideMark/>
          </w:tcPr>
          <w:p w14:paraId="201932B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08" w:type="dxa"/>
            <w:tcBorders>
              <w:top w:val="nil"/>
              <w:left w:val="nil"/>
              <w:bottom w:val="nil"/>
              <w:right w:val="nil"/>
            </w:tcBorders>
            <w:shd w:val="clear" w:color="auto" w:fill="auto"/>
            <w:noWrap/>
            <w:vAlign w:val="center"/>
            <w:hideMark/>
          </w:tcPr>
          <w:p w14:paraId="01BB65D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128</w:t>
            </w:r>
          </w:p>
        </w:tc>
        <w:tc>
          <w:tcPr>
            <w:tcW w:w="329" w:type="dxa"/>
            <w:tcBorders>
              <w:top w:val="nil"/>
              <w:left w:val="nil"/>
              <w:bottom w:val="nil"/>
              <w:right w:val="nil"/>
            </w:tcBorders>
            <w:shd w:val="clear" w:color="auto" w:fill="auto"/>
            <w:noWrap/>
            <w:vAlign w:val="center"/>
            <w:hideMark/>
          </w:tcPr>
          <w:p w14:paraId="0D3E5D9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132</w:t>
            </w:r>
          </w:p>
        </w:tc>
        <w:tc>
          <w:tcPr>
            <w:tcW w:w="811" w:type="dxa"/>
            <w:tcBorders>
              <w:top w:val="nil"/>
              <w:left w:val="nil"/>
              <w:bottom w:val="nil"/>
              <w:right w:val="nil"/>
            </w:tcBorders>
            <w:shd w:val="clear" w:color="auto" w:fill="auto"/>
            <w:noWrap/>
            <w:vAlign w:val="center"/>
            <w:hideMark/>
          </w:tcPr>
          <w:p w14:paraId="2C985E9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1" w:type="dxa"/>
            <w:tcBorders>
              <w:top w:val="nil"/>
              <w:left w:val="nil"/>
              <w:bottom w:val="nil"/>
              <w:right w:val="nil"/>
            </w:tcBorders>
            <w:shd w:val="clear" w:color="auto" w:fill="auto"/>
            <w:noWrap/>
            <w:vAlign w:val="center"/>
            <w:hideMark/>
          </w:tcPr>
          <w:p w14:paraId="6C70B7C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1" w:type="dxa"/>
            <w:tcBorders>
              <w:top w:val="nil"/>
              <w:left w:val="nil"/>
              <w:bottom w:val="nil"/>
              <w:right w:val="nil"/>
            </w:tcBorders>
            <w:shd w:val="clear" w:color="auto" w:fill="auto"/>
            <w:noWrap/>
            <w:vAlign w:val="center"/>
            <w:hideMark/>
          </w:tcPr>
          <w:p w14:paraId="3B4854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81" w:type="dxa"/>
            <w:tcBorders>
              <w:top w:val="nil"/>
              <w:left w:val="nil"/>
              <w:bottom w:val="nil"/>
              <w:right w:val="nil"/>
            </w:tcBorders>
            <w:shd w:val="clear" w:color="auto" w:fill="auto"/>
            <w:noWrap/>
            <w:vAlign w:val="center"/>
            <w:hideMark/>
          </w:tcPr>
          <w:p w14:paraId="60D71D2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898" w:type="dxa"/>
            <w:tcBorders>
              <w:top w:val="nil"/>
              <w:left w:val="nil"/>
              <w:bottom w:val="nil"/>
              <w:right w:val="nil"/>
            </w:tcBorders>
            <w:shd w:val="clear" w:color="auto" w:fill="auto"/>
            <w:noWrap/>
            <w:vAlign w:val="center"/>
            <w:hideMark/>
          </w:tcPr>
          <w:p w14:paraId="37868C2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122</w:t>
            </w:r>
          </w:p>
        </w:tc>
        <w:tc>
          <w:tcPr>
            <w:tcW w:w="241" w:type="dxa"/>
            <w:tcBorders>
              <w:top w:val="nil"/>
              <w:left w:val="nil"/>
              <w:bottom w:val="nil"/>
              <w:right w:val="nil"/>
            </w:tcBorders>
            <w:shd w:val="clear" w:color="auto" w:fill="auto"/>
            <w:noWrap/>
            <w:vAlign w:val="center"/>
            <w:hideMark/>
          </w:tcPr>
          <w:p w14:paraId="3FBBA15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center"/>
            <w:hideMark/>
          </w:tcPr>
          <w:p w14:paraId="1C29530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78633E3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1283431F" w14:textId="77777777" w:rsidTr="00862EFD">
        <w:trPr>
          <w:trHeight w:val="288"/>
        </w:trPr>
        <w:tc>
          <w:tcPr>
            <w:tcW w:w="1220" w:type="dxa"/>
            <w:tcBorders>
              <w:top w:val="nil"/>
              <w:left w:val="nil"/>
              <w:bottom w:val="nil"/>
              <w:right w:val="nil"/>
            </w:tcBorders>
            <w:shd w:val="clear" w:color="auto" w:fill="auto"/>
            <w:noWrap/>
            <w:vAlign w:val="center"/>
            <w:hideMark/>
          </w:tcPr>
          <w:p w14:paraId="3DEF198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2012TZ578-11</w:t>
            </w:r>
          </w:p>
        </w:tc>
        <w:tc>
          <w:tcPr>
            <w:tcW w:w="974" w:type="dxa"/>
            <w:tcBorders>
              <w:top w:val="nil"/>
              <w:left w:val="nil"/>
              <w:bottom w:val="nil"/>
              <w:right w:val="nil"/>
            </w:tcBorders>
            <w:shd w:val="clear" w:color="auto" w:fill="auto"/>
            <w:noWrap/>
            <w:vAlign w:val="center"/>
            <w:hideMark/>
          </w:tcPr>
          <w:p w14:paraId="18B352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0.04701</w:t>
            </w:r>
          </w:p>
        </w:tc>
        <w:tc>
          <w:tcPr>
            <w:tcW w:w="718" w:type="dxa"/>
            <w:tcBorders>
              <w:top w:val="nil"/>
              <w:left w:val="nil"/>
              <w:bottom w:val="nil"/>
              <w:right w:val="nil"/>
            </w:tcBorders>
            <w:shd w:val="clear" w:color="auto" w:fill="auto"/>
            <w:noWrap/>
            <w:vAlign w:val="center"/>
            <w:hideMark/>
          </w:tcPr>
          <w:p w14:paraId="32792E4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0.0029</w:t>
            </w:r>
          </w:p>
        </w:tc>
        <w:tc>
          <w:tcPr>
            <w:tcW w:w="868" w:type="dxa"/>
            <w:tcBorders>
              <w:top w:val="nil"/>
              <w:left w:val="nil"/>
              <w:bottom w:val="nil"/>
              <w:right w:val="nil"/>
            </w:tcBorders>
            <w:shd w:val="clear" w:color="auto" w:fill="auto"/>
            <w:noWrap/>
            <w:vAlign w:val="center"/>
            <w:hideMark/>
          </w:tcPr>
          <w:p w14:paraId="6DF1B7B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0.11344</w:t>
            </w:r>
          </w:p>
        </w:tc>
        <w:tc>
          <w:tcPr>
            <w:tcW w:w="613" w:type="dxa"/>
            <w:tcBorders>
              <w:top w:val="nil"/>
              <w:left w:val="nil"/>
              <w:bottom w:val="nil"/>
              <w:right w:val="nil"/>
            </w:tcBorders>
            <w:shd w:val="clear" w:color="auto" w:fill="auto"/>
            <w:noWrap/>
            <w:vAlign w:val="center"/>
            <w:hideMark/>
          </w:tcPr>
          <w:p w14:paraId="6D225B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0.0068</w:t>
            </w:r>
          </w:p>
        </w:tc>
        <w:tc>
          <w:tcPr>
            <w:tcW w:w="868" w:type="dxa"/>
            <w:tcBorders>
              <w:top w:val="nil"/>
              <w:left w:val="nil"/>
              <w:bottom w:val="nil"/>
              <w:right w:val="nil"/>
            </w:tcBorders>
            <w:shd w:val="clear" w:color="auto" w:fill="auto"/>
            <w:noWrap/>
            <w:vAlign w:val="center"/>
            <w:hideMark/>
          </w:tcPr>
          <w:p w14:paraId="5A1DEE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0.01752</w:t>
            </w:r>
          </w:p>
        </w:tc>
        <w:tc>
          <w:tcPr>
            <w:tcW w:w="717" w:type="dxa"/>
            <w:tcBorders>
              <w:top w:val="nil"/>
              <w:left w:val="nil"/>
              <w:bottom w:val="nil"/>
              <w:right w:val="nil"/>
            </w:tcBorders>
            <w:shd w:val="clear" w:color="auto" w:fill="auto"/>
            <w:noWrap/>
            <w:vAlign w:val="center"/>
            <w:hideMark/>
          </w:tcPr>
          <w:p w14:paraId="494F033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0.00023</w:t>
            </w:r>
          </w:p>
        </w:tc>
        <w:tc>
          <w:tcPr>
            <w:tcW w:w="962" w:type="dxa"/>
            <w:tcBorders>
              <w:top w:val="nil"/>
              <w:left w:val="nil"/>
              <w:bottom w:val="nil"/>
              <w:right w:val="nil"/>
            </w:tcBorders>
            <w:shd w:val="clear" w:color="auto" w:fill="auto"/>
            <w:noWrap/>
            <w:vAlign w:val="center"/>
            <w:hideMark/>
          </w:tcPr>
          <w:p w14:paraId="773A1D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0.00626</w:t>
            </w:r>
          </w:p>
        </w:tc>
        <w:tc>
          <w:tcPr>
            <w:tcW w:w="717" w:type="dxa"/>
            <w:tcBorders>
              <w:top w:val="nil"/>
              <w:left w:val="nil"/>
              <w:bottom w:val="nil"/>
              <w:right w:val="nil"/>
            </w:tcBorders>
            <w:shd w:val="clear" w:color="auto" w:fill="auto"/>
            <w:noWrap/>
            <w:vAlign w:val="center"/>
            <w:hideMark/>
          </w:tcPr>
          <w:p w14:paraId="0B8138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0.00025</w:t>
            </w:r>
          </w:p>
        </w:tc>
        <w:tc>
          <w:tcPr>
            <w:tcW w:w="858" w:type="dxa"/>
            <w:tcBorders>
              <w:top w:val="nil"/>
              <w:left w:val="nil"/>
              <w:bottom w:val="nil"/>
              <w:right w:val="nil"/>
            </w:tcBorders>
            <w:shd w:val="clear" w:color="auto" w:fill="auto"/>
            <w:noWrap/>
            <w:vAlign w:val="center"/>
            <w:hideMark/>
          </w:tcPr>
          <w:p w14:paraId="77532B0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2.56</w:t>
            </w:r>
          </w:p>
        </w:tc>
        <w:tc>
          <w:tcPr>
            <w:tcW w:w="405" w:type="dxa"/>
            <w:tcBorders>
              <w:top w:val="nil"/>
              <w:left w:val="nil"/>
              <w:bottom w:val="nil"/>
              <w:right w:val="single" w:sz="4" w:space="0" w:color="auto"/>
            </w:tcBorders>
            <w:shd w:val="clear" w:color="auto" w:fill="auto"/>
            <w:noWrap/>
            <w:vAlign w:val="center"/>
            <w:hideMark/>
          </w:tcPr>
          <w:p w14:paraId="4CA6414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08" w:type="dxa"/>
            <w:tcBorders>
              <w:top w:val="nil"/>
              <w:left w:val="nil"/>
              <w:bottom w:val="nil"/>
              <w:right w:val="nil"/>
            </w:tcBorders>
            <w:shd w:val="clear" w:color="auto" w:fill="auto"/>
            <w:noWrap/>
            <w:vAlign w:val="center"/>
            <w:hideMark/>
          </w:tcPr>
          <w:p w14:paraId="2122E7D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50</w:t>
            </w:r>
          </w:p>
        </w:tc>
        <w:tc>
          <w:tcPr>
            <w:tcW w:w="329" w:type="dxa"/>
            <w:tcBorders>
              <w:top w:val="nil"/>
              <w:left w:val="nil"/>
              <w:bottom w:val="nil"/>
              <w:right w:val="nil"/>
            </w:tcBorders>
            <w:shd w:val="clear" w:color="auto" w:fill="auto"/>
            <w:noWrap/>
            <w:vAlign w:val="center"/>
            <w:hideMark/>
          </w:tcPr>
          <w:p w14:paraId="5324A23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106</w:t>
            </w:r>
          </w:p>
        </w:tc>
        <w:tc>
          <w:tcPr>
            <w:tcW w:w="811" w:type="dxa"/>
            <w:tcBorders>
              <w:top w:val="nil"/>
              <w:left w:val="nil"/>
              <w:bottom w:val="nil"/>
              <w:right w:val="nil"/>
            </w:tcBorders>
            <w:shd w:val="clear" w:color="auto" w:fill="auto"/>
            <w:noWrap/>
            <w:vAlign w:val="center"/>
            <w:hideMark/>
          </w:tcPr>
          <w:p w14:paraId="3F6F9E3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41" w:type="dxa"/>
            <w:tcBorders>
              <w:top w:val="nil"/>
              <w:left w:val="nil"/>
              <w:bottom w:val="nil"/>
              <w:right w:val="nil"/>
            </w:tcBorders>
            <w:shd w:val="clear" w:color="auto" w:fill="auto"/>
            <w:noWrap/>
            <w:vAlign w:val="center"/>
            <w:hideMark/>
          </w:tcPr>
          <w:p w14:paraId="3814E74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1" w:type="dxa"/>
            <w:tcBorders>
              <w:top w:val="nil"/>
              <w:left w:val="nil"/>
              <w:bottom w:val="nil"/>
              <w:right w:val="nil"/>
            </w:tcBorders>
            <w:shd w:val="clear" w:color="auto" w:fill="auto"/>
            <w:noWrap/>
            <w:vAlign w:val="center"/>
            <w:hideMark/>
          </w:tcPr>
          <w:p w14:paraId="14F9D6C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81" w:type="dxa"/>
            <w:tcBorders>
              <w:top w:val="nil"/>
              <w:left w:val="nil"/>
              <w:bottom w:val="nil"/>
              <w:right w:val="nil"/>
            </w:tcBorders>
            <w:shd w:val="clear" w:color="auto" w:fill="auto"/>
            <w:noWrap/>
            <w:vAlign w:val="center"/>
            <w:hideMark/>
          </w:tcPr>
          <w:p w14:paraId="4FB1626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631959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126</w:t>
            </w:r>
          </w:p>
        </w:tc>
        <w:tc>
          <w:tcPr>
            <w:tcW w:w="241" w:type="dxa"/>
            <w:tcBorders>
              <w:top w:val="nil"/>
              <w:left w:val="nil"/>
              <w:bottom w:val="nil"/>
              <w:right w:val="nil"/>
            </w:tcBorders>
            <w:shd w:val="clear" w:color="auto" w:fill="auto"/>
            <w:noWrap/>
            <w:vAlign w:val="center"/>
            <w:hideMark/>
          </w:tcPr>
          <w:p w14:paraId="5E8560D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580" w:type="dxa"/>
            <w:tcBorders>
              <w:top w:val="nil"/>
              <w:left w:val="nil"/>
              <w:bottom w:val="nil"/>
              <w:right w:val="nil"/>
            </w:tcBorders>
            <w:shd w:val="clear" w:color="auto" w:fill="auto"/>
            <w:noWrap/>
            <w:vAlign w:val="center"/>
            <w:hideMark/>
          </w:tcPr>
          <w:p w14:paraId="3DE0996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6C68FB7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29CA418B" w14:textId="77777777" w:rsidTr="00862EFD">
        <w:trPr>
          <w:trHeight w:val="288"/>
        </w:trPr>
        <w:tc>
          <w:tcPr>
            <w:tcW w:w="1220" w:type="dxa"/>
            <w:tcBorders>
              <w:top w:val="nil"/>
              <w:left w:val="nil"/>
              <w:bottom w:val="nil"/>
              <w:right w:val="nil"/>
            </w:tcBorders>
            <w:shd w:val="clear" w:color="auto" w:fill="auto"/>
            <w:noWrap/>
            <w:vAlign w:val="center"/>
            <w:hideMark/>
          </w:tcPr>
          <w:p w14:paraId="50B2B5B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2012TZ578-12</w:t>
            </w:r>
          </w:p>
        </w:tc>
        <w:tc>
          <w:tcPr>
            <w:tcW w:w="974" w:type="dxa"/>
            <w:tcBorders>
              <w:top w:val="nil"/>
              <w:left w:val="nil"/>
              <w:bottom w:val="nil"/>
              <w:right w:val="nil"/>
            </w:tcBorders>
            <w:shd w:val="clear" w:color="auto" w:fill="auto"/>
            <w:noWrap/>
            <w:vAlign w:val="center"/>
            <w:hideMark/>
          </w:tcPr>
          <w:p w14:paraId="72F2ACF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0.04908</w:t>
            </w:r>
          </w:p>
        </w:tc>
        <w:tc>
          <w:tcPr>
            <w:tcW w:w="718" w:type="dxa"/>
            <w:tcBorders>
              <w:top w:val="nil"/>
              <w:left w:val="nil"/>
              <w:bottom w:val="nil"/>
              <w:right w:val="nil"/>
            </w:tcBorders>
            <w:shd w:val="clear" w:color="auto" w:fill="auto"/>
            <w:noWrap/>
            <w:vAlign w:val="center"/>
            <w:hideMark/>
          </w:tcPr>
          <w:p w14:paraId="62E328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0.00363</w:t>
            </w:r>
          </w:p>
        </w:tc>
        <w:tc>
          <w:tcPr>
            <w:tcW w:w="868" w:type="dxa"/>
            <w:tcBorders>
              <w:top w:val="nil"/>
              <w:left w:val="nil"/>
              <w:bottom w:val="nil"/>
              <w:right w:val="nil"/>
            </w:tcBorders>
            <w:shd w:val="clear" w:color="auto" w:fill="auto"/>
            <w:noWrap/>
            <w:vAlign w:val="center"/>
            <w:hideMark/>
          </w:tcPr>
          <w:p w14:paraId="3F96629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0.11976</w:t>
            </w:r>
          </w:p>
        </w:tc>
        <w:tc>
          <w:tcPr>
            <w:tcW w:w="613" w:type="dxa"/>
            <w:tcBorders>
              <w:top w:val="nil"/>
              <w:left w:val="nil"/>
              <w:bottom w:val="nil"/>
              <w:right w:val="nil"/>
            </w:tcBorders>
            <w:shd w:val="clear" w:color="auto" w:fill="auto"/>
            <w:noWrap/>
            <w:vAlign w:val="center"/>
            <w:hideMark/>
          </w:tcPr>
          <w:p w14:paraId="0751006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0.0086</w:t>
            </w:r>
          </w:p>
        </w:tc>
        <w:tc>
          <w:tcPr>
            <w:tcW w:w="868" w:type="dxa"/>
            <w:tcBorders>
              <w:top w:val="nil"/>
              <w:left w:val="nil"/>
              <w:bottom w:val="nil"/>
              <w:right w:val="nil"/>
            </w:tcBorders>
            <w:shd w:val="clear" w:color="auto" w:fill="auto"/>
            <w:noWrap/>
            <w:vAlign w:val="center"/>
            <w:hideMark/>
          </w:tcPr>
          <w:p w14:paraId="4988C5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0.01772</w:t>
            </w:r>
          </w:p>
        </w:tc>
        <w:tc>
          <w:tcPr>
            <w:tcW w:w="717" w:type="dxa"/>
            <w:tcBorders>
              <w:top w:val="nil"/>
              <w:left w:val="nil"/>
              <w:bottom w:val="nil"/>
              <w:right w:val="nil"/>
            </w:tcBorders>
            <w:shd w:val="clear" w:color="auto" w:fill="auto"/>
            <w:noWrap/>
            <w:vAlign w:val="center"/>
            <w:hideMark/>
          </w:tcPr>
          <w:p w14:paraId="1F091E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w:t>
            </w:r>
          </w:p>
        </w:tc>
        <w:tc>
          <w:tcPr>
            <w:tcW w:w="962" w:type="dxa"/>
            <w:tcBorders>
              <w:top w:val="nil"/>
              <w:left w:val="nil"/>
              <w:bottom w:val="nil"/>
              <w:right w:val="nil"/>
            </w:tcBorders>
            <w:shd w:val="clear" w:color="auto" w:fill="auto"/>
            <w:noWrap/>
            <w:vAlign w:val="center"/>
            <w:hideMark/>
          </w:tcPr>
          <w:p w14:paraId="3BDACC2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0.00613</w:t>
            </w:r>
          </w:p>
        </w:tc>
        <w:tc>
          <w:tcPr>
            <w:tcW w:w="717" w:type="dxa"/>
            <w:tcBorders>
              <w:top w:val="nil"/>
              <w:left w:val="nil"/>
              <w:bottom w:val="nil"/>
              <w:right w:val="nil"/>
            </w:tcBorders>
            <w:shd w:val="clear" w:color="auto" w:fill="auto"/>
            <w:noWrap/>
            <w:vAlign w:val="center"/>
            <w:hideMark/>
          </w:tcPr>
          <w:p w14:paraId="53D5D50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0.00021</w:t>
            </w:r>
          </w:p>
        </w:tc>
        <w:tc>
          <w:tcPr>
            <w:tcW w:w="858" w:type="dxa"/>
            <w:tcBorders>
              <w:top w:val="nil"/>
              <w:left w:val="nil"/>
              <w:bottom w:val="nil"/>
              <w:right w:val="nil"/>
            </w:tcBorders>
            <w:shd w:val="clear" w:color="auto" w:fill="auto"/>
            <w:noWrap/>
            <w:vAlign w:val="center"/>
            <w:hideMark/>
          </w:tcPr>
          <w:p w14:paraId="4D5A022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1.64</w:t>
            </w:r>
          </w:p>
        </w:tc>
        <w:tc>
          <w:tcPr>
            <w:tcW w:w="405" w:type="dxa"/>
            <w:tcBorders>
              <w:top w:val="nil"/>
              <w:left w:val="nil"/>
              <w:bottom w:val="nil"/>
              <w:right w:val="single" w:sz="4" w:space="0" w:color="auto"/>
            </w:tcBorders>
            <w:shd w:val="clear" w:color="auto" w:fill="auto"/>
            <w:noWrap/>
            <w:vAlign w:val="center"/>
            <w:hideMark/>
          </w:tcPr>
          <w:p w14:paraId="111143C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nil"/>
              <w:right w:val="nil"/>
            </w:tcBorders>
            <w:shd w:val="clear" w:color="auto" w:fill="auto"/>
            <w:noWrap/>
            <w:vAlign w:val="center"/>
            <w:hideMark/>
          </w:tcPr>
          <w:p w14:paraId="5E61BFD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152</w:t>
            </w:r>
          </w:p>
        </w:tc>
        <w:tc>
          <w:tcPr>
            <w:tcW w:w="329" w:type="dxa"/>
            <w:tcBorders>
              <w:top w:val="nil"/>
              <w:left w:val="nil"/>
              <w:bottom w:val="nil"/>
              <w:right w:val="nil"/>
            </w:tcBorders>
            <w:shd w:val="clear" w:color="auto" w:fill="auto"/>
            <w:noWrap/>
            <w:vAlign w:val="center"/>
            <w:hideMark/>
          </w:tcPr>
          <w:p w14:paraId="6709B52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130</w:t>
            </w:r>
          </w:p>
        </w:tc>
        <w:tc>
          <w:tcPr>
            <w:tcW w:w="811" w:type="dxa"/>
            <w:tcBorders>
              <w:top w:val="nil"/>
              <w:left w:val="nil"/>
              <w:bottom w:val="nil"/>
              <w:right w:val="nil"/>
            </w:tcBorders>
            <w:shd w:val="clear" w:color="auto" w:fill="auto"/>
            <w:noWrap/>
            <w:vAlign w:val="center"/>
            <w:hideMark/>
          </w:tcPr>
          <w:p w14:paraId="7A77AA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1" w:type="dxa"/>
            <w:tcBorders>
              <w:top w:val="nil"/>
              <w:left w:val="nil"/>
              <w:bottom w:val="nil"/>
              <w:right w:val="nil"/>
            </w:tcBorders>
            <w:shd w:val="clear" w:color="auto" w:fill="auto"/>
            <w:noWrap/>
            <w:vAlign w:val="center"/>
            <w:hideMark/>
          </w:tcPr>
          <w:p w14:paraId="5BDE852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1" w:type="dxa"/>
            <w:tcBorders>
              <w:top w:val="nil"/>
              <w:left w:val="nil"/>
              <w:bottom w:val="nil"/>
              <w:right w:val="nil"/>
            </w:tcBorders>
            <w:shd w:val="clear" w:color="auto" w:fill="auto"/>
            <w:noWrap/>
            <w:vAlign w:val="center"/>
            <w:hideMark/>
          </w:tcPr>
          <w:p w14:paraId="02A8121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81" w:type="dxa"/>
            <w:tcBorders>
              <w:top w:val="nil"/>
              <w:left w:val="nil"/>
              <w:bottom w:val="nil"/>
              <w:right w:val="nil"/>
            </w:tcBorders>
            <w:shd w:val="clear" w:color="auto" w:fill="auto"/>
            <w:noWrap/>
            <w:vAlign w:val="center"/>
            <w:hideMark/>
          </w:tcPr>
          <w:p w14:paraId="04CB21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898" w:type="dxa"/>
            <w:tcBorders>
              <w:top w:val="nil"/>
              <w:left w:val="nil"/>
              <w:bottom w:val="nil"/>
              <w:right w:val="nil"/>
            </w:tcBorders>
            <w:shd w:val="clear" w:color="auto" w:fill="auto"/>
            <w:noWrap/>
            <w:vAlign w:val="center"/>
            <w:hideMark/>
          </w:tcPr>
          <w:p w14:paraId="7FD0EBD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124</w:t>
            </w:r>
          </w:p>
        </w:tc>
        <w:tc>
          <w:tcPr>
            <w:tcW w:w="241" w:type="dxa"/>
            <w:tcBorders>
              <w:top w:val="nil"/>
              <w:left w:val="nil"/>
              <w:bottom w:val="nil"/>
              <w:right w:val="nil"/>
            </w:tcBorders>
            <w:shd w:val="clear" w:color="auto" w:fill="auto"/>
            <w:noWrap/>
            <w:vAlign w:val="center"/>
            <w:hideMark/>
          </w:tcPr>
          <w:p w14:paraId="0CF56F4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3EB9A0B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7257B51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6F57A962" w14:textId="77777777" w:rsidTr="00862EFD">
        <w:trPr>
          <w:trHeight w:val="288"/>
        </w:trPr>
        <w:tc>
          <w:tcPr>
            <w:tcW w:w="1220" w:type="dxa"/>
            <w:tcBorders>
              <w:top w:val="nil"/>
              <w:left w:val="nil"/>
              <w:bottom w:val="nil"/>
              <w:right w:val="nil"/>
            </w:tcBorders>
            <w:shd w:val="clear" w:color="auto" w:fill="auto"/>
            <w:noWrap/>
            <w:vAlign w:val="center"/>
            <w:hideMark/>
          </w:tcPr>
          <w:p w14:paraId="4F41286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2012TZ578-13</w:t>
            </w:r>
          </w:p>
        </w:tc>
        <w:tc>
          <w:tcPr>
            <w:tcW w:w="974" w:type="dxa"/>
            <w:tcBorders>
              <w:top w:val="nil"/>
              <w:left w:val="nil"/>
              <w:bottom w:val="nil"/>
              <w:right w:val="nil"/>
            </w:tcBorders>
            <w:shd w:val="clear" w:color="auto" w:fill="auto"/>
            <w:noWrap/>
            <w:vAlign w:val="center"/>
            <w:hideMark/>
          </w:tcPr>
          <w:p w14:paraId="11B8702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0.04894</w:t>
            </w:r>
          </w:p>
        </w:tc>
        <w:tc>
          <w:tcPr>
            <w:tcW w:w="718" w:type="dxa"/>
            <w:tcBorders>
              <w:top w:val="nil"/>
              <w:left w:val="nil"/>
              <w:bottom w:val="nil"/>
              <w:right w:val="nil"/>
            </w:tcBorders>
            <w:shd w:val="clear" w:color="auto" w:fill="auto"/>
            <w:noWrap/>
            <w:vAlign w:val="center"/>
            <w:hideMark/>
          </w:tcPr>
          <w:p w14:paraId="6BB470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0.00187</w:t>
            </w:r>
          </w:p>
        </w:tc>
        <w:tc>
          <w:tcPr>
            <w:tcW w:w="868" w:type="dxa"/>
            <w:tcBorders>
              <w:top w:val="nil"/>
              <w:left w:val="nil"/>
              <w:bottom w:val="nil"/>
              <w:right w:val="nil"/>
            </w:tcBorders>
            <w:shd w:val="clear" w:color="auto" w:fill="auto"/>
            <w:noWrap/>
            <w:vAlign w:val="center"/>
            <w:hideMark/>
          </w:tcPr>
          <w:p w14:paraId="0446E5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0.11829</w:t>
            </w:r>
          </w:p>
        </w:tc>
        <w:tc>
          <w:tcPr>
            <w:tcW w:w="613" w:type="dxa"/>
            <w:tcBorders>
              <w:top w:val="nil"/>
              <w:left w:val="nil"/>
              <w:bottom w:val="nil"/>
              <w:right w:val="nil"/>
            </w:tcBorders>
            <w:shd w:val="clear" w:color="auto" w:fill="auto"/>
            <w:noWrap/>
            <w:vAlign w:val="center"/>
            <w:hideMark/>
          </w:tcPr>
          <w:p w14:paraId="2EEA5FF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0.0043</w:t>
            </w:r>
          </w:p>
        </w:tc>
        <w:tc>
          <w:tcPr>
            <w:tcW w:w="868" w:type="dxa"/>
            <w:tcBorders>
              <w:top w:val="nil"/>
              <w:left w:val="nil"/>
              <w:bottom w:val="nil"/>
              <w:right w:val="nil"/>
            </w:tcBorders>
            <w:shd w:val="clear" w:color="auto" w:fill="auto"/>
            <w:noWrap/>
            <w:vAlign w:val="center"/>
            <w:hideMark/>
          </w:tcPr>
          <w:p w14:paraId="7070113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0.01755</w:t>
            </w:r>
          </w:p>
        </w:tc>
        <w:tc>
          <w:tcPr>
            <w:tcW w:w="717" w:type="dxa"/>
            <w:tcBorders>
              <w:top w:val="nil"/>
              <w:left w:val="nil"/>
              <w:bottom w:val="nil"/>
              <w:right w:val="nil"/>
            </w:tcBorders>
            <w:shd w:val="clear" w:color="auto" w:fill="auto"/>
            <w:noWrap/>
            <w:vAlign w:val="center"/>
            <w:hideMark/>
          </w:tcPr>
          <w:p w14:paraId="16517BA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962" w:type="dxa"/>
            <w:tcBorders>
              <w:top w:val="nil"/>
              <w:left w:val="nil"/>
              <w:bottom w:val="nil"/>
              <w:right w:val="nil"/>
            </w:tcBorders>
            <w:shd w:val="clear" w:color="auto" w:fill="auto"/>
            <w:noWrap/>
            <w:vAlign w:val="center"/>
            <w:hideMark/>
          </w:tcPr>
          <w:p w14:paraId="4F021F5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0.00643</w:t>
            </w:r>
          </w:p>
        </w:tc>
        <w:tc>
          <w:tcPr>
            <w:tcW w:w="717" w:type="dxa"/>
            <w:tcBorders>
              <w:top w:val="nil"/>
              <w:left w:val="nil"/>
              <w:bottom w:val="nil"/>
              <w:right w:val="nil"/>
            </w:tcBorders>
            <w:shd w:val="clear" w:color="auto" w:fill="auto"/>
            <w:noWrap/>
            <w:vAlign w:val="center"/>
            <w:hideMark/>
          </w:tcPr>
          <w:p w14:paraId="1F7A479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0.00013</w:t>
            </w:r>
          </w:p>
        </w:tc>
        <w:tc>
          <w:tcPr>
            <w:tcW w:w="858" w:type="dxa"/>
            <w:tcBorders>
              <w:top w:val="nil"/>
              <w:left w:val="nil"/>
              <w:bottom w:val="nil"/>
              <w:right w:val="nil"/>
            </w:tcBorders>
            <w:shd w:val="clear" w:color="auto" w:fill="auto"/>
            <w:noWrap/>
            <w:vAlign w:val="center"/>
            <w:hideMark/>
          </w:tcPr>
          <w:p w14:paraId="3119620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1.65</w:t>
            </w:r>
          </w:p>
        </w:tc>
        <w:tc>
          <w:tcPr>
            <w:tcW w:w="405" w:type="dxa"/>
            <w:tcBorders>
              <w:top w:val="nil"/>
              <w:left w:val="nil"/>
              <w:bottom w:val="nil"/>
              <w:right w:val="single" w:sz="4" w:space="0" w:color="auto"/>
            </w:tcBorders>
            <w:shd w:val="clear" w:color="auto" w:fill="auto"/>
            <w:noWrap/>
            <w:vAlign w:val="center"/>
            <w:hideMark/>
          </w:tcPr>
          <w:p w14:paraId="35D21E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nil"/>
              <w:right w:val="nil"/>
            </w:tcBorders>
            <w:shd w:val="clear" w:color="auto" w:fill="auto"/>
            <w:noWrap/>
            <w:vAlign w:val="center"/>
            <w:hideMark/>
          </w:tcPr>
          <w:p w14:paraId="58E70A4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145</w:t>
            </w:r>
          </w:p>
        </w:tc>
        <w:tc>
          <w:tcPr>
            <w:tcW w:w="329" w:type="dxa"/>
            <w:tcBorders>
              <w:top w:val="nil"/>
              <w:left w:val="nil"/>
              <w:bottom w:val="nil"/>
              <w:right w:val="nil"/>
            </w:tcBorders>
            <w:shd w:val="clear" w:color="auto" w:fill="auto"/>
            <w:noWrap/>
            <w:vAlign w:val="center"/>
            <w:hideMark/>
          </w:tcPr>
          <w:p w14:paraId="328314B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67</w:t>
            </w:r>
          </w:p>
        </w:tc>
        <w:tc>
          <w:tcPr>
            <w:tcW w:w="811" w:type="dxa"/>
            <w:tcBorders>
              <w:top w:val="nil"/>
              <w:left w:val="nil"/>
              <w:bottom w:val="nil"/>
              <w:right w:val="nil"/>
            </w:tcBorders>
            <w:shd w:val="clear" w:color="auto" w:fill="auto"/>
            <w:noWrap/>
            <w:vAlign w:val="center"/>
            <w:hideMark/>
          </w:tcPr>
          <w:p w14:paraId="69BED4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1" w:type="dxa"/>
            <w:tcBorders>
              <w:top w:val="nil"/>
              <w:left w:val="nil"/>
              <w:bottom w:val="nil"/>
              <w:right w:val="nil"/>
            </w:tcBorders>
            <w:shd w:val="clear" w:color="auto" w:fill="auto"/>
            <w:noWrap/>
            <w:vAlign w:val="center"/>
            <w:hideMark/>
          </w:tcPr>
          <w:p w14:paraId="58EAFD6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1" w:type="dxa"/>
            <w:tcBorders>
              <w:top w:val="nil"/>
              <w:left w:val="nil"/>
              <w:bottom w:val="nil"/>
              <w:right w:val="nil"/>
            </w:tcBorders>
            <w:shd w:val="clear" w:color="auto" w:fill="auto"/>
            <w:noWrap/>
            <w:vAlign w:val="center"/>
            <w:hideMark/>
          </w:tcPr>
          <w:p w14:paraId="4A09310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81" w:type="dxa"/>
            <w:tcBorders>
              <w:top w:val="nil"/>
              <w:left w:val="nil"/>
              <w:bottom w:val="nil"/>
              <w:right w:val="nil"/>
            </w:tcBorders>
            <w:shd w:val="clear" w:color="auto" w:fill="auto"/>
            <w:noWrap/>
            <w:vAlign w:val="center"/>
            <w:hideMark/>
          </w:tcPr>
          <w:p w14:paraId="5DAA27F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63CB18F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130</w:t>
            </w:r>
          </w:p>
        </w:tc>
        <w:tc>
          <w:tcPr>
            <w:tcW w:w="241" w:type="dxa"/>
            <w:tcBorders>
              <w:top w:val="nil"/>
              <w:left w:val="nil"/>
              <w:bottom w:val="nil"/>
              <w:right w:val="nil"/>
            </w:tcBorders>
            <w:shd w:val="clear" w:color="auto" w:fill="auto"/>
            <w:noWrap/>
            <w:vAlign w:val="center"/>
            <w:hideMark/>
          </w:tcPr>
          <w:p w14:paraId="0188F84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center"/>
            <w:hideMark/>
          </w:tcPr>
          <w:p w14:paraId="7EAA432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64DF8E0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2076D7BE" w14:textId="77777777" w:rsidTr="00862EFD">
        <w:trPr>
          <w:trHeight w:val="288"/>
        </w:trPr>
        <w:tc>
          <w:tcPr>
            <w:tcW w:w="1220" w:type="dxa"/>
            <w:tcBorders>
              <w:top w:val="nil"/>
              <w:left w:val="nil"/>
              <w:bottom w:val="nil"/>
              <w:right w:val="nil"/>
            </w:tcBorders>
            <w:shd w:val="clear" w:color="auto" w:fill="auto"/>
            <w:noWrap/>
            <w:vAlign w:val="center"/>
            <w:hideMark/>
          </w:tcPr>
          <w:p w14:paraId="1109F97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2012TZ578-14</w:t>
            </w:r>
          </w:p>
        </w:tc>
        <w:tc>
          <w:tcPr>
            <w:tcW w:w="974" w:type="dxa"/>
            <w:tcBorders>
              <w:top w:val="nil"/>
              <w:left w:val="nil"/>
              <w:bottom w:val="nil"/>
              <w:right w:val="nil"/>
            </w:tcBorders>
            <w:shd w:val="clear" w:color="auto" w:fill="auto"/>
            <w:noWrap/>
            <w:vAlign w:val="center"/>
            <w:hideMark/>
          </w:tcPr>
          <w:p w14:paraId="46B3C3B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0.04885</w:t>
            </w:r>
          </w:p>
        </w:tc>
        <w:tc>
          <w:tcPr>
            <w:tcW w:w="718" w:type="dxa"/>
            <w:tcBorders>
              <w:top w:val="nil"/>
              <w:left w:val="nil"/>
              <w:bottom w:val="nil"/>
              <w:right w:val="nil"/>
            </w:tcBorders>
            <w:shd w:val="clear" w:color="auto" w:fill="auto"/>
            <w:noWrap/>
            <w:vAlign w:val="center"/>
            <w:hideMark/>
          </w:tcPr>
          <w:p w14:paraId="7967FE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0.00254</w:t>
            </w:r>
          </w:p>
        </w:tc>
        <w:tc>
          <w:tcPr>
            <w:tcW w:w="868" w:type="dxa"/>
            <w:tcBorders>
              <w:top w:val="nil"/>
              <w:left w:val="nil"/>
              <w:bottom w:val="nil"/>
              <w:right w:val="nil"/>
            </w:tcBorders>
            <w:shd w:val="clear" w:color="auto" w:fill="auto"/>
            <w:noWrap/>
            <w:vAlign w:val="center"/>
            <w:hideMark/>
          </w:tcPr>
          <w:p w14:paraId="259C399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0.11467</w:t>
            </w:r>
          </w:p>
        </w:tc>
        <w:tc>
          <w:tcPr>
            <w:tcW w:w="613" w:type="dxa"/>
            <w:tcBorders>
              <w:top w:val="nil"/>
              <w:left w:val="nil"/>
              <w:bottom w:val="nil"/>
              <w:right w:val="nil"/>
            </w:tcBorders>
            <w:shd w:val="clear" w:color="auto" w:fill="auto"/>
            <w:noWrap/>
            <w:vAlign w:val="center"/>
            <w:hideMark/>
          </w:tcPr>
          <w:p w14:paraId="755B1B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0.0058</w:t>
            </w:r>
          </w:p>
        </w:tc>
        <w:tc>
          <w:tcPr>
            <w:tcW w:w="868" w:type="dxa"/>
            <w:tcBorders>
              <w:top w:val="nil"/>
              <w:left w:val="nil"/>
              <w:bottom w:val="nil"/>
              <w:right w:val="nil"/>
            </w:tcBorders>
            <w:shd w:val="clear" w:color="auto" w:fill="auto"/>
            <w:noWrap/>
            <w:vAlign w:val="center"/>
            <w:hideMark/>
          </w:tcPr>
          <w:p w14:paraId="4331FAB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0.01705</w:t>
            </w:r>
          </w:p>
        </w:tc>
        <w:tc>
          <w:tcPr>
            <w:tcW w:w="717" w:type="dxa"/>
            <w:tcBorders>
              <w:top w:val="nil"/>
              <w:left w:val="nil"/>
              <w:bottom w:val="nil"/>
              <w:right w:val="nil"/>
            </w:tcBorders>
            <w:shd w:val="clear" w:color="auto" w:fill="auto"/>
            <w:noWrap/>
            <w:vAlign w:val="center"/>
            <w:hideMark/>
          </w:tcPr>
          <w:p w14:paraId="6F6CE1E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0.00022</w:t>
            </w:r>
          </w:p>
        </w:tc>
        <w:tc>
          <w:tcPr>
            <w:tcW w:w="962" w:type="dxa"/>
            <w:tcBorders>
              <w:top w:val="nil"/>
              <w:left w:val="nil"/>
              <w:bottom w:val="nil"/>
              <w:right w:val="nil"/>
            </w:tcBorders>
            <w:shd w:val="clear" w:color="auto" w:fill="auto"/>
            <w:noWrap/>
            <w:vAlign w:val="center"/>
            <w:hideMark/>
          </w:tcPr>
          <w:p w14:paraId="3F22379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0.0059</w:t>
            </w:r>
          </w:p>
        </w:tc>
        <w:tc>
          <w:tcPr>
            <w:tcW w:w="717" w:type="dxa"/>
            <w:tcBorders>
              <w:top w:val="nil"/>
              <w:left w:val="nil"/>
              <w:bottom w:val="nil"/>
              <w:right w:val="nil"/>
            </w:tcBorders>
            <w:shd w:val="clear" w:color="auto" w:fill="auto"/>
            <w:noWrap/>
            <w:vAlign w:val="center"/>
            <w:hideMark/>
          </w:tcPr>
          <w:p w14:paraId="1EBADD2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0.00012</w:t>
            </w:r>
          </w:p>
        </w:tc>
        <w:tc>
          <w:tcPr>
            <w:tcW w:w="858" w:type="dxa"/>
            <w:tcBorders>
              <w:top w:val="nil"/>
              <w:left w:val="nil"/>
              <w:bottom w:val="nil"/>
              <w:right w:val="nil"/>
            </w:tcBorders>
            <w:shd w:val="clear" w:color="auto" w:fill="auto"/>
            <w:noWrap/>
            <w:vAlign w:val="center"/>
            <w:hideMark/>
          </w:tcPr>
          <w:p w14:paraId="01C286A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405" w:type="dxa"/>
            <w:tcBorders>
              <w:top w:val="nil"/>
              <w:left w:val="nil"/>
              <w:bottom w:val="nil"/>
              <w:right w:val="single" w:sz="4" w:space="0" w:color="auto"/>
            </w:tcBorders>
            <w:shd w:val="clear" w:color="auto" w:fill="auto"/>
            <w:noWrap/>
            <w:vAlign w:val="center"/>
            <w:hideMark/>
          </w:tcPr>
          <w:p w14:paraId="1EB4363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08" w:type="dxa"/>
            <w:tcBorders>
              <w:top w:val="nil"/>
              <w:left w:val="nil"/>
              <w:bottom w:val="nil"/>
              <w:right w:val="nil"/>
            </w:tcBorders>
            <w:shd w:val="clear" w:color="auto" w:fill="auto"/>
            <w:noWrap/>
            <w:vAlign w:val="center"/>
            <w:hideMark/>
          </w:tcPr>
          <w:p w14:paraId="0291BB4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141</w:t>
            </w:r>
          </w:p>
        </w:tc>
        <w:tc>
          <w:tcPr>
            <w:tcW w:w="329" w:type="dxa"/>
            <w:tcBorders>
              <w:top w:val="nil"/>
              <w:left w:val="nil"/>
              <w:bottom w:val="nil"/>
              <w:right w:val="nil"/>
            </w:tcBorders>
            <w:shd w:val="clear" w:color="auto" w:fill="auto"/>
            <w:noWrap/>
            <w:vAlign w:val="center"/>
            <w:hideMark/>
          </w:tcPr>
          <w:p w14:paraId="2BC93EB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91</w:t>
            </w:r>
          </w:p>
        </w:tc>
        <w:tc>
          <w:tcPr>
            <w:tcW w:w="811" w:type="dxa"/>
            <w:tcBorders>
              <w:top w:val="nil"/>
              <w:left w:val="nil"/>
              <w:bottom w:val="nil"/>
              <w:right w:val="nil"/>
            </w:tcBorders>
            <w:shd w:val="clear" w:color="auto" w:fill="auto"/>
            <w:noWrap/>
            <w:vAlign w:val="center"/>
            <w:hideMark/>
          </w:tcPr>
          <w:p w14:paraId="6278FD9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1" w:type="dxa"/>
            <w:tcBorders>
              <w:top w:val="nil"/>
              <w:left w:val="nil"/>
              <w:bottom w:val="nil"/>
              <w:right w:val="nil"/>
            </w:tcBorders>
            <w:shd w:val="clear" w:color="auto" w:fill="auto"/>
            <w:noWrap/>
            <w:vAlign w:val="center"/>
            <w:hideMark/>
          </w:tcPr>
          <w:p w14:paraId="56A4FF9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1" w:type="dxa"/>
            <w:tcBorders>
              <w:top w:val="nil"/>
              <w:left w:val="nil"/>
              <w:bottom w:val="nil"/>
              <w:right w:val="nil"/>
            </w:tcBorders>
            <w:shd w:val="clear" w:color="auto" w:fill="auto"/>
            <w:noWrap/>
            <w:vAlign w:val="center"/>
            <w:hideMark/>
          </w:tcPr>
          <w:p w14:paraId="12EE22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81" w:type="dxa"/>
            <w:tcBorders>
              <w:top w:val="nil"/>
              <w:left w:val="nil"/>
              <w:bottom w:val="nil"/>
              <w:right w:val="nil"/>
            </w:tcBorders>
            <w:shd w:val="clear" w:color="auto" w:fill="auto"/>
            <w:noWrap/>
            <w:vAlign w:val="center"/>
            <w:hideMark/>
          </w:tcPr>
          <w:p w14:paraId="549F9FB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0ABEAF2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119</w:t>
            </w:r>
          </w:p>
        </w:tc>
        <w:tc>
          <w:tcPr>
            <w:tcW w:w="241" w:type="dxa"/>
            <w:tcBorders>
              <w:top w:val="nil"/>
              <w:left w:val="nil"/>
              <w:bottom w:val="nil"/>
              <w:right w:val="nil"/>
            </w:tcBorders>
            <w:shd w:val="clear" w:color="auto" w:fill="auto"/>
            <w:noWrap/>
            <w:vAlign w:val="center"/>
            <w:hideMark/>
          </w:tcPr>
          <w:p w14:paraId="50535C0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28FECDC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center"/>
            <w:hideMark/>
          </w:tcPr>
          <w:p w14:paraId="5229964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10FCE5C0" w14:textId="77777777" w:rsidTr="00862EFD">
        <w:trPr>
          <w:trHeight w:val="288"/>
        </w:trPr>
        <w:tc>
          <w:tcPr>
            <w:tcW w:w="1220" w:type="dxa"/>
            <w:tcBorders>
              <w:top w:val="nil"/>
              <w:left w:val="nil"/>
              <w:bottom w:val="nil"/>
              <w:right w:val="nil"/>
            </w:tcBorders>
            <w:shd w:val="clear" w:color="auto" w:fill="auto"/>
            <w:noWrap/>
            <w:vAlign w:val="center"/>
            <w:hideMark/>
          </w:tcPr>
          <w:p w14:paraId="0A3F657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2012TZ578-15</w:t>
            </w:r>
          </w:p>
        </w:tc>
        <w:tc>
          <w:tcPr>
            <w:tcW w:w="974" w:type="dxa"/>
            <w:tcBorders>
              <w:top w:val="nil"/>
              <w:left w:val="nil"/>
              <w:bottom w:val="nil"/>
              <w:right w:val="nil"/>
            </w:tcBorders>
            <w:shd w:val="clear" w:color="auto" w:fill="auto"/>
            <w:noWrap/>
            <w:vAlign w:val="center"/>
            <w:hideMark/>
          </w:tcPr>
          <w:p w14:paraId="3D24977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0.04872</w:t>
            </w:r>
          </w:p>
        </w:tc>
        <w:tc>
          <w:tcPr>
            <w:tcW w:w="718" w:type="dxa"/>
            <w:tcBorders>
              <w:top w:val="nil"/>
              <w:left w:val="nil"/>
              <w:bottom w:val="nil"/>
              <w:right w:val="nil"/>
            </w:tcBorders>
            <w:shd w:val="clear" w:color="auto" w:fill="auto"/>
            <w:noWrap/>
            <w:vAlign w:val="center"/>
            <w:hideMark/>
          </w:tcPr>
          <w:p w14:paraId="3FD2A4A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0.00296</w:t>
            </w:r>
          </w:p>
        </w:tc>
        <w:tc>
          <w:tcPr>
            <w:tcW w:w="868" w:type="dxa"/>
            <w:tcBorders>
              <w:top w:val="nil"/>
              <w:left w:val="nil"/>
              <w:bottom w:val="nil"/>
              <w:right w:val="nil"/>
            </w:tcBorders>
            <w:shd w:val="clear" w:color="auto" w:fill="auto"/>
            <w:noWrap/>
            <w:vAlign w:val="center"/>
            <w:hideMark/>
          </w:tcPr>
          <w:p w14:paraId="0F02F23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0.11534</w:t>
            </w:r>
          </w:p>
        </w:tc>
        <w:tc>
          <w:tcPr>
            <w:tcW w:w="613" w:type="dxa"/>
            <w:tcBorders>
              <w:top w:val="nil"/>
              <w:left w:val="nil"/>
              <w:bottom w:val="nil"/>
              <w:right w:val="nil"/>
            </w:tcBorders>
            <w:shd w:val="clear" w:color="auto" w:fill="auto"/>
            <w:noWrap/>
            <w:vAlign w:val="center"/>
            <w:hideMark/>
          </w:tcPr>
          <w:p w14:paraId="7F12B1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0.0068</w:t>
            </w:r>
          </w:p>
        </w:tc>
        <w:tc>
          <w:tcPr>
            <w:tcW w:w="868" w:type="dxa"/>
            <w:tcBorders>
              <w:top w:val="nil"/>
              <w:left w:val="nil"/>
              <w:bottom w:val="nil"/>
              <w:right w:val="nil"/>
            </w:tcBorders>
            <w:shd w:val="clear" w:color="auto" w:fill="auto"/>
            <w:noWrap/>
            <w:vAlign w:val="center"/>
            <w:hideMark/>
          </w:tcPr>
          <w:p w14:paraId="0B3BB11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0.01719</w:t>
            </w:r>
          </w:p>
        </w:tc>
        <w:tc>
          <w:tcPr>
            <w:tcW w:w="717" w:type="dxa"/>
            <w:tcBorders>
              <w:top w:val="nil"/>
              <w:left w:val="nil"/>
              <w:bottom w:val="nil"/>
              <w:right w:val="nil"/>
            </w:tcBorders>
            <w:shd w:val="clear" w:color="auto" w:fill="auto"/>
            <w:noWrap/>
            <w:vAlign w:val="center"/>
            <w:hideMark/>
          </w:tcPr>
          <w:p w14:paraId="0C05418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0.00025</w:t>
            </w:r>
          </w:p>
        </w:tc>
        <w:tc>
          <w:tcPr>
            <w:tcW w:w="962" w:type="dxa"/>
            <w:tcBorders>
              <w:top w:val="nil"/>
              <w:left w:val="nil"/>
              <w:bottom w:val="nil"/>
              <w:right w:val="nil"/>
            </w:tcBorders>
            <w:shd w:val="clear" w:color="auto" w:fill="auto"/>
            <w:noWrap/>
            <w:vAlign w:val="center"/>
            <w:hideMark/>
          </w:tcPr>
          <w:p w14:paraId="40AFBC2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0.00644</w:t>
            </w:r>
          </w:p>
        </w:tc>
        <w:tc>
          <w:tcPr>
            <w:tcW w:w="717" w:type="dxa"/>
            <w:tcBorders>
              <w:top w:val="nil"/>
              <w:left w:val="nil"/>
              <w:bottom w:val="nil"/>
              <w:right w:val="nil"/>
            </w:tcBorders>
            <w:shd w:val="clear" w:color="auto" w:fill="auto"/>
            <w:noWrap/>
            <w:vAlign w:val="center"/>
            <w:hideMark/>
          </w:tcPr>
          <w:p w14:paraId="30D1CB0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0.00023</w:t>
            </w:r>
          </w:p>
        </w:tc>
        <w:tc>
          <w:tcPr>
            <w:tcW w:w="858" w:type="dxa"/>
            <w:tcBorders>
              <w:top w:val="nil"/>
              <w:left w:val="nil"/>
              <w:bottom w:val="nil"/>
              <w:right w:val="nil"/>
            </w:tcBorders>
            <w:shd w:val="clear" w:color="auto" w:fill="auto"/>
            <w:noWrap/>
            <w:vAlign w:val="center"/>
            <w:hideMark/>
          </w:tcPr>
          <w:p w14:paraId="7B67BC5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2.52</w:t>
            </w:r>
          </w:p>
        </w:tc>
        <w:tc>
          <w:tcPr>
            <w:tcW w:w="405" w:type="dxa"/>
            <w:tcBorders>
              <w:top w:val="nil"/>
              <w:left w:val="nil"/>
              <w:bottom w:val="nil"/>
              <w:right w:val="single" w:sz="4" w:space="0" w:color="auto"/>
            </w:tcBorders>
            <w:shd w:val="clear" w:color="auto" w:fill="auto"/>
            <w:noWrap/>
            <w:vAlign w:val="center"/>
            <w:hideMark/>
          </w:tcPr>
          <w:p w14:paraId="55B130C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08" w:type="dxa"/>
            <w:tcBorders>
              <w:top w:val="nil"/>
              <w:left w:val="nil"/>
              <w:bottom w:val="nil"/>
              <w:right w:val="nil"/>
            </w:tcBorders>
            <w:shd w:val="clear" w:color="auto" w:fill="auto"/>
            <w:noWrap/>
            <w:vAlign w:val="center"/>
            <w:hideMark/>
          </w:tcPr>
          <w:p w14:paraId="09A9B7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134</w:t>
            </w:r>
          </w:p>
        </w:tc>
        <w:tc>
          <w:tcPr>
            <w:tcW w:w="329" w:type="dxa"/>
            <w:tcBorders>
              <w:top w:val="nil"/>
              <w:left w:val="nil"/>
              <w:bottom w:val="nil"/>
              <w:right w:val="nil"/>
            </w:tcBorders>
            <w:shd w:val="clear" w:color="auto" w:fill="auto"/>
            <w:noWrap/>
            <w:vAlign w:val="center"/>
            <w:hideMark/>
          </w:tcPr>
          <w:p w14:paraId="4EFE494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106</w:t>
            </w:r>
          </w:p>
        </w:tc>
        <w:tc>
          <w:tcPr>
            <w:tcW w:w="811" w:type="dxa"/>
            <w:tcBorders>
              <w:top w:val="nil"/>
              <w:left w:val="nil"/>
              <w:bottom w:val="nil"/>
              <w:right w:val="nil"/>
            </w:tcBorders>
            <w:shd w:val="clear" w:color="auto" w:fill="auto"/>
            <w:noWrap/>
            <w:vAlign w:val="center"/>
            <w:hideMark/>
          </w:tcPr>
          <w:p w14:paraId="0C4E465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1" w:type="dxa"/>
            <w:tcBorders>
              <w:top w:val="nil"/>
              <w:left w:val="nil"/>
              <w:bottom w:val="nil"/>
              <w:right w:val="nil"/>
            </w:tcBorders>
            <w:shd w:val="clear" w:color="auto" w:fill="auto"/>
            <w:noWrap/>
            <w:vAlign w:val="center"/>
            <w:hideMark/>
          </w:tcPr>
          <w:p w14:paraId="31EE5D9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1" w:type="dxa"/>
            <w:tcBorders>
              <w:top w:val="nil"/>
              <w:left w:val="nil"/>
              <w:bottom w:val="nil"/>
              <w:right w:val="nil"/>
            </w:tcBorders>
            <w:shd w:val="clear" w:color="auto" w:fill="auto"/>
            <w:noWrap/>
            <w:vAlign w:val="center"/>
            <w:hideMark/>
          </w:tcPr>
          <w:p w14:paraId="208A253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81" w:type="dxa"/>
            <w:tcBorders>
              <w:top w:val="nil"/>
              <w:left w:val="nil"/>
              <w:bottom w:val="nil"/>
              <w:right w:val="nil"/>
            </w:tcBorders>
            <w:shd w:val="clear" w:color="auto" w:fill="auto"/>
            <w:noWrap/>
            <w:vAlign w:val="center"/>
            <w:hideMark/>
          </w:tcPr>
          <w:p w14:paraId="6EC3101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898" w:type="dxa"/>
            <w:tcBorders>
              <w:top w:val="nil"/>
              <w:left w:val="nil"/>
              <w:bottom w:val="nil"/>
              <w:right w:val="nil"/>
            </w:tcBorders>
            <w:shd w:val="clear" w:color="auto" w:fill="auto"/>
            <w:noWrap/>
            <w:vAlign w:val="center"/>
            <w:hideMark/>
          </w:tcPr>
          <w:p w14:paraId="4C4C288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130</w:t>
            </w:r>
          </w:p>
        </w:tc>
        <w:tc>
          <w:tcPr>
            <w:tcW w:w="241" w:type="dxa"/>
            <w:tcBorders>
              <w:top w:val="nil"/>
              <w:left w:val="nil"/>
              <w:bottom w:val="nil"/>
              <w:right w:val="nil"/>
            </w:tcBorders>
            <w:shd w:val="clear" w:color="auto" w:fill="auto"/>
            <w:noWrap/>
            <w:vAlign w:val="center"/>
            <w:hideMark/>
          </w:tcPr>
          <w:p w14:paraId="20BBA0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580" w:type="dxa"/>
            <w:tcBorders>
              <w:top w:val="nil"/>
              <w:left w:val="nil"/>
              <w:bottom w:val="nil"/>
              <w:right w:val="nil"/>
            </w:tcBorders>
            <w:shd w:val="clear" w:color="auto" w:fill="auto"/>
            <w:noWrap/>
            <w:vAlign w:val="center"/>
            <w:hideMark/>
          </w:tcPr>
          <w:p w14:paraId="5908559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center"/>
            <w:hideMark/>
          </w:tcPr>
          <w:p w14:paraId="2FC76F1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6969F987" w14:textId="77777777" w:rsidTr="00862EFD">
        <w:trPr>
          <w:trHeight w:val="288"/>
        </w:trPr>
        <w:tc>
          <w:tcPr>
            <w:tcW w:w="1220" w:type="dxa"/>
            <w:tcBorders>
              <w:top w:val="nil"/>
              <w:left w:val="nil"/>
              <w:bottom w:val="nil"/>
              <w:right w:val="nil"/>
            </w:tcBorders>
            <w:shd w:val="clear" w:color="auto" w:fill="auto"/>
            <w:noWrap/>
            <w:vAlign w:val="center"/>
            <w:hideMark/>
          </w:tcPr>
          <w:p w14:paraId="5106B2E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2012TZ578-16</w:t>
            </w:r>
          </w:p>
        </w:tc>
        <w:tc>
          <w:tcPr>
            <w:tcW w:w="974" w:type="dxa"/>
            <w:tcBorders>
              <w:top w:val="nil"/>
              <w:left w:val="nil"/>
              <w:bottom w:val="nil"/>
              <w:right w:val="nil"/>
            </w:tcBorders>
            <w:shd w:val="clear" w:color="auto" w:fill="auto"/>
            <w:noWrap/>
            <w:vAlign w:val="center"/>
            <w:hideMark/>
          </w:tcPr>
          <w:p w14:paraId="090AB5B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0.04852</w:t>
            </w:r>
          </w:p>
        </w:tc>
        <w:tc>
          <w:tcPr>
            <w:tcW w:w="718" w:type="dxa"/>
            <w:tcBorders>
              <w:top w:val="nil"/>
              <w:left w:val="nil"/>
              <w:bottom w:val="nil"/>
              <w:right w:val="nil"/>
            </w:tcBorders>
            <w:shd w:val="clear" w:color="auto" w:fill="auto"/>
            <w:noWrap/>
            <w:vAlign w:val="center"/>
            <w:hideMark/>
          </w:tcPr>
          <w:p w14:paraId="7AEB01B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0.0035</w:t>
            </w:r>
          </w:p>
        </w:tc>
        <w:tc>
          <w:tcPr>
            <w:tcW w:w="868" w:type="dxa"/>
            <w:tcBorders>
              <w:top w:val="nil"/>
              <w:left w:val="nil"/>
              <w:bottom w:val="nil"/>
              <w:right w:val="nil"/>
            </w:tcBorders>
            <w:shd w:val="clear" w:color="auto" w:fill="auto"/>
            <w:noWrap/>
            <w:vAlign w:val="center"/>
            <w:hideMark/>
          </w:tcPr>
          <w:p w14:paraId="24AE36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0.11724</w:t>
            </w:r>
          </w:p>
        </w:tc>
        <w:tc>
          <w:tcPr>
            <w:tcW w:w="613" w:type="dxa"/>
            <w:tcBorders>
              <w:top w:val="nil"/>
              <w:left w:val="nil"/>
              <w:bottom w:val="nil"/>
              <w:right w:val="nil"/>
            </w:tcBorders>
            <w:shd w:val="clear" w:color="auto" w:fill="auto"/>
            <w:noWrap/>
            <w:vAlign w:val="center"/>
            <w:hideMark/>
          </w:tcPr>
          <w:p w14:paraId="4A6434D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0.0083</w:t>
            </w:r>
          </w:p>
        </w:tc>
        <w:tc>
          <w:tcPr>
            <w:tcW w:w="868" w:type="dxa"/>
            <w:tcBorders>
              <w:top w:val="nil"/>
              <w:left w:val="nil"/>
              <w:bottom w:val="nil"/>
              <w:right w:val="nil"/>
            </w:tcBorders>
            <w:shd w:val="clear" w:color="auto" w:fill="auto"/>
            <w:noWrap/>
            <w:vAlign w:val="center"/>
            <w:hideMark/>
          </w:tcPr>
          <w:p w14:paraId="014C75D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0.01754</w:t>
            </w:r>
          </w:p>
        </w:tc>
        <w:tc>
          <w:tcPr>
            <w:tcW w:w="717" w:type="dxa"/>
            <w:tcBorders>
              <w:top w:val="nil"/>
              <w:left w:val="nil"/>
              <w:bottom w:val="nil"/>
              <w:right w:val="nil"/>
            </w:tcBorders>
            <w:shd w:val="clear" w:color="auto" w:fill="auto"/>
            <w:noWrap/>
            <w:vAlign w:val="center"/>
            <w:hideMark/>
          </w:tcPr>
          <w:p w14:paraId="6D51D9D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0.00023</w:t>
            </w:r>
          </w:p>
        </w:tc>
        <w:tc>
          <w:tcPr>
            <w:tcW w:w="962" w:type="dxa"/>
            <w:tcBorders>
              <w:top w:val="nil"/>
              <w:left w:val="nil"/>
              <w:bottom w:val="nil"/>
              <w:right w:val="nil"/>
            </w:tcBorders>
            <w:shd w:val="clear" w:color="auto" w:fill="auto"/>
            <w:noWrap/>
            <w:vAlign w:val="center"/>
            <w:hideMark/>
          </w:tcPr>
          <w:p w14:paraId="781E653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0.00626</w:t>
            </w:r>
          </w:p>
        </w:tc>
        <w:tc>
          <w:tcPr>
            <w:tcW w:w="717" w:type="dxa"/>
            <w:tcBorders>
              <w:top w:val="nil"/>
              <w:left w:val="nil"/>
              <w:bottom w:val="nil"/>
              <w:right w:val="nil"/>
            </w:tcBorders>
            <w:shd w:val="clear" w:color="auto" w:fill="auto"/>
            <w:noWrap/>
            <w:vAlign w:val="center"/>
            <w:hideMark/>
          </w:tcPr>
          <w:p w14:paraId="411EEE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0.00019</w:t>
            </w:r>
          </w:p>
        </w:tc>
        <w:tc>
          <w:tcPr>
            <w:tcW w:w="858" w:type="dxa"/>
            <w:tcBorders>
              <w:top w:val="nil"/>
              <w:left w:val="nil"/>
              <w:bottom w:val="nil"/>
              <w:right w:val="nil"/>
            </w:tcBorders>
            <w:shd w:val="clear" w:color="auto" w:fill="auto"/>
            <w:noWrap/>
            <w:vAlign w:val="center"/>
            <w:hideMark/>
          </w:tcPr>
          <w:p w14:paraId="5AC3364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1.72</w:t>
            </w:r>
          </w:p>
        </w:tc>
        <w:tc>
          <w:tcPr>
            <w:tcW w:w="405" w:type="dxa"/>
            <w:tcBorders>
              <w:top w:val="nil"/>
              <w:left w:val="nil"/>
              <w:bottom w:val="nil"/>
              <w:right w:val="single" w:sz="4" w:space="0" w:color="auto"/>
            </w:tcBorders>
            <w:shd w:val="clear" w:color="auto" w:fill="auto"/>
            <w:noWrap/>
            <w:vAlign w:val="center"/>
            <w:hideMark/>
          </w:tcPr>
          <w:p w14:paraId="0E0712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nil"/>
              <w:right w:val="nil"/>
            </w:tcBorders>
            <w:shd w:val="clear" w:color="auto" w:fill="auto"/>
            <w:noWrap/>
            <w:vAlign w:val="center"/>
            <w:hideMark/>
          </w:tcPr>
          <w:p w14:paraId="40589D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125</w:t>
            </w:r>
          </w:p>
        </w:tc>
        <w:tc>
          <w:tcPr>
            <w:tcW w:w="329" w:type="dxa"/>
            <w:tcBorders>
              <w:top w:val="nil"/>
              <w:left w:val="nil"/>
              <w:bottom w:val="nil"/>
              <w:right w:val="nil"/>
            </w:tcBorders>
            <w:shd w:val="clear" w:color="auto" w:fill="auto"/>
            <w:noWrap/>
            <w:vAlign w:val="center"/>
            <w:hideMark/>
          </w:tcPr>
          <w:p w14:paraId="22A4F30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134</w:t>
            </w:r>
          </w:p>
        </w:tc>
        <w:tc>
          <w:tcPr>
            <w:tcW w:w="811" w:type="dxa"/>
            <w:tcBorders>
              <w:top w:val="nil"/>
              <w:left w:val="nil"/>
              <w:bottom w:val="nil"/>
              <w:right w:val="nil"/>
            </w:tcBorders>
            <w:shd w:val="clear" w:color="auto" w:fill="auto"/>
            <w:noWrap/>
            <w:vAlign w:val="center"/>
            <w:hideMark/>
          </w:tcPr>
          <w:p w14:paraId="2D0C01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1" w:type="dxa"/>
            <w:tcBorders>
              <w:top w:val="nil"/>
              <w:left w:val="nil"/>
              <w:bottom w:val="nil"/>
              <w:right w:val="nil"/>
            </w:tcBorders>
            <w:shd w:val="clear" w:color="auto" w:fill="auto"/>
            <w:noWrap/>
            <w:vAlign w:val="center"/>
            <w:hideMark/>
          </w:tcPr>
          <w:p w14:paraId="40A1660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1" w:type="dxa"/>
            <w:tcBorders>
              <w:top w:val="nil"/>
              <w:left w:val="nil"/>
              <w:bottom w:val="nil"/>
              <w:right w:val="nil"/>
            </w:tcBorders>
            <w:shd w:val="clear" w:color="auto" w:fill="auto"/>
            <w:noWrap/>
            <w:vAlign w:val="center"/>
            <w:hideMark/>
          </w:tcPr>
          <w:p w14:paraId="0AD524E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81" w:type="dxa"/>
            <w:tcBorders>
              <w:top w:val="nil"/>
              <w:left w:val="nil"/>
              <w:bottom w:val="nil"/>
              <w:right w:val="nil"/>
            </w:tcBorders>
            <w:shd w:val="clear" w:color="auto" w:fill="auto"/>
            <w:noWrap/>
            <w:vAlign w:val="center"/>
            <w:hideMark/>
          </w:tcPr>
          <w:p w14:paraId="2DF517B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2E9ACB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126</w:t>
            </w:r>
          </w:p>
        </w:tc>
        <w:tc>
          <w:tcPr>
            <w:tcW w:w="241" w:type="dxa"/>
            <w:tcBorders>
              <w:top w:val="nil"/>
              <w:left w:val="nil"/>
              <w:bottom w:val="nil"/>
              <w:right w:val="nil"/>
            </w:tcBorders>
            <w:shd w:val="clear" w:color="auto" w:fill="auto"/>
            <w:noWrap/>
            <w:vAlign w:val="center"/>
            <w:hideMark/>
          </w:tcPr>
          <w:p w14:paraId="037CC99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654D3C4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5F0F4F8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7E5823F8" w14:textId="77777777" w:rsidTr="00862EFD">
        <w:trPr>
          <w:trHeight w:val="288"/>
        </w:trPr>
        <w:tc>
          <w:tcPr>
            <w:tcW w:w="1220" w:type="dxa"/>
            <w:tcBorders>
              <w:top w:val="nil"/>
              <w:left w:val="nil"/>
              <w:bottom w:val="nil"/>
              <w:right w:val="nil"/>
            </w:tcBorders>
            <w:shd w:val="clear" w:color="auto" w:fill="auto"/>
            <w:noWrap/>
            <w:vAlign w:val="center"/>
            <w:hideMark/>
          </w:tcPr>
          <w:p w14:paraId="21969EF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2012TZ578-17</w:t>
            </w:r>
          </w:p>
        </w:tc>
        <w:tc>
          <w:tcPr>
            <w:tcW w:w="974" w:type="dxa"/>
            <w:tcBorders>
              <w:top w:val="nil"/>
              <w:left w:val="nil"/>
              <w:bottom w:val="nil"/>
              <w:right w:val="nil"/>
            </w:tcBorders>
            <w:shd w:val="clear" w:color="auto" w:fill="auto"/>
            <w:noWrap/>
            <w:vAlign w:val="center"/>
            <w:hideMark/>
          </w:tcPr>
          <w:p w14:paraId="2A5C306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0.04794</w:t>
            </w:r>
          </w:p>
        </w:tc>
        <w:tc>
          <w:tcPr>
            <w:tcW w:w="718" w:type="dxa"/>
            <w:tcBorders>
              <w:top w:val="nil"/>
              <w:left w:val="nil"/>
              <w:bottom w:val="nil"/>
              <w:right w:val="nil"/>
            </w:tcBorders>
            <w:shd w:val="clear" w:color="auto" w:fill="auto"/>
            <w:noWrap/>
            <w:vAlign w:val="center"/>
            <w:hideMark/>
          </w:tcPr>
          <w:p w14:paraId="2DBAE4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0.00609</w:t>
            </w:r>
          </w:p>
        </w:tc>
        <w:tc>
          <w:tcPr>
            <w:tcW w:w="868" w:type="dxa"/>
            <w:tcBorders>
              <w:top w:val="nil"/>
              <w:left w:val="nil"/>
              <w:bottom w:val="nil"/>
              <w:right w:val="nil"/>
            </w:tcBorders>
            <w:shd w:val="clear" w:color="auto" w:fill="auto"/>
            <w:noWrap/>
            <w:vAlign w:val="center"/>
            <w:hideMark/>
          </w:tcPr>
          <w:p w14:paraId="75E085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0.11255</w:t>
            </w:r>
          </w:p>
        </w:tc>
        <w:tc>
          <w:tcPr>
            <w:tcW w:w="613" w:type="dxa"/>
            <w:tcBorders>
              <w:top w:val="nil"/>
              <w:left w:val="nil"/>
              <w:bottom w:val="nil"/>
              <w:right w:val="nil"/>
            </w:tcBorders>
            <w:shd w:val="clear" w:color="auto" w:fill="auto"/>
            <w:noWrap/>
            <w:vAlign w:val="center"/>
            <w:hideMark/>
          </w:tcPr>
          <w:p w14:paraId="418134E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0.014</w:t>
            </w:r>
          </w:p>
        </w:tc>
        <w:tc>
          <w:tcPr>
            <w:tcW w:w="868" w:type="dxa"/>
            <w:tcBorders>
              <w:top w:val="nil"/>
              <w:left w:val="nil"/>
              <w:bottom w:val="nil"/>
              <w:right w:val="nil"/>
            </w:tcBorders>
            <w:shd w:val="clear" w:color="auto" w:fill="auto"/>
            <w:noWrap/>
            <w:vAlign w:val="center"/>
            <w:hideMark/>
          </w:tcPr>
          <w:p w14:paraId="14D703F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0.01705</w:t>
            </w:r>
          </w:p>
        </w:tc>
        <w:tc>
          <w:tcPr>
            <w:tcW w:w="717" w:type="dxa"/>
            <w:tcBorders>
              <w:top w:val="nil"/>
              <w:left w:val="nil"/>
              <w:bottom w:val="nil"/>
              <w:right w:val="nil"/>
            </w:tcBorders>
            <w:shd w:val="clear" w:color="auto" w:fill="auto"/>
            <w:noWrap/>
            <w:vAlign w:val="center"/>
            <w:hideMark/>
          </w:tcPr>
          <w:p w14:paraId="17BF0AB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0.00045</w:t>
            </w:r>
          </w:p>
        </w:tc>
        <w:tc>
          <w:tcPr>
            <w:tcW w:w="962" w:type="dxa"/>
            <w:tcBorders>
              <w:top w:val="nil"/>
              <w:left w:val="nil"/>
              <w:bottom w:val="nil"/>
              <w:right w:val="nil"/>
            </w:tcBorders>
            <w:shd w:val="clear" w:color="auto" w:fill="auto"/>
            <w:noWrap/>
            <w:vAlign w:val="center"/>
            <w:hideMark/>
          </w:tcPr>
          <w:p w14:paraId="170B0A5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0.00698</w:t>
            </w:r>
          </w:p>
        </w:tc>
        <w:tc>
          <w:tcPr>
            <w:tcW w:w="717" w:type="dxa"/>
            <w:tcBorders>
              <w:top w:val="nil"/>
              <w:left w:val="nil"/>
              <w:bottom w:val="nil"/>
              <w:right w:val="nil"/>
            </w:tcBorders>
            <w:shd w:val="clear" w:color="auto" w:fill="auto"/>
            <w:noWrap/>
            <w:vAlign w:val="center"/>
            <w:hideMark/>
          </w:tcPr>
          <w:p w14:paraId="1D9868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0.00051</w:t>
            </w:r>
          </w:p>
        </w:tc>
        <w:tc>
          <w:tcPr>
            <w:tcW w:w="858" w:type="dxa"/>
            <w:tcBorders>
              <w:top w:val="nil"/>
              <w:left w:val="nil"/>
              <w:bottom w:val="nil"/>
              <w:right w:val="nil"/>
            </w:tcBorders>
            <w:shd w:val="clear" w:color="auto" w:fill="auto"/>
            <w:noWrap/>
            <w:vAlign w:val="center"/>
            <w:hideMark/>
          </w:tcPr>
          <w:p w14:paraId="7AF7499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3.54</w:t>
            </w:r>
          </w:p>
        </w:tc>
        <w:tc>
          <w:tcPr>
            <w:tcW w:w="405" w:type="dxa"/>
            <w:tcBorders>
              <w:top w:val="nil"/>
              <w:left w:val="nil"/>
              <w:bottom w:val="nil"/>
              <w:right w:val="single" w:sz="4" w:space="0" w:color="auto"/>
            </w:tcBorders>
            <w:shd w:val="clear" w:color="auto" w:fill="auto"/>
            <w:noWrap/>
            <w:vAlign w:val="center"/>
            <w:hideMark/>
          </w:tcPr>
          <w:p w14:paraId="7BD011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w:t>
            </w:r>
          </w:p>
        </w:tc>
        <w:tc>
          <w:tcPr>
            <w:tcW w:w="908" w:type="dxa"/>
            <w:tcBorders>
              <w:top w:val="nil"/>
              <w:left w:val="nil"/>
              <w:bottom w:val="nil"/>
              <w:right w:val="nil"/>
            </w:tcBorders>
            <w:shd w:val="clear" w:color="auto" w:fill="auto"/>
            <w:noWrap/>
            <w:vAlign w:val="center"/>
            <w:hideMark/>
          </w:tcPr>
          <w:p w14:paraId="7832E92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96</w:t>
            </w:r>
          </w:p>
        </w:tc>
        <w:tc>
          <w:tcPr>
            <w:tcW w:w="329" w:type="dxa"/>
            <w:tcBorders>
              <w:top w:val="nil"/>
              <w:left w:val="nil"/>
              <w:bottom w:val="nil"/>
              <w:right w:val="nil"/>
            </w:tcBorders>
            <w:shd w:val="clear" w:color="auto" w:fill="auto"/>
            <w:noWrap/>
            <w:vAlign w:val="center"/>
            <w:hideMark/>
          </w:tcPr>
          <w:p w14:paraId="5427E88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223</w:t>
            </w:r>
          </w:p>
        </w:tc>
        <w:tc>
          <w:tcPr>
            <w:tcW w:w="811" w:type="dxa"/>
            <w:tcBorders>
              <w:top w:val="nil"/>
              <w:left w:val="nil"/>
              <w:bottom w:val="nil"/>
              <w:right w:val="nil"/>
            </w:tcBorders>
            <w:shd w:val="clear" w:color="auto" w:fill="auto"/>
            <w:noWrap/>
            <w:vAlign w:val="center"/>
            <w:hideMark/>
          </w:tcPr>
          <w:p w14:paraId="1A0FFE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108</w:t>
            </w:r>
          </w:p>
        </w:tc>
        <w:tc>
          <w:tcPr>
            <w:tcW w:w="241" w:type="dxa"/>
            <w:tcBorders>
              <w:top w:val="nil"/>
              <w:left w:val="nil"/>
              <w:bottom w:val="nil"/>
              <w:right w:val="nil"/>
            </w:tcBorders>
            <w:shd w:val="clear" w:color="auto" w:fill="auto"/>
            <w:noWrap/>
            <w:vAlign w:val="center"/>
            <w:hideMark/>
          </w:tcPr>
          <w:p w14:paraId="729C7EF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w:t>
            </w:r>
          </w:p>
        </w:tc>
        <w:tc>
          <w:tcPr>
            <w:tcW w:w="811" w:type="dxa"/>
            <w:tcBorders>
              <w:top w:val="nil"/>
              <w:left w:val="nil"/>
              <w:bottom w:val="nil"/>
              <w:right w:val="nil"/>
            </w:tcBorders>
            <w:shd w:val="clear" w:color="auto" w:fill="auto"/>
            <w:noWrap/>
            <w:vAlign w:val="center"/>
            <w:hideMark/>
          </w:tcPr>
          <w:p w14:paraId="78C0524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281" w:type="dxa"/>
            <w:tcBorders>
              <w:top w:val="nil"/>
              <w:left w:val="nil"/>
              <w:bottom w:val="nil"/>
              <w:right w:val="nil"/>
            </w:tcBorders>
            <w:shd w:val="clear" w:color="auto" w:fill="auto"/>
            <w:noWrap/>
            <w:vAlign w:val="center"/>
            <w:hideMark/>
          </w:tcPr>
          <w:p w14:paraId="05223C3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898" w:type="dxa"/>
            <w:tcBorders>
              <w:top w:val="nil"/>
              <w:left w:val="nil"/>
              <w:bottom w:val="nil"/>
              <w:right w:val="nil"/>
            </w:tcBorders>
            <w:shd w:val="clear" w:color="auto" w:fill="auto"/>
            <w:noWrap/>
            <w:vAlign w:val="center"/>
            <w:hideMark/>
          </w:tcPr>
          <w:p w14:paraId="0D6C3D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141</w:t>
            </w:r>
          </w:p>
        </w:tc>
        <w:tc>
          <w:tcPr>
            <w:tcW w:w="241" w:type="dxa"/>
            <w:tcBorders>
              <w:top w:val="nil"/>
              <w:left w:val="nil"/>
              <w:bottom w:val="nil"/>
              <w:right w:val="nil"/>
            </w:tcBorders>
            <w:shd w:val="clear" w:color="auto" w:fill="auto"/>
            <w:noWrap/>
            <w:vAlign w:val="center"/>
            <w:hideMark/>
          </w:tcPr>
          <w:p w14:paraId="0C7F601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w:t>
            </w:r>
          </w:p>
        </w:tc>
        <w:tc>
          <w:tcPr>
            <w:tcW w:w="580" w:type="dxa"/>
            <w:tcBorders>
              <w:top w:val="nil"/>
              <w:left w:val="nil"/>
              <w:bottom w:val="nil"/>
              <w:right w:val="nil"/>
            </w:tcBorders>
            <w:shd w:val="clear" w:color="auto" w:fill="auto"/>
            <w:noWrap/>
            <w:vAlign w:val="center"/>
            <w:hideMark/>
          </w:tcPr>
          <w:p w14:paraId="0D95317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109</w:t>
            </w:r>
          </w:p>
        </w:tc>
        <w:tc>
          <w:tcPr>
            <w:tcW w:w="400" w:type="dxa"/>
            <w:tcBorders>
              <w:top w:val="nil"/>
              <w:left w:val="nil"/>
              <w:bottom w:val="nil"/>
              <w:right w:val="nil"/>
            </w:tcBorders>
            <w:shd w:val="clear" w:color="auto" w:fill="auto"/>
            <w:noWrap/>
            <w:vAlign w:val="center"/>
            <w:hideMark/>
          </w:tcPr>
          <w:p w14:paraId="2F983C9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6649094D" w14:textId="77777777" w:rsidTr="00862EFD">
        <w:trPr>
          <w:trHeight w:val="288"/>
        </w:trPr>
        <w:tc>
          <w:tcPr>
            <w:tcW w:w="1220" w:type="dxa"/>
            <w:tcBorders>
              <w:top w:val="nil"/>
              <w:left w:val="nil"/>
              <w:bottom w:val="nil"/>
              <w:right w:val="nil"/>
            </w:tcBorders>
            <w:shd w:val="clear" w:color="auto" w:fill="auto"/>
            <w:noWrap/>
            <w:vAlign w:val="center"/>
            <w:hideMark/>
          </w:tcPr>
          <w:p w14:paraId="1668E22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2012TZ578-18</w:t>
            </w:r>
          </w:p>
        </w:tc>
        <w:tc>
          <w:tcPr>
            <w:tcW w:w="974" w:type="dxa"/>
            <w:tcBorders>
              <w:top w:val="nil"/>
              <w:left w:val="nil"/>
              <w:bottom w:val="nil"/>
              <w:right w:val="nil"/>
            </w:tcBorders>
            <w:shd w:val="clear" w:color="auto" w:fill="auto"/>
            <w:noWrap/>
            <w:vAlign w:val="center"/>
            <w:hideMark/>
          </w:tcPr>
          <w:p w14:paraId="50B790D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0.04856</w:t>
            </w:r>
          </w:p>
        </w:tc>
        <w:tc>
          <w:tcPr>
            <w:tcW w:w="718" w:type="dxa"/>
            <w:tcBorders>
              <w:top w:val="nil"/>
              <w:left w:val="nil"/>
              <w:bottom w:val="nil"/>
              <w:right w:val="nil"/>
            </w:tcBorders>
            <w:shd w:val="clear" w:color="auto" w:fill="auto"/>
            <w:noWrap/>
            <w:vAlign w:val="center"/>
            <w:hideMark/>
          </w:tcPr>
          <w:p w14:paraId="2D3D1A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0.00183</w:t>
            </w:r>
          </w:p>
        </w:tc>
        <w:tc>
          <w:tcPr>
            <w:tcW w:w="868" w:type="dxa"/>
            <w:tcBorders>
              <w:top w:val="nil"/>
              <w:left w:val="nil"/>
              <w:bottom w:val="nil"/>
              <w:right w:val="nil"/>
            </w:tcBorders>
            <w:shd w:val="clear" w:color="auto" w:fill="auto"/>
            <w:noWrap/>
            <w:vAlign w:val="center"/>
            <w:hideMark/>
          </w:tcPr>
          <w:p w14:paraId="1C28745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0.11813</w:t>
            </w:r>
          </w:p>
        </w:tc>
        <w:tc>
          <w:tcPr>
            <w:tcW w:w="613" w:type="dxa"/>
            <w:tcBorders>
              <w:top w:val="nil"/>
              <w:left w:val="nil"/>
              <w:bottom w:val="nil"/>
              <w:right w:val="nil"/>
            </w:tcBorders>
            <w:shd w:val="clear" w:color="auto" w:fill="auto"/>
            <w:noWrap/>
            <w:vAlign w:val="center"/>
            <w:hideMark/>
          </w:tcPr>
          <w:p w14:paraId="570312C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0.0043</w:t>
            </w:r>
          </w:p>
        </w:tc>
        <w:tc>
          <w:tcPr>
            <w:tcW w:w="868" w:type="dxa"/>
            <w:tcBorders>
              <w:top w:val="nil"/>
              <w:left w:val="nil"/>
              <w:bottom w:val="nil"/>
              <w:right w:val="nil"/>
            </w:tcBorders>
            <w:shd w:val="clear" w:color="auto" w:fill="auto"/>
            <w:noWrap/>
            <w:vAlign w:val="center"/>
            <w:hideMark/>
          </w:tcPr>
          <w:p w14:paraId="2BF5385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0.01766</w:t>
            </w:r>
          </w:p>
        </w:tc>
        <w:tc>
          <w:tcPr>
            <w:tcW w:w="717" w:type="dxa"/>
            <w:tcBorders>
              <w:top w:val="nil"/>
              <w:left w:val="nil"/>
              <w:bottom w:val="nil"/>
              <w:right w:val="nil"/>
            </w:tcBorders>
            <w:shd w:val="clear" w:color="auto" w:fill="auto"/>
            <w:noWrap/>
            <w:vAlign w:val="center"/>
            <w:hideMark/>
          </w:tcPr>
          <w:p w14:paraId="797F0A5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0.00016</w:t>
            </w:r>
          </w:p>
        </w:tc>
        <w:tc>
          <w:tcPr>
            <w:tcW w:w="962" w:type="dxa"/>
            <w:tcBorders>
              <w:top w:val="nil"/>
              <w:left w:val="nil"/>
              <w:bottom w:val="nil"/>
              <w:right w:val="nil"/>
            </w:tcBorders>
            <w:shd w:val="clear" w:color="auto" w:fill="auto"/>
            <w:noWrap/>
            <w:vAlign w:val="center"/>
            <w:hideMark/>
          </w:tcPr>
          <w:p w14:paraId="19BD8AC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0.00547</w:t>
            </w:r>
          </w:p>
        </w:tc>
        <w:tc>
          <w:tcPr>
            <w:tcW w:w="717" w:type="dxa"/>
            <w:tcBorders>
              <w:top w:val="nil"/>
              <w:left w:val="nil"/>
              <w:bottom w:val="nil"/>
              <w:right w:val="nil"/>
            </w:tcBorders>
            <w:shd w:val="clear" w:color="auto" w:fill="auto"/>
            <w:noWrap/>
            <w:vAlign w:val="center"/>
            <w:hideMark/>
          </w:tcPr>
          <w:p w14:paraId="1782751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0.00011</w:t>
            </w:r>
          </w:p>
        </w:tc>
        <w:tc>
          <w:tcPr>
            <w:tcW w:w="858" w:type="dxa"/>
            <w:tcBorders>
              <w:top w:val="nil"/>
              <w:left w:val="nil"/>
              <w:bottom w:val="nil"/>
              <w:right w:val="nil"/>
            </w:tcBorders>
            <w:shd w:val="clear" w:color="auto" w:fill="auto"/>
            <w:noWrap/>
            <w:vAlign w:val="center"/>
            <w:hideMark/>
          </w:tcPr>
          <w:p w14:paraId="02D21FE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2.11</w:t>
            </w:r>
          </w:p>
        </w:tc>
        <w:tc>
          <w:tcPr>
            <w:tcW w:w="405" w:type="dxa"/>
            <w:tcBorders>
              <w:top w:val="nil"/>
              <w:left w:val="nil"/>
              <w:bottom w:val="nil"/>
              <w:right w:val="single" w:sz="4" w:space="0" w:color="auto"/>
            </w:tcBorders>
            <w:shd w:val="clear" w:color="auto" w:fill="auto"/>
            <w:noWrap/>
            <w:vAlign w:val="center"/>
            <w:hideMark/>
          </w:tcPr>
          <w:p w14:paraId="521E13F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nil"/>
              <w:right w:val="nil"/>
            </w:tcBorders>
            <w:shd w:val="clear" w:color="auto" w:fill="auto"/>
            <w:noWrap/>
            <w:vAlign w:val="center"/>
            <w:hideMark/>
          </w:tcPr>
          <w:p w14:paraId="66F0D60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329" w:type="dxa"/>
            <w:tcBorders>
              <w:top w:val="nil"/>
              <w:left w:val="nil"/>
              <w:bottom w:val="nil"/>
              <w:right w:val="nil"/>
            </w:tcBorders>
            <w:shd w:val="clear" w:color="auto" w:fill="auto"/>
            <w:noWrap/>
            <w:vAlign w:val="center"/>
            <w:hideMark/>
          </w:tcPr>
          <w:p w14:paraId="404FBF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68</w:t>
            </w:r>
          </w:p>
        </w:tc>
        <w:tc>
          <w:tcPr>
            <w:tcW w:w="811" w:type="dxa"/>
            <w:tcBorders>
              <w:top w:val="nil"/>
              <w:left w:val="nil"/>
              <w:bottom w:val="nil"/>
              <w:right w:val="nil"/>
            </w:tcBorders>
            <w:shd w:val="clear" w:color="auto" w:fill="auto"/>
            <w:noWrap/>
            <w:vAlign w:val="center"/>
            <w:hideMark/>
          </w:tcPr>
          <w:p w14:paraId="4E75865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1" w:type="dxa"/>
            <w:tcBorders>
              <w:top w:val="nil"/>
              <w:left w:val="nil"/>
              <w:bottom w:val="nil"/>
              <w:right w:val="nil"/>
            </w:tcBorders>
            <w:shd w:val="clear" w:color="auto" w:fill="auto"/>
            <w:noWrap/>
            <w:vAlign w:val="center"/>
            <w:hideMark/>
          </w:tcPr>
          <w:p w14:paraId="0DAF1E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1" w:type="dxa"/>
            <w:tcBorders>
              <w:top w:val="nil"/>
              <w:left w:val="nil"/>
              <w:bottom w:val="nil"/>
              <w:right w:val="nil"/>
            </w:tcBorders>
            <w:shd w:val="clear" w:color="auto" w:fill="auto"/>
            <w:noWrap/>
            <w:vAlign w:val="center"/>
            <w:hideMark/>
          </w:tcPr>
          <w:p w14:paraId="1223BB1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81" w:type="dxa"/>
            <w:tcBorders>
              <w:top w:val="nil"/>
              <w:left w:val="nil"/>
              <w:bottom w:val="nil"/>
              <w:right w:val="nil"/>
            </w:tcBorders>
            <w:shd w:val="clear" w:color="auto" w:fill="auto"/>
            <w:noWrap/>
            <w:vAlign w:val="center"/>
            <w:hideMark/>
          </w:tcPr>
          <w:p w14:paraId="7FCE53A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nil"/>
              <w:right w:val="nil"/>
            </w:tcBorders>
            <w:shd w:val="clear" w:color="auto" w:fill="auto"/>
            <w:noWrap/>
            <w:vAlign w:val="center"/>
            <w:hideMark/>
          </w:tcPr>
          <w:p w14:paraId="296BFAC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1" w:type="dxa"/>
            <w:tcBorders>
              <w:top w:val="nil"/>
              <w:left w:val="nil"/>
              <w:bottom w:val="nil"/>
              <w:right w:val="nil"/>
            </w:tcBorders>
            <w:shd w:val="clear" w:color="auto" w:fill="auto"/>
            <w:noWrap/>
            <w:vAlign w:val="center"/>
            <w:hideMark/>
          </w:tcPr>
          <w:p w14:paraId="2E802DF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066FFA6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10E6189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697A6545" w14:textId="77777777" w:rsidTr="00862EFD">
        <w:trPr>
          <w:trHeight w:val="288"/>
        </w:trPr>
        <w:tc>
          <w:tcPr>
            <w:tcW w:w="1220" w:type="dxa"/>
            <w:tcBorders>
              <w:top w:val="nil"/>
              <w:left w:val="nil"/>
              <w:bottom w:val="nil"/>
              <w:right w:val="nil"/>
            </w:tcBorders>
            <w:shd w:val="clear" w:color="auto" w:fill="auto"/>
            <w:noWrap/>
            <w:vAlign w:val="center"/>
            <w:hideMark/>
          </w:tcPr>
          <w:p w14:paraId="1AF6C9A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2012TZ578-19</w:t>
            </w:r>
          </w:p>
        </w:tc>
        <w:tc>
          <w:tcPr>
            <w:tcW w:w="974" w:type="dxa"/>
            <w:tcBorders>
              <w:top w:val="nil"/>
              <w:left w:val="nil"/>
              <w:bottom w:val="nil"/>
              <w:right w:val="nil"/>
            </w:tcBorders>
            <w:shd w:val="clear" w:color="auto" w:fill="auto"/>
            <w:noWrap/>
            <w:vAlign w:val="center"/>
            <w:hideMark/>
          </w:tcPr>
          <w:p w14:paraId="08A20C9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0.04871</w:t>
            </w:r>
          </w:p>
        </w:tc>
        <w:tc>
          <w:tcPr>
            <w:tcW w:w="718" w:type="dxa"/>
            <w:tcBorders>
              <w:top w:val="nil"/>
              <w:left w:val="nil"/>
              <w:bottom w:val="nil"/>
              <w:right w:val="nil"/>
            </w:tcBorders>
            <w:shd w:val="clear" w:color="auto" w:fill="auto"/>
            <w:noWrap/>
            <w:vAlign w:val="center"/>
            <w:hideMark/>
          </w:tcPr>
          <w:p w14:paraId="4BC9D44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0.00384</w:t>
            </w:r>
          </w:p>
        </w:tc>
        <w:tc>
          <w:tcPr>
            <w:tcW w:w="868" w:type="dxa"/>
            <w:tcBorders>
              <w:top w:val="nil"/>
              <w:left w:val="nil"/>
              <w:bottom w:val="nil"/>
              <w:right w:val="nil"/>
            </w:tcBorders>
            <w:shd w:val="clear" w:color="auto" w:fill="auto"/>
            <w:noWrap/>
            <w:vAlign w:val="center"/>
            <w:hideMark/>
          </w:tcPr>
          <w:p w14:paraId="18E240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0.11877</w:t>
            </w:r>
          </w:p>
        </w:tc>
        <w:tc>
          <w:tcPr>
            <w:tcW w:w="613" w:type="dxa"/>
            <w:tcBorders>
              <w:top w:val="nil"/>
              <w:left w:val="nil"/>
              <w:bottom w:val="nil"/>
              <w:right w:val="nil"/>
            </w:tcBorders>
            <w:shd w:val="clear" w:color="auto" w:fill="auto"/>
            <w:noWrap/>
            <w:vAlign w:val="center"/>
            <w:hideMark/>
          </w:tcPr>
          <w:p w14:paraId="3AD04C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0.0091</w:t>
            </w:r>
          </w:p>
        </w:tc>
        <w:tc>
          <w:tcPr>
            <w:tcW w:w="868" w:type="dxa"/>
            <w:tcBorders>
              <w:top w:val="nil"/>
              <w:left w:val="nil"/>
              <w:bottom w:val="nil"/>
              <w:right w:val="nil"/>
            </w:tcBorders>
            <w:shd w:val="clear" w:color="auto" w:fill="auto"/>
            <w:noWrap/>
            <w:vAlign w:val="center"/>
            <w:hideMark/>
          </w:tcPr>
          <w:p w14:paraId="6405769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w:t>
            </w:r>
          </w:p>
        </w:tc>
        <w:tc>
          <w:tcPr>
            <w:tcW w:w="717" w:type="dxa"/>
            <w:tcBorders>
              <w:top w:val="nil"/>
              <w:left w:val="nil"/>
              <w:bottom w:val="nil"/>
              <w:right w:val="nil"/>
            </w:tcBorders>
            <w:shd w:val="clear" w:color="auto" w:fill="auto"/>
            <w:noWrap/>
            <w:vAlign w:val="center"/>
            <w:hideMark/>
          </w:tcPr>
          <w:p w14:paraId="40A3483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0.00031</w:t>
            </w:r>
          </w:p>
        </w:tc>
        <w:tc>
          <w:tcPr>
            <w:tcW w:w="962" w:type="dxa"/>
            <w:tcBorders>
              <w:top w:val="nil"/>
              <w:left w:val="nil"/>
              <w:bottom w:val="nil"/>
              <w:right w:val="nil"/>
            </w:tcBorders>
            <w:shd w:val="clear" w:color="auto" w:fill="auto"/>
            <w:noWrap/>
            <w:vAlign w:val="center"/>
            <w:hideMark/>
          </w:tcPr>
          <w:p w14:paraId="531612C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0.00601</w:t>
            </w:r>
          </w:p>
        </w:tc>
        <w:tc>
          <w:tcPr>
            <w:tcW w:w="717" w:type="dxa"/>
            <w:tcBorders>
              <w:top w:val="nil"/>
              <w:left w:val="nil"/>
              <w:bottom w:val="nil"/>
              <w:right w:val="nil"/>
            </w:tcBorders>
            <w:shd w:val="clear" w:color="auto" w:fill="auto"/>
            <w:noWrap/>
            <w:vAlign w:val="center"/>
            <w:hideMark/>
          </w:tcPr>
          <w:p w14:paraId="10DB9A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858" w:type="dxa"/>
            <w:tcBorders>
              <w:top w:val="nil"/>
              <w:left w:val="nil"/>
              <w:bottom w:val="nil"/>
              <w:right w:val="nil"/>
            </w:tcBorders>
            <w:shd w:val="clear" w:color="auto" w:fill="auto"/>
            <w:noWrap/>
            <w:vAlign w:val="center"/>
            <w:hideMark/>
          </w:tcPr>
          <w:p w14:paraId="53CA1A7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1.36</w:t>
            </w:r>
          </w:p>
        </w:tc>
        <w:tc>
          <w:tcPr>
            <w:tcW w:w="405" w:type="dxa"/>
            <w:tcBorders>
              <w:top w:val="nil"/>
              <w:left w:val="nil"/>
              <w:bottom w:val="nil"/>
              <w:right w:val="single" w:sz="4" w:space="0" w:color="auto"/>
            </w:tcBorders>
            <w:shd w:val="clear" w:color="auto" w:fill="auto"/>
            <w:noWrap/>
            <w:vAlign w:val="center"/>
            <w:hideMark/>
          </w:tcPr>
          <w:p w14:paraId="0B6640D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08" w:type="dxa"/>
            <w:tcBorders>
              <w:top w:val="nil"/>
              <w:left w:val="nil"/>
              <w:bottom w:val="nil"/>
              <w:right w:val="nil"/>
            </w:tcBorders>
            <w:shd w:val="clear" w:color="auto" w:fill="auto"/>
            <w:noWrap/>
            <w:vAlign w:val="center"/>
            <w:hideMark/>
          </w:tcPr>
          <w:p w14:paraId="6CD24A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134</w:t>
            </w:r>
          </w:p>
        </w:tc>
        <w:tc>
          <w:tcPr>
            <w:tcW w:w="329" w:type="dxa"/>
            <w:tcBorders>
              <w:top w:val="nil"/>
              <w:left w:val="nil"/>
              <w:bottom w:val="nil"/>
              <w:right w:val="nil"/>
            </w:tcBorders>
            <w:shd w:val="clear" w:color="auto" w:fill="auto"/>
            <w:noWrap/>
            <w:vAlign w:val="center"/>
            <w:hideMark/>
          </w:tcPr>
          <w:p w14:paraId="5A7C2FA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139</w:t>
            </w:r>
          </w:p>
        </w:tc>
        <w:tc>
          <w:tcPr>
            <w:tcW w:w="811" w:type="dxa"/>
            <w:tcBorders>
              <w:top w:val="nil"/>
              <w:left w:val="nil"/>
              <w:bottom w:val="nil"/>
              <w:right w:val="nil"/>
            </w:tcBorders>
            <w:shd w:val="clear" w:color="auto" w:fill="auto"/>
            <w:noWrap/>
            <w:vAlign w:val="center"/>
            <w:hideMark/>
          </w:tcPr>
          <w:p w14:paraId="693CC6F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1" w:type="dxa"/>
            <w:tcBorders>
              <w:top w:val="nil"/>
              <w:left w:val="nil"/>
              <w:bottom w:val="nil"/>
              <w:right w:val="nil"/>
            </w:tcBorders>
            <w:shd w:val="clear" w:color="auto" w:fill="auto"/>
            <w:noWrap/>
            <w:vAlign w:val="center"/>
            <w:hideMark/>
          </w:tcPr>
          <w:p w14:paraId="5BAB20B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1" w:type="dxa"/>
            <w:tcBorders>
              <w:top w:val="nil"/>
              <w:left w:val="nil"/>
              <w:bottom w:val="nil"/>
              <w:right w:val="nil"/>
            </w:tcBorders>
            <w:shd w:val="clear" w:color="auto" w:fill="auto"/>
            <w:noWrap/>
            <w:vAlign w:val="center"/>
            <w:hideMark/>
          </w:tcPr>
          <w:p w14:paraId="4F1304E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81" w:type="dxa"/>
            <w:tcBorders>
              <w:top w:val="nil"/>
              <w:left w:val="nil"/>
              <w:bottom w:val="nil"/>
              <w:right w:val="nil"/>
            </w:tcBorders>
            <w:shd w:val="clear" w:color="auto" w:fill="auto"/>
            <w:noWrap/>
            <w:vAlign w:val="center"/>
            <w:hideMark/>
          </w:tcPr>
          <w:p w14:paraId="27AF74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898" w:type="dxa"/>
            <w:tcBorders>
              <w:top w:val="nil"/>
              <w:left w:val="nil"/>
              <w:bottom w:val="nil"/>
              <w:right w:val="nil"/>
            </w:tcBorders>
            <w:shd w:val="clear" w:color="auto" w:fill="auto"/>
            <w:noWrap/>
            <w:vAlign w:val="center"/>
            <w:hideMark/>
          </w:tcPr>
          <w:p w14:paraId="111CB0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121</w:t>
            </w:r>
          </w:p>
        </w:tc>
        <w:tc>
          <w:tcPr>
            <w:tcW w:w="241" w:type="dxa"/>
            <w:tcBorders>
              <w:top w:val="nil"/>
              <w:left w:val="nil"/>
              <w:bottom w:val="nil"/>
              <w:right w:val="nil"/>
            </w:tcBorders>
            <w:shd w:val="clear" w:color="auto" w:fill="auto"/>
            <w:noWrap/>
            <w:vAlign w:val="center"/>
            <w:hideMark/>
          </w:tcPr>
          <w:p w14:paraId="14B19DE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7D04943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33B608B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6AF202C3" w14:textId="77777777" w:rsidTr="00862EFD">
        <w:trPr>
          <w:trHeight w:val="288"/>
        </w:trPr>
        <w:tc>
          <w:tcPr>
            <w:tcW w:w="1220" w:type="dxa"/>
            <w:tcBorders>
              <w:top w:val="nil"/>
              <w:left w:val="nil"/>
              <w:bottom w:val="single" w:sz="4" w:space="0" w:color="auto"/>
              <w:right w:val="nil"/>
            </w:tcBorders>
            <w:shd w:val="clear" w:color="auto" w:fill="auto"/>
            <w:noWrap/>
            <w:vAlign w:val="center"/>
            <w:hideMark/>
          </w:tcPr>
          <w:p w14:paraId="178BF8C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2012TZ578-20</w:t>
            </w:r>
          </w:p>
        </w:tc>
        <w:tc>
          <w:tcPr>
            <w:tcW w:w="974" w:type="dxa"/>
            <w:tcBorders>
              <w:top w:val="nil"/>
              <w:left w:val="nil"/>
              <w:bottom w:val="single" w:sz="4" w:space="0" w:color="auto"/>
              <w:right w:val="nil"/>
            </w:tcBorders>
            <w:shd w:val="clear" w:color="auto" w:fill="auto"/>
            <w:noWrap/>
            <w:vAlign w:val="center"/>
            <w:hideMark/>
          </w:tcPr>
          <w:p w14:paraId="6FD30B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0.04793</w:t>
            </w:r>
          </w:p>
        </w:tc>
        <w:tc>
          <w:tcPr>
            <w:tcW w:w="718" w:type="dxa"/>
            <w:tcBorders>
              <w:top w:val="nil"/>
              <w:left w:val="nil"/>
              <w:bottom w:val="single" w:sz="4" w:space="0" w:color="auto"/>
              <w:right w:val="nil"/>
            </w:tcBorders>
            <w:shd w:val="clear" w:color="auto" w:fill="auto"/>
            <w:noWrap/>
            <w:vAlign w:val="center"/>
            <w:hideMark/>
          </w:tcPr>
          <w:p w14:paraId="0E6D5C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0.00144</w:t>
            </w:r>
          </w:p>
        </w:tc>
        <w:tc>
          <w:tcPr>
            <w:tcW w:w="868" w:type="dxa"/>
            <w:tcBorders>
              <w:top w:val="nil"/>
              <w:left w:val="nil"/>
              <w:bottom w:val="single" w:sz="4" w:space="0" w:color="auto"/>
              <w:right w:val="nil"/>
            </w:tcBorders>
            <w:shd w:val="clear" w:color="auto" w:fill="auto"/>
            <w:noWrap/>
            <w:vAlign w:val="center"/>
            <w:hideMark/>
          </w:tcPr>
          <w:p w14:paraId="148972F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0.1139</w:t>
            </w:r>
          </w:p>
        </w:tc>
        <w:tc>
          <w:tcPr>
            <w:tcW w:w="613" w:type="dxa"/>
            <w:tcBorders>
              <w:top w:val="nil"/>
              <w:left w:val="nil"/>
              <w:bottom w:val="single" w:sz="4" w:space="0" w:color="auto"/>
              <w:right w:val="nil"/>
            </w:tcBorders>
            <w:shd w:val="clear" w:color="auto" w:fill="auto"/>
            <w:noWrap/>
            <w:vAlign w:val="center"/>
            <w:hideMark/>
          </w:tcPr>
          <w:p w14:paraId="780CACA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0.0032</w:t>
            </w:r>
          </w:p>
        </w:tc>
        <w:tc>
          <w:tcPr>
            <w:tcW w:w="868" w:type="dxa"/>
            <w:tcBorders>
              <w:top w:val="nil"/>
              <w:left w:val="nil"/>
              <w:bottom w:val="single" w:sz="4" w:space="0" w:color="auto"/>
              <w:right w:val="nil"/>
            </w:tcBorders>
            <w:shd w:val="clear" w:color="auto" w:fill="auto"/>
            <w:noWrap/>
            <w:vAlign w:val="center"/>
            <w:hideMark/>
          </w:tcPr>
          <w:p w14:paraId="19482F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0.01725</w:t>
            </w:r>
          </w:p>
        </w:tc>
        <w:tc>
          <w:tcPr>
            <w:tcW w:w="717" w:type="dxa"/>
            <w:tcBorders>
              <w:top w:val="nil"/>
              <w:left w:val="nil"/>
              <w:bottom w:val="single" w:sz="4" w:space="0" w:color="auto"/>
              <w:right w:val="nil"/>
            </w:tcBorders>
            <w:shd w:val="clear" w:color="auto" w:fill="auto"/>
            <w:noWrap/>
            <w:vAlign w:val="center"/>
            <w:hideMark/>
          </w:tcPr>
          <w:p w14:paraId="0149871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0.00015</w:t>
            </w:r>
          </w:p>
        </w:tc>
        <w:tc>
          <w:tcPr>
            <w:tcW w:w="962" w:type="dxa"/>
            <w:tcBorders>
              <w:top w:val="nil"/>
              <w:left w:val="nil"/>
              <w:bottom w:val="single" w:sz="4" w:space="0" w:color="auto"/>
              <w:right w:val="nil"/>
            </w:tcBorders>
            <w:shd w:val="clear" w:color="auto" w:fill="auto"/>
            <w:noWrap/>
            <w:vAlign w:val="center"/>
            <w:hideMark/>
          </w:tcPr>
          <w:p w14:paraId="7CD032D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0.00559</w:t>
            </w:r>
          </w:p>
        </w:tc>
        <w:tc>
          <w:tcPr>
            <w:tcW w:w="717" w:type="dxa"/>
            <w:tcBorders>
              <w:top w:val="nil"/>
              <w:left w:val="nil"/>
              <w:bottom w:val="single" w:sz="4" w:space="0" w:color="auto"/>
              <w:right w:val="nil"/>
            </w:tcBorders>
            <w:shd w:val="clear" w:color="auto" w:fill="auto"/>
            <w:noWrap/>
            <w:vAlign w:val="center"/>
            <w:hideMark/>
          </w:tcPr>
          <w:p w14:paraId="5A3BC98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w:t>
            </w:r>
          </w:p>
        </w:tc>
        <w:tc>
          <w:tcPr>
            <w:tcW w:w="858" w:type="dxa"/>
            <w:tcBorders>
              <w:top w:val="nil"/>
              <w:left w:val="nil"/>
              <w:bottom w:val="single" w:sz="4" w:space="0" w:color="auto"/>
              <w:right w:val="nil"/>
            </w:tcBorders>
            <w:shd w:val="clear" w:color="auto" w:fill="auto"/>
            <w:noWrap/>
            <w:vAlign w:val="center"/>
            <w:hideMark/>
          </w:tcPr>
          <w:p w14:paraId="42B05B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2.42</w:t>
            </w:r>
          </w:p>
        </w:tc>
        <w:tc>
          <w:tcPr>
            <w:tcW w:w="405" w:type="dxa"/>
            <w:tcBorders>
              <w:top w:val="nil"/>
              <w:left w:val="nil"/>
              <w:bottom w:val="single" w:sz="4" w:space="0" w:color="auto"/>
              <w:right w:val="single" w:sz="4" w:space="0" w:color="auto"/>
            </w:tcBorders>
            <w:shd w:val="clear" w:color="auto" w:fill="auto"/>
            <w:noWrap/>
            <w:vAlign w:val="center"/>
            <w:hideMark/>
          </w:tcPr>
          <w:p w14:paraId="02B7D9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08" w:type="dxa"/>
            <w:tcBorders>
              <w:top w:val="nil"/>
              <w:left w:val="nil"/>
              <w:bottom w:val="single" w:sz="4" w:space="0" w:color="auto"/>
              <w:right w:val="nil"/>
            </w:tcBorders>
            <w:shd w:val="clear" w:color="auto" w:fill="auto"/>
            <w:noWrap/>
            <w:vAlign w:val="center"/>
            <w:hideMark/>
          </w:tcPr>
          <w:p w14:paraId="621DDFD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96</w:t>
            </w:r>
          </w:p>
        </w:tc>
        <w:tc>
          <w:tcPr>
            <w:tcW w:w="329" w:type="dxa"/>
            <w:tcBorders>
              <w:top w:val="nil"/>
              <w:left w:val="nil"/>
              <w:bottom w:val="single" w:sz="4" w:space="0" w:color="auto"/>
              <w:right w:val="nil"/>
            </w:tcBorders>
            <w:shd w:val="clear" w:color="auto" w:fill="auto"/>
            <w:noWrap/>
            <w:vAlign w:val="center"/>
            <w:hideMark/>
          </w:tcPr>
          <w:p w14:paraId="2F2093B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50</w:t>
            </w:r>
          </w:p>
        </w:tc>
        <w:tc>
          <w:tcPr>
            <w:tcW w:w="811" w:type="dxa"/>
            <w:tcBorders>
              <w:top w:val="nil"/>
              <w:left w:val="nil"/>
              <w:bottom w:val="single" w:sz="4" w:space="0" w:color="auto"/>
              <w:right w:val="nil"/>
            </w:tcBorders>
            <w:shd w:val="clear" w:color="auto" w:fill="auto"/>
            <w:noWrap/>
            <w:vAlign w:val="center"/>
            <w:hideMark/>
          </w:tcPr>
          <w:p w14:paraId="0FCEEF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1" w:type="dxa"/>
            <w:tcBorders>
              <w:top w:val="nil"/>
              <w:left w:val="nil"/>
              <w:bottom w:val="single" w:sz="4" w:space="0" w:color="auto"/>
              <w:right w:val="nil"/>
            </w:tcBorders>
            <w:shd w:val="clear" w:color="auto" w:fill="auto"/>
            <w:noWrap/>
            <w:vAlign w:val="center"/>
            <w:hideMark/>
          </w:tcPr>
          <w:p w14:paraId="10CD9BC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811" w:type="dxa"/>
            <w:tcBorders>
              <w:top w:val="nil"/>
              <w:left w:val="nil"/>
              <w:bottom w:val="single" w:sz="4" w:space="0" w:color="auto"/>
              <w:right w:val="nil"/>
            </w:tcBorders>
            <w:shd w:val="clear" w:color="auto" w:fill="auto"/>
            <w:noWrap/>
            <w:vAlign w:val="center"/>
            <w:hideMark/>
          </w:tcPr>
          <w:p w14:paraId="3ADE42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110.3</w:t>
            </w:r>
          </w:p>
        </w:tc>
        <w:tc>
          <w:tcPr>
            <w:tcW w:w="281" w:type="dxa"/>
            <w:tcBorders>
              <w:top w:val="nil"/>
              <w:left w:val="nil"/>
              <w:bottom w:val="single" w:sz="4" w:space="0" w:color="auto"/>
              <w:right w:val="nil"/>
            </w:tcBorders>
            <w:shd w:val="clear" w:color="auto" w:fill="auto"/>
            <w:noWrap/>
            <w:vAlign w:val="center"/>
            <w:hideMark/>
          </w:tcPr>
          <w:p w14:paraId="7BBCBCF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898" w:type="dxa"/>
            <w:tcBorders>
              <w:top w:val="nil"/>
              <w:left w:val="nil"/>
              <w:bottom w:val="single" w:sz="4" w:space="0" w:color="auto"/>
              <w:right w:val="nil"/>
            </w:tcBorders>
            <w:shd w:val="clear" w:color="auto" w:fill="auto"/>
            <w:noWrap/>
            <w:vAlign w:val="center"/>
            <w:hideMark/>
          </w:tcPr>
          <w:p w14:paraId="12AB81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1" w:type="dxa"/>
            <w:tcBorders>
              <w:top w:val="nil"/>
              <w:left w:val="nil"/>
              <w:bottom w:val="single" w:sz="4" w:space="0" w:color="auto"/>
              <w:right w:val="nil"/>
            </w:tcBorders>
            <w:shd w:val="clear" w:color="auto" w:fill="auto"/>
            <w:noWrap/>
            <w:vAlign w:val="center"/>
            <w:hideMark/>
          </w:tcPr>
          <w:p w14:paraId="589C25B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single" w:sz="4" w:space="0" w:color="auto"/>
              <w:right w:val="nil"/>
            </w:tcBorders>
            <w:shd w:val="clear" w:color="auto" w:fill="auto"/>
            <w:noWrap/>
            <w:vAlign w:val="center"/>
            <w:hideMark/>
          </w:tcPr>
          <w:p w14:paraId="795FCE5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110.3</w:t>
            </w:r>
          </w:p>
        </w:tc>
        <w:tc>
          <w:tcPr>
            <w:tcW w:w="400" w:type="dxa"/>
            <w:tcBorders>
              <w:top w:val="nil"/>
              <w:left w:val="nil"/>
              <w:bottom w:val="single" w:sz="4" w:space="0" w:color="auto"/>
              <w:right w:val="nil"/>
            </w:tcBorders>
            <w:shd w:val="clear" w:color="auto" w:fill="auto"/>
            <w:noWrap/>
            <w:vAlign w:val="center"/>
            <w:hideMark/>
          </w:tcPr>
          <w:p w14:paraId="6B7B0EC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bl>
    <w:p w14:paraId="063229EA" w14:textId="77777777" w:rsidR="00862EFD" w:rsidRPr="0067222A" w:rsidRDefault="00862EFD" w:rsidP="00913AE6">
      <w:pPr>
        <w:spacing w:line="360" w:lineRule="auto"/>
        <w:rPr>
          <w:rFonts w:ascii="Cambria" w:hAnsi="Cambria"/>
          <w:color w:val="000000" w:themeColor="text1"/>
          <w:szCs w:val="24"/>
          <w:lang w:eastAsia="zh-CN"/>
        </w:rPr>
      </w:pPr>
    </w:p>
    <w:p w14:paraId="5EB3AEAA" w14:textId="77777777" w:rsidR="00D008A2" w:rsidRPr="0067222A" w:rsidRDefault="00D008A2" w:rsidP="00913AE6">
      <w:pPr>
        <w:spacing w:line="360" w:lineRule="auto"/>
        <w:rPr>
          <w:rFonts w:ascii="Cambria" w:hAnsi="Cambria"/>
          <w:color w:val="000000" w:themeColor="text1"/>
          <w:szCs w:val="24"/>
          <w:lang w:eastAsia="zh-CN"/>
        </w:rPr>
      </w:pPr>
    </w:p>
    <w:p w14:paraId="2E409A15" w14:textId="77777777" w:rsidR="00D008A2" w:rsidRPr="0067222A" w:rsidRDefault="00D008A2" w:rsidP="00913AE6">
      <w:pPr>
        <w:spacing w:line="360" w:lineRule="auto"/>
        <w:rPr>
          <w:rFonts w:ascii="Cambria" w:hAnsi="Cambria"/>
          <w:color w:val="000000" w:themeColor="text1"/>
          <w:szCs w:val="24"/>
          <w:lang w:eastAsia="zh-CN"/>
        </w:rPr>
      </w:pPr>
    </w:p>
    <w:p w14:paraId="6160EE65" w14:textId="77777777" w:rsidR="00862EFD" w:rsidRPr="0067222A" w:rsidRDefault="00862EFD" w:rsidP="00913AE6">
      <w:pPr>
        <w:spacing w:line="360" w:lineRule="auto"/>
        <w:rPr>
          <w:rFonts w:ascii="Cambria" w:hAnsi="Cambria"/>
          <w:color w:val="000000" w:themeColor="text1"/>
          <w:szCs w:val="24"/>
          <w:lang w:eastAsia="zh-CN"/>
        </w:rPr>
      </w:pPr>
    </w:p>
    <w:p w14:paraId="5EA686C2" w14:textId="77777777" w:rsidR="00862EFD" w:rsidRPr="0067222A" w:rsidRDefault="00862EFD" w:rsidP="00913AE6">
      <w:pPr>
        <w:spacing w:line="360" w:lineRule="auto"/>
        <w:rPr>
          <w:rFonts w:ascii="Cambria" w:hAnsi="Cambria"/>
          <w:color w:val="000000" w:themeColor="text1"/>
          <w:szCs w:val="24"/>
          <w:lang w:eastAsia="zh-CN"/>
        </w:rPr>
      </w:pPr>
    </w:p>
    <w:p w14:paraId="358CBA29" w14:textId="77777777" w:rsidR="00862EFD" w:rsidRPr="0067222A" w:rsidRDefault="00862EFD" w:rsidP="00913AE6">
      <w:pPr>
        <w:spacing w:line="360" w:lineRule="auto"/>
        <w:rPr>
          <w:rFonts w:ascii="Cambria" w:hAnsi="Cambria"/>
          <w:color w:val="000000" w:themeColor="text1"/>
          <w:szCs w:val="24"/>
          <w:lang w:eastAsia="zh-CN"/>
        </w:rPr>
      </w:pPr>
    </w:p>
    <w:p w14:paraId="72CE9022" w14:textId="77777777" w:rsidR="00862EFD" w:rsidRPr="0067222A" w:rsidRDefault="00862EFD" w:rsidP="00913AE6">
      <w:pPr>
        <w:spacing w:line="360" w:lineRule="auto"/>
        <w:rPr>
          <w:rFonts w:ascii="Cambria" w:hAnsi="Cambria"/>
          <w:color w:val="000000" w:themeColor="text1"/>
          <w:szCs w:val="24"/>
          <w:lang w:eastAsia="zh-CN"/>
        </w:rPr>
      </w:pPr>
    </w:p>
    <w:p w14:paraId="797C4F00" w14:textId="77777777" w:rsidR="00862EFD" w:rsidRPr="0067222A" w:rsidRDefault="00862EFD" w:rsidP="00913AE6">
      <w:pPr>
        <w:spacing w:line="360" w:lineRule="auto"/>
        <w:rPr>
          <w:rFonts w:ascii="Cambria" w:hAnsi="Cambria"/>
          <w:color w:val="000000" w:themeColor="text1"/>
          <w:szCs w:val="24"/>
          <w:lang w:eastAsia="zh-CN"/>
        </w:rPr>
      </w:pPr>
    </w:p>
    <w:p w14:paraId="30EFAD5C" w14:textId="77777777" w:rsidR="00862EFD" w:rsidRPr="0067222A" w:rsidRDefault="00862EFD" w:rsidP="00913AE6">
      <w:pPr>
        <w:spacing w:line="360" w:lineRule="auto"/>
        <w:rPr>
          <w:rFonts w:ascii="Cambria" w:hAnsi="Cambria"/>
          <w:color w:val="000000" w:themeColor="text1"/>
          <w:szCs w:val="24"/>
          <w:lang w:eastAsia="zh-CN"/>
        </w:rPr>
      </w:pPr>
    </w:p>
    <w:p w14:paraId="75DA6DB9" w14:textId="77777777" w:rsidR="00862EFD" w:rsidRPr="0067222A" w:rsidRDefault="00862EFD" w:rsidP="00913AE6">
      <w:pPr>
        <w:spacing w:line="360" w:lineRule="auto"/>
        <w:rPr>
          <w:rFonts w:ascii="Cambria" w:hAnsi="Cambria"/>
          <w:color w:val="000000" w:themeColor="text1"/>
          <w:szCs w:val="24"/>
          <w:lang w:eastAsia="zh-CN"/>
        </w:rPr>
      </w:pPr>
    </w:p>
    <w:p w14:paraId="57B0411A" w14:textId="77777777" w:rsidR="00862EFD" w:rsidRPr="0067222A" w:rsidRDefault="00862EFD" w:rsidP="00913AE6">
      <w:pPr>
        <w:spacing w:line="360" w:lineRule="auto"/>
        <w:rPr>
          <w:rFonts w:ascii="Cambria" w:hAnsi="Cambria"/>
          <w:color w:val="000000" w:themeColor="text1"/>
          <w:szCs w:val="24"/>
          <w:lang w:eastAsia="zh-CN"/>
        </w:rPr>
      </w:pPr>
    </w:p>
    <w:p w14:paraId="734DFEC6" w14:textId="5C8C9F46" w:rsidR="00862EFD" w:rsidRPr="0067222A" w:rsidRDefault="00862EFD" w:rsidP="00913AE6">
      <w:pPr>
        <w:spacing w:line="360" w:lineRule="auto"/>
        <w:rPr>
          <w:rFonts w:ascii="Cambria" w:hAnsi="Cambria"/>
          <w:color w:val="000000" w:themeColor="text1"/>
          <w:szCs w:val="24"/>
          <w:lang w:eastAsia="zh-CN"/>
        </w:rPr>
      </w:pPr>
      <w:r w:rsidRPr="0067222A">
        <w:rPr>
          <w:rFonts w:ascii="Cambria" w:hAnsi="Cambria" w:hint="eastAsia"/>
          <w:b/>
          <w:color w:val="000000" w:themeColor="text1"/>
          <w:szCs w:val="24"/>
          <w:lang w:eastAsia="zh-CN"/>
        </w:rPr>
        <w:lastRenderedPageBreak/>
        <w:t>Table S2</w:t>
      </w:r>
      <w:r w:rsidRPr="0067222A">
        <w:rPr>
          <w:rFonts w:ascii="Cambria" w:hAnsi="Cambria" w:hint="eastAsia"/>
          <w:color w:val="000000" w:themeColor="text1"/>
          <w:szCs w:val="24"/>
          <w:lang w:eastAsia="zh-CN"/>
        </w:rPr>
        <w:t xml:space="preserve">. Continued. </w:t>
      </w:r>
    </w:p>
    <w:tbl>
      <w:tblPr>
        <w:tblW w:w="14420" w:type="dxa"/>
        <w:tblInd w:w="93" w:type="dxa"/>
        <w:tblLook w:val="04A0" w:firstRow="1" w:lastRow="0" w:firstColumn="1" w:lastColumn="0" w:noHBand="0" w:noVBand="1"/>
      </w:tblPr>
      <w:tblGrid>
        <w:gridCol w:w="1220"/>
        <w:gridCol w:w="974"/>
        <w:gridCol w:w="723"/>
        <w:gridCol w:w="868"/>
        <w:gridCol w:w="645"/>
        <w:gridCol w:w="868"/>
        <w:gridCol w:w="723"/>
        <w:gridCol w:w="962"/>
        <w:gridCol w:w="723"/>
        <w:gridCol w:w="858"/>
        <w:gridCol w:w="489"/>
        <w:gridCol w:w="917"/>
        <w:gridCol w:w="450"/>
        <w:gridCol w:w="836"/>
        <w:gridCol w:w="379"/>
        <w:gridCol w:w="836"/>
        <w:gridCol w:w="379"/>
        <w:gridCol w:w="906"/>
        <w:gridCol w:w="379"/>
        <w:gridCol w:w="608"/>
        <w:gridCol w:w="402"/>
      </w:tblGrid>
      <w:tr w:rsidR="0067222A" w:rsidRPr="0067222A" w14:paraId="48C2F252" w14:textId="77777777" w:rsidTr="00862EFD">
        <w:trPr>
          <w:trHeight w:val="288"/>
        </w:trPr>
        <w:tc>
          <w:tcPr>
            <w:tcW w:w="1220" w:type="dxa"/>
            <w:vMerge w:val="restart"/>
            <w:tcBorders>
              <w:top w:val="single" w:sz="4" w:space="0" w:color="auto"/>
              <w:left w:val="nil"/>
              <w:bottom w:val="single" w:sz="4" w:space="0" w:color="000000"/>
              <w:right w:val="nil"/>
            </w:tcBorders>
            <w:shd w:val="clear" w:color="auto" w:fill="auto"/>
            <w:noWrap/>
            <w:vAlign w:val="center"/>
            <w:hideMark/>
          </w:tcPr>
          <w:p w14:paraId="747BE490"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Analysis</w:t>
            </w:r>
          </w:p>
        </w:tc>
        <w:tc>
          <w:tcPr>
            <w:tcW w:w="7700" w:type="dxa"/>
            <w:gridSpan w:val="10"/>
            <w:vMerge w:val="restart"/>
            <w:tcBorders>
              <w:top w:val="single" w:sz="4" w:space="0" w:color="auto"/>
              <w:left w:val="nil"/>
              <w:bottom w:val="single" w:sz="4" w:space="0" w:color="000000"/>
              <w:right w:val="single" w:sz="4" w:space="0" w:color="000000"/>
            </w:tcBorders>
            <w:shd w:val="clear" w:color="auto" w:fill="auto"/>
            <w:noWrap/>
            <w:vAlign w:val="center"/>
            <w:hideMark/>
          </w:tcPr>
          <w:p w14:paraId="4FFC5602"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CORRECTED RATIOS</w:t>
            </w:r>
          </w:p>
        </w:tc>
        <w:tc>
          <w:tcPr>
            <w:tcW w:w="4520" w:type="dxa"/>
            <w:gridSpan w:val="8"/>
            <w:vMerge w:val="restart"/>
            <w:tcBorders>
              <w:top w:val="single" w:sz="4" w:space="0" w:color="auto"/>
              <w:left w:val="single" w:sz="4" w:space="0" w:color="auto"/>
              <w:bottom w:val="single" w:sz="4" w:space="0" w:color="000000"/>
              <w:right w:val="nil"/>
            </w:tcBorders>
            <w:shd w:val="clear" w:color="auto" w:fill="auto"/>
            <w:noWrap/>
            <w:vAlign w:val="center"/>
            <w:hideMark/>
          </w:tcPr>
          <w:p w14:paraId="1E7C6192"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CORRECTED AGES (Ma)</w:t>
            </w:r>
          </w:p>
        </w:tc>
        <w:tc>
          <w:tcPr>
            <w:tcW w:w="580" w:type="dxa"/>
            <w:vMerge w:val="restart"/>
            <w:tcBorders>
              <w:top w:val="single" w:sz="4" w:space="0" w:color="auto"/>
              <w:left w:val="nil"/>
              <w:bottom w:val="single" w:sz="4" w:space="0" w:color="000000"/>
              <w:right w:val="nil"/>
            </w:tcBorders>
            <w:shd w:val="clear" w:color="auto" w:fill="auto"/>
            <w:vAlign w:val="center"/>
            <w:hideMark/>
          </w:tcPr>
          <w:p w14:paraId="24B7E586"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Ages (Ma)</w:t>
            </w:r>
          </w:p>
        </w:tc>
        <w:tc>
          <w:tcPr>
            <w:tcW w:w="400" w:type="dxa"/>
            <w:vMerge w:val="restart"/>
            <w:tcBorders>
              <w:top w:val="single" w:sz="4" w:space="0" w:color="auto"/>
              <w:left w:val="nil"/>
              <w:bottom w:val="single" w:sz="4" w:space="0" w:color="000000"/>
              <w:right w:val="nil"/>
            </w:tcBorders>
            <w:shd w:val="clear" w:color="auto" w:fill="auto"/>
            <w:noWrap/>
            <w:vAlign w:val="center"/>
            <w:hideMark/>
          </w:tcPr>
          <w:p w14:paraId="3DED0418" w14:textId="77777777" w:rsidR="00862EFD" w:rsidRPr="0067222A" w:rsidRDefault="00862EFD" w:rsidP="00862EFD">
            <w:pPr>
              <w:jc w:val="center"/>
              <w:rPr>
                <w:rFonts w:ascii="Arial" w:hAnsi="Arial" w:cs="Arial"/>
                <w:b/>
                <w:bCs/>
                <w:color w:val="000000" w:themeColor="text1"/>
                <w:sz w:val="16"/>
                <w:szCs w:val="16"/>
                <w:lang w:eastAsia="zh-CN"/>
              </w:rPr>
            </w:pPr>
            <w:r w:rsidRPr="0067222A">
              <w:rPr>
                <w:rFonts w:ascii="Arial" w:hAnsi="Arial" w:cs="Arial"/>
                <w:b/>
                <w:bCs/>
                <w:color w:val="000000" w:themeColor="text1"/>
                <w:sz w:val="16"/>
                <w:szCs w:val="16"/>
                <w:lang w:eastAsia="zh-CN"/>
              </w:rPr>
              <w:t>1</w:t>
            </w:r>
            <w:r w:rsidRPr="0067222A">
              <w:rPr>
                <w:rFonts w:ascii="Symbol" w:hAnsi="Symbol" w:cs="Arial"/>
                <w:b/>
                <w:bCs/>
                <w:color w:val="000000" w:themeColor="text1"/>
                <w:sz w:val="16"/>
                <w:szCs w:val="16"/>
                <w:lang w:eastAsia="zh-CN"/>
              </w:rPr>
              <w:t></w:t>
            </w:r>
          </w:p>
        </w:tc>
      </w:tr>
      <w:tr w:rsidR="0067222A" w:rsidRPr="0067222A" w14:paraId="5A349475" w14:textId="77777777" w:rsidTr="00862EFD">
        <w:trPr>
          <w:trHeight w:val="288"/>
        </w:trPr>
        <w:tc>
          <w:tcPr>
            <w:tcW w:w="1220" w:type="dxa"/>
            <w:vMerge/>
            <w:tcBorders>
              <w:top w:val="single" w:sz="4" w:space="0" w:color="auto"/>
              <w:left w:val="nil"/>
              <w:bottom w:val="single" w:sz="4" w:space="0" w:color="000000"/>
              <w:right w:val="nil"/>
            </w:tcBorders>
            <w:vAlign w:val="center"/>
            <w:hideMark/>
          </w:tcPr>
          <w:p w14:paraId="79D71950" w14:textId="77777777" w:rsidR="00862EFD" w:rsidRPr="0067222A" w:rsidRDefault="00862EFD" w:rsidP="00862EFD">
            <w:pPr>
              <w:rPr>
                <w:rFonts w:ascii="Arial" w:hAnsi="Arial" w:cs="Arial"/>
                <w:b/>
                <w:bCs/>
                <w:color w:val="000000" w:themeColor="text1"/>
                <w:sz w:val="16"/>
                <w:szCs w:val="16"/>
                <w:lang w:eastAsia="zh-CN"/>
              </w:rPr>
            </w:pPr>
          </w:p>
        </w:tc>
        <w:tc>
          <w:tcPr>
            <w:tcW w:w="7700" w:type="dxa"/>
            <w:gridSpan w:val="10"/>
            <w:vMerge/>
            <w:tcBorders>
              <w:top w:val="single" w:sz="4" w:space="0" w:color="auto"/>
              <w:left w:val="nil"/>
              <w:bottom w:val="single" w:sz="4" w:space="0" w:color="000000"/>
              <w:right w:val="single" w:sz="4" w:space="0" w:color="000000"/>
            </w:tcBorders>
            <w:vAlign w:val="center"/>
            <w:hideMark/>
          </w:tcPr>
          <w:p w14:paraId="4BF316FC" w14:textId="77777777" w:rsidR="00862EFD" w:rsidRPr="0067222A" w:rsidRDefault="00862EFD" w:rsidP="00862EFD">
            <w:pPr>
              <w:rPr>
                <w:rFonts w:ascii="Arial" w:hAnsi="Arial" w:cs="Arial"/>
                <w:b/>
                <w:bCs/>
                <w:color w:val="000000" w:themeColor="text1"/>
                <w:sz w:val="16"/>
                <w:szCs w:val="16"/>
                <w:lang w:eastAsia="zh-CN"/>
              </w:rPr>
            </w:pPr>
          </w:p>
        </w:tc>
        <w:tc>
          <w:tcPr>
            <w:tcW w:w="4520" w:type="dxa"/>
            <w:gridSpan w:val="8"/>
            <w:vMerge/>
            <w:tcBorders>
              <w:top w:val="single" w:sz="4" w:space="0" w:color="auto"/>
              <w:left w:val="single" w:sz="4" w:space="0" w:color="auto"/>
              <w:bottom w:val="single" w:sz="4" w:space="0" w:color="000000"/>
              <w:right w:val="nil"/>
            </w:tcBorders>
            <w:vAlign w:val="center"/>
            <w:hideMark/>
          </w:tcPr>
          <w:p w14:paraId="47C5A43A" w14:textId="77777777" w:rsidR="00862EFD" w:rsidRPr="0067222A" w:rsidRDefault="00862EFD" w:rsidP="00862EFD">
            <w:pPr>
              <w:rPr>
                <w:rFonts w:ascii="Arial" w:hAnsi="Arial" w:cs="Arial"/>
                <w:b/>
                <w:bCs/>
                <w:color w:val="000000" w:themeColor="text1"/>
                <w:sz w:val="16"/>
                <w:szCs w:val="16"/>
                <w:lang w:eastAsia="zh-CN"/>
              </w:rPr>
            </w:pPr>
          </w:p>
        </w:tc>
        <w:tc>
          <w:tcPr>
            <w:tcW w:w="580" w:type="dxa"/>
            <w:vMerge/>
            <w:tcBorders>
              <w:top w:val="single" w:sz="4" w:space="0" w:color="auto"/>
              <w:left w:val="nil"/>
              <w:bottom w:val="single" w:sz="4" w:space="0" w:color="000000"/>
              <w:right w:val="nil"/>
            </w:tcBorders>
            <w:vAlign w:val="center"/>
            <w:hideMark/>
          </w:tcPr>
          <w:p w14:paraId="043A2761" w14:textId="77777777" w:rsidR="00862EFD" w:rsidRPr="0067222A" w:rsidRDefault="00862EFD" w:rsidP="00862EFD">
            <w:pPr>
              <w:rPr>
                <w:rFonts w:ascii="Arial" w:hAnsi="Arial" w:cs="Arial"/>
                <w:b/>
                <w:bCs/>
                <w:color w:val="000000" w:themeColor="text1"/>
                <w:sz w:val="16"/>
                <w:szCs w:val="16"/>
                <w:lang w:eastAsia="zh-CN"/>
              </w:rPr>
            </w:pPr>
          </w:p>
        </w:tc>
        <w:tc>
          <w:tcPr>
            <w:tcW w:w="400" w:type="dxa"/>
            <w:vMerge/>
            <w:tcBorders>
              <w:top w:val="single" w:sz="4" w:space="0" w:color="auto"/>
              <w:left w:val="nil"/>
              <w:bottom w:val="single" w:sz="4" w:space="0" w:color="000000"/>
              <w:right w:val="nil"/>
            </w:tcBorders>
            <w:vAlign w:val="center"/>
            <w:hideMark/>
          </w:tcPr>
          <w:p w14:paraId="460573B4" w14:textId="77777777" w:rsidR="00862EFD" w:rsidRPr="0067222A" w:rsidRDefault="00862EFD" w:rsidP="00862EFD">
            <w:pPr>
              <w:rPr>
                <w:rFonts w:ascii="Arial" w:hAnsi="Arial" w:cs="Arial"/>
                <w:b/>
                <w:bCs/>
                <w:color w:val="000000" w:themeColor="text1"/>
                <w:sz w:val="16"/>
                <w:szCs w:val="16"/>
                <w:lang w:eastAsia="zh-CN"/>
              </w:rPr>
            </w:pPr>
          </w:p>
        </w:tc>
      </w:tr>
      <w:tr w:rsidR="0067222A" w:rsidRPr="0067222A" w14:paraId="754BF79E" w14:textId="77777777" w:rsidTr="00862EFD">
        <w:trPr>
          <w:trHeight w:val="288"/>
        </w:trPr>
        <w:tc>
          <w:tcPr>
            <w:tcW w:w="1220" w:type="dxa"/>
            <w:vMerge/>
            <w:tcBorders>
              <w:top w:val="single" w:sz="4" w:space="0" w:color="auto"/>
              <w:left w:val="nil"/>
              <w:bottom w:val="single" w:sz="4" w:space="0" w:color="000000"/>
              <w:right w:val="nil"/>
            </w:tcBorders>
            <w:vAlign w:val="center"/>
            <w:hideMark/>
          </w:tcPr>
          <w:p w14:paraId="2E304511" w14:textId="77777777" w:rsidR="00862EFD" w:rsidRPr="0067222A" w:rsidRDefault="00862EFD" w:rsidP="00862EFD">
            <w:pPr>
              <w:rPr>
                <w:rFonts w:ascii="Arial" w:hAnsi="Arial" w:cs="Arial"/>
                <w:b/>
                <w:bCs/>
                <w:color w:val="000000" w:themeColor="text1"/>
                <w:sz w:val="16"/>
                <w:szCs w:val="16"/>
                <w:lang w:eastAsia="zh-CN"/>
              </w:rPr>
            </w:pPr>
          </w:p>
        </w:tc>
        <w:tc>
          <w:tcPr>
            <w:tcW w:w="974" w:type="dxa"/>
            <w:tcBorders>
              <w:top w:val="nil"/>
              <w:left w:val="nil"/>
              <w:bottom w:val="nil"/>
              <w:right w:val="nil"/>
            </w:tcBorders>
            <w:shd w:val="clear" w:color="auto" w:fill="auto"/>
            <w:noWrap/>
            <w:vAlign w:val="center"/>
            <w:hideMark/>
          </w:tcPr>
          <w:p w14:paraId="0CD65A9F"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p>
        </w:tc>
        <w:tc>
          <w:tcPr>
            <w:tcW w:w="718" w:type="dxa"/>
            <w:tcBorders>
              <w:top w:val="nil"/>
              <w:left w:val="nil"/>
              <w:bottom w:val="single" w:sz="4" w:space="0" w:color="auto"/>
              <w:right w:val="nil"/>
            </w:tcBorders>
            <w:shd w:val="clear" w:color="auto" w:fill="auto"/>
            <w:noWrap/>
            <w:vAlign w:val="center"/>
            <w:hideMark/>
          </w:tcPr>
          <w:p w14:paraId="165F372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68" w:type="dxa"/>
            <w:tcBorders>
              <w:top w:val="nil"/>
              <w:left w:val="nil"/>
              <w:bottom w:val="nil"/>
              <w:right w:val="nil"/>
            </w:tcBorders>
            <w:shd w:val="clear" w:color="auto" w:fill="auto"/>
            <w:noWrap/>
            <w:vAlign w:val="center"/>
            <w:hideMark/>
          </w:tcPr>
          <w:p w14:paraId="5DD32E74"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235</w:t>
            </w:r>
            <w:r w:rsidRPr="0067222A">
              <w:rPr>
                <w:rFonts w:ascii="Arial" w:hAnsi="Arial" w:cs="Arial"/>
                <w:b/>
                <w:bCs/>
                <w:i/>
                <w:iCs/>
                <w:color w:val="000000" w:themeColor="text1"/>
                <w:sz w:val="14"/>
                <w:szCs w:val="14"/>
                <w:lang w:eastAsia="zh-CN"/>
              </w:rPr>
              <w:t>U</w:t>
            </w:r>
          </w:p>
        </w:tc>
        <w:tc>
          <w:tcPr>
            <w:tcW w:w="613" w:type="dxa"/>
            <w:tcBorders>
              <w:top w:val="nil"/>
              <w:left w:val="nil"/>
              <w:bottom w:val="single" w:sz="4" w:space="0" w:color="auto"/>
              <w:right w:val="nil"/>
            </w:tcBorders>
            <w:shd w:val="clear" w:color="auto" w:fill="auto"/>
            <w:noWrap/>
            <w:vAlign w:val="center"/>
            <w:hideMark/>
          </w:tcPr>
          <w:p w14:paraId="09A9F1D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68" w:type="dxa"/>
            <w:tcBorders>
              <w:top w:val="nil"/>
              <w:left w:val="nil"/>
              <w:bottom w:val="nil"/>
              <w:right w:val="nil"/>
            </w:tcBorders>
            <w:shd w:val="clear" w:color="auto" w:fill="auto"/>
            <w:noWrap/>
            <w:vAlign w:val="center"/>
            <w:hideMark/>
          </w:tcPr>
          <w:p w14:paraId="57AF3C1D"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p>
        </w:tc>
        <w:tc>
          <w:tcPr>
            <w:tcW w:w="717" w:type="dxa"/>
            <w:tcBorders>
              <w:top w:val="nil"/>
              <w:left w:val="nil"/>
              <w:bottom w:val="single" w:sz="4" w:space="0" w:color="auto"/>
              <w:right w:val="nil"/>
            </w:tcBorders>
            <w:shd w:val="clear" w:color="auto" w:fill="auto"/>
            <w:noWrap/>
            <w:vAlign w:val="center"/>
            <w:hideMark/>
          </w:tcPr>
          <w:p w14:paraId="78A2062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62" w:type="dxa"/>
            <w:tcBorders>
              <w:top w:val="nil"/>
              <w:left w:val="nil"/>
              <w:bottom w:val="nil"/>
              <w:right w:val="nil"/>
            </w:tcBorders>
            <w:shd w:val="clear" w:color="auto" w:fill="auto"/>
            <w:noWrap/>
            <w:vAlign w:val="center"/>
            <w:hideMark/>
          </w:tcPr>
          <w:p w14:paraId="7AD36D18"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208</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717" w:type="dxa"/>
            <w:tcBorders>
              <w:top w:val="nil"/>
              <w:left w:val="nil"/>
              <w:bottom w:val="single" w:sz="4" w:space="0" w:color="auto"/>
              <w:right w:val="nil"/>
            </w:tcBorders>
            <w:shd w:val="clear" w:color="auto" w:fill="auto"/>
            <w:noWrap/>
            <w:vAlign w:val="center"/>
            <w:hideMark/>
          </w:tcPr>
          <w:p w14:paraId="1C0D2AE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58" w:type="dxa"/>
            <w:tcBorders>
              <w:top w:val="nil"/>
              <w:left w:val="nil"/>
              <w:bottom w:val="nil"/>
              <w:right w:val="nil"/>
            </w:tcBorders>
            <w:shd w:val="clear" w:color="auto" w:fill="auto"/>
            <w:noWrap/>
            <w:vAlign w:val="center"/>
            <w:hideMark/>
          </w:tcPr>
          <w:p w14:paraId="4032C8A3"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405" w:type="dxa"/>
            <w:tcBorders>
              <w:top w:val="nil"/>
              <w:left w:val="nil"/>
              <w:bottom w:val="single" w:sz="4" w:space="0" w:color="auto"/>
              <w:right w:val="single" w:sz="4" w:space="0" w:color="auto"/>
            </w:tcBorders>
            <w:shd w:val="clear" w:color="auto" w:fill="auto"/>
            <w:noWrap/>
            <w:vAlign w:val="center"/>
            <w:hideMark/>
          </w:tcPr>
          <w:p w14:paraId="7747F95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17" w:type="dxa"/>
            <w:tcBorders>
              <w:top w:val="nil"/>
              <w:left w:val="nil"/>
              <w:bottom w:val="nil"/>
              <w:right w:val="nil"/>
            </w:tcBorders>
            <w:shd w:val="clear" w:color="auto" w:fill="auto"/>
            <w:noWrap/>
            <w:vAlign w:val="center"/>
            <w:hideMark/>
          </w:tcPr>
          <w:p w14:paraId="1F348C0B"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 xml:space="preserve">Pb </w:t>
            </w:r>
          </w:p>
        </w:tc>
        <w:tc>
          <w:tcPr>
            <w:tcW w:w="332" w:type="dxa"/>
            <w:tcBorders>
              <w:top w:val="nil"/>
              <w:left w:val="nil"/>
              <w:bottom w:val="single" w:sz="4" w:space="0" w:color="auto"/>
              <w:right w:val="nil"/>
            </w:tcBorders>
            <w:shd w:val="clear" w:color="auto" w:fill="auto"/>
            <w:noWrap/>
            <w:vAlign w:val="center"/>
            <w:hideMark/>
          </w:tcPr>
          <w:p w14:paraId="3DED3FF6"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18" w:type="dxa"/>
            <w:tcBorders>
              <w:top w:val="nil"/>
              <w:left w:val="nil"/>
              <w:bottom w:val="nil"/>
              <w:right w:val="nil"/>
            </w:tcBorders>
            <w:shd w:val="clear" w:color="auto" w:fill="auto"/>
            <w:noWrap/>
            <w:vAlign w:val="center"/>
            <w:hideMark/>
          </w:tcPr>
          <w:p w14:paraId="51BBA286"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207</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235</w:t>
            </w:r>
            <w:r w:rsidRPr="0067222A">
              <w:rPr>
                <w:rFonts w:ascii="Arial" w:hAnsi="Arial" w:cs="Arial"/>
                <w:b/>
                <w:bCs/>
                <w:i/>
                <w:iCs/>
                <w:color w:val="000000" w:themeColor="text1"/>
                <w:sz w:val="14"/>
                <w:szCs w:val="14"/>
                <w:lang w:eastAsia="zh-CN"/>
              </w:rPr>
              <w:t>U</w:t>
            </w:r>
          </w:p>
        </w:tc>
        <w:tc>
          <w:tcPr>
            <w:tcW w:w="243" w:type="dxa"/>
            <w:tcBorders>
              <w:top w:val="nil"/>
              <w:left w:val="nil"/>
              <w:bottom w:val="single" w:sz="4" w:space="0" w:color="auto"/>
              <w:right w:val="nil"/>
            </w:tcBorders>
            <w:shd w:val="clear" w:color="auto" w:fill="auto"/>
            <w:noWrap/>
            <w:vAlign w:val="center"/>
            <w:hideMark/>
          </w:tcPr>
          <w:p w14:paraId="2656C69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818" w:type="dxa"/>
            <w:tcBorders>
              <w:top w:val="nil"/>
              <w:left w:val="nil"/>
              <w:bottom w:val="nil"/>
              <w:right w:val="nil"/>
            </w:tcBorders>
            <w:shd w:val="clear" w:color="auto" w:fill="auto"/>
            <w:noWrap/>
            <w:vAlign w:val="center"/>
            <w:hideMark/>
          </w:tcPr>
          <w:p w14:paraId="6A0CAB59"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206</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238</w:t>
            </w:r>
            <w:r w:rsidRPr="0067222A">
              <w:rPr>
                <w:rFonts w:ascii="Arial" w:hAnsi="Arial" w:cs="Arial"/>
                <w:b/>
                <w:bCs/>
                <w:i/>
                <w:iCs/>
                <w:color w:val="000000" w:themeColor="text1"/>
                <w:sz w:val="14"/>
                <w:szCs w:val="14"/>
                <w:lang w:eastAsia="zh-CN"/>
              </w:rPr>
              <w:t>U</w:t>
            </w:r>
          </w:p>
        </w:tc>
        <w:tc>
          <w:tcPr>
            <w:tcW w:w="243" w:type="dxa"/>
            <w:tcBorders>
              <w:top w:val="nil"/>
              <w:left w:val="nil"/>
              <w:bottom w:val="single" w:sz="4" w:space="0" w:color="auto"/>
              <w:right w:val="nil"/>
            </w:tcBorders>
            <w:shd w:val="clear" w:color="auto" w:fill="auto"/>
            <w:noWrap/>
            <w:vAlign w:val="center"/>
            <w:hideMark/>
          </w:tcPr>
          <w:p w14:paraId="03166D2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906" w:type="dxa"/>
            <w:tcBorders>
              <w:top w:val="nil"/>
              <w:left w:val="nil"/>
              <w:bottom w:val="nil"/>
              <w:right w:val="nil"/>
            </w:tcBorders>
            <w:shd w:val="clear" w:color="auto" w:fill="auto"/>
            <w:noWrap/>
            <w:vAlign w:val="center"/>
            <w:hideMark/>
          </w:tcPr>
          <w:p w14:paraId="0E65E8EE" w14:textId="77777777" w:rsidR="00862EFD" w:rsidRPr="0067222A" w:rsidRDefault="00862EFD" w:rsidP="00862EFD">
            <w:pPr>
              <w:jc w:val="center"/>
              <w:rPr>
                <w:rFonts w:ascii="Arial" w:hAnsi="Arial" w:cs="Arial"/>
                <w:b/>
                <w:bCs/>
                <w:i/>
                <w:iCs/>
                <w:color w:val="000000" w:themeColor="text1"/>
                <w:sz w:val="14"/>
                <w:szCs w:val="14"/>
                <w:lang w:eastAsia="zh-CN"/>
              </w:rPr>
            </w:pPr>
            <w:r w:rsidRPr="0067222A">
              <w:rPr>
                <w:rFonts w:ascii="Arial" w:hAnsi="Arial" w:cs="Arial"/>
                <w:b/>
                <w:bCs/>
                <w:i/>
                <w:iCs/>
                <w:color w:val="000000" w:themeColor="text1"/>
                <w:sz w:val="14"/>
                <w:szCs w:val="14"/>
                <w:vertAlign w:val="superscript"/>
                <w:lang w:eastAsia="zh-CN"/>
              </w:rPr>
              <w:t>208</w:t>
            </w:r>
            <w:r w:rsidRPr="0067222A">
              <w:rPr>
                <w:rFonts w:ascii="Arial" w:hAnsi="Arial" w:cs="Arial"/>
                <w:b/>
                <w:bCs/>
                <w:i/>
                <w:iCs/>
                <w:color w:val="000000" w:themeColor="text1"/>
                <w:sz w:val="14"/>
                <w:szCs w:val="14"/>
                <w:lang w:eastAsia="zh-CN"/>
              </w:rPr>
              <w:t>Pb/</w:t>
            </w:r>
            <w:r w:rsidRPr="0067222A">
              <w:rPr>
                <w:rFonts w:ascii="Arial" w:hAnsi="Arial" w:cs="Arial"/>
                <w:b/>
                <w:bCs/>
                <w:i/>
                <w:iCs/>
                <w:color w:val="000000" w:themeColor="text1"/>
                <w:sz w:val="14"/>
                <w:szCs w:val="14"/>
                <w:vertAlign w:val="superscript"/>
                <w:lang w:eastAsia="zh-CN"/>
              </w:rPr>
              <w:t>232</w:t>
            </w:r>
            <w:r w:rsidRPr="0067222A">
              <w:rPr>
                <w:rFonts w:ascii="Arial" w:hAnsi="Arial" w:cs="Arial"/>
                <w:b/>
                <w:bCs/>
                <w:i/>
                <w:iCs/>
                <w:color w:val="000000" w:themeColor="text1"/>
                <w:sz w:val="14"/>
                <w:szCs w:val="14"/>
                <w:lang w:eastAsia="zh-CN"/>
              </w:rPr>
              <w:t>Th</w:t>
            </w:r>
          </w:p>
        </w:tc>
        <w:tc>
          <w:tcPr>
            <w:tcW w:w="243" w:type="dxa"/>
            <w:tcBorders>
              <w:top w:val="nil"/>
              <w:left w:val="nil"/>
              <w:bottom w:val="nil"/>
              <w:right w:val="nil"/>
            </w:tcBorders>
            <w:shd w:val="clear" w:color="auto" w:fill="auto"/>
            <w:noWrap/>
            <w:vAlign w:val="center"/>
            <w:hideMark/>
          </w:tcPr>
          <w:p w14:paraId="76A5A6A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r w:rsidRPr="0067222A">
              <w:rPr>
                <w:rFonts w:ascii="Symbol" w:hAnsi="Symbol" w:cs="Arial"/>
                <w:b/>
                <w:bCs/>
                <w:color w:val="000000" w:themeColor="text1"/>
                <w:sz w:val="14"/>
                <w:szCs w:val="14"/>
                <w:lang w:eastAsia="zh-CN"/>
              </w:rPr>
              <w:t></w:t>
            </w:r>
          </w:p>
        </w:tc>
        <w:tc>
          <w:tcPr>
            <w:tcW w:w="580" w:type="dxa"/>
            <w:vMerge/>
            <w:tcBorders>
              <w:top w:val="single" w:sz="4" w:space="0" w:color="auto"/>
              <w:left w:val="nil"/>
              <w:bottom w:val="single" w:sz="4" w:space="0" w:color="000000"/>
              <w:right w:val="nil"/>
            </w:tcBorders>
            <w:vAlign w:val="center"/>
            <w:hideMark/>
          </w:tcPr>
          <w:p w14:paraId="4BF88F92" w14:textId="77777777" w:rsidR="00862EFD" w:rsidRPr="0067222A" w:rsidRDefault="00862EFD" w:rsidP="00862EFD">
            <w:pPr>
              <w:rPr>
                <w:rFonts w:ascii="Arial" w:hAnsi="Arial" w:cs="Arial"/>
                <w:b/>
                <w:bCs/>
                <w:color w:val="000000" w:themeColor="text1"/>
                <w:sz w:val="16"/>
                <w:szCs w:val="16"/>
                <w:lang w:eastAsia="zh-CN"/>
              </w:rPr>
            </w:pPr>
          </w:p>
        </w:tc>
        <w:tc>
          <w:tcPr>
            <w:tcW w:w="400" w:type="dxa"/>
            <w:vMerge/>
            <w:tcBorders>
              <w:top w:val="single" w:sz="4" w:space="0" w:color="auto"/>
              <w:left w:val="nil"/>
              <w:bottom w:val="single" w:sz="4" w:space="0" w:color="000000"/>
              <w:right w:val="nil"/>
            </w:tcBorders>
            <w:vAlign w:val="center"/>
            <w:hideMark/>
          </w:tcPr>
          <w:p w14:paraId="19A8A198" w14:textId="77777777" w:rsidR="00862EFD" w:rsidRPr="0067222A" w:rsidRDefault="00862EFD" w:rsidP="00862EFD">
            <w:pPr>
              <w:rPr>
                <w:rFonts w:ascii="Arial" w:hAnsi="Arial" w:cs="Arial"/>
                <w:b/>
                <w:bCs/>
                <w:color w:val="000000" w:themeColor="text1"/>
                <w:sz w:val="16"/>
                <w:szCs w:val="16"/>
                <w:lang w:eastAsia="zh-CN"/>
              </w:rPr>
            </w:pPr>
          </w:p>
        </w:tc>
      </w:tr>
      <w:tr w:rsidR="0067222A" w:rsidRPr="0067222A" w14:paraId="2FACB643" w14:textId="77777777" w:rsidTr="00862EFD">
        <w:trPr>
          <w:trHeight w:val="312"/>
        </w:trPr>
        <w:tc>
          <w:tcPr>
            <w:tcW w:w="5978" w:type="dxa"/>
            <w:gridSpan w:val="7"/>
            <w:tcBorders>
              <w:top w:val="single" w:sz="4" w:space="0" w:color="auto"/>
              <w:left w:val="nil"/>
              <w:bottom w:val="single" w:sz="4" w:space="0" w:color="auto"/>
              <w:right w:val="nil"/>
            </w:tcBorders>
            <w:shd w:val="clear" w:color="auto" w:fill="auto"/>
            <w:noWrap/>
            <w:vAlign w:val="center"/>
            <w:hideMark/>
          </w:tcPr>
          <w:p w14:paraId="7E675976" w14:textId="77777777" w:rsidR="00862EFD" w:rsidRPr="0067222A" w:rsidRDefault="00862EFD" w:rsidP="00862EFD">
            <w:pPr>
              <w:jc w:val="center"/>
              <w:rPr>
                <w:rFonts w:ascii="Arial" w:hAnsi="Arial" w:cs="Arial"/>
                <w:b/>
                <w:bCs/>
                <w:color w:val="000000" w:themeColor="text1"/>
                <w:sz w:val="18"/>
                <w:szCs w:val="18"/>
                <w:lang w:eastAsia="zh-CN"/>
              </w:rPr>
            </w:pPr>
            <w:r w:rsidRPr="0067222A">
              <w:rPr>
                <w:rFonts w:ascii="Arial" w:hAnsi="Arial" w:cs="Arial"/>
                <w:b/>
                <w:bCs/>
                <w:color w:val="000000" w:themeColor="text1"/>
                <w:sz w:val="18"/>
                <w:szCs w:val="18"/>
                <w:lang w:eastAsia="zh-CN"/>
              </w:rPr>
              <w:t xml:space="preserve">2012TZ576, </w:t>
            </w:r>
            <w:proofErr w:type="spellStart"/>
            <w:r w:rsidRPr="0067222A">
              <w:rPr>
                <w:rFonts w:ascii="Arial" w:hAnsi="Arial" w:cs="Arial"/>
                <w:b/>
                <w:bCs/>
                <w:color w:val="000000" w:themeColor="text1"/>
                <w:sz w:val="18"/>
                <w:szCs w:val="18"/>
                <w:lang w:eastAsia="zh-CN"/>
              </w:rPr>
              <w:t>Zonggei</w:t>
            </w:r>
            <w:proofErr w:type="spellEnd"/>
            <w:r w:rsidRPr="0067222A">
              <w:rPr>
                <w:rFonts w:ascii="Arial" w:hAnsi="Arial" w:cs="Arial"/>
                <w:b/>
                <w:bCs/>
                <w:color w:val="000000" w:themeColor="text1"/>
                <w:sz w:val="18"/>
                <w:szCs w:val="18"/>
                <w:lang w:eastAsia="zh-CN"/>
              </w:rPr>
              <w:t xml:space="preserve"> Formation volcanic rocks, </w:t>
            </w:r>
            <w:proofErr w:type="spellStart"/>
            <w:r w:rsidRPr="0067222A">
              <w:rPr>
                <w:rFonts w:ascii="Arial" w:hAnsi="Arial" w:cs="Arial"/>
                <w:b/>
                <w:bCs/>
                <w:color w:val="000000" w:themeColor="text1"/>
                <w:sz w:val="18"/>
                <w:szCs w:val="18"/>
                <w:lang w:eastAsia="zh-CN"/>
              </w:rPr>
              <w:t>Nagqu</w:t>
            </w:r>
            <w:proofErr w:type="spellEnd"/>
            <w:r w:rsidRPr="0067222A">
              <w:rPr>
                <w:rFonts w:ascii="Arial" w:hAnsi="Arial" w:cs="Arial"/>
                <w:b/>
                <w:bCs/>
                <w:color w:val="000000" w:themeColor="text1"/>
                <w:sz w:val="18"/>
                <w:szCs w:val="18"/>
                <w:lang w:eastAsia="zh-CN"/>
              </w:rPr>
              <w:t xml:space="preserve"> area</w:t>
            </w:r>
          </w:p>
        </w:tc>
        <w:tc>
          <w:tcPr>
            <w:tcW w:w="962" w:type="dxa"/>
            <w:tcBorders>
              <w:top w:val="single" w:sz="4" w:space="0" w:color="auto"/>
              <w:left w:val="nil"/>
              <w:bottom w:val="single" w:sz="4" w:space="0" w:color="auto"/>
              <w:right w:val="nil"/>
            </w:tcBorders>
            <w:shd w:val="clear" w:color="auto" w:fill="auto"/>
            <w:noWrap/>
            <w:vAlign w:val="center"/>
            <w:hideMark/>
          </w:tcPr>
          <w:p w14:paraId="5DE007D0"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717" w:type="dxa"/>
            <w:tcBorders>
              <w:top w:val="nil"/>
              <w:left w:val="nil"/>
              <w:bottom w:val="single" w:sz="4" w:space="0" w:color="auto"/>
              <w:right w:val="nil"/>
            </w:tcBorders>
            <w:shd w:val="clear" w:color="auto" w:fill="auto"/>
            <w:noWrap/>
            <w:vAlign w:val="center"/>
            <w:hideMark/>
          </w:tcPr>
          <w:p w14:paraId="7698B1D1"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vertAlign w:val="superscript"/>
                <w:lang w:eastAsia="zh-CN"/>
              </w:rPr>
              <w:t xml:space="preserve">　</w:t>
            </w:r>
          </w:p>
        </w:tc>
        <w:tc>
          <w:tcPr>
            <w:tcW w:w="858" w:type="dxa"/>
            <w:tcBorders>
              <w:top w:val="single" w:sz="4" w:space="0" w:color="auto"/>
              <w:left w:val="nil"/>
              <w:bottom w:val="single" w:sz="4" w:space="0" w:color="auto"/>
              <w:right w:val="nil"/>
            </w:tcBorders>
            <w:shd w:val="clear" w:color="auto" w:fill="auto"/>
            <w:noWrap/>
            <w:vAlign w:val="center"/>
            <w:hideMark/>
          </w:tcPr>
          <w:p w14:paraId="5AEA9769"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4BF73FA"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917" w:type="dxa"/>
            <w:tcBorders>
              <w:top w:val="single" w:sz="4" w:space="0" w:color="auto"/>
              <w:left w:val="nil"/>
              <w:bottom w:val="single" w:sz="4" w:space="0" w:color="auto"/>
              <w:right w:val="nil"/>
            </w:tcBorders>
            <w:shd w:val="clear" w:color="auto" w:fill="auto"/>
            <w:noWrap/>
            <w:vAlign w:val="center"/>
            <w:hideMark/>
          </w:tcPr>
          <w:p w14:paraId="6FD1400B"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332" w:type="dxa"/>
            <w:tcBorders>
              <w:top w:val="nil"/>
              <w:left w:val="nil"/>
              <w:bottom w:val="single" w:sz="4" w:space="0" w:color="auto"/>
              <w:right w:val="nil"/>
            </w:tcBorders>
            <w:shd w:val="clear" w:color="auto" w:fill="auto"/>
            <w:noWrap/>
            <w:vAlign w:val="center"/>
            <w:hideMark/>
          </w:tcPr>
          <w:p w14:paraId="4992DA5C"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18" w:type="dxa"/>
            <w:tcBorders>
              <w:top w:val="single" w:sz="4" w:space="0" w:color="auto"/>
              <w:left w:val="nil"/>
              <w:bottom w:val="single" w:sz="4" w:space="0" w:color="auto"/>
              <w:right w:val="nil"/>
            </w:tcBorders>
            <w:shd w:val="clear" w:color="auto" w:fill="auto"/>
            <w:noWrap/>
            <w:vAlign w:val="center"/>
            <w:hideMark/>
          </w:tcPr>
          <w:p w14:paraId="21CFD8B6"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3" w:type="dxa"/>
            <w:tcBorders>
              <w:top w:val="nil"/>
              <w:left w:val="nil"/>
              <w:bottom w:val="single" w:sz="4" w:space="0" w:color="auto"/>
              <w:right w:val="nil"/>
            </w:tcBorders>
            <w:shd w:val="clear" w:color="auto" w:fill="auto"/>
            <w:noWrap/>
            <w:vAlign w:val="center"/>
            <w:hideMark/>
          </w:tcPr>
          <w:p w14:paraId="3DB97710"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818" w:type="dxa"/>
            <w:tcBorders>
              <w:top w:val="single" w:sz="4" w:space="0" w:color="auto"/>
              <w:left w:val="nil"/>
              <w:bottom w:val="single" w:sz="4" w:space="0" w:color="auto"/>
              <w:right w:val="nil"/>
            </w:tcBorders>
            <w:shd w:val="clear" w:color="auto" w:fill="auto"/>
            <w:noWrap/>
            <w:vAlign w:val="center"/>
            <w:hideMark/>
          </w:tcPr>
          <w:p w14:paraId="0F197C74"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3" w:type="dxa"/>
            <w:tcBorders>
              <w:top w:val="nil"/>
              <w:left w:val="nil"/>
              <w:bottom w:val="single" w:sz="4" w:space="0" w:color="auto"/>
              <w:right w:val="nil"/>
            </w:tcBorders>
            <w:shd w:val="clear" w:color="auto" w:fill="auto"/>
            <w:noWrap/>
            <w:vAlign w:val="center"/>
            <w:hideMark/>
          </w:tcPr>
          <w:p w14:paraId="5FC8273C"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906" w:type="dxa"/>
            <w:tcBorders>
              <w:top w:val="single" w:sz="4" w:space="0" w:color="auto"/>
              <w:left w:val="nil"/>
              <w:bottom w:val="single" w:sz="4" w:space="0" w:color="auto"/>
              <w:right w:val="nil"/>
            </w:tcBorders>
            <w:shd w:val="clear" w:color="auto" w:fill="auto"/>
            <w:noWrap/>
            <w:vAlign w:val="center"/>
            <w:hideMark/>
          </w:tcPr>
          <w:p w14:paraId="1C961260"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243" w:type="dxa"/>
            <w:tcBorders>
              <w:top w:val="single" w:sz="4" w:space="0" w:color="auto"/>
              <w:left w:val="nil"/>
              <w:bottom w:val="single" w:sz="4" w:space="0" w:color="auto"/>
              <w:right w:val="nil"/>
            </w:tcBorders>
            <w:shd w:val="clear" w:color="auto" w:fill="auto"/>
            <w:noWrap/>
            <w:vAlign w:val="center"/>
            <w:hideMark/>
          </w:tcPr>
          <w:p w14:paraId="444B9DBA"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580" w:type="dxa"/>
            <w:tcBorders>
              <w:top w:val="nil"/>
              <w:left w:val="nil"/>
              <w:bottom w:val="single" w:sz="4" w:space="0" w:color="auto"/>
              <w:right w:val="nil"/>
            </w:tcBorders>
            <w:shd w:val="clear" w:color="auto" w:fill="auto"/>
            <w:noWrap/>
            <w:vAlign w:val="center"/>
            <w:hideMark/>
          </w:tcPr>
          <w:p w14:paraId="23EED2E5" w14:textId="77777777" w:rsidR="00862EFD" w:rsidRPr="0067222A" w:rsidRDefault="00862EFD" w:rsidP="00862EFD">
            <w:pPr>
              <w:jc w:val="center"/>
              <w:rPr>
                <w:rFonts w:ascii="Arial" w:hAnsi="Arial" w:cs="Arial"/>
                <w:color w:val="000000" w:themeColor="text1"/>
                <w:sz w:val="20"/>
                <w:lang w:eastAsia="zh-CN"/>
              </w:rPr>
            </w:pPr>
            <w:r w:rsidRPr="0067222A">
              <w:rPr>
                <w:rFonts w:ascii="Arial" w:hAnsi="Arial" w:cs="Arial"/>
                <w:color w:val="000000" w:themeColor="text1"/>
                <w:sz w:val="20"/>
                <w:lang w:eastAsia="zh-CN"/>
              </w:rPr>
              <w:t xml:space="preserve">　</w:t>
            </w:r>
          </w:p>
        </w:tc>
        <w:tc>
          <w:tcPr>
            <w:tcW w:w="400" w:type="dxa"/>
            <w:tcBorders>
              <w:top w:val="nil"/>
              <w:left w:val="nil"/>
              <w:bottom w:val="single" w:sz="4" w:space="0" w:color="auto"/>
              <w:right w:val="nil"/>
            </w:tcBorders>
            <w:shd w:val="clear" w:color="auto" w:fill="auto"/>
            <w:noWrap/>
            <w:vAlign w:val="center"/>
            <w:hideMark/>
          </w:tcPr>
          <w:p w14:paraId="1C1D6B5E" w14:textId="77777777" w:rsidR="00862EFD" w:rsidRPr="0067222A" w:rsidRDefault="00862EFD" w:rsidP="00862EFD">
            <w:pPr>
              <w:jc w:val="center"/>
              <w:rPr>
                <w:rFonts w:ascii="SimSun" w:hAnsi="SimSun" w:cs="SimSun"/>
                <w:color w:val="000000" w:themeColor="text1"/>
                <w:sz w:val="22"/>
                <w:szCs w:val="22"/>
                <w:lang w:eastAsia="zh-CN"/>
              </w:rPr>
            </w:pPr>
            <w:r w:rsidRPr="0067222A">
              <w:rPr>
                <w:rFonts w:ascii="SimSun" w:hAnsi="SimSun" w:cs="SimSun" w:hint="eastAsia"/>
                <w:color w:val="000000" w:themeColor="text1"/>
                <w:sz w:val="22"/>
                <w:szCs w:val="22"/>
                <w:lang w:eastAsia="zh-CN"/>
              </w:rPr>
              <w:t xml:space="preserve">　</w:t>
            </w:r>
          </w:p>
        </w:tc>
      </w:tr>
      <w:tr w:rsidR="0067222A" w:rsidRPr="0067222A" w14:paraId="15F14CFF" w14:textId="77777777" w:rsidTr="00862EFD">
        <w:trPr>
          <w:trHeight w:val="288"/>
        </w:trPr>
        <w:tc>
          <w:tcPr>
            <w:tcW w:w="1220" w:type="dxa"/>
            <w:tcBorders>
              <w:top w:val="nil"/>
              <w:left w:val="nil"/>
              <w:bottom w:val="nil"/>
              <w:right w:val="nil"/>
            </w:tcBorders>
            <w:shd w:val="clear" w:color="auto" w:fill="auto"/>
            <w:noWrap/>
            <w:vAlign w:val="center"/>
            <w:hideMark/>
          </w:tcPr>
          <w:p w14:paraId="0FD8FC4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2012TZ576-01</w:t>
            </w:r>
          </w:p>
        </w:tc>
        <w:tc>
          <w:tcPr>
            <w:tcW w:w="974" w:type="dxa"/>
            <w:tcBorders>
              <w:top w:val="nil"/>
              <w:left w:val="nil"/>
              <w:bottom w:val="nil"/>
              <w:right w:val="nil"/>
            </w:tcBorders>
            <w:shd w:val="clear" w:color="auto" w:fill="auto"/>
            <w:noWrap/>
            <w:vAlign w:val="center"/>
            <w:hideMark/>
          </w:tcPr>
          <w:p w14:paraId="12525A9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0.04748</w:t>
            </w:r>
          </w:p>
        </w:tc>
        <w:tc>
          <w:tcPr>
            <w:tcW w:w="718" w:type="dxa"/>
            <w:tcBorders>
              <w:top w:val="nil"/>
              <w:left w:val="nil"/>
              <w:bottom w:val="nil"/>
              <w:right w:val="nil"/>
            </w:tcBorders>
            <w:shd w:val="clear" w:color="auto" w:fill="auto"/>
            <w:noWrap/>
            <w:vAlign w:val="center"/>
            <w:hideMark/>
          </w:tcPr>
          <w:p w14:paraId="7C6A8B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0.00208</w:t>
            </w:r>
          </w:p>
        </w:tc>
        <w:tc>
          <w:tcPr>
            <w:tcW w:w="868" w:type="dxa"/>
            <w:tcBorders>
              <w:top w:val="nil"/>
              <w:left w:val="nil"/>
              <w:bottom w:val="nil"/>
              <w:right w:val="nil"/>
            </w:tcBorders>
            <w:shd w:val="clear" w:color="auto" w:fill="auto"/>
            <w:noWrap/>
            <w:vAlign w:val="center"/>
            <w:hideMark/>
          </w:tcPr>
          <w:p w14:paraId="1E7B76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0.11514</w:t>
            </w:r>
          </w:p>
        </w:tc>
        <w:tc>
          <w:tcPr>
            <w:tcW w:w="613" w:type="dxa"/>
            <w:tcBorders>
              <w:top w:val="nil"/>
              <w:left w:val="nil"/>
              <w:bottom w:val="nil"/>
              <w:right w:val="nil"/>
            </w:tcBorders>
            <w:shd w:val="clear" w:color="auto" w:fill="auto"/>
            <w:noWrap/>
            <w:vAlign w:val="center"/>
            <w:hideMark/>
          </w:tcPr>
          <w:p w14:paraId="017D222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0.0049</w:t>
            </w:r>
          </w:p>
        </w:tc>
        <w:tc>
          <w:tcPr>
            <w:tcW w:w="868" w:type="dxa"/>
            <w:tcBorders>
              <w:top w:val="nil"/>
              <w:left w:val="nil"/>
              <w:bottom w:val="nil"/>
              <w:right w:val="nil"/>
            </w:tcBorders>
            <w:shd w:val="clear" w:color="auto" w:fill="auto"/>
            <w:noWrap/>
            <w:vAlign w:val="center"/>
            <w:hideMark/>
          </w:tcPr>
          <w:p w14:paraId="3894FBD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0.01761</w:t>
            </w:r>
          </w:p>
        </w:tc>
        <w:tc>
          <w:tcPr>
            <w:tcW w:w="717" w:type="dxa"/>
            <w:tcBorders>
              <w:top w:val="nil"/>
              <w:left w:val="nil"/>
              <w:bottom w:val="nil"/>
              <w:right w:val="nil"/>
            </w:tcBorders>
            <w:shd w:val="clear" w:color="auto" w:fill="auto"/>
            <w:noWrap/>
            <w:vAlign w:val="center"/>
            <w:hideMark/>
          </w:tcPr>
          <w:p w14:paraId="468EBC6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962" w:type="dxa"/>
            <w:tcBorders>
              <w:top w:val="nil"/>
              <w:left w:val="nil"/>
              <w:bottom w:val="nil"/>
              <w:right w:val="nil"/>
            </w:tcBorders>
            <w:shd w:val="clear" w:color="auto" w:fill="auto"/>
            <w:noWrap/>
            <w:vAlign w:val="center"/>
            <w:hideMark/>
          </w:tcPr>
          <w:p w14:paraId="6CDF8BE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0.00562</w:t>
            </w:r>
          </w:p>
        </w:tc>
        <w:tc>
          <w:tcPr>
            <w:tcW w:w="717" w:type="dxa"/>
            <w:tcBorders>
              <w:top w:val="nil"/>
              <w:left w:val="nil"/>
              <w:bottom w:val="nil"/>
              <w:right w:val="nil"/>
            </w:tcBorders>
            <w:shd w:val="clear" w:color="auto" w:fill="auto"/>
            <w:noWrap/>
            <w:vAlign w:val="center"/>
            <w:hideMark/>
          </w:tcPr>
          <w:p w14:paraId="5707ACE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0.00012</w:t>
            </w:r>
          </w:p>
        </w:tc>
        <w:tc>
          <w:tcPr>
            <w:tcW w:w="858" w:type="dxa"/>
            <w:tcBorders>
              <w:top w:val="nil"/>
              <w:left w:val="nil"/>
              <w:bottom w:val="nil"/>
              <w:right w:val="nil"/>
            </w:tcBorders>
            <w:shd w:val="clear" w:color="auto" w:fill="auto"/>
            <w:noWrap/>
            <w:vAlign w:val="center"/>
            <w:hideMark/>
          </w:tcPr>
          <w:p w14:paraId="5C8127C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2.65</w:t>
            </w:r>
          </w:p>
        </w:tc>
        <w:tc>
          <w:tcPr>
            <w:tcW w:w="405" w:type="dxa"/>
            <w:tcBorders>
              <w:top w:val="nil"/>
              <w:left w:val="nil"/>
              <w:bottom w:val="nil"/>
              <w:right w:val="single" w:sz="4" w:space="0" w:color="auto"/>
            </w:tcBorders>
            <w:shd w:val="clear" w:color="auto" w:fill="auto"/>
            <w:noWrap/>
            <w:vAlign w:val="center"/>
            <w:hideMark/>
          </w:tcPr>
          <w:p w14:paraId="61DF116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17" w:type="dxa"/>
            <w:tcBorders>
              <w:top w:val="nil"/>
              <w:left w:val="nil"/>
              <w:bottom w:val="nil"/>
              <w:right w:val="nil"/>
            </w:tcBorders>
            <w:shd w:val="clear" w:color="auto" w:fill="auto"/>
            <w:noWrap/>
            <w:vAlign w:val="center"/>
            <w:hideMark/>
          </w:tcPr>
          <w:p w14:paraId="45AB3A5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73</w:t>
            </w:r>
          </w:p>
        </w:tc>
        <w:tc>
          <w:tcPr>
            <w:tcW w:w="332" w:type="dxa"/>
            <w:tcBorders>
              <w:top w:val="nil"/>
              <w:left w:val="nil"/>
              <w:bottom w:val="nil"/>
              <w:right w:val="nil"/>
            </w:tcBorders>
            <w:shd w:val="clear" w:color="auto" w:fill="auto"/>
            <w:noWrap/>
            <w:vAlign w:val="center"/>
            <w:hideMark/>
          </w:tcPr>
          <w:p w14:paraId="54E8FB1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76</w:t>
            </w:r>
          </w:p>
        </w:tc>
        <w:tc>
          <w:tcPr>
            <w:tcW w:w="818" w:type="dxa"/>
            <w:tcBorders>
              <w:top w:val="nil"/>
              <w:left w:val="nil"/>
              <w:bottom w:val="nil"/>
              <w:right w:val="nil"/>
            </w:tcBorders>
            <w:shd w:val="clear" w:color="auto" w:fill="auto"/>
            <w:noWrap/>
            <w:vAlign w:val="center"/>
            <w:hideMark/>
          </w:tcPr>
          <w:p w14:paraId="08F6382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243" w:type="dxa"/>
            <w:tcBorders>
              <w:top w:val="nil"/>
              <w:left w:val="nil"/>
              <w:bottom w:val="nil"/>
              <w:right w:val="nil"/>
            </w:tcBorders>
            <w:shd w:val="clear" w:color="auto" w:fill="auto"/>
            <w:noWrap/>
            <w:vAlign w:val="center"/>
            <w:hideMark/>
          </w:tcPr>
          <w:p w14:paraId="68D578A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8" w:type="dxa"/>
            <w:tcBorders>
              <w:top w:val="nil"/>
              <w:left w:val="nil"/>
              <w:bottom w:val="nil"/>
              <w:right w:val="nil"/>
            </w:tcBorders>
            <w:shd w:val="clear" w:color="auto" w:fill="auto"/>
            <w:noWrap/>
            <w:vAlign w:val="center"/>
            <w:hideMark/>
          </w:tcPr>
          <w:p w14:paraId="608361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2B3BD2F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center"/>
            <w:hideMark/>
          </w:tcPr>
          <w:p w14:paraId="3118B92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1C82DC5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634BB5A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6A85469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724ED404" w14:textId="77777777" w:rsidTr="00862EFD">
        <w:trPr>
          <w:trHeight w:val="288"/>
        </w:trPr>
        <w:tc>
          <w:tcPr>
            <w:tcW w:w="1220" w:type="dxa"/>
            <w:tcBorders>
              <w:top w:val="nil"/>
              <w:left w:val="nil"/>
              <w:bottom w:val="nil"/>
              <w:right w:val="nil"/>
            </w:tcBorders>
            <w:shd w:val="clear" w:color="auto" w:fill="auto"/>
            <w:noWrap/>
            <w:vAlign w:val="center"/>
            <w:hideMark/>
          </w:tcPr>
          <w:p w14:paraId="65239313"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2012TZ576-02</w:t>
            </w:r>
          </w:p>
        </w:tc>
        <w:tc>
          <w:tcPr>
            <w:tcW w:w="974" w:type="dxa"/>
            <w:tcBorders>
              <w:top w:val="nil"/>
              <w:left w:val="nil"/>
              <w:bottom w:val="nil"/>
              <w:right w:val="nil"/>
            </w:tcBorders>
            <w:shd w:val="clear" w:color="auto" w:fill="auto"/>
            <w:noWrap/>
            <w:vAlign w:val="center"/>
            <w:hideMark/>
          </w:tcPr>
          <w:p w14:paraId="20CE21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0.04866</w:t>
            </w:r>
          </w:p>
        </w:tc>
        <w:tc>
          <w:tcPr>
            <w:tcW w:w="718" w:type="dxa"/>
            <w:tcBorders>
              <w:top w:val="nil"/>
              <w:left w:val="nil"/>
              <w:bottom w:val="nil"/>
              <w:right w:val="nil"/>
            </w:tcBorders>
            <w:shd w:val="clear" w:color="auto" w:fill="auto"/>
            <w:noWrap/>
            <w:vAlign w:val="center"/>
            <w:hideMark/>
          </w:tcPr>
          <w:p w14:paraId="1EF4D1B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0.00534</w:t>
            </w:r>
          </w:p>
        </w:tc>
        <w:tc>
          <w:tcPr>
            <w:tcW w:w="868" w:type="dxa"/>
            <w:tcBorders>
              <w:top w:val="nil"/>
              <w:left w:val="nil"/>
              <w:bottom w:val="nil"/>
              <w:right w:val="nil"/>
            </w:tcBorders>
            <w:shd w:val="clear" w:color="auto" w:fill="auto"/>
            <w:noWrap/>
            <w:vAlign w:val="center"/>
            <w:hideMark/>
          </w:tcPr>
          <w:p w14:paraId="311EB53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0.12028</w:t>
            </w:r>
          </w:p>
        </w:tc>
        <w:tc>
          <w:tcPr>
            <w:tcW w:w="613" w:type="dxa"/>
            <w:tcBorders>
              <w:top w:val="nil"/>
              <w:left w:val="nil"/>
              <w:bottom w:val="nil"/>
              <w:right w:val="nil"/>
            </w:tcBorders>
            <w:shd w:val="clear" w:color="auto" w:fill="auto"/>
            <w:noWrap/>
            <w:vAlign w:val="center"/>
            <w:hideMark/>
          </w:tcPr>
          <w:p w14:paraId="021C023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0.013</w:t>
            </w:r>
          </w:p>
        </w:tc>
        <w:tc>
          <w:tcPr>
            <w:tcW w:w="868" w:type="dxa"/>
            <w:tcBorders>
              <w:top w:val="nil"/>
              <w:left w:val="nil"/>
              <w:bottom w:val="nil"/>
              <w:right w:val="nil"/>
            </w:tcBorders>
            <w:shd w:val="clear" w:color="auto" w:fill="auto"/>
            <w:noWrap/>
            <w:vAlign w:val="center"/>
            <w:hideMark/>
          </w:tcPr>
          <w:p w14:paraId="078DA0A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0.01795</w:t>
            </w:r>
          </w:p>
        </w:tc>
        <w:tc>
          <w:tcPr>
            <w:tcW w:w="717" w:type="dxa"/>
            <w:tcBorders>
              <w:top w:val="nil"/>
              <w:left w:val="nil"/>
              <w:bottom w:val="nil"/>
              <w:right w:val="nil"/>
            </w:tcBorders>
            <w:shd w:val="clear" w:color="auto" w:fill="auto"/>
            <w:noWrap/>
            <w:vAlign w:val="center"/>
            <w:hideMark/>
          </w:tcPr>
          <w:p w14:paraId="5F598BC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0.00035</w:t>
            </w:r>
          </w:p>
        </w:tc>
        <w:tc>
          <w:tcPr>
            <w:tcW w:w="962" w:type="dxa"/>
            <w:tcBorders>
              <w:top w:val="nil"/>
              <w:left w:val="nil"/>
              <w:bottom w:val="nil"/>
              <w:right w:val="nil"/>
            </w:tcBorders>
            <w:shd w:val="clear" w:color="auto" w:fill="auto"/>
            <w:noWrap/>
            <w:vAlign w:val="center"/>
            <w:hideMark/>
          </w:tcPr>
          <w:p w14:paraId="0955137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0.0058</w:t>
            </w:r>
          </w:p>
        </w:tc>
        <w:tc>
          <w:tcPr>
            <w:tcW w:w="717" w:type="dxa"/>
            <w:tcBorders>
              <w:top w:val="nil"/>
              <w:left w:val="nil"/>
              <w:bottom w:val="nil"/>
              <w:right w:val="nil"/>
            </w:tcBorders>
            <w:shd w:val="clear" w:color="auto" w:fill="auto"/>
            <w:noWrap/>
            <w:vAlign w:val="center"/>
            <w:hideMark/>
          </w:tcPr>
          <w:p w14:paraId="1FD8FBF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858" w:type="dxa"/>
            <w:tcBorders>
              <w:top w:val="nil"/>
              <w:left w:val="nil"/>
              <w:bottom w:val="nil"/>
              <w:right w:val="nil"/>
            </w:tcBorders>
            <w:shd w:val="clear" w:color="auto" w:fill="auto"/>
            <w:noWrap/>
            <w:vAlign w:val="center"/>
            <w:hideMark/>
          </w:tcPr>
          <w:p w14:paraId="6247525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1.22</w:t>
            </w:r>
          </w:p>
        </w:tc>
        <w:tc>
          <w:tcPr>
            <w:tcW w:w="405" w:type="dxa"/>
            <w:tcBorders>
              <w:top w:val="nil"/>
              <w:left w:val="nil"/>
              <w:bottom w:val="nil"/>
              <w:right w:val="single" w:sz="4" w:space="0" w:color="auto"/>
            </w:tcBorders>
            <w:shd w:val="clear" w:color="auto" w:fill="auto"/>
            <w:noWrap/>
            <w:vAlign w:val="center"/>
            <w:hideMark/>
          </w:tcPr>
          <w:p w14:paraId="652E364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center"/>
            <w:hideMark/>
          </w:tcPr>
          <w:p w14:paraId="38E64DB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131</w:t>
            </w:r>
          </w:p>
        </w:tc>
        <w:tc>
          <w:tcPr>
            <w:tcW w:w="332" w:type="dxa"/>
            <w:tcBorders>
              <w:top w:val="nil"/>
              <w:left w:val="nil"/>
              <w:bottom w:val="nil"/>
              <w:right w:val="nil"/>
            </w:tcBorders>
            <w:shd w:val="clear" w:color="auto" w:fill="auto"/>
            <w:noWrap/>
            <w:vAlign w:val="center"/>
            <w:hideMark/>
          </w:tcPr>
          <w:p w14:paraId="7640373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206</w:t>
            </w:r>
          </w:p>
        </w:tc>
        <w:tc>
          <w:tcPr>
            <w:tcW w:w="818" w:type="dxa"/>
            <w:tcBorders>
              <w:top w:val="nil"/>
              <w:left w:val="nil"/>
              <w:bottom w:val="nil"/>
              <w:right w:val="nil"/>
            </w:tcBorders>
            <w:shd w:val="clear" w:color="auto" w:fill="auto"/>
            <w:noWrap/>
            <w:vAlign w:val="center"/>
            <w:hideMark/>
          </w:tcPr>
          <w:p w14:paraId="18938C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6F7F221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w:t>
            </w:r>
          </w:p>
        </w:tc>
        <w:tc>
          <w:tcPr>
            <w:tcW w:w="818" w:type="dxa"/>
            <w:tcBorders>
              <w:top w:val="nil"/>
              <w:left w:val="nil"/>
              <w:bottom w:val="nil"/>
              <w:right w:val="nil"/>
            </w:tcBorders>
            <w:shd w:val="clear" w:color="auto" w:fill="auto"/>
            <w:noWrap/>
            <w:vAlign w:val="center"/>
            <w:hideMark/>
          </w:tcPr>
          <w:p w14:paraId="7B4AB24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7BA722C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55EE921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117</w:t>
            </w:r>
          </w:p>
        </w:tc>
        <w:tc>
          <w:tcPr>
            <w:tcW w:w="243" w:type="dxa"/>
            <w:tcBorders>
              <w:top w:val="nil"/>
              <w:left w:val="nil"/>
              <w:bottom w:val="nil"/>
              <w:right w:val="nil"/>
            </w:tcBorders>
            <w:shd w:val="clear" w:color="auto" w:fill="auto"/>
            <w:noWrap/>
            <w:vAlign w:val="center"/>
            <w:hideMark/>
          </w:tcPr>
          <w:p w14:paraId="3C67A6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6F6C033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115</w:t>
            </w:r>
          </w:p>
        </w:tc>
        <w:tc>
          <w:tcPr>
            <w:tcW w:w="400" w:type="dxa"/>
            <w:tcBorders>
              <w:top w:val="nil"/>
              <w:left w:val="nil"/>
              <w:bottom w:val="nil"/>
              <w:right w:val="nil"/>
            </w:tcBorders>
            <w:shd w:val="clear" w:color="auto" w:fill="auto"/>
            <w:noWrap/>
            <w:vAlign w:val="center"/>
            <w:hideMark/>
          </w:tcPr>
          <w:p w14:paraId="1DC38EE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46EB42E4" w14:textId="77777777" w:rsidTr="00862EFD">
        <w:trPr>
          <w:trHeight w:val="288"/>
        </w:trPr>
        <w:tc>
          <w:tcPr>
            <w:tcW w:w="1220" w:type="dxa"/>
            <w:tcBorders>
              <w:top w:val="nil"/>
              <w:left w:val="nil"/>
              <w:bottom w:val="nil"/>
              <w:right w:val="nil"/>
            </w:tcBorders>
            <w:shd w:val="clear" w:color="auto" w:fill="auto"/>
            <w:noWrap/>
            <w:vAlign w:val="center"/>
            <w:hideMark/>
          </w:tcPr>
          <w:p w14:paraId="552886F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2012TZ576-03</w:t>
            </w:r>
          </w:p>
        </w:tc>
        <w:tc>
          <w:tcPr>
            <w:tcW w:w="974" w:type="dxa"/>
            <w:tcBorders>
              <w:top w:val="nil"/>
              <w:left w:val="nil"/>
              <w:bottom w:val="nil"/>
              <w:right w:val="nil"/>
            </w:tcBorders>
            <w:shd w:val="clear" w:color="auto" w:fill="auto"/>
            <w:noWrap/>
            <w:vAlign w:val="center"/>
            <w:hideMark/>
          </w:tcPr>
          <w:p w14:paraId="0ECE0EE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0.0482</w:t>
            </w:r>
          </w:p>
        </w:tc>
        <w:tc>
          <w:tcPr>
            <w:tcW w:w="718" w:type="dxa"/>
            <w:tcBorders>
              <w:top w:val="nil"/>
              <w:left w:val="nil"/>
              <w:bottom w:val="nil"/>
              <w:right w:val="nil"/>
            </w:tcBorders>
            <w:shd w:val="clear" w:color="auto" w:fill="auto"/>
            <w:noWrap/>
            <w:vAlign w:val="center"/>
            <w:hideMark/>
          </w:tcPr>
          <w:p w14:paraId="121E08E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0.00276</w:t>
            </w:r>
          </w:p>
        </w:tc>
        <w:tc>
          <w:tcPr>
            <w:tcW w:w="868" w:type="dxa"/>
            <w:tcBorders>
              <w:top w:val="nil"/>
              <w:left w:val="nil"/>
              <w:bottom w:val="nil"/>
              <w:right w:val="nil"/>
            </w:tcBorders>
            <w:shd w:val="clear" w:color="auto" w:fill="auto"/>
            <w:noWrap/>
            <w:vAlign w:val="center"/>
            <w:hideMark/>
          </w:tcPr>
          <w:p w14:paraId="2548A27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0.11757</w:t>
            </w:r>
          </w:p>
        </w:tc>
        <w:tc>
          <w:tcPr>
            <w:tcW w:w="613" w:type="dxa"/>
            <w:tcBorders>
              <w:top w:val="nil"/>
              <w:left w:val="nil"/>
              <w:bottom w:val="nil"/>
              <w:right w:val="nil"/>
            </w:tcBorders>
            <w:shd w:val="clear" w:color="auto" w:fill="auto"/>
            <w:noWrap/>
            <w:vAlign w:val="center"/>
            <w:hideMark/>
          </w:tcPr>
          <w:p w14:paraId="6E8CB40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0.0065</w:t>
            </w:r>
          </w:p>
        </w:tc>
        <w:tc>
          <w:tcPr>
            <w:tcW w:w="868" w:type="dxa"/>
            <w:tcBorders>
              <w:top w:val="nil"/>
              <w:left w:val="nil"/>
              <w:bottom w:val="nil"/>
              <w:right w:val="nil"/>
            </w:tcBorders>
            <w:shd w:val="clear" w:color="auto" w:fill="auto"/>
            <w:noWrap/>
            <w:vAlign w:val="center"/>
            <w:hideMark/>
          </w:tcPr>
          <w:p w14:paraId="26E418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0.01771</w:t>
            </w:r>
          </w:p>
        </w:tc>
        <w:tc>
          <w:tcPr>
            <w:tcW w:w="717" w:type="dxa"/>
            <w:tcBorders>
              <w:top w:val="nil"/>
              <w:left w:val="nil"/>
              <w:bottom w:val="nil"/>
              <w:right w:val="nil"/>
            </w:tcBorders>
            <w:shd w:val="clear" w:color="auto" w:fill="auto"/>
            <w:noWrap/>
            <w:vAlign w:val="center"/>
            <w:hideMark/>
          </w:tcPr>
          <w:p w14:paraId="179B7EE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0.00024</w:t>
            </w:r>
          </w:p>
        </w:tc>
        <w:tc>
          <w:tcPr>
            <w:tcW w:w="962" w:type="dxa"/>
            <w:tcBorders>
              <w:top w:val="nil"/>
              <w:left w:val="nil"/>
              <w:bottom w:val="nil"/>
              <w:right w:val="nil"/>
            </w:tcBorders>
            <w:shd w:val="clear" w:color="auto" w:fill="auto"/>
            <w:noWrap/>
            <w:vAlign w:val="center"/>
            <w:hideMark/>
          </w:tcPr>
          <w:p w14:paraId="4361285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0.00919</w:t>
            </w:r>
          </w:p>
        </w:tc>
        <w:tc>
          <w:tcPr>
            <w:tcW w:w="717" w:type="dxa"/>
            <w:tcBorders>
              <w:top w:val="nil"/>
              <w:left w:val="nil"/>
              <w:bottom w:val="nil"/>
              <w:right w:val="nil"/>
            </w:tcBorders>
            <w:shd w:val="clear" w:color="auto" w:fill="auto"/>
            <w:noWrap/>
            <w:vAlign w:val="center"/>
            <w:hideMark/>
          </w:tcPr>
          <w:p w14:paraId="0156183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0.0005</w:t>
            </w:r>
          </w:p>
        </w:tc>
        <w:tc>
          <w:tcPr>
            <w:tcW w:w="858" w:type="dxa"/>
            <w:tcBorders>
              <w:top w:val="nil"/>
              <w:left w:val="nil"/>
              <w:bottom w:val="nil"/>
              <w:right w:val="nil"/>
            </w:tcBorders>
            <w:shd w:val="clear" w:color="auto" w:fill="auto"/>
            <w:noWrap/>
            <w:vAlign w:val="center"/>
            <w:hideMark/>
          </w:tcPr>
          <w:p w14:paraId="5EEC5BD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10.55</w:t>
            </w:r>
          </w:p>
        </w:tc>
        <w:tc>
          <w:tcPr>
            <w:tcW w:w="405" w:type="dxa"/>
            <w:tcBorders>
              <w:top w:val="nil"/>
              <w:left w:val="nil"/>
              <w:bottom w:val="nil"/>
              <w:right w:val="single" w:sz="4" w:space="0" w:color="auto"/>
            </w:tcBorders>
            <w:shd w:val="clear" w:color="auto" w:fill="auto"/>
            <w:noWrap/>
            <w:vAlign w:val="center"/>
            <w:hideMark/>
          </w:tcPr>
          <w:p w14:paraId="2C8CEB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w:t>
            </w:r>
          </w:p>
        </w:tc>
        <w:tc>
          <w:tcPr>
            <w:tcW w:w="917" w:type="dxa"/>
            <w:tcBorders>
              <w:top w:val="nil"/>
              <w:left w:val="nil"/>
              <w:bottom w:val="nil"/>
              <w:right w:val="nil"/>
            </w:tcBorders>
            <w:shd w:val="clear" w:color="auto" w:fill="auto"/>
            <w:noWrap/>
            <w:vAlign w:val="center"/>
            <w:hideMark/>
          </w:tcPr>
          <w:p w14:paraId="3529E3D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332" w:type="dxa"/>
            <w:tcBorders>
              <w:top w:val="nil"/>
              <w:left w:val="nil"/>
              <w:bottom w:val="nil"/>
              <w:right w:val="nil"/>
            </w:tcBorders>
            <w:shd w:val="clear" w:color="auto" w:fill="auto"/>
            <w:noWrap/>
            <w:vAlign w:val="center"/>
            <w:hideMark/>
          </w:tcPr>
          <w:p w14:paraId="2317B1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99</w:t>
            </w:r>
          </w:p>
        </w:tc>
        <w:tc>
          <w:tcPr>
            <w:tcW w:w="818" w:type="dxa"/>
            <w:tcBorders>
              <w:top w:val="nil"/>
              <w:left w:val="nil"/>
              <w:bottom w:val="nil"/>
              <w:right w:val="nil"/>
            </w:tcBorders>
            <w:shd w:val="clear" w:color="auto" w:fill="auto"/>
            <w:noWrap/>
            <w:vAlign w:val="center"/>
            <w:hideMark/>
          </w:tcPr>
          <w:p w14:paraId="5F101D1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0837F9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818" w:type="dxa"/>
            <w:tcBorders>
              <w:top w:val="nil"/>
              <w:left w:val="nil"/>
              <w:bottom w:val="nil"/>
              <w:right w:val="nil"/>
            </w:tcBorders>
            <w:shd w:val="clear" w:color="auto" w:fill="auto"/>
            <w:noWrap/>
            <w:vAlign w:val="center"/>
            <w:hideMark/>
          </w:tcPr>
          <w:p w14:paraId="666E8BE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39F97D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335433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185</w:t>
            </w:r>
          </w:p>
        </w:tc>
        <w:tc>
          <w:tcPr>
            <w:tcW w:w="243" w:type="dxa"/>
            <w:tcBorders>
              <w:top w:val="nil"/>
              <w:left w:val="nil"/>
              <w:bottom w:val="nil"/>
              <w:right w:val="nil"/>
            </w:tcBorders>
            <w:shd w:val="clear" w:color="auto" w:fill="auto"/>
            <w:noWrap/>
            <w:vAlign w:val="center"/>
            <w:hideMark/>
          </w:tcPr>
          <w:p w14:paraId="403FABF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w:t>
            </w:r>
          </w:p>
        </w:tc>
        <w:tc>
          <w:tcPr>
            <w:tcW w:w="580" w:type="dxa"/>
            <w:tcBorders>
              <w:top w:val="nil"/>
              <w:left w:val="nil"/>
              <w:bottom w:val="nil"/>
              <w:right w:val="nil"/>
            </w:tcBorders>
            <w:shd w:val="clear" w:color="auto" w:fill="auto"/>
            <w:noWrap/>
            <w:vAlign w:val="center"/>
            <w:hideMark/>
          </w:tcPr>
          <w:p w14:paraId="65B6058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12FE756B"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567E7558" w14:textId="77777777" w:rsidTr="00862EFD">
        <w:trPr>
          <w:trHeight w:val="288"/>
        </w:trPr>
        <w:tc>
          <w:tcPr>
            <w:tcW w:w="1220" w:type="dxa"/>
            <w:tcBorders>
              <w:top w:val="nil"/>
              <w:left w:val="nil"/>
              <w:bottom w:val="nil"/>
              <w:right w:val="nil"/>
            </w:tcBorders>
            <w:shd w:val="clear" w:color="auto" w:fill="auto"/>
            <w:noWrap/>
            <w:vAlign w:val="center"/>
            <w:hideMark/>
          </w:tcPr>
          <w:p w14:paraId="4A72076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2012TZ576-04</w:t>
            </w:r>
          </w:p>
        </w:tc>
        <w:tc>
          <w:tcPr>
            <w:tcW w:w="974" w:type="dxa"/>
            <w:tcBorders>
              <w:top w:val="nil"/>
              <w:left w:val="nil"/>
              <w:bottom w:val="nil"/>
              <w:right w:val="nil"/>
            </w:tcBorders>
            <w:shd w:val="clear" w:color="auto" w:fill="auto"/>
            <w:noWrap/>
            <w:vAlign w:val="center"/>
            <w:hideMark/>
          </w:tcPr>
          <w:p w14:paraId="139408A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0.04804</w:t>
            </w:r>
          </w:p>
        </w:tc>
        <w:tc>
          <w:tcPr>
            <w:tcW w:w="718" w:type="dxa"/>
            <w:tcBorders>
              <w:top w:val="nil"/>
              <w:left w:val="nil"/>
              <w:bottom w:val="nil"/>
              <w:right w:val="nil"/>
            </w:tcBorders>
            <w:shd w:val="clear" w:color="auto" w:fill="auto"/>
            <w:noWrap/>
            <w:vAlign w:val="center"/>
            <w:hideMark/>
          </w:tcPr>
          <w:p w14:paraId="311D25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0.00565</w:t>
            </w:r>
          </w:p>
        </w:tc>
        <w:tc>
          <w:tcPr>
            <w:tcW w:w="868" w:type="dxa"/>
            <w:tcBorders>
              <w:top w:val="nil"/>
              <w:left w:val="nil"/>
              <w:bottom w:val="nil"/>
              <w:right w:val="nil"/>
            </w:tcBorders>
            <w:shd w:val="clear" w:color="auto" w:fill="auto"/>
            <w:noWrap/>
            <w:vAlign w:val="center"/>
            <w:hideMark/>
          </w:tcPr>
          <w:p w14:paraId="462E74A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0.11717</w:t>
            </w:r>
          </w:p>
        </w:tc>
        <w:tc>
          <w:tcPr>
            <w:tcW w:w="613" w:type="dxa"/>
            <w:tcBorders>
              <w:top w:val="nil"/>
              <w:left w:val="nil"/>
              <w:bottom w:val="nil"/>
              <w:right w:val="nil"/>
            </w:tcBorders>
            <w:shd w:val="clear" w:color="auto" w:fill="auto"/>
            <w:noWrap/>
            <w:vAlign w:val="center"/>
            <w:hideMark/>
          </w:tcPr>
          <w:p w14:paraId="7F3E737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0.0135</w:t>
            </w:r>
          </w:p>
        </w:tc>
        <w:tc>
          <w:tcPr>
            <w:tcW w:w="868" w:type="dxa"/>
            <w:tcBorders>
              <w:top w:val="nil"/>
              <w:left w:val="nil"/>
              <w:bottom w:val="nil"/>
              <w:right w:val="nil"/>
            </w:tcBorders>
            <w:shd w:val="clear" w:color="auto" w:fill="auto"/>
            <w:noWrap/>
            <w:vAlign w:val="center"/>
            <w:hideMark/>
          </w:tcPr>
          <w:p w14:paraId="19E0E15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0.01771</w:t>
            </w:r>
          </w:p>
        </w:tc>
        <w:tc>
          <w:tcPr>
            <w:tcW w:w="717" w:type="dxa"/>
            <w:tcBorders>
              <w:top w:val="nil"/>
              <w:left w:val="nil"/>
              <w:bottom w:val="nil"/>
              <w:right w:val="nil"/>
            </w:tcBorders>
            <w:shd w:val="clear" w:color="auto" w:fill="auto"/>
            <w:noWrap/>
            <w:vAlign w:val="center"/>
            <w:hideMark/>
          </w:tcPr>
          <w:p w14:paraId="6332A91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0.00043</w:t>
            </w:r>
          </w:p>
        </w:tc>
        <w:tc>
          <w:tcPr>
            <w:tcW w:w="962" w:type="dxa"/>
            <w:tcBorders>
              <w:top w:val="nil"/>
              <w:left w:val="nil"/>
              <w:bottom w:val="nil"/>
              <w:right w:val="nil"/>
            </w:tcBorders>
            <w:shd w:val="clear" w:color="auto" w:fill="auto"/>
            <w:noWrap/>
            <w:vAlign w:val="center"/>
            <w:hideMark/>
          </w:tcPr>
          <w:p w14:paraId="298DBE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0.00613</w:t>
            </w:r>
          </w:p>
        </w:tc>
        <w:tc>
          <w:tcPr>
            <w:tcW w:w="717" w:type="dxa"/>
            <w:tcBorders>
              <w:top w:val="nil"/>
              <w:left w:val="nil"/>
              <w:bottom w:val="nil"/>
              <w:right w:val="nil"/>
            </w:tcBorders>
            <w:shd w:val="clear" w:color="auto" w:fill="auto"/>
            <w:noWrap/>
            <w:vAlign w:val="center"/>
            <w:hideMark/>
          </w:tcPr>
          <w:p w14:paraId="3DCAA63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0.00039</w:t>
            </w:r>
          </w:p>
        </w:tc>
        <w:tc>
          <w:tcPr>
            <w:tcW w:w="858" w:type="dxa"/>
            <w:tcBorders>
              <w:top w:val="nil"/>
              <w:left w:val="nil"/>
              <w:bottom w:val="nil"/>
              <w:right w:val="nil"/>
            </w:tcBorders>
            <w:shd w:val="clear" w:color="auto" w:fill="auto"/>
            <w:noWrap/>
            <w:vAlign w:val="center"/>
            <w:hideMark/>
          </w:tcPr>
          <w:p w14:paraId="2256FA0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2.22</w:t>
            </w:r>
          </w:p>
        </w:tc>
        <w:tc>
          <w:tcPr>
            <w:tcW w:w="405" w:type="dxa"/>
            <w:tcBorders>
              <w:top w:val="nil"/>
              <w:left w:val="nil"/>
              <w:bottom w:val="nil"/>
              <w:right w:val="single" w:sz="4" w:space="0" w:color="auto"/>
            </w:tcBorders>
            <w:shd w:val="clear" w:color="auto" w:fill="auto"/>
            <w:noWrap/>
            <w:vAlign w:val="center"/>
            <w:hideMark/>
          </w:tcPr>
          <w:p w14:paraId="7DC1950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0680501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101</w:t>
            </w:r>
          </w:p>
        </w:tc>
        <w:tc>
          <w:tcPr>
            <w:tcW w:w="332" w:type="dxa"/>
            <w:tcBorders>
              <w:top w:val="nil"/>
              <w:left w:val="nil"/>
              <w:bottom w:val="nil"/>
              <w:right w:val="nil"/>
            </w:tcBorders>
            <w:shd w:val="clear" w:color="auto" w:fill="auto"/>
            <w:noWrap/>
            <w:vAlign w:val="center"/>
            <w:hideMark/>
          </w:tcPr>
          <w:p w14:paraId="038D74E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209</w:t>
            </w:r>
          </w:p>
        </w:tc>
        <w:tc>
          <w:tcPr>
            <w:tcW w:w="818" w:type="dxa"/>
            <w:tcBorders>
              <w:top w:val="nil"/>
              <w:left w:val="nil"/>
              <w:bottom w:val="nil"/>
              <w:right w:val="nil"/>
            </w:tcBorders>
            <w:shd w:val="clear" w:color="auto" w:fill="auto"/>
            <w:noWrap/>
            <w:vAlign w:val="center"/>
            <w:hideMark/>
          </w:tcPr>
          <w:p w14:paraId="64CB512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66F55A0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w:t>
            </w:r>
          </w:p>
        </w:tc>
        <w:tc>
          <w:tcPr>
            <w:tcW w:w="818" w:type="dxa"/>
            <w:tcBorders>
              <w:top w:val="nil"/>
              <w:left w:val="nil"/>
              <w:bottom w:val="nil"/>
              <w:right w:val="nil"/>
            </w:tcBorders>
            <w:shd w:val="clear" w:color="auto" w:fill="auto"/>
            <w:noWrap/>
            <w:vAlign w:val="center"/>
            <w:hideMark/>
          </w:tcPr>
          <w:p w14:paraId="6D8C7B7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416A514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906" w:type="dxa"/>
            <w:tcBorders>
              <w:top w:val="nil"/>
              <w:left w:val="nil"/>
              <w:bottom w:val="nil"/>
              <w:right w:val="nil"/>
            </w:tcBorders>
            <w:shd w:val="clear" w:color="auto" w:fill="auto"/>
            <w:noWrap/>
            <w:vAlign w:val="center"/>
            <w:hideMark/>
          </w:tcPr>
          <w:p w14:paraId="26BD46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124</w:t>
            </w:r>
          </w:p>
        </w:tc>
        <w:tc>
          <w:tcPr>
            <w:tcW w:w="243" w:type="dxa"/>
            <w:tcBorders>
              <w:top w:val="nil"/>
              <w:left w:val="nil"/>
              <w:bottom w:val="nil"/>
              <w:right w:val="nil"/>
            </w:tcBorders>
            <w:shd w:val="clear" w:color="auto" w:fill="auto"/>
            <w:noWrap/>
            <w:vAlign w:val="center"/>
            <w:hideMark/>
          </w:tcPr>
          <w:p w14:paraId="46463BF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580" w:type="dxa"/>
            <w:tcBorders>
              <w:top w:val="nil"/>
              <w:left w:val="nil"/>
              <w:bottom w:val="nil"/>
              <w:right w:val="nil"/>
            </w:tcBorders>
            <w:shd w:val="clear" w:color="auto" w:fill="auto"/>
            <w:noWrap/>
            <w:vAlign w:val="center"/>
            <w:hideMark/>
          </w:tcPr>
          <w:p w14:paraId="0F777E0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762A795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59722809" w14:textId="77777777" w:rsidTr="00862EFD">
        <w:trPr>
          <w:trHeight w:val="288"/>
        </w:trPr>
        <w:tc>
          <w:tcPr>
            <w:tcW w:w="1220" w:type="dxa"/>
            <w:tcBorders>
              <w:top w:val="nil"/>
              <w:left w:val="nil"/>
              <w:bottom w:val="nil"/>
              <w:right w:val="nil"/>
            </w:tcBorders>
            <w:shd w:val="clear" w:color="auto" w:fill="auto"/>
            <w:noWrap/>
            <w:vAlign w:val="center"/>
            <w:hideMark/>
          </w:tcPr>
          <w:p w14:paraId="4C68905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2012TZ576-05</w:t>
            </w:r>
          </w:p>
        </w:tc>
        <w:tc>
          <w:tcPr>
            <w:tcW w:w="974" w:type="dxa"/>
            <w:tcBorders>
              <w:top w:val="nil"/>
              <w:left w:val="nil"/>
              <w:bottom w:val="nil"/>
              <w:right w:val="nil"/>
            </w:tcBorders>
            <w:shd w:val="clear" w:color="auto" w:fill="auto"/>
            <w:noWrap/>
            <w:vAlign w:val="center"/>
            <w:hideMark/>
          </w:tcPr>
          <w:p w14:paraId="6276AF4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0.0482</w:t>
            </w:r>
          </w:p>
        </w:tc>
        <w:tc>
          <w:tcPr>
            <w:tcW w:w="718" w:type="dxa"/>
            <w:tcBorders>
              <w:top w:val="nil"/>
              <w:left w:val="nil"/>
              <w:bottom w:val="nil"/>
              <w:right w:val="nil"/>
            </w:tcBorders>
            <w:shd w:val="clear" w:color="auto" w:fill="auto"/>
            <w:noWrap/>
            <w:vAlign w:val="center"/>
            <w:hideMark/>
          </w:tcPr>
          <w:p w14:paraId="7E2FF8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0.00411</w:t>
            </w:r>
          </w:p>
        </w:tc>
        <w:tc>
          <w:tcPr>
            <w:tcW w:w="868" w:type="dxa"/>
            <w:tcBorders>
              <w:top w:val="nil"/>
              <w:left w:val="nil"/>
              <w:bottom w:val="nil"/>
              <w:right w:val="nil"/>
            </w:tcBorders>
            <w:shd w:val="clear" w:color="auto" w:fill="auto"/>
            <w:noWrap/>
            <w:vAlign w:val="center"/>
            <w:hideMark/>
          </w:tcPr>
          <w:p w14:paraId="1155D8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0.1164</w:t>
            </w:r>
          </w:p>
        </w:tc>
        <w:tc>
          <w:tcPr>
            <w:tcW w:w="613" w:type="dxa"/>
            <w:tcBorders>
              <w:top w:val="nil"/>
              <w:left w:val="nil"/>
              <w:bottom w:val="nil"/>
              <w:right w:val="nil"/>
            </w:tcBorders>
            <w:shd w:val="clear" w:color="auto" w:fill="auto"/>
            <w:noWrap/>
            <w:vAlign w:val="center"/>
            <w:hideMark/>
          </w:tcPr>
          <w:p w14:paraId="25652C0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0.0097</w:t>
            </w:r>
          </w:p>
        </w:tc>
        <w:tc>
          <w:tcPr>
            <w:tcW w:w="868" w:type="dxa"/>
            <w:tcBorders>
              <w:top w:val="nil"/>
              <w:left w:val="nil"/>
              <w:bottom w:val="nil"/>
              <w:right w:val="nil"/>
            </w:tcBorders>
            <w:shd w:val="clear" w:color="auto" w:fill="auto"/>
            <w:noWrap/>
            <w:vAlign w:val="center"/>
            <w:hideMark/>
          </w:tcPr>
          <w:p w14:paraId="3555D1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0.01753</w:t>
            </w:r>
          </w:p>
        </w:tc>
        <w:tc>
          <w:tcPr>
            <w:tcW w:w="717" w:type="dxa"/>
            <w:tcBorders>
              <w:top w:val="nil"/>
              <w:left w:val="nil"/>
              <w:bottom w:val="nil"/>
              <w:right w:val="nil"/>
            </w:tcBorders>
            <w:shd w:val="clear" w:color="auto" w:fill="auto"/>
            <w:noWrap/>
            <w:vAlign w:val="center"/>
            <w:hideMark/>
          </w:tcPr>
          <w:p w14:paraId="385B51E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0.00032</w:t>
            </w:r>
          </w:p>
        </w:tc>
        <w:tc>
          <w:tcPr>
            <w:tcW w:w="962" w:type="dxa"/>
            <w:tcBorders>
              <w:top w:val="nil"/>
              <w:left w:val="nil"/>
              <w:bottom w:val="nil"/>
              <w:right w:val="nil"/>
            </w:tcBorders>
            <w:shd w:val="clear" w:color="auto" w:fill="auto"/>
            <w:noWrap/>
            <w:vAlign w:val="center"/>
            <w:hideMark/>
          </w:tcPr>
          <w:p w14:paraId="22616D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0.00584</w:t>
            </w:r>
          </w:p>
        </w:tc>
        <w:tc>
          <w:tcPr>
            <w:tcW w:w="717" w:type="dxa"/>
            <w:tcBorders>
              <w:top w:val="nil"/>
              <w:left w:val="nil"/>
              <w:bottom w:val="nil"/>
              <w:right w:val="nil"/>
            </w:tcBorders>
            <w:shd w:val="clear" w:color="auto" w:fill="auto"/>
            <w:noWrap/>
            <w:vAlign w:val="center"/>
            <w:hideMark/>
          </w:tcPr>
          <w:p w14:paraId="0EBA25A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0.00019</w:t>
            </w:r>
          </w:p>
        </w:tc>
        <w:tc>
          <w:tcPr>
            <w:tcW w:w="858" w:type="dxa"/>
            <w:tcBorders>
              <w:top w:val="nil"/>
              <w:left w:val="nil"/>
              <w:bottom w:val="nil"/>
              <w:right w:val="nil"/>
            </w:tcBorders>
            <w:shd w:val="clear" w:color="auto" w:fill="auto"/>
            <w:noWrap/>
            <w:vAlign w:val="center"/>
            <w:hideMark/>
          </w:tcPr>
          <w:p w14:paraId="16431EE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1.06</w:t>
            </w:r>
          </w:p>
        </w:tc>
        <w:tc>
          <w:tcPr>
            <w:tcW w:w="405" w:type="dxa"/>
            <w:tcBorders>
              <w:top w:val="nil"/>
              <w:left w:val="nil"/>
              <w:bottom w:val="nil"/>
              <w:right w:val="single" w:sz="4" w:space="0" w:color="auto"/>
            </w:tcBorders>
            <w:shd w:val="clear" w:color="auto" w:fill="auto"/>
            <w:noWrap/>
            <w:vAlign w:val="center"/>
            <w:hideMark/>
          </w:tcPr>
          <w:p w14:paraId="2806713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center"/>
            <w:hideMark/>
          </w:tcPr>
          <w:p w14:paraId="1A3151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109</w:t>
            </w:r>
          </w:p>
        </w:tc>
        <w:tc>
          <w:tcPr>
            <w:tcW w:w="332" w:type="dxa"/>
            <w:tcBorders>
              <w:top w:val="nil"/>
              <w:left w:val="nil"/>
              <w:bottom w:val="nil"/>
              <w:right w:val="nil"/>
            </w:tcBorders>
            <w:shd w:val="clear" w:color="auto" w:fill="auto"/>
            <w:noWrap/>
            <w:vAlign w:val="center"/>
            <w:hideMark/>
          </w:tcPr>
          <w:p w14:paraId="7119EA4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151</w:t>
            </w:r>
          </w:p>
        </w:tc>
        <w:tc>
          <w:tcPr>
            <w:tcW w:w="818" w:type="dxa"/>
            <w:tcBorders>
              <w:top w:val="nil"/>
              <w:left w:val="nil"/>
              <w:bottom w:val="nil"/>
              <w:right w:val="nil"/>
            </w:tcBorders>
            <w:shd w:val="clear" w:color="auto" w:fill="auto"/>
            <w:noWrap/>
            <w:vAlign w:val="center"/>
            <w:hideMark/>
          </w:tcPr>
          <w:p w14:paraId="0A3D49C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center"/>
            <w:hideMark/>
          </w:tcPr>
          <w:p w14:paraId="6C43788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w:t>
            </w:r>
          </w:p>
        </w:tc>
        <w:tc>
          <w:tcPr>
            <w:tcW w:w="818" w:type="dxa"/>
            <w:tcBorders>
              <w:top w:val="nil"/>
              <w:left w:val="nil"/>
              <w:bottom w:val="nil"/>
              <w:right w:val="nil"/>
            </w:tcBorders>
            <w:shd w:val="clear" w:color="auto" w:fill="auto"/>
            <w:noWrap/>
            <w:vAlign w:val="center"/>
            <w:hideMark/>
          </w:tcPr>
          <w:p w14:paraId="7372F5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center"/>
            <w:hideMark/>
          </w:tcPr>
          <w:p w14:paraId="1C4807F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1266CDB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118</w:t>
            </w:r>
          </w:p>
        </w:tc>
        <w:tc>
          <w:tcPr>
            <w:tcW w:w="243" w:type="dxa"/>
            <w:tcBorders>
              <w:top w:val="nil"/>
              <w:left w:val="nil"/>
              <w:bottom w:val="nil"/>
              <w:right w:val="nil"/>
            </w:tcBorders>
            <w:shd w:val="clear" w:color="auto" w:fill="auto"/>
            <w:noWrap/>
            <w:vAlign w:val="center"/>
            <w:hideMark/>
          </w:tcPr>
          <w:p w14:paraId="0CEF0C2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49B0D9E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20A44830"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06C8E011" w14:textId="77777777" w:rsidTr="00862EFD">
        <w:trPr>
          <w:trHeight w:val="288"/>
        </w:trPr>
        <w:tc>
          <w:tcPr>
            <w:tcW w:w="1220" w:type="dxa"/>
            <w:tcBorders>
              <w:top w:val="nil"/>
              <w:left w:val="nil"/>
              <w:bottom w:val="nil"/>
              <w:right w:val="nil"/>
            </w:tcBorders>
            <w:shd w:val="clear" w:color="auto" w:fill="auto"/>
            <w:noWrap/>
            <w:vAlign w:val="center"/>
            <w:hideMark/>
          </w:tcPr>
          <w:p w14:paraId="0B76CFD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2012TZ576-06</w:t>
            </w:r>
          </w:p>
        </w:tc>
        <w:tc>
          <w:tcPr>
            <w:tcW w:w="974" w:type="dxa"/>
            <w:tcBorders>
              <w:top w:val="nil"/>
              <w:left w:val="nil"/>
              <w:bottom w:val="nil"/>
              <w:right w:val="nil"/>
            </w:tcBorders>
            <w:shd w:val="clear" w:color="auto" w:fill="auto"/>
            <w:noWrap/>
            <w:vAlign w:val="center"/>
            <w:hideMark/>
          </w:tcPr>
          <w:p w14:paraId="68112F0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0.04911</w:t>
            </w:r>
          </w:p>
        </w:tc>
        <w:tc>
          <w:tcPr>
            <w:tcW w:w="718" w:type="dxa"/>
            <w:tcBorders>
              <w:top w:val="nil"/>
              <w:left w:val="nil"/>
              <w:bottom w:val="nil"/>
              <w:right w:val="nil"/>
            </w:tcBorders>
            <w:shd w:val="clear" w:color="auto" w:fill="auto"/>
            <w:noWrap/>
            <w:vAlign w:val="center"/>
            <w:hideMark/>
          </w:tcPr>
          <w:p w14:paraId="7645B59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0.00185</w:t>
            </w:r>
          </w:p>
        </w:tc>
        <w:tc>
          <w:tcPr>
            <w:tcW w:w="868" w:type="dxa"/>
            <w:tcBorders>
              <w:top w:val="nil"/>
              <w:left w:val="nil"/>
              <w:bottom w:val="nil"/>
              <w:right w:val="nil"/>
            </w:tcBorders>
            <w:shd w:val="clear" w:color="auto" w:fill="auto"/>
            <w:noWrap/>
            <w:vAlign w:val="center"/>
            <w:hideMark/>
          </w:tcPr>
          <w:p w14:paraId="6B538B5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0.12313</w:t>
            </w:r>
          </w:p>
        </w:tc>
        <w:tc>
          <w:tcPr>
            <w:tcW w:w="613" w:type="dxa"/>
            <w:tcBorders>
              <w:top w:val="nil"/>
              <w:left w:val="nil"/>
              <w:bottom w:val="nil"/>
              <w:right w:val="nil"/>
            </w:tcBorders>
            <w:shd w:val="clear" w:color="auto" w:fill="auto"/>
            <w:noWrap/>
            <w:vAlign w:val="center"/>
            <w:hideMark/>
          </w:tcPr>
          <w:p w14:paraId="7F145DD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0.0044</w:t>
            </w:r>
          </w:p>
        </w:tc>
        <w:tc>
          <w:tcPr>
            <w:tcW w:w="868" w:type="dxa"/>
            <w:tcBorders>
              <w:top w:val="nil"/>
              <w:left w:val="nil"/>
              <w:bottom w:val="nil"/>
              <w:right w:val="nil"/>
            </w:tcBorders>
            <w:shd w:val="clear" w:color="auto" w:fill="auto"/>
            <w:noWrap/>
            <w:vAlign w:val="center"/>
            <w:hideMark/>
          </w:tcPr>
          <w:p w14:paraId="4B6102F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0.0182</w:t>
            </w:r>
          </w:p>
        </w:tc>
        <w:tc>
          <w:tcPr>
            <w:tcW w:w="717" w:type="dxa"/>
            <w:tcBorders>
              <w:top w:val="nil"/>
              <w:left w:val="nil"/>
              <w:bottom w:val="nil"/>
              <w:right w:val="nil"/>
            </w:tcBorders>
            <w:shd w:val="clear" w:color="auto" w:fill="auto"/>
            <w:noWrap/>
            <w:vAlign w:val="center"/>
            <w:hideMark/>
          </w:tcPr>
          <w:p w14:paraId="63BB42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962" w:type="dxa"/>
            <w:tcBorders>
              <w:top w:val="nil"/>
              <w:left w:val="nil"/>
              <w:bottom w:val="nil"/>
              <w:right w:val="nil"/>
            </w:tcBorders>
            <w:shd w:val="clear" w:color="auto" w:fill="auto"/>
            <w:noWrap/>
            <w:vAlign w:val="center"/>
            <w:hideMark/>
          </w:tcPr>
          <w:p w14:paraId="21F6E05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0.00546</w:t>
            </w:r>
          </w:p>
        </w:tc>
        <w:tc>
          <w:tcPr>
            <w:tcW w:w="717" w:type="dxa"/>
            <w:tcBorders>
              <w:top w:val="nil"/>
              <w:left w:val="nil"/>
              <w:bottom w:val="nil"/>
              <w:right w:val="nil"/>
            </w:tcBorders>
            <w:shd w:val="clear" w:color="auto" w:fill="auto"/>
            <w:noWrap/>
            <w:vAlign w:val="center"/>
            <w:hideMark/>
          </w:tcPr>
          <w:p w14:paraId="170A48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0.00014</w:t>
            </w:r>
          </w:p>
        </w:tc>
        <w:tc>
          <w:tcPr>
            <w:tcW w:w="858" w:type="dxa"/>
            <w:tcBorders>
              <w:top w:val="nil"/>
              <w:left w:val="nil"/>
              <w:bottom w:val="nil"/>
              <w:right w:val="nil"/>
            </w:tcBorders>
            <w:shd w:val="clear" w:color="auto" w:fill="auto"/>
            <w:noWrap/>
            <w:vAlign w:val="center"/>
            <w:hideMark/>
          </w:tcPr>
          <w:p w14:paraId="008BFB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3.42</w:t>
            </w:r>
          </w:p>
        </w:tc>
        <w:tc>
          <w:tcPr>
            <w:tcW w:w="405" w:type="dxa"/>
            <w:tcBorders>
              <w:top w:val="nil"/>
              <w:left w:val="nil"/>
              <w:bottom w:val="nil"/>
              <w:right w:val="single" w:sz="4" w:space="0" w:color="auto"/>
            </w:tcBorders>
            <w:shd w:val="clear" w:color="auto" w:fill="auto"/>
            <w:noWrap/>
            <w:vAlign w:val="center"/>
            <w:hideMark/>
          </w:tcPr>
          <w:p w14:paraId="153CC6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17" w:type="dxa"/>
            <w:tcBorders>
              <w:top w:val="nil"/>
              <w:left w:val="nil"/>
              <w:bottom w:val="nil"/>
              <w:right w:val="nil"/>
            </w:tcBorders>
            <w:shd w:val="clear" w:color="auto" w:fill="auto"/>
            <w:noWrap/>
            <w:vAlign w:val="center"/>
            <w:hideMark/>
          </w:tcPr>
          <w:p w14:paraId="57961F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153</w:t>
            </w:r>
          </w:p>
        </w:tc>
        <w:tc>
          <w:tcPr>
            <w:tcW w:w="332" w:type="dxa"/>
            <w:tcBorders>
              <w:top w:val="nil"/>
              <w:left w:val="nil"/>
              <w:bottom w:val="nil"/>
              <w:right w:val="nil"/>
            </w:tcBorders>
            <w:shd w:val="clear" w:color="auto" w:fill="auto"/>
            <w:noWrap/>
            <w:vAlign w:val="center"/>
            <w:hideMark/>
          </w:tcPr>
          <w:p w14:paraId="353A51D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66</w:t>
            </w:r>
          </w:p>
        </w:tc>
        <w:tc>
          <w:tcPr>
            <w:tcW w:w="818" w:type="dxa"/>
            <w:tcBorders>
              <w:top w:val="nil"/>
              <w:left w:val="nil"/>
              <w:bottom w:val="nil"/>
              <w:right w:val="nil"/>
            </w:tcBorders>
            <w:shd w:val="clear" w:color="auto" w:fill="auto"/>
            <w:noWrap/>
            <w:vAlign w:val="center"/>
            <w:hideMark/>
          </w:tcPr>
          <w:p w14:paraId="1962E7C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118</w:t>
            </w:r>
          </w:p>
        </w:tc>
        <w:tc>
          <w:tcPr>
            <w:tcW w:w="243" w:type="dxa"/>
            <w:tcBorders>
              <w:top w:val="nil"/>
              <w:left w:val="nil"/>
              <w:bottom w:val="nil"/>
              <w:right w:val="nil"/>
            </w:tcBorders>
            <w:shd w:val="clear" w:color="auto" w:fill="auto"/>
            <w:noWrap/>
            <w:vAlign w:val="center"/>
            <w:hideMark/>
          </w:tcPr>
          <w:p w14:paraId="026246A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8" w:type="dxa"/>
            <w:tcBorders>
              <w:top w:val="nil"/>
              <w:left w:val="nil"/>
              <w:bottom w:val="nil"/>
              <w:right w:val="nil"/>
            </w:tcBorders>
            <w:shd w:val="clear" w:color="auto" w:fill="auto"/>
            <w:noWrap/>
            <w:vAlign w:val="center"/>
            <w:hideMark/>
          </w:tcPr>
          <w:p w14:paraId="0F3D8FE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116</w:t>
            </w:r>
          </w:p>
        </w:tc>
        <w:tc>
          <w:tcPr>
            <w:tcW w:w="243" w:type="dxa"/>
            <w:tcBorders>
              <w:top w:val="nil"/>
              <w:left w:val="nil"/>
              <w:bottom w:val="nil"/>
              <w:right w:val="nil"/>
            </w:tcBorders>
            <w:shd w:val="clear" w:color="auto" w:fill="auto"/>
            <w:noWrap/>
            <w:vAlign w:val="center"/>
            <w:hideMark/>
          </w:tcPr>
          <w:p w14:paraId="47C7120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center"/>
            <w:hideMark/>
          </w:tcPr>
          <w:p w14:paraId="3B0A5C7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center"/>
            <w:hideMark/>
          </w:tcPr>
          <w:p w14:paraId="178B4D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center"/>
            <w:hideMark/>
          </w:tcPr>
          <w:p w14:paraId="5627226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116</w:t>
            </w:r>
          </w:p>
        </w:tc>
        <w:tc>
          <w:tcPr>
            <w:tcW w:w="400" w:type="dxa"/>
            <w:tcBorders>
              <w:top w:val="nil"/>
              <w:left w:val="nil"/>
              <w:bottom w:val="nil"/>
              <w:right w:val="nil"/>
            </w:tcBorders>
            <w:shd w:val="clear" w:color="auto" w:fill="auto"/>
            <w:noWrap/>
            <w:vAlign w:val="center"/>
            <w:hideMark/>
          </w:tcPr>
          <w:p w14:paraId="365F72EE"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6A24CCF4" w14:textId="77777777" w:rsidTr="00862EFD">
        <w:trPr>
          <w:trHeight w:val="288"/>
        </w:trPr>
        <w:tc>
          <w:tcPr>
            <w:tcW w:w="1220" w:type="dxa"/>
            <w:tcBorders>
              <w:top w:val="nil"/>
              <w:left w:val="nil"/>
              <w:bottom w:val="nil"/>
              <w:right w:val="nil"/>
            </w:tcBorders>
            <w:shd w:val="clear" w:color="auto" w:fill="auto"/>
            <w:noWrap/>
            <w:vAlign w:val="center"/>
            <w:hideMark/>
          </w:tcPr>
          <w:p w14:paraId="6348AA3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2012TZ576-07</w:t>
            </w:r>
          </w:p>
        </w:tc>
        <w:tc>
          <w:tcPr>
            <w:tcW w:w="974" w:type="dxa"/>
            <w:tcBorders>
              <w:top w:val="nil"/>
              <w:left w:val="nil"/>
              <w:bottom w:val="nil"/>
              <w:right w:val="nil"/>
            </w:tcBorders>
            <w:shd w:val="clear" w:color="auto" w:fill="auto"/>
            <w:noWrap/>
            <w:vAlign w:val="center"/>
            <w:hideMark/>
          </w:tcPr>
          <w:p w14:paraId="75B6E91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0.04903</w:t>
            </w:r>
          </w:p>
        </w:tc>
        <w:tc>
          <w:tcPr>
            <w:tcW w:w="718" w:type="dxa"/>
            <w:tcBorders>
              <w:top w:val="nil"/>
              <w:left w:val="nil"/>
              <w:bottom w:val="nil"/>
              <w:right w:val="nil"/>
            </w:tcBorders>
            <w:shd w:val="clear" w:color="auto" w:fill="auto"/>
            <w:noWrap/>
            <w:vAlign w:val="center"/>
            <w:hideMark/>
          </w:tcPr>
          <w:p w14:paraId="051984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0.01206</w:t>
            </w:r>
          </w:p>
        </w:tc>
        <w:tc>
          <w:tcPr>
            <w:tcW w:w="868" w:type="dxa"/>
            <w:tcBorders>
              <w:top w:val="nil"/>
              <w:left w:val="nil"/>
              <w:bottom w:val="nil"/>
              <w:right w:val="nil"/>
            </w:tcBorders>
            <w:shd w:val="clear" w:color="auto" w:fill="auto"/>
            <w:noWrap/>
            <w:vAlign w:val="center"/>
            <w:hideMark/>
          </w:tcPr>
          <w:p w14:paraId="3EFFFE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0.11844</w:t>
            </w:r>
          </w:p>
        </w:tc>
        <w:tc>
          <w:tcPr>
            <w:tcW w:w="613" w:type="dxa"/>
            <w:tcBorders>
              <w:top w:val="nil"/>
              <w:left w:val="nil"/>
              <w:bottom w:val="nil"/>
              <w:right w:val="nil"/>
            </w:tcBorders>
            <w:shd w:val="clear" w:color="auto" w:fill="auto"/>
            <w:noWrap/>
            <w:vAlign w:val="center"/>
            <w:hideMark/>
          </w:tcPr>
          <w:p w14:paraId="7DD1761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0.0285</w:t>
            </w:r>
          </w:p>
        </w:tc>
        <w:tc>
          <w:tcPr>
            <w:tcW w:w="868" w:type="dxa"/>
            <w:tcBorders>
              <w:top w:val="nil"/>
              <w:left w:val="nil"/>
              <w:bottom w:val="nil"/>
              <w:right w:val="nil"/>
            </w:tcBorders>
            <w:shd w:val="clear" w:color="auto" w:fill="auto"/>
            <w:noWrap/>
            <w:vAlign w:val="center"/>
            <w:hideMark/>
          </w:tcPr>
          <w:p w14:paraId="67AB406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0.01754</w:t>
            </w:r>
          </w:p>
        </w:tc>
        <w:tc>
          <w:tcPr>
            <w:tcW w:w="717" w:type="dxa"/>
            <w:tcBorders>
              <w:top w:val="nil"/>
              <w:left w:val="nil"/>
              <w:bottom w:val="nil"/>
              <w:right w:val="nil"/>
            </w:tcBorders>
            <w:shd w:val="clear" w:color="auto" w:fill="auto"/>
            <w:noWrap/>
            <w:vAlign w:val="center"/>
            <w:hideMark/>
          </w:tcPr>
          <w:p w14:paraId="2FD325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0.00091</w:t>
            </w:r>
          </w:p>
        </w:tc>
        <w:tc>
          <w:tcPr>
            <w:tcW w:w="962" w:type="dxa"/>
            <w:tcBorders>
              <w:top w:val="nil"/>
              <w:left w:val="nil"/>
              <w:bottom w:val="nil"/>
              <w:right w:val="nil"/>
            </w:tcBorders>
            <w:shd w:val="clear" w:color="auto" w:fill="auto"/>
            <w:noWrap/>
            <w:vAlign w:val="center"/>
            <w:hideMark/>
          </w:tcPr>
          <w:p w14:paraId="524EED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0.00614</w:t>
            </w:r>
          </w:p>
        </w:tc>
        <w:tc>
          <w:tcPr>
            <w:tcW w:w="717" w:type="dxa"/>
            <w:tcBorders>
              <w:top w:val="nil"/>
              <w:left w:val="nil"/>
              <w:bottom w:val="nil"/>
              <w:right w:val="nil"/>
            </w:tcBorders>
            <w:shd w:val="clear" w:color="auto" w:fill="auto"/>
            <w:noWrap/>
            <w:vAlign w:val="center"/>
            <w:hideMark/>
          </w:tcPr>
          <w:p w14:paraId="38EC0F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0.00067</w:t>
            </w:r>
          </w:p>
        </w:tc>
        <w:tc>
          <w:tcPr>
            <w:tcW w:w="858" w:type="dxa"/>
            <w:tcBorders>
              <w:top w:val="nil"/>
              <w:left w:val="nil"/>
              <w:bottom w:val="nil"/>
              <w:right w:val="nil"/>
            </w:tcBorders>
            <w:shd w:val="clear" w:color="auto" w:fill="auto"/>
            <w:noWrap/>
            <w:vAlign w:val="center"/>
            <w:hideMark/>
          </w:tcPr>
          <w:p w14:paraId="5328607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1.48</w:t>
            </w:r>
          </w:p>
        </w:tc>
        <w:tc>
          <w:tcPr>
            <w:tcW w:w="405" w:type="dxa"/>
            <w:tcBorders>
              <w:top w:val="nil"/>
              <w:left w:val="nil"/>
              <w:bottom w:val="nil"/>
              <w:right w:val="single" w:sz="4" w:space="0" w:color="auto"/>
            </w:tcBorders>
            <w:shd w:val="clear" w:color="auto" w:fill="auto"/>
            <w:noWrap/>
            <w:vAlign w:val="center"/>
            <w:hideMark/>
          </w:tcPr>
          <w:p w14:paraId="4F09289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center"/>
            <w:hideMark/>
          </w:tcPr>
          <w:p w14:paraId="2D66282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149</w:t>
            </w:r>
          </w:p>
        </w:tc>
        <w:tc>
          <w:tcPr>
            <w:tcW w:w="332" w:type="dxa"/>
            <w:tcBorders>
              <w:top w:val="nil"/>
              <w:left w:val="nil"/>
              <w:bottom w:val="nil"/>
              <w:right w:val="nil"/>
            </w:tcBorders>
            <w:shd w:val="clear" w:color="auto" w:fill="auto"/>
            <w:noWrap/>
            <w:vAlign w:val="center"/>
            <w:hideMark/>
          </w:tcPr>
          <w:p w14:paraId="431E519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357</w:t>
            </w:r>
          </w:p>
        </w:tc>
        <w:tc>
          <w:tcPr>
            <w:tcW w:w="818" w:type="dxa"/>
            <w:tcBorders>
              <w:top w:val="nil"/>
              <w:left w:val="nil"/>
              <w:bottom w:val="nil"/>
              <w:right w:val="nil"/>
            </w:tcBorders>
            <w:shd w:val="clear" w:color="auto" w:fill="auto"/>
            <w:noWrap/>
            <w:vAlign w:val="center"/>
            <w:hideMark/>
          </w:tcPr>
          <w:p w14:paraId="7D2C819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3" w:type="dxa"/>
            <w:tcBorders>
              <w:top w:val="nil"/>
              <w:left w:val="nil"/>
              <w:bottom w:val="nil"/>
              <w:right w:val="nil"/>
            </w:tcBorders>
            <w:shd w:val="clear" w:color="auto" w:fill="auto"/>
            <w:noWrap/>
            <w:vAlign w:val="center"/>
            <w:hideMark/>
          </w:tcPr>
          <w:p w14:paraId="2F73799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26</w:t>
            </w:r>
          </w:p>
        </w:tc>
        <w:tc>
          <w:tcPr>
            <w:tcW w:w="818" w:type="dxa"/>
            <w:tcBorders>
              <w:top w:val="nil"/>
              <w:left w:val="nil"/>
              <w:bottom w:val="nil"/>
              <w:right w:val="nil"/>
            </w:tcBorders>
            <w:shd w:val="clear" w:color="auto" w:fill="auto"/>
            <w:noWrap/>
            <w:vAlign w:val="center"/>
            <w:hideMark/>
          </w:tcPr>
          <w:p w14:paraId="7C0D18B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center"/>
            <w:hideMark/>
          </w:tcPr>
          <w:p w14:paraId="1D7AAD9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906" w:type="dxa"/>
            <w:tcBorders>
              <w:top w:val="nil"/>
              <w:left w:val="nil"/>
              <w:bottom w:val="nil"/>
              <w:right w:val="nil"/>
            </w:tcBorders>
            <w:shd w:val="clear" w:color="auto" w:fill="auto"/>
            <w:noWrap/>
            <w:vAlign w:val="center"/>
            <w:hideMark/>
          </w:tcPr>
          <w:p w14:paraId="0661D2F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124</w:t>
            </w:r>
          </w:p>
        </w:tc>
        <w:tc>
          <w:tcPr>
            <w:tcW w:w="243" w:type="dxa"/>
            <w:tcBorders>
              <w:top w:val="nil"/>
              <w:left w:val="nil"/>
              <w:bottom w:val="nil"/>
              <w:right w:val="nil"/>
            </w:tcBorders>
            <w:shd w:val="clear" w:color="auto" w:fill="auto"/>
            <w:noWrap/>
            <w:vAlign w:val="center"/>
            <w:hideMark/>
          </w:tcPr>
          <w:p w14:paraId="71E7438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w:t>
            </w:r>
          </w:p>
        </w:tc>
        <w:tc>
          <w:tcPr>
            <w:tcW w:w="580" w:type="dxa"/>
            <w:tcBorders>
              <w:top w:val="nil"/>
              <w:left w:val="nil"/>
              <w:bottom w:val="nil"/>
              <w:right w:val="nil"/>
            </w:tcBorders>
            <w:shd w:val="clear" w:color="auto" w:fill="auto"/>
            <w:noWrap/>
            <w:vAlign w:val="center"/>
            <w:hideMark/>
          </w:tcPr>
          <w:p w14:paraId="50160D7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790FB1C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6</w:t>
            </w:r>
          </w:p>
        </w:tc>
      </w:tr>
      <w:tr w:rsidR="0067222A" w:rsidRPr="0067222A" w14:paraId="019012CA" w14:textId="77777777" w:rsidTr="00862EFD">
        <w:trPr>
          <w:trHeight w:val="288"/>
        </w:trPr>
        <w:tc>
          <w:tcPr>
            <w:tcW w:w="1220" w:type="dxa"/>
            <w:tcBorders>
              <w:top w:val="nil"/>
              <w:left w:val="nil"/>
              <w:bottom w:val="nil"/>
              <w:right w:val="nil"/>
            </w:tcBorders>
            <w:shd w:val="clear" w:color="auto" w:fill="auto"/>
            <w:noWrap/>
            <w:vAlign w:val="center"/>
            <w:hideMark/>
          </w:tcPr>
          <w:p w14:paraId="20D7916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2012TZ576-08</w:t>
            </w:r>
          </w:p>
        </w:tc>
        <w:tc>
          <w:tcPr>
            <w:tcW w:w="974" w:type="dxa"/>
            <w:tcBorders>
              <w:top w:val="nil"/>
              <w:left w:val="nil"/>
              <w:bottom w:val="nil"/>
              <w:right w:val="nil"/>
            </w:tcBorders>
            <w:shd w:val="clear" w:color="auto" w:fill="auto"/>
            <w:noWrap/>
            <w:vAlign w:val="center"/>
            <w:hideMark/>
          </w:tcPr>
          <w:p w14:paraId="08F29B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0.04823</w:t>
            </w:r>
          </w:p>
        </w:tc>
        <w:tc>
          <w:tcPr>
            <w:tcW w:w="718" w:type="dxa"/>
            <w:tcBorders>
              <w:top w:val="nil"/>
              <w:left w:val="nil"/>
              <w:bottom w:val="nil"/>
              <w:right w:val="nil"/>
            </w:tcBorders>
            <w:shd w:val="clear" w:color="auto" w:fill="auto"/>
            <w:noWrap/>
            <w:vAlign w:val="center"/>
            <w:hideMark/>
          </w:tcPr>
          <w:p w14:paraId="5E43567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0.00486</w:t>
            </w:r>
          </w:p>
        </w:tc>
        <w:tc>
          <w:tcPr>
            <w:tcW w:w="868" w:type="dxa"/>
            <w:tcBorders>
              <w:top w:val="nil"/>
              <w:left w:val="nil"/>
              <w:bottom w:val="nil"/>
              <w:right w:val="nil"/>
            </w:tcBorders>
            <w:shd w:val="clear" w:color="auto" w:fill="auto"/>
            <w:noWrap/>
            <w:vAlign w:val="center"/>
            <w:hideMark/>
          </w:tcPr>
          <w:p w14:paraId="5859B19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0.11806</w:t>
            </w:r>
          </w:p>
        </w:tc>
        <w:tc>
          <w:tcPr>
            <w:tcW w:w="613" w:type="dxa"/>
            <w:tcBorders>
              <w:top w:val="nil"/>
              <w:left w:val="nil"/>
              <w:bottom w:val="nil"/>
              <w:right w:val="nil"/>
            </w:tcBorders>
            <w:shd w:val="clear" w:color="auto" w:fill="auto"/>
            <w:noWrap/>
            <w:vAlign w:val="center"/>
            <w:hideMark/>
          </w:tcPr>
          <w:p w14:paraId="03FF69F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0.0117</w:t>
            </w:r>
          </w:p>
        </w:tc>
        <w:tc>
          <w:tcPr>
            <w:tcW w:w="868" w:type="dxa"/>
            <w:tcBorders>
              <w:top w:val="nil"/>
              <w:left w:val="nil"/>
              <w:bottom w:val="nil"/>
              <w:right w:val="nil"/>
            </w:tcBorders>
            <w:shd w:val="clear" w:color="auto" w:fill="auto"/>
            <w:noWrap/>
            <w:vAlign w:val="center"/>
            <w:hideMark/>
          </w:tcPr>
          <w:p w14:paraId="7891F13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0.01777</w:t>
            </w:r>
          </w:p>
        </w:tc>
        <w:tc>
          <w:tcPr>
            <w:tcW w:w="717" w:type="dxa"/>
            <w:tcBorders>
              <w:top w:val="nil"/>
              <w:left w:val="nil"/>
              <w:bottom w:val="nil"/>
              <w:right w:val="nil"/>
            </w:tcBorders>
            <w:shd w:val="clear" w:color="auto" w:fill="auto"/>
            <w:noWrap/>
            <w:vAlign w:val="center"/>
            <w:hideMark/>
          </w:tcPr>
          <w:p w14:paraId="11DFB0D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0.00036</w:t>
            </w:r>
          </w:p>
        </w:tc>
        <w:tc>
          <w:tcPr>
            <w:tcW w:w="962" w:type="dxa"/>
            <w:tcBorders>
              <w:top w:val="nil"/>
              <w:left w:val="nil"/>
              <w:bottom w:val="nil"/>
              <w:right w:val="nil"/>
            </w:tcBorders>
            <w:shd w:val="clear" w:color="auto" w:fill="auto"/>
            <w:noWrap/>
            <w:vAlign w:val="center"/>
            <w:hideMark/>
          </w:tcPr>
          <w:p w14:paraId="4D8EC9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0.00572</w:t>
            </w:r>
          </w:p>
        </w:tc>
        <w:tc>
          <w:tcPr>
            <w:tcW w:w="717" w:type="dxa"/>
            <w:tcBorders>
              <w:top w:val="nil"/>
              <w:left w:val="nil"/>
              <w:bottom w:val="nil"/>
              <w:right w:val="nil"/>
            </w:tcBorders>
            <w:shd w:val="clear" w:color="auto" w:fill="auto"/>
            <w:noWrap/>
            <w:vAlign w:val="center"/>
            <w:hideMark/>
          </w:tcPr>
          <w:p w14:paraId="79CF0E2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0.00026</w:t>
            </w:r>
          </w:p>
        </w:tc>
        <w:tc>
          <w:tcPr>
            <w:tcW w:w="858" w:type="dxa"/>
            <w:tcBorders>
              <w:top w:val="nil"/>
              <w:left w:val="nil"/>
              <w:bottom w:val="nil"/>
              <w:right w:val="nil"/>
            </w:tcBorders>
            <w:shd w:val="clear" w:color="auto" w:fill="auto"/>
            <w:noWrap/>
            <w:vAlign w:val="center"/>
            <w:hideMark/>
          </w:tcPr>
          <w:p w14:paraId="175E0E0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1.82</w:t>
            </w:r>
          </w:p>
        </w:tc>
        <w:tc>
          <w:tcPr>
            <w:tcW w:w="405" w:type="dxa"/>
            <w:tcBorders>
              <w:top w:val="nil"/>
              <w:left w:val="nil"/>
              <w:bottom w:val="nil"/>
              <w:right w:val="single" w:sz="4" w:space="0" w:color="auto"/>
            </w:tcBorders>
            <w:shd w:val="clear" w:color="auto" w:fill="auto"/>
            <w:noWrap/>
            <w:vAlign w:val="center"/>
            <w:hideMark/>
          </w:tcPr>
          <w:p w14:paraId="0E4D47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45BB4B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332" w:type="dxa"/>
            <w:tcBorders>
              <w:top w:val="nil"/>
              <w:left w:val="nil"/>
              <w:bottom w:val="nil"/>
              <w:right w:val="nil"/>
            </w:tcBorders>
            <w:shd w:val="clear" w:color="auto" w:fill="auto"/>
            <w:noWrap/>
            <w:vAlign w:val="center"/>
            <w:hideMark/>
          </w:tcPr>
          <w:p w14:paraId="3D5386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182</w:t>
            </w:r>
          </w:p>
        </w:tc>
        <w:tc>
          <w:tcPr>
            <w:tcW w:w="818" w:type="dxa"/>
            <w:tcBorders>
              <w:top w:val="nil"/>
              <w:left w:val="nil"/>
              <w:bottom w:val="nil"/>
              <w:right w:val="nil"/>
            </w:tcBorders>
            <w:shd w:val="clear" w:color="auto" w:fill="auto"/>
            <w:noWrap/>
            <w:vAlign w:val="center"/>
            <w:hideMark/>
          </w:tcPr>
          <w:p w14:paraId="4852A4B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2584C07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w:t>
            </w:r>
          </w:p>
        </w:tc>
        <w:tc>
          <w:tcPr>
            <w:tcW w:w="818" w:type="dxa"/>
            <w:tcBorders>
              <w:top w:val="nil"/>
              <w:left w:val="nil"/>
              <w:bottom w:val="nil"/>
              <w:right w:val="nil"/>
            </w:tcBorders>
            <w:shd w:val="clear" w:color="auto" w:fill="auto"/>
            <w:noWrap/>
            <w:vAlign w:val="center"/>
            <w:hideMark/>
          </w:tcPr>
          <w:p w14:paraId="70D773F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3" w:type="dxa"/>
            <w:tcBorders>
              <w:top w:val="nil"/>
              <w:left w:val="nil"/>
              <w:bottom w:val="nil"/>
              <w:right w:val="nil"/>
            </w:tcBorders>
            <w:shd w:val="clear" w:color="auto" w:fill="auto"/>
            <w:noWrap/>
            <w:vAlign w:val="center"/>
            <w:hideMark/>
          </w:tcPr>
          <w:p w14:paraId="1489689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767DF4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59187F5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580" w:type="dxa"/>
            <w:tcBorders>
              <w:top w:val="nil"/>
              <w:left w:val="nil"/>
              <w:bottom w:val="nil"/>
              <w:right w:val="nil"/>
            </w:tcBorders>
            <w:shd w:val="clear" w:color="auto" w:fill="auto"/>
            <w:noWrap/>
            <w:vAlign w:val="center"/>
            <w:hideMark/>
          </w:tcPr>
          <w:p w14:paraId="1BDA7EC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114</w:t>
            </w:r>
          </w:p>
        </w:tc>
        <w:tc>
          <w:tcPr>
            <w:tcW w:w="400" w:type="dxa"/>
            <w:tcBorders>
              <w:top w:val="nil"/>
              <w:left w:val="nil"/>
              <w:bottom w:val="nil"/>
              <w:right w:val="nil"/>
            </w:tcBorders>
            <w:shd w:val="clear" w:color="auto" w:fill="auto"/>
            <w:noWrap/>
            <w:vAlign w:val="center"/>
            <w:hideMark/>
          </w:tcPr>
          <w:p w14:paraId="283E856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79F259CF" w14:textId="77777777" w:rsidTr="00862EFD">
        <w:trPr>
          <w:trHeight w:val="288"/>
        </w:trPr>
        <w:tc>
          <w:tcPr>
            <w:tcW w:w="1220" w:type="dxa"/>
            <w:tcBorders>
              <w:top w:val="nil"/>
              <w:left w:val="nil"/>
              <w:bottom w:val="nil"/>
              <w:right w:val="nil"/>
            </w:tcBorders>
            <w:shd w:val="clear" w:color="auto" w:fill="auto"/>
            <w:noWrap/>
            <w:vAlign w:val="center"/>
            <w:hideMark/>
          </w:tcPr>
          <w:p w14:paraId="0F2D917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2012TZ576-09</w:t>
            </w:r>
          </w:p>
        </w:tc>
        <w:tc>
          <w:tcPr>
            <w:tcW w:w="974" w:type="dxa"/>
            <w:tcBorders>
              <w:top w:val="nil"/>
              <w:left w:val="nil"/>
              <w:bottom w:val="nil"/>
              <w:right w:val="nil"/>
            </w:tcBorders>
            <w:shd w:val="clear" w:color="auto" w:fill="auto"/>
            <w:noWrap/>
            <w:vAlign w:val="center"/>
            <w:hideMark/>
          </w:tcPr>
          <w:p w14:paraId="62328A6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0.04805</w:t>
            </w:r>
          </w:p>
        </w:tc>
        <w:tc>
          <w:tcPr>
            <w:tcW w:w="718" w:type="dxa"/>
            <w:tcBorders>
              <w:top w:val="nil"/>
              <w:left w:val="nil"/>
              <w:bottom w:val="nil"/>
              <w:right w:val="nil"/>
            </w:tcBorders>
            <w:shd w:val="clear" w:color="auto" w:fill="auto"/>
            <w:noWrap/>
            <w:vAlign w:val="center"/>
            <w:hideMark/>
          </w:tcPr>
          <w:p w14:paraId="47F36BC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0.00333</w:t>
            </w:r>
          </w:p>
        </w:tc>
        <w:tc>
          <w:tcPr>
            <w:tcW w:w="868" w:type="dxa"/>
            <w:tcBorders>
              <w:top w:val="nil"/>
              <w:left w:val="nil"/>
              <w:bottom w:val="nil"/>
              <w:right w:val="nil"/>
            </w:tcBorders>
            <w:shd w:val="clear" w:color="auto" w:fill="auto"/>
            <w:noWrap/>
            <w:vAlign w:val="center"/>
            <w:hideMark/>
          </w:tcPr>
          <w:p w14:paraId="607AFD9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0.1167</w:t>
            </w:r>
          </w:p>
        </w:tc>
        <w:tc>
          <w:tcPr>
            <w:tcW w:w="613" w:type="dxa"/>
            <w:tcBorders>
              <w:top w:val="nil"/>
              <w:left w:val="nil"/>
              <w:bottom w:val="nil"/>
              <w:right w:val="nil"/>
            </w:tcBorders>
            <w:shd w:val="clear" w:color="auto" w:fill="auto"/>
            <w:noWrap/>
            <w:vAlign w:val="center"/>
            <w:hideMark/>
          </w:tcPr>
          <w:p w14:paraId="6960A3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0.0079</w:t>
            </w:r>
          </w:p>
        </w:tc>
        <w:tc>
          <w:tcPr>
            <w:tcW w:w="868" w:type="dxa"/>
            <w:tcBorders>
              <w:top w:val="nil"/>
              <w:left w:val="nil"/>
              <w:bottom w:val="nil"/>
              <w:right w:val="nil"/>
            </w:tcBorders>
            <w:shd w:val="clear" w:color="auto" w:fill="auto"/>
            <w:noWrap/>
            <w:vAlign w:val="center"/>
            <w:hideMark/>
          </w:tcPr>
          <w:p w14:paraId="3B69ED8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0.01763</w:t>
            </w:r>
          </w:p>
        </w:tc>
        <w:tc>
          <w:tcPr>
            <w:tcW w:w="717" w:type="dxa"/>
            <w:tcBorders>
              <w:top w:val="nil"/>
              <w:left w:val="nil"/>
              <w:bottom w:val="nil"/>
              <w:right w:val="nil"/>
            </w:tcBorders>
            <w:shd w:val="clear" w:color="auto" w:fill="auto"/>
            <w:noWrap/>
            <w:vAlign w:val="center"/>
            <w:hideMark/>
          </w:tcPr>
          <w:p w14:paraId="69C9391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0.00027</w:t>
            </w:r>
          </w:p>
        </w:tc>
        <w:tc>
          <w:tcPr>
            <w:tcW w:w="962" w:type="dxa"/>
            <w:tcBorders>
              <w:top w:val="nil"/>
              <w:left w:val="nil"/>
              <w:bottom w:val="nil"/>
              <w:right w:val="nil"/>
            </w:tcBorders>
            <w:shd w:val="clear" w:color="auto" w:fill="auto"/>
            <w:noWrap/>
            <w:vAlign w:val="center"/>
            <w:hideMark/>
          </w:tcPr>
          <w:p w14:paraId="67A00F4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0.00728</w:t>
            </w:r>
          </w:p>
        </w:tc>
        <w:tc>
          <w:tcPr>
            <w:tcW w:w="717" w:type="dxa"/>
            <w:tcBorders>
              <w:top w:val="nil"/>
              <w:left w:val="nil"/>
              <w:bottom w:val="nil"/>
              <w:right w:val="nil"/>
            </w:tcBorders>
            <w:shd w:val="clear" w:color="auto" w:fill="auto"/>
            <w:noWrap/>
            <w:vAlign w:val="center"/>
            <w:hideMark/>
          </w:tcPr>
          <w:p w14:paraId="0277148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w:t>
            </w:r>
          </w:p>
        </w:tc>
        <w:tc>
          <w:tcPr>
            <w:tcW w:w="858" w:type="dxa"/>
            <w:tcBorders>
              <w:top w:val="nil"/>
              <w:left w:val="nil"/>
              <w:bottom w:val="nil"/>
              <w:right w:val="nil"/>
            </w:tcBorders>
            <w:shd w:val="clear" w:color="auto" w:fill="auto"/>
            <w:noWrap/>
            <w:vAlign w:val="center"/>
            <w:hideMark/>
          </w:tcPr>
          <w:p w14:paraId="2D5B2A9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2.87</w:t>
            </w:r>
          </w:p>
        </w:tc>
        <w:tc>
          <w:tcPr>
            <w:tcW w:w="405" w:type="dxa"/>
            <w:tcBorders>
              <w:top w:val="nil"/>
              <w:left w:val="nil"/>
              <w:bottom w:val="nil"/>
              <w:right w:val="single" w:sz="4" w:space="0" w:color="auto"/>
            </w:tcBorders>
            <w:shd w:val="clear" w:color="auto" w:fill="auto"/>
            <w:noWrap/>
            <w:vAlign w:val="center"/>
            <w:hideMark/>
          </w:tcPr>
          <w:p w14:paraId="1D7D37B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17" w:type="dxa"/>
            <w:tcBorders>
              <w:top w:val="nil"/>
              <w:left w:val="nil"/>
              <w:bottom w:val="nil"/>
              <w:right w:val="nil"/>
            </w:tcBorders>
            <w:shd w:val="clear" w:color="auto" w:fill="auto"/>
            <w:noWrap/>
            <w:vAlign w:val="center"/>
            <w:hideMark/>
          </w:tcPr>
          <w:p w14:paraId="67CEA6E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102</w:t>
            </w:r>
          </w:p>
        </w:tc>
        <w:tc>
          <w:tcPr>
            <w:tcW w:w="332" w:type="dxa"/>
            <w:tcBorders>
              <w:top w:val="nil"/>
              <w:left w:val="nil"/>
              <w:bottom w:val="nil"/>
              <w:right w:val="nil"/>
            </w:tcBorders>
            <w:shd w:val="clear" w:color="auto" w:fill="auto"/>
            <w:noWrap/>
            <w:vAlign w:val="center"/>
            <w:hideMark/>
          </w:tcPr>
          <w:p w14:paraId="7DE5630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122</w:t>
            </w:r>
          </w:p>
        </w:tc>
        <w:tc>
          <w:tcPr>
            <w:tcW w:w="818" w:type="dxa"/>
            <w:tcBorders>
              <w:top w:val="nil"/>
              <w:left w:val="nil"/>
              <w:bottom w:val="nil"/>
              <w:right w:val="nil"/>
            </w:tcBorders>
            <w:shd w:val="clear" w:color="auto" w:fill="auto"/>
            <w:noWrap/>
            <w:vAlign w:val="center"/>
            <w:hideMark/>
          </w:tcPr>
          <w:p w14:paraId="6413DF9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center"/>
            <w:hideMark/>
          </w:tcPr>
          <w:p w14:paraId="6975E04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818" w:type="dxa"/>
            <w:tcBorders>
              <w:top w:val="nil"/>
              <w:left w:val="nil"/>
              <w:bottom w:val="nil"/>
              <w:right w:val="nil"/>
            </w:tcBorders>
            <w:shd w:val="clear" w:color="auto" w:fill="auto"/>
            <w:noWrap/>
            <w:vAlign w:val="center"/>
            <w:hideMark/>
          </w:tcPr>
          <w:p w14:paraId="6A2ABD2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04A6FFC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15AE0AE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147</w:t>
            </w:r>
          </w:p>
        </w:tc>
        <w:tc>
          <w:tcPr>
            <w:tcW w:w="243" w:type="dxa"/>
            <w:tcBorders>
              <w:top w:val="nil"/>
              <w:left w:val="nil"/>
              <w:bottom w:val="nil"/>
              <w:right w:val="nil"/>
            </w:tcBorders>
            <w:shd w:val="clear" w:color="auto" w:fill="auto"/>
            <w:noWrap/>
            <w:vAlign w:val="center"/>
            <w:hideMark/>
          </w:tcPr>
          <w:p w14:paraId="50E5AC9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w:t>
            </w:r>
          </w:p>
        </w:tc>
        <w:tc>
          <w:tcPr>
            <w:tcW w:w="580" w:type="dxa"/>
            <w:tcBorders>
              <w:top w:val="nil"/>
              <w:left w:val="nil"/>
              <w:bottom w:val="nil"/>
              <w:right w:val="nil"/>
            </w:tcBorders>
            <w:shd w:val="clear" w:color="auto" w:fill="auto"/>
            <w:noWrap/>
            <w:vAlign w:val="center"/>
            <w:hideMark/>
          </w:tcPr>
          <w:p w14:paraId="161BFBA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4A92B9E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75AED910" w14:textId="77777777" w:rsidTr="00862EFD">
        <w:trPr>
          <w:trHeight w:val="288"/>
        </w:trPr>
        <w:tc>
          <w:tcPr>
            <w:tcW w:w="1220" w:type="dxa"/>
            <w:tcBorders>
              <w:top w:val="nil"/>
              <w:left w:val="nil"/>
              <w:bottom w:val="nil"/>
              <w:right w:val="nil"/>
            </w:tcBorders>
            <w:shd w:val="clear" w:color="auto" w:fill="auto"/>
            <w:noWrap/>
            <w:vAlign w:val="center"/>
            <w:hideMark/>
          </w:tcPr>
          <w:p w14:paraId="616C4F4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2012TZ576-10</w:t>
            </w:r>
          </w:p>
        </w:tc>
        <w:tc>
          <w:tcPr>
            <w:tcW w:w="974" w:type="dxa"/>
            <w:tcBorders>
              <w:top w:val="nil"/>
              <w:left w:val="nil"/>
              <w:bottom w:val="nil"/>
              <w:right w:val="nil"/>
            </w:tcBorders>
            <w:shd w:val="clear" w:color="auto" w:fill="auto"/>
            <w:noWrap/>
            <w:vAlign w:val="center"/>
            <w:hideMark/>
          </w:tcPr>
          <w:p w14:paraId="132B86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0.04824</w:t>
            </w:r>
          </w:p>
        </w:tc>
        <w:tc>
          <w:tcPr>
            <w:tcW w:w="718" w:type="dxa"/>
            <w:tcBorders>
              <w:top w:val="nil"/>
              <w:left w:val="nil"/>
              <w:bottom w:val="nil"/>
              <w:right w:val="nil"/>
            </w:tcBorders>
            <w:shd w:val="clear" w:color="auto" w:fill="auto"/>
            <w:noWrap/>
            <w:vAlign w:val="center"/>
            <w:hideMark/>
          </w:tcPr>
          <w:p w14:paraId="07CC3AC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0.00579</w:t>
            </w:r>
          </w:p>
        </w:tc>
        <w:tc>
          <w:tcPr>
            <w:tcW w:w="868" w:type="dxa"/>
            <w:tcBorders>
              <w:top w:val="nil"/>
              <w:left w:val="nil"/>
              <w:bottom w:val="nil"/>
              <w:right w:val="nil"/>
            </w:tcBorders>
            <w:shd w:val="clear" w:color="auto" w:fill="auto"/>
            <w:noWrap/>
            <w:vAlign w:val="center"/>
            <w:hideMark/>
          </w:tcPr>
          <w:p w14:paraId="40F8837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0.11461</w:t>
            </w:r>
          </w:p>
        </w:tc>
        <w:tc>
          <w:tcPr>
            <w:tcW w:w="613" w:type="dxa"/>
            <w:tcBorders>
              <w:top w:val="nil"/>
              <w:left w:val="nil"/>
              <w:bottom w:val="nil"/>
              <w:right w:val="nil"/>
            </w:tcBorders>
            <w:shd w:val="clear" w:color="auto" w:fill="auto"/>
            <w:noWrap/>
            <w:vAlign w:val="center"/>
            <w:hideMark/>
          </w:tcPr>
          <w:p w14:paraId="18D95B6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0.0135</w:t>
            </w:r>
          </w:p>
        </w:tc>
        <w:tc>
          <w:tcPr>
            <w:tcW w:w="868" w:type="dxa"/>
            <w:tcBorders>
              <w:top w:val="nil"/>
              <w:left w:val="nil"/>
              <w:bottom w:val="nil"/>
              <w:right w:val="nil"/>
            </w:tcBorders>
            <w:shd w:val="clear" w:color="auto" w:fill="auto"/>
            <w:noWrap/>
            <w:vAlign w:val="center"/>
            <w:hideMark/>
          </w:tcPr>
          <w:p w14:paraId="6593739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0.01725</w:t>
            </w:r>
          </w:p>
        </w:tc>
        <w:tc>
          <w:tcPr>
            <w:tcW w:w="717" w:type="dxa"/>
            <w:tcBorders>
              <w:top w:val="nil"/>
              <w:left w:val="nil"/>
              <w:bottom w:val="nil"/>
              <w:right w:val="nil"/>
            </w:tcBorders>
            <w:shd w:val="clear" w:color="auto" w:fill="auto"/>
            <w:noWrap/>
            <w:vAlign w:val="center"/>
            <w:hideMark/>
          </w:tcPr>
          <w:p w14:paraId="64C5B8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0.00044</w:t>
            </w:r>
          </w:p>
        </w:tc>
        <w:tc>
          <w:tcPr>
            <w:tcW w:w="962" w:type="dxa"/>
            <w:tcBorders>
              <w:top w:val="nil"/>
              <w:left w:val="nil"/>
              <w:bottom w:val="nil"/>
              <w:right w:val="nil"/>
            </w:tcBorders>
            <w:shd w:val="clear" w:color="auto" w:fill="auto"/>
            <w:noWrap/>
            <w:vAlign w:val="center"/>
            <w:hideMark/>
          </w:tcPr>
          <w:p w14:paraId="103E286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0.00686</w:t>
            </w:r>
          </w:p>
        </w:tc>
        <w:tc>
          <w:tcPr>
            <w:tcW w:w="717" w:type="dxa"/>
            <w:tcBorders>
              <w:top w:val="nil"/>
              <w:left w:val="nil"/>
              <w:bottom w:val="nil"/>
              <w:right w:val="nil"/>
            </w:tcBorders>
            <w:shd w:val="clear" w:color="auto" w:fill="auto"/>
            <w:noWrap/>
            <w:vAlign w:val="center"/>
            <w:hideMark/>
          </w:tcPr>
          <w:p w14:paraId="3BA05A0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0.00035</w:t>
            </w:r>
          </w:p>
        </w:tc>
        <w:tc>
          <w:tcPr>
            <w:tcW w:w="858" w:type="dxa"/>
            <w:tcBorders>
              <w:top w:val="nil"/>
              <w:left w:val="nil"/>
              <w:bottom w:val="nil"/>
              <w:right w:val="nil"/>
            </w:tcBorders>
            <w:shd w:val="clear" w:color="auto" w:fill="auto"/>
            <w:noWrap/>
            <w:vAlign w:val="center"/>
            <w:hideMark/>
          </w:tcPr>
          <w:p w14:paraId="11AB50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405" w:type="dxa"/>
            <w:tcBorders>
              <w:top w:val="nil"/>
              <w:left w:val="nil"/>
              <w:bottom w:val="nil"/>
              <w:right w:val="single" w:sz="4" w:space="0" w:color="auto"/>
            </w:tcBorders>
            <w:shd w:val="clear" w:color="auto" w:fill="auto"/>
            <w:noWrap/>
            <w:vAlign w:val="center"/>
            <w:hideMark/>
          </w:tcPr>
          <w:p w14:paraId="74387BA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center"/>
            <w:hideMark/>
          </w:tcPr>
          <w:p w14:paraId="35EC6F4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111</w:t>
            </w:r>
          </w:p>
        </w:tc>
        <w:tc>
          <w:tcPr>
            <w:tcW w:w="332" w:type="dxa"/>
            <w:tcBorders>
              <w:top w:val="nil"/>
              <w:left w:val="nil"/>
              <w:bottom w:val="nil"/>
              <w:right w:val="nil"/>
            </w:tcBorders>
            <w:shd w:val="clear" w:color="auto" w:fill="auto"/>
            <w:noWrap/>
            <w:vAlign w:val="center"/>
            <w:hideMark/>
          </w:tcPr>
          <w:p w14:paraId="4A76379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211</w:t>
            </w:r>
          </w:p>
        </w:tc>
        <w:tc>
          <w:tcPr>
            <w:tcW w:w="818" w:type="dxa"/>
            <w:tcBorders>
              <w:top w:val="nil"/>
              <w:left w:val="nil"/>
              <w:bottom w:val="nil"/>
              <w:right w:val="nil"/>
            </w:tcBorders>
            <w:shd w:val="clear" w:color="auto" w:fill="auto"/>
            <w:noWrap/>
            <w:vAlign w:val="center"/>
            <w:hideMark/>
          </w:tcPr>
          <w:p w14:paraId="343F36D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center"/>
            <w:hideMark/>
          </w:tcPr>
          <w:p w14:paraId="78274BD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w:t>
            </w:r>
          </w:p>
        </w:tc>
        <w:tc>
          <w:tcPr>
            <w:tcW w:w="818" w:type="dxa"/>
            <w:tcBorders>
              <w:top w:val="nil"/>
              <w:left w:val="nil"/>
              <w:bottom w:val="nil"/>
              <w:right w:val="nil"/>
            </w:tcBorders>
            <w:shd w:val="clear" w:color="auto" w:fill="auto"/>
            <w:noWrap/>
            <w:vAlign w:val="center"/>
            <w:hideMark/>
          </w:tcPr>
          <w:p w14:paraId="1695555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110</w:t>
            </w:r>
          </w:p>
        </w:tc>
        <w:tc>
          <w:tcPr>
            <w:tcW w:w="243" w:type="dxa"/>
            <w:tcBorders>
              <w:top w:val="nil"/>
              <w:left w:val="nil"/>
              <w:bottom w:val="nil"/>
              <w:right w:val="nil"/>
            </w:tcBorders>
            <w:shd w:val="clear" w:color="auto" w:fill="auto"/>
            <w:noWrap/>
            <w:vAlign w:val="center"/>
            <w:hideMark/>
          </w:tcPr>
          <w:p w14:paraId="79F8BDF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906" w:type="dxa"/>
            <w:tcBorders>
              <w:top w:val="nil"/>
              <w:left w:val="nil"/>
              <w:bottom w:val="nil"/>
              <w:right w:val="nil"/>
            </w:tcBorders>
            <w:shd w:val="clear" w:color="auto" w:fill="auto"/>
            <w:noWrap/>
            <w:vAlign w:val="center"/>
            <w:hideMark/>
          </w:tcPr>
          <w:p w14:paraId="569C2C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138</w:t>
            </w:r>
          </w:p>
        </w:tc>
        <w:tc>
          <w:tcPr>
            <w:tcW w:w="243" w:type="dxa"/>
            <w:tcBorders>
              <w:top w:val="nil"/>
              <w:left w:val="nil"/>
              <w:bottom w:val="nil"/>
              <w:right w:val="nil"/>
            </w:tcBorders>
            <w:shd w:val="clear" w:color="auto" w:fill="auto"/>
            <w:noWrap/>
            <w:vAlign w:val="center"/>
            <w:hideMark/>
          </w:tcPr>
          <w:p w14:paraId="40615C4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580" w:type="dxa"/>
            <w:tcBorders>
              <w:top w:val="nil"/>
              <w:left w:val="nil"/>
              <w:bottom w:val="nil"/>
              <w:right w:val="nil"/>
            </w:tcBorders>
            <w:shd w:val="clear" w:color="auto" w:fill="auto"/>
            <w:noWrap/>
            <w:vAlign w:val="center"/>
            <w:hideMark/>
          </w:tcPr>
          <w:p w14:paraId="721E650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110</w:t>
            </w:r>
          </w:p>
        </w:tc>
        <w:tc>
          <w:tcPr>
            <w:tcW w:w="400" w:type="dxa"/>
            <w:tcBorders>
              <w:top w:val="nil"/>
              <w:left w:val="nil"/>
              <w:bottom w:val="nil"/>
              <w:right w:val="nil"/>
            </w:tcBorders>
            <w:shd w:val="clear" w:color="auto" w:fill="auto"/>
            <w:noWrap/>
            <w:vAlign w:val="center"/>
            <w:hideMark/>
          </w:tcPr>
          <w:p w14:paraId="1317088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04C0CA1C" w14:textId="77777777" w:rsidTr="00862EFD">
        <w:trPr>
          <w:trHeight w:val="288"/>
        </w:trPr>
        <w:tc>
          <w:tcPr>
            <w:tcW w:w="1220" w:type="dxa"/>
            <w:tcBorders>
              <w:top w:val="nil"/>
              <w:left w:val="nil"/>
              <w:bottom w:val="nil"/>
              <w:right w:val="nil"/>
            </w:tcBorders>
            <w:shd w:val="clear" w:color="auto" w:fill="auto"/>
            <w:noWrap/>
            <w:vAlign w:val="center"/>
            <w:hideMark/>
          </w:tcPr>
          <w:p w14:paraId="4FCA399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2012TZ576-11</w:t>
            </w:r>
          </w:p>
        </w:tc>
        <w:tc>
          <w:tcPr>
            <w:tcW w:w="974" w:type="dxa"/>
            <w:tcBorders>
              <w:top w:val="nil"/>
              <w:left w:val="nil"/>
              <w:bottom w:val="nil"/>
              <w:right w:val="nil"/>
            </w:tcBorders>
            <w:shd w:val="clear" w:color="auto" w:fill="auto"/>
            <w:noWrap/>
            <w:vAlign w:val="center"/>
            <w:hideMark/>
          </w:tcPr>
          <w:p w14:paraId="1C103C9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0.04879</w:t>
            </w:r>
          </w:p>
        </w:tc>
        <w:tc>
          <w:tcPr>
            <w:tcW w:w="718" w:type="dxa"/>
            <w:tcBorders>
              <w:top w:val="nil"/>
              <w:left w:val="nil"/>
              <w:bottom w:val="nil"/>
              <w:right w:val="nil"/>
            </w:tcBorders>
            <w:shd w:val="clear" w:color="auto" w:fill="auto"/>
            <w:noWrap/>
            <w:vAlign w:val="center"/>
            <w:hideMark/>
          </w:tcPr>
          <w:p w14:paraId="35F0FB1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0.00359</w:t>
            </w:r>
          </w:p>
        </w:tc>
        <w:tc>
          <w:tcPr>
            <w:tcW w:w="868" w:type="dxa"/>
            <w:tcBorders>
              <w:top w:val="nil"/>
              <w:left w:val="nil"/>
              <w:bottom w:val="nil"/>
              <w:right w:val="nil"/>
            </w:tcBorders>
            <w:shd w:val="clear" w:color="auto" w:fill="auto"/>
            <w:noWrap/>
            <w:vAlign w:val="center"/>
            <w:hideMark/>
          </w:tcPr>
          <w:p w14:paraId="78DD8ED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0.12195</w:t>
            </w:r>
          </w:p>
        </w:tc>
        <w:tc>
          <w:tcPr>
            <w:tcW w:w="613" w:type="dxa"/>
            <w:tcBorders>
              <w:top w:val="nil"/>
              <w:left w:val="nil"/>
              <w:bottom w:val="nil"/>
              <w:right w:val="nil"/>
            </w:tcBorders>
            <w:shd w:val="clear" w:color="auto" w:fill="auto"/>
            <w:noWrap/>
            <w:vAlign w:val="center"/>
            <w:hideMark/>
          </w:tcPr>
          <w:p w14:paraId="66BD1C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0.0087</w:t>
            </w:r>
          </w:p>
        </w:tc>
        <w:tc>
          <w:tcPr>
            <w:tcW w:w="868" w:type="dxa"/>
            <w:tcBorders>
              <w:top w:val="nil"/>
              <w:left w:val="nil"/>
              <w:bottom w:val="nil"/>
              <w:right w:val="nil"/>
            </w:tcBorders>
            <w:shd w:val="clear" w:color="auto" w:fill="auto"/>
            <w:noWrap/>
            <w:vAlign w:val="center"/>
            <w:hideMark/>
          </w:tcPr>
          <w:p w14:paraId="000C907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0.01815</w:t>
            </w:r>
          </w:p>
        </w:tc>
        <w:tc>
          <w:tcPr>
            <w:tcW w:w="717" w:type="dxa"/>
            <w:tcBorders>
              <w:top w:val="nil"/>
              <w:left w:val="nil"/>
              <w:bottom w:val="nil"/>
              <w:right w:val="nil"/>
            </w:tcBorders>
            <w:shd w:val="clear" w:color="auto" w:fill="auto"/>
            <w:noWrap/>
            <w:vAlign w:val="center"/>
            <w:hideMark/>
          </w:tcPr>
          <w:p w14:paraId="7D0FC8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0.00031</w:t>
            </w:r>
          </w:p>
        </w:tc>
        <w:tc>
          <w:tcPr>
            <w:tcW w:w="962" w:type="dxa"/>
            <w:tcBorders>
              <w:top w:val="nil"/>
              <w:left w:val="nil"/>
              <w:bottom w:val="nil"/>
              <w:right w:val="nil"/>
            </w:tcBorders>
            <w:shd w:val="clear" w:color="auto" w:fill="auto"/>
            <w:noWrap/>
            <w:vAlign w:val="center"/>
            <w:hideMark/>
          </w:tcPr>
          <w:p w14:paraId="61936B3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0.00518</w:t>
            </w:r>
          </w:p>
        </w:tc>
        <w:tc>
          <w:tcPr>
            <w:tcW w:w="717" w:type="dxa"/>
            <w:tcBorders>
              <w:top w:val="nil"/>
              <w:left w:val="nil"/>
              <w:bottom w:val="nil"/>
              <w:right w:val="nil"/>
            </w:tcBorders>
            <w:shd w:val="clear" w:color="auto" w:fill="auto"/>
            <w:noWrap/>
            <w:vAlign w:val="center"/>
            <w:hideMark/>
          </w:tcPr>
          <w:p w14:paraId="6F84417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0.00018</w:t>
            </w:r>
          </w:p>
        </w:tc>
        <w:tc>
          <w:tcPr>
            <w:tcW w:w="858" w:type="dxa"/>
            <w:tcBorders>
              <w:top w:val="nil"/>
              <w:left w:val="nil"/>
              <w:bottom w:val="nil"/>
              <w:right w:val="nil"/>
            </w:tcBorders>
            <w:shd w:val="clear" w:color="auto" w:fill="auto"/>
            <w:noWrap/>
            <w:vAlign w:val="center"/>
            <w:hideMark/>
          </w:tcPr>
          <w:p w14:paraId="3FD160E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1.98</w:t>
            </w:r>
          </w:p>
        </w:tc>
        <w:tc>
          <w:tcPr>
            <w:tcW w:w="405" w:type="dxa"/>
            <w:tcBorders>
              <w:top w:val="nil"/>
              <w:left w:val="nil"/>
              <w:bottom w:val="nil"/>
              <w:right w:val="single" w:sz="4" w:space="0" w:color="auto"/>
            </w:tcBorders>
            <w:shd w:val="clear" w:color="auto" w:fill="auto"/>
            <w:noWrap/>
            <w:vAlign w:val="center"/>
            <w:hideMark/>
          </w:tcPr>
          <w:p w14:paraId="5E80625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7E49F30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138</w:t>
            </w:r>
          </w:p>
        </w:tc>
        <w:tc>
          <w:tcPr>
            <w:tcW w:w="332" w:type="dxa"/>
            <w:tcBorders>
              <w:top w:val="nil"/>
              <w:left w:val="nil"/>
              <w:bottom w:val="nil"/>
              <w:right w:val="nil"/>
            </w:tcBorders>
            <w:shd w:val="clear" w:color="auto" w:fill="auto"/>
            <w:noWrap/>
            <w:vAlign w:val="center"/>
            <w:hideMark/>
          </w:tcPr>
          <w:p w14:paraId="75FC652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129</w:t>
            </w:r>
          </w:p>
        </w:tc>
        <w:tc>
          <w:tcPr>
            <w:tcW w:w="818" w:type="dxa"/>
            <w:tcBorders>
              <w:top w:val="nil"/>
              <w:left w:val="nil"/>
              <w:bottom w:val="nil"/>
              <w:right w:val="nil"/>
            </w:tcBorders>
            <w:shd w:val="clear" w:color="auto" w:fill="auto"/>
            <w:noWrap/>
            <w:vAlign w:val="center"/>
            <w:hideMark/>
          </w:tcPr>
          <w:p w14:paraId="6EC233E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117</w:t>
            </w:r>
          </w:p>
        </w:tc>
        <w:tc>
          <w:tcPr>
            <w:tcW w:w="243" w:type="dxa"/>
            <w:tcBorders>
              <w:top w:val="nil"/>
              <w:left w:val="nil"/>
              <w:bottom w:val="nil"/>
              <w:right w:val="nil"/>
            </w:tcBorders>
            <w:shd w:val="clear" w:color="auto" w:fill="auto"/>
            <w:noWrap/>
            <w:vAlign w:val="center"/>
            <w:hideMark/>
          </w:tcPr>
          <w:p w14:paraId="2B4E2CE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8" w:type="dxa"/>
            <w:tcBorders>
              <w:top w:val="nil"/>
              <w:left w:val="nil"/>
              <w:bottom w:val="nil"/>
              <w:right w:val="nil"/>
            </w:tcBorders>
            <w:shd w:val="clear" w:color="auto" w:fill="auto"/>
            <w:noWrap/>
            <w:vAlign w:val="center"/>
            <w:hideMark/>
          </w:tcPr>
          <w:p w14:paraId="711DDA8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116</w:t>
            </w:r>
          </w:p>
        </w:tc>
        <w:tc>
          <w:tcPr>
            <w:tcW w:w="243" w:type="dxa"/>
            <w:tcBorders>
              <w:top w:val="nil"/>
              <w:left w:val="nil"/>
              <w:bottom w:val="nil"/>
              <w:right w:val="nil"/>
            </w:tcBorders>
            <w:shd w:val="clear" w:color="auto" w:fill="auto"/>
            <w:noWrap/>
            <w:vAlign w:val="center"/>
            <w:hideMark/>
          </w:tcPr>
          <w:p w14:paraId="215679B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0D882C3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104</w:t>
            </w:r>
          </w:p>
        </w:tc>
        <w:tc>
          <w:tcPr>
            <w:tcW w:w="243" w:type="dxa"/>
            <w:tcBorders>
              <w:top w:val="nil"/>
              <w:left w:val="nil"/>
              <w:bottom w:val="nil"/>
              <w:right w:val="nil"/>
            </w:tcBorders>
            <w:shd w:val="clear" w:color="auto" w:fill="auto"/>
            <w:noWrap/>
            <w:vAlign w:val="center"/>
            <w:hideMark/>
          </w:tcPr>
          <w:p w14:paraId="3C13E49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580" w:type="dxa"/>
            <w:tcBorders>
              <w:top w:val="nil"/>
              <w:left w:val="nil"/>
              <w:bottom w:val="nil"/>
              <w:right w:val="nil"/>
            </w:tcBorders>
            <w:shd w:val="clear" w:color="auto" w:fill="auto"/>
            <w:noWrap/>
            <w:vAlign w:val="center"/>
            <w:hideMark/>
          </w:tcPr>
          <w:p w14:paraId="62351C5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116</w:t>
            </w:r>
          </w:p>
        </w:tc>
        <w:tc>
          <w:tcPr>
            <w:tcW w:w="400" w:type="dxa"/>
            <w:tcBorders>
              <w:top w:val="nil"/>
              <w:left w:val="nil"/>
              <w:bottom w:val="nil"/>
              <w:right w:val="nil"/>
            </w:tcBorders>
            <w:shd w:val="clear" w:color="auto" w:fill="auto"/>
            <w:noWrap/>
            <w:vAlign w:val="center"/>
            <w:hideMark/>
          </w:tcPr>
          <w:p w14:paraId="2A8D2B3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26A506FF" w14:textId="77777777" w:rsidTr="00862EFD">
        <w:trPr>
          <w:trHeight w:val="288"/>
        </w:trPr>
        <w:tc>
          <w:tcPr>
            <w:tcW w:w="1220" w:type="dxa"/>
            <w:tcBorders>
              <w:top w:val="nil"/>
              <w:left w:val="nil"/>
              <w:bottom w:val="nil"/>
              <w:right w:val="nil"/>
            </w:tcBorders>
            <w:shd w:val="clear" w:color="auto" w:fill="auto"/>
            <w:noWrap/>
            <w:vAlign w:val="center"/>
            <w:hideMark/>
          </w:tcPr>
          <w:p w14:paraId="73164CD1"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2012TZ576-12</w:t>
            </w:r>
          </w:p>
        </w:tc>
        <w:tc>
          <w:tcPr>
            <w:tcW w:w="974" w:type="dxa"/>
            <w:tcBorders>
              <w:top w:val="nil"/>
              <w:left w:val="nil"/>
              <w:bottom w:val="nil"/>
              <w:right w:val="nil"/>
            </w:tcBorders>
            <w:shd w:val="clear" w:color="auto" w:fill="auto"/>
            <w:noWrap/>
            <w:vAlign w:val="center"/>
            <w:hideMark/>
          </w:tcPr>
          <w:p w14:paraId="398DD40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0.04923</w:t>
            </w:r>
          </w:p>
        </w:tc>
        <w:tc>
          <w:tcPr>
            <w:tcW w:w="718" w:type="dxa"/>
            <w:tcBorders>
              <w:top w:val="nil"/>
              <w:left w:val="nil"/>
              <w:bottom w:val="nil"/>
              <w:right w:val="nil"/>
            </w:tcBorders>
            <w:shd w:val="clear" w:color="auto" w:fill="auto"/>
            <w:noWrap/>
            <w:vAlign w:val="center"/>
            <w:hideMark/>
          </w:tcPr>
          <w:p w14:paraId="110CE6B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0.00165</w:t>
            </w:r>
          </w:p>
        </w:tc>
        <w:tc>
          <w:tcPr>
            <w:tcW w:w="868" w:type="dxa"/>
            <w:tcBorders>
              <w:top w:val="nil"/>
              <w:left w:val="nil"/>
              <w:bottom w:val="nil"/>
              <w:right w:val="nil"/>
            </w:tcBorders>
            <w:shd w:val="clear" w:color="auto" w:fill="auto"/>
            <w:noWrap/>
            <w:vAlign w:val="center"/>
            <w:hideMark/>
          </w:tcPr>
          <w:p w14:paraId="36FCCFB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0.11899</w:t>
            </w:r>
          </w:p>
        </w:tc>
        <w:tc>
          <w:tcPr>
            <w:tcW w:w="613" w:type="dxa"/>
            <w:tcBorders>
              <w:top w:val="nil"/>
              <w:left w:val="nil"/>
              <w:bottom w:val="nil"/>
              <w:right w:val="nil"/>
            </w:tcBorders>
            <w:shd w:val="clear" w:color="auto" w:fill="auto"/>
            <w:noWrap/>
            <w:vAlign w:val="center"/>
            <w:hideMark/>
          </w:tcPr>
          <w:p w14:paraId="1BB90D9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0.0038</w:t>
            </w:r>
          </w:p>
        </w:tc>
        <w:tc>
          <w:tcPr>
            <w:tcW w:w="868" w:type="dxa"/>
            <w:tcBorders>
              <w:top w:val="nil"/>
              <w:left w:val="nil"/>
              <w:bottom w:val="nil"/>
              <w:right w:val="nil"/>
            </w:tcBorders>
            <w:shd w:val="clear" w:color="auto" w:fill="auto"/>
            <w:noWrap/>
            <w:vAlign w:val="center"/>
            <w:hideMark/>
          </w:tcPr>
          <w:p w14:paraId="254A8A6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0.01755</w:t>
            </w:r>
          </w:p>
        </w:tc>
        <w:tc>
          <w:tcPr>
            <w:tcW w:w="717" w:type="dxa"/>
            <w:tcBorders>
              <w:top w:val="nil"/>
              <w:left w:val="nil"/>
              <w:bottom w:val="nil"/>
              <w:right w:val="nil"/>
            </w:tcBorders>
            <w:shd w:val="clear" w:color="auto" w:fill="auto"/>
            <w:noWrap/>
            <w:vAlign w:val="center"/>
            <w:hideMark/>
          </w:tcPr>
          <w:p w14:paraId="37AD897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0.00016</w:t>
            </w:r>
          </w:p>
        </w:tc>
        <w:tc>
          <w:tcPr>
            <w:tcW w:w="962" w:type="dxa"/>
            <w:tcBorders>
              <w:top w:val="nil"/>
              <w:left w:val="nil"/>
              <w:bottom w:val="nil"/>
              <w:right w:val="nil"/>
            </w:tcBorders>
            <w:shd w:val="clear" w:color="auto" w:fill="auto"/>
            <w:noWrap/>
            <w:vAlign w:val="center"/>
            <w:hideMark/>
          </w:tcPr>
          <w:p w14:paraId="178026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0.00616</w:t>
            </w:r>
          </w:p>
        </w:tc>
        <w:tc>
          <w:tcPr>
            <w:tcW w:w="717" w:type="dxa"/>
            <w:tcBorders>
              <w:top w:val="nil"/>
              <w:left w:val="nil"/>
              <w:bottom w:val="nil"/>
              <w:right w:val="nil"/>
            </w:tcBorders>
            <w:shd w:val="clear" w:color="auto" w:fill="auto"/>
            <w:noWrap/>
            <w:vAlign w:val="center"/>
            <w:hideMark/>
          </w:tcPr>
          <w:p w14:paraId="2A56940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0.00007</w:t>
            </w:r>
          </w:p>
        </w:tc>
        <w:tc>
          <w:tcPr>
            <w:tcW w:w="858" w:type="dxa"/>
            <w:tcBorders>
              <w:top w:val="nil"/>
              <w:left w:val="nil"/>
              <w:bottom w:val="nil"/>
              <w:right w:val="nil"/>
            </w:tcBorders>
            <w:shd w:val="clear" w:color="auto" w:fill="auto"/>
            <w:noWrap/>
            <w:vAlign w:val="center"/>
            <w:hideMark/>
          </w:tcPr>
          <w:p w14:paraId="5679AA7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0.89</w:t>
            </w:r>
          </w:p>
        </w:tc>
        <w:tc>
          <w:tcPr>
            <w:tcW w:w="405" w:type="dxa"/>
            <w:tcBorders>
              <w:top w:val="nil"/>
              <w:left w:val="nil"/>
              <w:bottom w:val="nil"/>
              <w:right w:val="single" w:sz="4" w:space="0" w:color="auto"/>
            </w:tcBorders>
            <w:shd w:val="clear" w:color="auto" w:fill="auto"/>
            <w:noWrap/>
            <w:vAlign w:val="center"/>
            <w:hideMark/>
          </w:tcPr>
          <w:p w14:paraId="148D232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center"/>
            <w:hideMark/>
          </w:tcPr>
          <w:p w14:paraId="058A17B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159</w:t>
            </w:r>
          </w:p>
        </w:tc>
        <w:tc>
          <w:tcPr>
            <w:tcW w:w="332" w:type="dxa"/>
            <w:tcBorders>
              <w:top w:val="nil"/>
              <w:left w:val="nil"/>
              <w:bottom w:val="nil"/>
              <w:right w:val="nil"/>
            </w:tcBorders>
            <w:shd w:val="clear" w:color="auto" w:fill="auto"/>
            <w:noWrap/>
            <w:vAlign w:val="center"/>
            <w:hideMark/>
          </w:tcPr>
          <w:p w14:paraId="1DBC6FB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57</w:t>
            </w:r>
          </w:p>
        </w:tc>
        <w:tc>
          <w:tcPr>
            <w:tcW w:w="818" w:type="dxa"/>
            <w:tcBorders>
              <w:top w:val="nil"/>
              <w:left w:val="nil"/>
              <w:bottom w:val="nil"/>
              <w:right w:val="nil"/>
            </w:tcBorders>
            <w:shd w:val="clear" w:color="auto" w:fill="auto"/>
            <w:noWrap/>
            <w:vAlign w:val="center"/>
            <w:hideMark/>
          </w:tcPr>
          <w:p w14:paraId="6116AE1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3" w:type="dxa"/>
            <w:tcBorders>
              <w:top w:val="nil"/>
              <w:left w:val="nil"/>
              <w:bottom w:val="nil"/>
              <w:right w:val="nil"/>
            </w:tcBorders>
            <w:shd w:val="clear" w:color="auto" w:fill="auto"/>
            <w:noWrap/>
            <w:vAlign w:val="center"/>
            <w:hideMark/>
          </w:tcPr>
          <w:p w14:paraId="3E20ECA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818" w:type="dxa"/>
            <w:tcBorders>
              <w:top w:val="nil"/>
              <w:left w:val="nil"/>
              <w:bottom w:val="nil"/>
              <w:right w:val="nil"/>
            </w:tcBorders>
            <w:shd w:val="clear" w:color="auto" w:fill="auto"/>
            <w:noWrap/>
            <w:vAlign w:val="center"/>
            <w:hideMark/>
          </w:tcPr>
          <w:p w14:paraId="10230BF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center"/>
            <w:hideMark/>
          </w:tcPr>
          <w:p w14:paraId="2B8F125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center"/>
            <w:hideMark/>
          </w:tcPr>
          <w:p w14:paraId="2AC081D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124</w:t>
            </w:r>
          </w:p>
        </w:tc>
        <w:tc>
          <w:tcPr>
            <w:tcW w:w="243" w:type="dxa"/>
            <w:tcBorders>
              <w:top w:val="nil"/>
              <w:left w:val="nil"/>
              <w:bottom w:val="nil"/>
              <w:right w:val="nil"/>
            </w:tcBorders>
            <w:shd w:val="clear" w:color="auto" w:fill="auto"/>
            <w:noWrap/>
            <w:vAlign w:val="center"/>
            <w:hideMark/>
          </w:tcPr>
          <w:p w14:paraId="3642830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580" w:type="dxa"/>
            <w:tcBorders>
              <w:top w:val="nil"/>
              <w:left w:val="nil"/>
              <w:bottom w:val="nil"/>
              <w:right w:val="nil"/>
            </w:tcBorders>
            <w:shd w:val="clear" w:color="auto" w:fill="auto"/>
            <w:noWrap/>
            <w:vAlign w:val="center"/>
            <w:hideMark/>
          </w:tcPr>
          <w:p w14:paraId="30A88C0A"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112</w:t>
            </w:r>
          </w:p>
        </w:tc>
        <w:tc>
          <w:tcPr>
            <w:tcW w:w="400" w:type="dxa"/>
            <w:tcBorders>
              <w:top w:val="nil"/>
              <w:left w:val="nil"/>
              <w:bottom w:val="nil"/>
              <w:right w:val="nil"/>
            </w:tcBorders>
            <w:shd w:val="clear" w:color="auto" w:fill="auto"/>
            <w:noWrap/>
            <w:vAlign w:val="center"/>
            <w:hideMark/>
          </w:tcPr>
          <w:p w14:paraId="4D112AD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0E932CAF" w14:textId="77777777" w:rsidTr="00862EFD">
        <w:trPr>
          <w:trHeight w:val="288"/>
        </w:trPr>
        <w:tc>
          <w:tcPr>
            <w:tcW w:w="1220" w:type="dxa"/>
            <w:tcBorders>
              <w:top w:val="nil"/>
              <w:left w:val="nil"/>
              <w:bottom w:val="nil"/>
              <w:right w:val="nil"/>
            </w:tcBorders>
            <w:shd w:val="clear" w:color="auto" w:fill="auto"/>
            <w:noWrap/>
            <w:vAlign w:val="center"/>
            <w:hideMark/>
          </w:tcPr>
          <w:p w14:paraId="240A216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2012TZ576-13</w:t>
            </w:r>
          </w:p>
        </w:tc>
        <w:tc>
          <w:tcPr>
            <w:tcW w:w="974" w:type="dxa"/>
            <w:tcBorders>
              <w:top w:val="nil"/>
              <w:left w:val="nil"/>
              <w:bottom w:val="nil"/>
              <w:right w:val="nil"/>
            </w:tcBorders>
            <w:shd w:val="clear" w:color="auto" w:fill="auto"/>
            <w:noWrap/>
            <w:vAlign w:val="center"/>
            <w:hideMark/>
          </w:tcPr>
          <w:p w14:paraId="33B0522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0.04858</w:t>
            </w:r>
          </w:p>
        </w:tc>
        <w:tc>
          <w:tcPr>
            <w:tcW w:w="718" w:type="dxa"/>
            <w:tcBorders>
              <w:top w:val="nil"/>
              <w:left w:val="nil"/>
              <w:bottom w:val="nil"/>
              <w:right w:val="nil"/>
            </w:tcBorders>
            <w:shd w:val="clear" w:color="auto" w:fill="auto"/>
            <w:noWrap/>
            <w:vAlign w:val="center"/>
            <w:hideMark/>
          </w:tcPr>
          <w:p w14:paraId="0E4D2F1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0.00858</w:t>
            </w:r>
          </w:p>
        </w:tc>
        <w:tc>
          <w:tcPr>
            <w:tcW w:w="868" w:type="dxa"/>
            <w:tcBorders>
              <w:top w:val="nil"/>
              <w:left w:val="nil"/>
              <w:bottom w:val="nil"/>
              <w:right w:val="nil"/>
            </w:tcBorders>
            <w:shd w:val="clear" w:color="auto" w:fill="auto"/>
            <w:noWrap/>
            <w:vAlign w:val="center"/>
            <w:hideMark/>
          </w:tcPr>
          <w:p w14:paraId="4214354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0.11885</w:t>
            </w:r>
          </w:p>
        </w:tc>
        <w:tc>
          <w:tcPr>
            <w:tcW w:w="613" w:type="dxa"/>
            <w:tcBorders>
              <w:top w:val="nil"/>
              <w:left w:val="nil"/>
              <w:bottom w:val="nil"/>
              <w:right w:val="nil"/>
            </w:tcBorders>
            <w:shd w:val="clear" w:color="auto" w:fill="auto"/>
            <w:noWrap/>
            <w:vAlign w:val="center"/>
            <w:hideMark/>
          </w:tcPr>
          <w:p w14:paraId="1C4DFB2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0.0206</w:t>
            </w:r>
          </w:p>
        </w:tc>
        <w:tc>
          <w:tcPr>
            <w:tcW w:w="868" w:type="dxa"/>
            <w:tcBorders>
              <w:top w:val="nil"/>
              <w:left w:val="nil"/>
              <w:bottom w:val="nil"/>
              <w:right w:val="nil"/>
            </w:tcBorders>
            <w:shd w:val="clear" w:color="auto" w:fill="auto"/>
            <w:noWrap/>
            <w:vAlign w:val="center"/>
            <w:hideMark/>
          </w:tcPr>
          <w:p w14:paraId="76A7FC3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0.01776</w:t>
            </w:r>
          </w:p>
        </w:tc>
        <w:tc>
          <w:tcPr>
            <w:tcW w:w="717" w:type="dxa"/>
            <w:tcBorders>
              <w:top w:val="nil"/>
              <w:left w:val="nil"/>
              <w:bottom w:val="nil"/>
              <w:right w:val="nil"/>
            </w:tcBorders>
            <w:shd w:val="clear" w:color="auto" w:fill="auto"/>
            <w:noWrap/>
            <w:vAlign w:val="center"/>
            <w:hideMark/>
          </w:tcPr>
          <w:p w14:paraId="2585063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0.00058</w:t>
            </w:r>
          </w:p>
        </w:tc>
        <w:tc>
          <w:tcPr>
            <w:tcW w:w="962" w:type="dxa"/>
            <w:tcBorders>
              <w:top w:val="nil"/>
              <w:left w:val="nil"/>
              <w:bottom w:val="nil"/>
              <w:right w:val="nil"/>
            </w:tcBorders>
            <w:shd w:val="clear" w:color="auto" w:fill="auto"/>
            <w:noWrap/>
            <w:vAlign w:val="center"/>
            <w:hideMark/>
          </w:tcPr>
          <w:p w14:paraId="7B4CDD5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0.00596</w:t>
            </w:r>
          </w:p>
        </w:tc>
        <w:tc>
          <w:tcPr>
            <w:tcW w:w="717" w:type="dxa"/>
            <w:tcBorders>
              <w:top w:val="nil"/>
              <w:left w:val="nil"/>
              <w:bottom w:val="nil"/>
              <w:right w:val="nil"/>
            </w:tcBorders>
            <w:shd w:val="clear" w:color="auto" w:fill="auto"/>
            <w:noWrap/>
            <w:vAlign w:val="center"/>
            <w:hideMark/>
          </w:tcPr>
          <w:p w14:paraId="4ED395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0.00049</w:t>
            </w:r>
          </w:p>
        </w:tc>
        <w:tc>
          <w:tcPr>
            <w:tcW w:w="858" w:type="dxa"/>
            <w:tcBorders>
              <w:top w:val="nil"/>
              <w:left w:val="nil"/>
              <w:bottom w:val="nil"/>
              <w:right w:val="nil"/>
            </w:tcBorders>
            <w:shd w:val="clear" w:color="auto" w:fill="auto"/>
            <w:noWrap/>
            <w:vAlign w:val="center"/>
            <w:hideMark/>
          </w:tcPr>
          <w:p w14:paraId="2619C7A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2.3</w:t>
            </w:r>
          </w:p>
        </w:tc>
        <w:tc>
          <w:tcPr>
            <w:tcW w:w="405" w:type="dxa"/>
            <w:tcBorders>
              <w:top w:val="nil"/>
              <w:left w:val="nil"/>
              <w:bottom w:val="nil"/>
              <w:right w:val="single" w:sz="4" w:space="0" w:color="auto"/>
            </w:tcBorders>
            <w:shd w:val="clear" w:color="auto" w:fill="auto"/>
            <w:noWrap/>
            <w:vAlign w:val="center"/>
            <w:hideMark/>
          </w:tcPr>
          <w:p w14:paraId="460E22B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2755E14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128</w:t>
            </w:r>
          </w:p>
        </w:tc>
        <w:tc>
          <w:tcPr>
            <w:tcW w:w="332" w:type="dxa"/>
            <w:tcBorders>
              <w:top w:val="nil"/>
              <w:left w:val="nil"/>
              <w:bottom w:val="nil"/>
              <w:right w:val="nil"/>
            </w:tcBorders>
            <w:shd w:val="clear" w:color="auto" w:fill="auto"/>
            <w:noWrap/>
            <w:vAlign w:val="center"/>
            <w:hideMark/>
          </w:tcPr>
          <w:p w14:paraId="24AF453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291</w:t>
            </w:r>
          </w:p>
        </w:tc>
        <w:tc>
          <w:tcPr>
            <w:tcW w:w="818" w:type="dxa"/>
            <w:tcBorders>
              <w:top w:val="nil"/>
              <w:left w:val="nil"/>
              <w:bottom w:val="nil"/>
              <w:right w:val="nil"/>
            </w:tcBorders>
            <w:shd w:val="clear" w:color="auto" w:fill="auto"/>
            <w:noWrap/>
            <w:vAlign w:val="center"/>
            <w:hideMark/>
          </w:tcPr>
          <w:p w14:paraId="7300321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3" w:type="dxa"/>
            <w:tcBorders>
              <w:top w:val="nil"/>
              <w:left w:val="nil"/>
              <w:bottom w:val="nil"/>
              <w:right w:val="nil"/>
            </w:tcBorders>
            <w:shd w:val="clear" w:color="auto" w:fill="auto"/>
            <w:noWrap/>
            <w:vAlign w:val="center"/>
            <w:hideMark/>
          </w:tcPr>
          <w:p w14:paraId="698D882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19</w:t>
            </w:r>
          </w:p>
        </w:tc>
        <w:tc>
          <w:tcPr>
            <w:tcW w:w="818" w:type="dxa"/>
            <w:tcBorders>
              <w:top w:val="nil"/>
              <w:left w:val="nil"/>
              <w:bottom w:val="nil"/>
              <w:right w:val="nil"/>
            </w:tcBorders>
            <w:shd w:val="clear" w:color="auto" w:fill="auto"/>
            <w:noWrap/>
            <w:vAlign w:val="center"/>
            <w:hideMark/>
          </w:tcPr>
          <w:p w14:paraId="75ACE8B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056825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906" w:type="dxa"/>
            <w:tcBorders>
              <w:top w:val="nil"/>
              <w:left w:val="nil"/>
              <w:bottom w:val="nil"/>
              <w:right w:val="nil"/>
            </w:tcBorders>
            <w:shd w:val="clear" w:color="auto" w:fill="auto"/>
            <w:noWrap/>
            <w:vAlign w:val="center"/>
            <w:hideMark/>
          </w:tcPr>
          <w:p w14:paraId="0773466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120</w:t>
            </w:r>
          </w:p>
        </w:tc>
        <w:tc>
          <w:tcPr>
            <w:tcW w:w="243" w:type="dxa"/>
            <w:tcBorders>
              <w:top w:val="nil"/>
              <w:left w:val="nil"/>
              <w:bottom w:val="nil"/>
              <w:right w:val="nil"/>
            </w:tcBorders>
            <w:shd w:val="clear" w:color="auto" w:fill="auto"/>
            <w:noWrap/>
            <w:vAlign w:val="center"/>
            <w:hideMark/>
          </w:tcPr>
          <w:p w14:paraId="6C60283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10</w:t>
            </w:r>
          </w:p>
        </w:tc>
        <w:tc>
          <w:tcPr>
            <w:tcW w:w="580" w:type="dxa"/>
            <w:tcBorders>
              <w:top w:val="nil"/>
              <w:left w:val="nil"/>
              <w:bottom w:val="nil"/>
              <w:right w:val="nil"/>
            </w:tcBorders>
            <w:shd w:val="clear" w:color="auto" w:fill="auto"/>
            <w:noWrap/>
            <w:vAlign w:val="center"/>
            <w:hideMark/>
          </w:tcPr>
          <w:p w14:paraId="3FF3C78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063A887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4</w:t>
            </w:r>
          </w:p>
        </w:tc>
      </w:tr>
      <w:tr w:rsidR="0067222A" w:rsidRPr="0067222A" w14:paraId="681F5898" w14:textId="77777777" w:rsidTr="00862EFD">
        <w:trPr>
          <w:trHeight w:val="288"/>
        </w:trPr>
        <w:tc>
          <w:tcPr>
            <w:tcW w:w="1220" w:type="dxa"/>
            <w:tcBorders>
              <w:top w:val="nil"/>
              <w:left w:val="nil"/>
              <w:bottom w:val="nil"/>
              <w:right w:val="nil"/>
            </w:tcBorders>
            <w:shd w:val="clear" w:color="auto" w:fill="auto"/>
            <w:noWrap/>
            <w:vAlign w:val="center"/>
            <w:hideMark/>
          </w:tcPr>
          <w:p w14:paraId="3F25E00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2012TZ576-14</w:t>
            </w:r>
          </w:p>
        </w:tc>
        <w:tc>
          <w:tcPr>
            <w:tcW w:w="974" w:type="dxa"/>
            <w:tcBorders>
              <w:top w:val="nil"/>
              <w:left w:val="nil"/>
              <w:bottom w:val="nil"/>
              <w:right w:val="nil"/>
            </w:tcBorders>
            <w:shd w:val="clear" w:color="auto" w:fill="auto"/>
            <w:noWrap/>
            <w:vAlign w:val="center"/>
            <w:hideMark/>
          </w:tcPr>
          <w:p w14:paraId="2B1178E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0.04778</w:t>
            </w:r>
          </w:p>
        </w:tc>
        <w:tc>
          <w:tcPr>
            <w:tcW w:w="718" w:type="dxa"/>
            <w:tcBorders>
              <w:top w:val="nil"/>
              <w:left w:val="nil"/>
              <w:bottom w:val="nil"/>
              <w:right w:val="nil"/>
            </w:tcBorders>
            <w:shd w:val="clear" w:color="auto" w:fill="auto"/>
            <w:noWrap/>
            <w:vAlign w:val="center"/>
            <w:hideMark/>
          </w:tcPr>
          <w:p w14:paraId="58587E3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0.00411</w:t>
            </w:r>
          </w:p>
        </w:tc>
        <w:tc>
          <w:tcPr>
            <w:tcW w:w="868" w:type="dxa"/>
            <w:tcBorders>
              <w:top w:val="nil"/>
              <w:left w:val="nil"/>
              <w:bottom w:val="nil"/>
              <w:right w:val="nil"/>
            </w:tcBorders>
            <w:shd w:val="clear" w:color="auto" w:fill="auto"/>
            <w:noWrap/>
            <w:vAlign w:val="center"/>
            <w:hideMark/>
          </w:tcPr>
          <w:p w14:paraId="55EE58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0.11667</w:t>
            </w:r>
          </w:p>
        </w:tc>
        <w:tc>
          <w:tcPr>
            <w:tcW w:w="613" w:type="dxa"/>
            <w:tcBorders>
              <w:top w:val="nil"/>
              <w:left w:val="nil"/>
              <w:bottom w:val="nil"/>
              <w:right w:val="nil"/>
            </w:tcBorders>
            <w:shd w:val="clear" w:color="auto" w:fill="auto"/>
            <w:noWrap/>
            <w:vAlign w:val="center"/>
            <w:hideMark/>
          </w:tcPr>
          <w:p w14:paraId="33C6D90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0.0098</w:t>
            </w:r>
          </w:p>
        </w:tc>
        <w:tc>
          <w:tcPr>
            <w:tcW w:w="868" w:type="dxa"/>
            <w:tcBorders>
              <w:top w:val="nil"/>
              <w:left w:val="nil"/>
              <w:bottom w:val="nil"/>
              <w:right w:val="nil"/>
            </w:tcBorders>
            <w:shd w:val="clear" w:color="auto" w:fill="auto"/>
            <w:noWrap/>
            <w:vAlign w:val="center"/>
            <w:hideMark/>
          </w:tcPr>
          <w:p w14:paraId="6E80E5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0.01773</w:t>
            </w:r>
          </w:p>
        </w:tc>
        <w:tc>
          <w:tcPr>
            <w:tcW w:w="717" w:type="dxa"/>
            <w:tcBorders>
              <w:top w:val="nil"/>
              <w:left w:val="nil"/>
              <w:bottom w:val="nil"/>
              <w:right w:val="nil"/>
            </w:tcBorders>
            <w:shd w:val="clear" w:color="auto" w:fill="auto"/>
            <w:noWrap/>
            <w:vAlign w:val="center"/>
            <w:hideMark/>
          </w:tcPr>
          <w:p w14:paraId="61E847F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0.00031</w:t>
            </w:r>
          </w:p>
        </w:tc>
        <w:tc>
          <w:tcPr>
            <w:tcW w:w="962" w:type="dxa"/>
            <w:tcBorders>
              <w:top w:val="nil"/>
              <w:left w:val="nil"/>
              <w:bottom w:val="nil"/>
              <w:right w:val="nil"/>
            </w:tcBorders>
            <w:shd w:val="clear" w:color="auto" w:fill="auto"/>
            <w:noWrap/>
            <w:vAlign w:val="center"/>
            <w:hideMark/>
          </w:tcPr>
          <w:p w14:paraId="271E3FC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0.00618</w:t>
            </w:r>
          </w:p>
        </w:tc>
        <w:tc>
          <w:tcPr>
            <w:tcW w:w="717" w:type="dxa"/>
            <w:tcBorders>
              <w:top w:val="nil"/>
              <w:left w:val="nil"/>
              <w:bottom w:val="nil"/>
              <w:right w:val="nil"/>
            </w:tcBorders>
            <w:shd w:val="clear" w:color="auto" w:fill="auto"/>
            <w:noWrap/>
            <w:vAlign w:val="center"/>
            <w:hideMark/>
          </w:tcPr>
          <w:p w14:paraId="4E8175B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0.00024</w:t>
            </w:r>
          </w:p>
        </w:tc>
        <w:tc>
          <w:tcPr>
            <w:tcW w:w="858" w:type="dxa"/>
            <w:tcBorders>
              <w:top w:val="nil"/>
              <w:left w:val="nil"/>
              <w:bottom w:val="nil"/>
              <w:right w:val="nil"/>
            </w:tcBorders>
            <w:shd w:val="clear" w:color="auto" w:fill="auto"/>
            <w:noWrap/>
            <w:vAlign w:val="center"/>
            <w:hideMark/>
          </w:tcPr>
          <w:p w14:paraId="578E68D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1.86</w:t>
            </w:r>
          </w:p>
        </w:tc>
        <w:tc>
          <w:tcPr>
            <w:tcW w:w="405" w:type="dxa"/>
            <w:tcBorders>
              <w:top w:val="nil"/>
              <w:left w:val="nil"/>
              <w:bottom w:val="nil"/>
              <w:right w:val="single" w:sz="4" w:space="0" w:color="auto"/>
            </w:tcBorders>
            <w:shd w:val="clear" w:color="auto" w:fill="auto"/>
            <w:noWrap/>
            <w:vAlign w:val="center"/>
            <w:hideMark/>
          </w:tcPr>
          <w:p w14:paraId="0D59CFA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497F628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88</w:t>
            </w:r>
          </w:p>
        </w:tc>
        <w:tc>
          <w:tcPr>
            <w:tcW w:w="332" w:type="dxa"/>
            <w:tcBorders>
              <w:top w:val="nil"/>
              <w:left w:val="nil"/>
              <w:bottom w:val="nil"/>
              <w:right w:val="nil"/>
            </w:tcBorders>
            <w:shd w:val="clear" w:color="auto" w:fill="auto"/>
            <w:noWrap/>
            <w:vAlign w:val="center"/>
            <w:hideMark/>
          </w:tcPr>
          <w:p w14:paraId="36F3A55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154</w:t>
            </w:r>
          </w:p>
        </w:tc>
        <w:tc>
          <w:tcPr>
            <w:tcW w:w="818" w:type="dxa"/>
            <w:tcBorders>
              <w:top w:val="nil"/>
              <w:left w:val="nil"/>
              <w:bottom w:val="nil"/>
              <w:right w:val="nil"/>
            </w:tcBorders>
            <w:shd w:val="clear" w:color="auto" w:fill="auto"/>
            <w:noWrap/>
            <w:vAlign w:val="center"/>
            <w:hideMark/>
          </w:tcPr>
          <w:p w14:paraId="3C1BD63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112</w:t>
            </w:r>
          </w:p>
        </w:tc>
        <w:tc>
          <w:tcPr>
            <w:tcW w:w="243" w:type="dxa"/>
            <w:tcBorders>
              <w:top w:val="nil"/>
              <w:left w:val="nil"/>
              <w:bottom w:val="nil"/>
              <w:right w:val="nil"/>
            </w:tcBorders>
            <w:shd w:val="clear" w:color="auto" w:fill="auto"/>
            <w:noWrap/>
            <w:vAlign w:val="center"/>
            <w:hideMark/>
          </w:tcPr>
          <w:p w14:paraId="12F52E3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9</w:t>
            </w:r>
          </w:p>
        </w:tc>
        <w:tc>
          <w:tcPr>
            <w:tcW w:w="818" w:type="dxa"/>
            <w:tcBorders>
              <w:top w:val="nil"/>
              <w:left w:val="nil"/>
              <w:bottom w:val="nil"/>
              <w:right w:val="nil"/>
            </w:tcBorders>
            <w:shd w:val="clear" w:color="auto" w:fill="auto"/>
            <w:noWrap/>
            <w:vAlign w:val="center"/>
            <w:hideMark/>
          </w:tcPr>
          <w:p w14:paraId="62FA6C4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3C182B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nil"/>
              <w:right w:val="nil"/>
            </w:tcBorders>
            <w:shd w:val="clear" w:color="auto" w:fill="auto"/>
            <w:noWrap/>
            <w:vAlign w:val="center"/>
            <w:hideMark/>
          </w:tcPr>
          <w:p w14:paraId="0643A3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125</w:t>
            </w:r>
          </w:p>
        </w:tc>
        <w:tc>
          <w:tcPr>
            <w:tcW w:w="243" w:type="dxa"/>
            <w:tcBorders>
              <w:top w:val="nil"/>
              <w:left w:val="nil"/>
              <w:bottom w:val="nil"/>
              <w:right w:val="nil"/>
            </w:tcBorders>
            <w:shd w:val="clear" w:color="auto" w:fill="auto"/>
            <w:noWrap/>
            <w:vAlign w:val="center"/>
            <w:hideMark/>
          </w:tcPr>
          <w:p w14:paraId="6BD568B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580" w:type="dxa"/>
            <w:tcBorders>
              <w:top w:val="nil"/>
              <w:left w:val="nil"/>
              <w:bottom w:val="nil"/>
              <w:right w:val="nil"/>
            </w:tcBorders>
            <w:shd w:val="clear" w:color="auto" w:fill="auto"/>
            <w:noWrap/>
            <w:vAlign w:val="center"/>
            <w:hideMark/>
          </w:tcPr>
          <w:p w14:paraId="751E7AB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113</w:t>
            </w:r>
          </w:p>
        </w:tc>
        <w:tc>
          <w:tcPr>
            <w:tcW w:w="400" w:type="dxa"/>
            <w:tcBorders>
              <w:top w:val="nil"/>
              <w:left w:val="nil"/>
              <w:bottom w:val="nil"/>
              <w:right w:val="nil"/>
            </w:tcBorders>
            <w:shd w:val="clear" w:color="auto" w:fill="auto"/>
            <w:noWrap/>
            <w:vAlign w:val="center"/>
            <w:hideMark/>
          </w:tcPr>
          <w:p w14:paraId="2D56704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r w:rsidR="0067222A" w:rsidRPr="0067222A" w14:paraId="73FB4D40" w14:textId="77777777" w:rsidTr="00862EFD">
        <w:trPr>
          <w:trHeight w:val="288"/>
        </w:trPr>
        <w:tc>
          <w:tcPr>
            <w:tcW w:w="1220" w:type="dxa"/>
            <w:tcBorders>
              <w:top w:val="nil"/>
              <w:left w:val="nil"/>
              <w:bottom w:val="nil"/>
              <w:right w:val="nil"/>
            </w:tcBorders>
            <w:shd w:val="clear" w:color="auto" w:fill="auto"/>
            <w:noWrap/>
            <w:vAlign w:val="center"/>
            <w:hideMark/>
          </w:tcPr>
          <w:p w14:paraId="1596AD84"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2012TZ576-15</w:t>
            </w:r>
          </w:p>
        </w:tc>
        <w:tc>
          <w:tcPr>
            <w:tcW w:w="974" w:type="dxa"/>
            <w:tcBorders>
              <w:top w:val="nil"/>
              <w:left w:val="nil"/>
              <w:bottom w:val="nil"/>
              <w:right w:val="nil"/>
            </w:tcBorders>
            <w:shd w:val="clear" w:color="auto" w:fill="auto"/>
            <w:noWrap/>
            <w:vAlign w:val="center"/>
            <w:hideMark/>
          </w:tcPr>
          <w:p w14:paraId="508B62D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0.04884</w:t>
            </w:r>
          </w:p>
        </w:tc>
        <w:tc>
          <w:tcPr>
            <w:tcW w:w="718" w:type="dxa"/>
            <w:tcBorders>
              <w:top w:val="nil"/>
              <w:left w:val="nil"/>
              <w:bottom w:val="nil"/>
              <w:right w:val="nil"/>
            </w:tcBorders>
            <w:shd w:val="clear" w:color="auto" w:fill="auto"/>
            <w:noWrap/>
            <w:vAlign w:val="center"/>
            <w:hideMark/>
          </w:tcPr>
          <w:p w14:paraId="0E5AB8C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0.0052</w:t>
            </w:r>
          </w:p>
        </w:tc>
        <w:tc>
          <w:tcPr>
            <w:tcW w:w="868" w:type="dxa"/>
            <w:tcBorders>
              <w:top w:val="nil"/>
              <w:left w:val="nil"/>
              <w:bottom w:val="nil"/>
              <w:right w:val="nil"/>
            </w:tcBorders>
            <w:shd w:val="clear" w:color="auto" w:fill="auto"/>
            <w:noWrap/>
            <w:vAlign w:val="center"/>
            <w:hideMark/>
          </w:tcPr>
          <w:p w14:paraId="4970784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0.11952</w:t>
            </w:r>
          </w:p>
        </w:tc>
        <w:tc>
          <w:tcPr>
            <w:tcW w:w="613" w:type="dxa"/>
            <w:tcBorders>
              <w:top w:val="nil"/>
              <w:left w:val="nil"/>
              <w:bottom w:val="nil"/>
              <w:right w:val="nil"/>
            </w:tcBorders>
            <w:shd w:val="clear" w:color="auto" w:fill="auto"/>
            <w:noWrap/>
            <w:vAlign w:val="center"/>
            <w:hideMark/>
          </w:tcPr>
          <w:p w14:paraId="7AC1F8A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0.0125</w:t>
            </w:r>
          </w:p>
        </w:tc>
        <w:tc>
          <w:tcPr>
            <w:tcW w:w="868" w:type="dxa"/>
            <w:tcBorders>
              <w:top w:val="nil"/>
              <w:left w:val="nil"/>
              <w:bottom w:val="nil"/>
              <w:right w:val="nil"/>
            </w:tcBorders>
            <w:shd w:val="clear" w:color="auto" w:fill="auto"/>
            <w:noWrap/>
            <w:vAlign w:val="center"/>
            <w:hideMark/>
          </w:tcPr>
          <w:p w14:paraId="7E6E05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0.01777</w:t>
            </w:r>
          </w:p>
        </w:tc>
        <w:tc>
          <w:tcPr>
            <w:tcW w:w="717" w:type="dxa"/>
            <w:tcBorders>
              <w:top w:val="nil"/>
              <w:left w:val="nil"/>
              <w:bottom w:val="nil"/>
              <w:right w:val="nil"/>
            </w:tcBorders>
            <w:shd w:val="clear" w:color="auto" w:fill="auto"/>
            <w:noWrap/>
            <w:vAlign w:val="center"/>
            <w:hideMark/>
          </w:tcPr>
          <w:p w14:paraId="5DD014F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0.0004</w:t>
            </w:r>
          </w:p>
        </w:tc>
        <w:tc>
          <w:tcPr>
            <w:tcW w:w="962" w:type="dxa"/>
            <w:tcBorders>
              <w:top w:val="nil"/>
              <w:left w:val="nil"/>
              <w:bottom w:val="nil"/>
              <w:right w:val="nil"/>
            </w:tcBorders>
            <w:shd w:val="clear" w:color="auto" w:fill="auto"/>
            <w:noWrap/>
            <w:vAlign w:val="center"/>
            <w:hideMark/>
          </w:tcPr>
          <w:p w14:paraId="12C0A49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0.00563</w:t>
            </w:r>
          </w:p>
        </w:tc>
        <w:tc>
          <w:tcPr>
            <w:tcW w:w="717" w:type="dxa"/>
            <w:tcBorders>
              <w:top w:val="nil"/>
              <w:left w:val="nil"/>
              <w:bottom w:val="nil"/>
              <w:right w:val="nil"/>
            </w:tcBorders>
            <w:shd w:val="clear" w:color="auto" w:fill="auto"/>
            <w:noWrap/>
            <w:vAlign w:val="center"/>
            <w:hideMark/>
          </w:tcPr>
          <w:p w14:paraId="037707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0.00033</w:t>
            </w:r>
          </w:p>
        </w:tc>
        <w:tc>
          <w:tcPr>
            <w:tcW w:w="858" w:type="dxa"/>
            <w:tcBorders>
              <w:top w:val="nil"/>
              <w:left w:val="nil"/>
              <w:bottom w:val="nil"/>
              <w:right w:val="nil"/>
            </w:tcBorders>
            <w:shd w:val="clear" w:color="auto" w:fill="auto"/>
            <w:noWrap/>
            <w:vAlign w:val="center"/>
            <w:hideMark/>
          </w:tcPr>
          <w:p w14:paraId="0864C0E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2.37</w:t>
            </w:r>
          </w:p>
        </w:tc>
        <w:tc>
          <w:tcPr>
            <w:tcW w:w="405" w:type="dxa"/>
            <w:tcBorders>
              <w:top w:val="nil"/>
              <w:left w:val="nil"/>
              <w:bottom w:val="nil"/>
              <w:right w:val="single" w:sz="4" w:space="0" w:color="auto"/>
            </w:tcBorders>
            <w:shd w:val="clear" w:color="auto" w:fill="auto"/>
            <w:noWrap/>
            <w:vAlign w:val="center"/>
            <w:hideMark/>
          </w:tcPr>
          <w:p w14:paraId="1C48613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1FC7316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140</w:t>
            </w:r>
          </w:p>
        </w:tc>
        <w:tc>
          <w:tcPr>
            <w:tcW w:w="332" w:type="dxa"/>
            <w:tcBorders>
              <w:top w:val="nil"/>
              <w:left w:val="nil"/>
              <w:bottom w:val="nil"/>
              <w:right w:val="nil"/>
            </w:tcBorders>
            <w:shd w:val="clear" w:color="auto" w:fill="auto"/>
            <w:noWrap/>
            <w:vAlign w:val="center"/>
            <w:hideMark/>
          </w:tcPr>
          <w:p w14:paraId="37BF513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191</w:t>
            </w:r>
          </w:p>
        </w:tc>
        <w:tc>
          <w:tcPr>
            <w:tcW w:w="818" w:type="dxa"/>
            <w:tcBorders>
              <w:top w:val="nil"/>
              <w:left w:val="nil"/>
              <w:bottom w:val="nil"/>
              <w:right w:val="nil"/>
            </w:tcBorders>
            <w:shd w:val="clear" w:color="auto" w:fill="auto"/>
            <w:noWrap/>
            <w:vAlign w:val="center"/>
            <w:hideMark/>
          </w:tcPr>
          <w:p w14:paraId="419BEDD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160148A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w:t>
            </w:r>
          </w:p>
        </w:tc>
        <w:tc>
          <w:tcPr>
            <w:tcW w:w="818" w:type="dxa"/>
            <w:tcBorders>
              <w:top w:val="nil"/>
              <w:left w:val="nil"/>
              <w:bottom w:val="nil"/>
              <w:right w:val="nil"/>
            </w:tcBorders>
            <w:shd w:val="clear" w:color="auto" w:fill="auto"/>
            <w:noWrap/>
            <w:vAlign w:val="center"/>
            <w:hideMark/>
          </w:tcPr>
          <w:p w14:paraId="4A4CCA7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114</w:t>
            </w:r>
          </w:p>
        </w:tc>
        <w:tc>
          <w:tcPr>
            <w:tcW w:w="243" w:type="dxa"/>
            <w:tcBorders>
              <w:top w:val="nil"/>
              <w:left w:val="nil"/>
              <w:bottom w:val="nil"/>
              <w:right w:val="nil"/>
            </w:tcBorders>
            <w:shd w:val="clear" w:color="auto" w:fill="auto"/>
            <w:noWrap/>
            <w:vAlign w:val="center"/>
            <w:hideMark/>
          </w:tcPr>
          <w:p w14:paraId="7F001FF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906" w:type="dxa"/>
            <w:tcBorders>
              <w:top w:val="nil"/>
              <w:left w:val="nil"/>
              <w:bottom w:val="nil"/>
              <w:right w:val="nil"/>
            </w:tcBorders>
            <w:shd w:val="clear" w:color="auto" w:fill="auto"/>
            <w:noWrap/>
            <w:vAlign w:val="center"/>
            <w:hideMark/>
          </w:tcPr>
          <w:p w14:paraId="42D7B77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243" w:type="dxa"/>
            <w:tcBorders>
              <w:top w:val="nil"/>
              <w:left w:val="nil"/>
              <w:bottom w:val="nil"/>
              <w:right w:val="nil"/>
            </w:tcBorders>
            <w:shd w:val="clear" w:color="auto" w:fill="auto"/>
            <w:noWrap/>
            <w:vAlign w:val="center"/>
            <w:hideMark/>
          </w:tcPr>
          <w:p w14:paraId="68A68E5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7</w:t>
            </w:r>
          </w:p>
        </w:tc>
        <w:tc>
          <w:tcPr>
            <w:tcW w:w="580" w:type="dxa"/>
            <w:tcBorders>
              <w:top w:val="nil"/>
              <w:left w:val="nil"/>
              <w:bottom w:val="nil"/>
              <w:right w:val="nil"/>
            </w:tcBorders>
            <w:shd w:val="clear" w:color="auto" w:fill="auto"/>
            <w:noWrap/>
            <w:vAlign w:val="center"/>
            <w:hideMark/>
          </w:tcPr>
          <w:p w14:paraId="58AED92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114</w:t>
            </w:r>
          </w:p>
        </w:tc>
        <w:tc>
          <w:tcPr>
            <w:tcW w:w="400" w:type="dxa"/>
            <w:tcBorders>
              <w:top w:val="nil"/>
              <w:left w:val="nil"/>
              <w:bottom w:val="nil"/>
              <w:right w:val="nil"/>
            </w:tcBorders>
            <w:shd w:val="clear" w:color="auto" w:fill="auto"/>
            <w:noWrap/>
            <w:vAlign w:val="center"/>
            <w:hideMark/>
          </w:tcPr>
          <w:p w14:paraId="46CE50B7"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3</w:t>
            </w:r>
          </w:p>
        </w:tc>
      </w:tr>
      <w:tr w:rsidR="0067222A" w:rsidRPr="0067222A" w14:paraId="1A692D01" w14:textId="77777777" w:rsidTr="00862EFD">
        <w:trPr>
          <w:trHeight w:val="288"/>
        </w:trPr>
        <w:tc>
          <w:tcPr>
            <w:tcW w:w="1220" w:type="dxa"/>
            <w:tcBorders>
              <w:top w:val="nil"/>
              <w:left w:val="nil"/>
              <w:bottom w:val="nil"/>
              <w:right w:val="nil"/>
            </w:tcBorders>
            <w:shd w:val="clear" w:color="auto" w:fill="auto"/>
            <w:noWrap/>
            <w:vAlign w:val="center"/>
            <w:hideMark/>
          </w:tcPr>
          <w:p w14:paraId="0ACF891D"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2012TZ576-16</w:t>
            </w:r>
          </w:p>
        </w:tc>
        <w:tc>
          <w:tcPr>
            <w:tcW w:w="974" w:type="dxa"/>
            <w:tcBorders>
              <w:top w:val="nil"/>
              <w:left w:val="nil"/>
              <w:bottom w:val="nil"/>
              <w:right w:val="nil"/>
            </w:tcBorders>
            <w:shd w:val="clear" w:color="auto" w:fill="auto"/>
            <w:noWrap/>
            <w:vAlign w:val="center"/>
            <w:hideMark/>
          </w:tcPr>
          <w:p w14:paraId="56CBD08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0.04828</w:t>
            </w:r>
          </w:p>
        </w:tc>
        <w:tc>
          <w:tcPr>
            <w:tcW w:w="718" w:type="dxa"/>
            <w:tcBorders>
              <w:top w:val="nil"/>
              <w:left w:val="nil"/>
              <w:bottom w:val="nil"/>
              <w:right w:val="nil"/>
            </w:tcBorders>
            <w:shd w:val="clear" w:color="auto" w:fill="auto"/>
            <w:noWrap/>
            <w:vAlign w:val="center"/>
            <w:hideMark/>
          </w:tcPr>
          <w:p w14:paraId="640CF28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0.00168</w:t>
            </w:r>
          </w:p>
        </w:tc>
        <w:tc>
          <w:tcPr>
            <w:tcW w:w="868" w:type="dxa"/>
            <w:tcBorders>
              <w:top w:val="nil"/>
              <w:left w:val="nil"/>
              <w:bottom w:val="nil"/>
              <w:right w:val="nil"/>
            </w:tcBorders>
            <w:shd w:val="clear" w:color="auto" w:fill="auto"/>
            <w:noWrap/>
            <w:vAlign w:val="center"/>
            <w:hideMark/>
          </w:tcPr>
          <w:p w14:paraId="5FC163E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0.11994</w:t>
            </w:r>
          </w:p>
        </w:tc>
        <w:tc>
          <w:tcPr>
            <w:tcW w:w="613" w:type="dxa"/>
            <w:tcBorders>
              <w:top w:val="nil"/>
              <w:left w:val="nil"/>
              <w:bottom w:val="nil"/>
              <w:right w:val="nil"/>
            </w:tcBorders>
            <w:shd w:val="clear" w:color="auto" w:fill="auto"/>
            <w:noWrap/>
            <w:vAlign w:val="center"/>
            <w:hideMark/>
          </w:tcPr>
          <w:p w14:paraId="1921C77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0.004</w:t>
            </w:r>
          </w:p>
        </w:tc>
        <w:tc>
          <w:tcPr>
            <w:tcW w:w="868" w:type="dxa"/>
            <w:tcBorders>
              <w:top w:val="nil"/>
              <w:left w:val="nil"/>
              <w:bottom w:val="nil"/>
              <w:right w:val="nil"/>
            </w:tcBorders>
            <w:shd w:val="clear" w:color="auto" w:fill="auto"/>
            <w:noWrap/>
            <w:vAlign w:val="center"/>
            <w:hideMark/>
          </w:tcPr>
          <w:p w14:paraId="3FED1AE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0.01804</w:t>
            </w:r>
          </w:p>
        </w:tc>
        <w:tc>
          <w:tcPr>
            <w:tcW w:w="717" w:type="dxa"/>
            <w:tcBorders>
              <w:top w:val="nil"/>
              <w:left w:val="nil"/>
              <w:bottom w:val="nil"/>
              <w:right w:val="nil"/>
            </w:tcBorders>
            <w:shd w:val="clear" w:color="auto" w:fill="auto"/>
            <w:noWrap/>
            <w:vAlign w:val="center"/>
            <w:hideMark/>
          </w:tcPr>
          <w:p w14:paraId="062F175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0.00017</w:t>
            </w:r>
          </w:p>
        </w:tc>
        <w:tc>
          <w:tcPr>
            <w:tcW w:w="962" w:type="dxa"/>
            <w:tcBorders>
              <w:top w:val="nil"/>
              <w:left w:val="nil"/>
              <w:bottom w:val="nil"/>
              <w:right w:val="nil"/>
            </w:tcBorders>
            <w:shd w:val="clear" w:color="auto" w:fill="auto"/>
            <w:noWrap/>
            <w:vAlign w:val="center"/>
            <w:hideMark/>
          </w:tcPr>
          <w:p w14:paraId="579F609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0.00586</w:t>
            </w:r>
          </w:p>
        </w:tc>
        <w:tc>
          <w:tcPr>
            <w:tcW w:w="717" w:type="dxa"/>
            <w:tcBorders>
              <w:top w:val="nil"/>
              <w:left w:val="nil"/>
              <w:bottom w:val="nil"/>
              <w:right w:val="nil"/>
            </w:tcBorders>
            <w:shd w:val="clear" w:color="auto" w:fill="auto"/>
            <w:noWrap/>
            <w:vAlign w:val="center"/>
            <w:hideMark/>
          </w:tcPr>
          <w:p w14:paraId="184A32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0.00009</w:t>
            </w:r>
          </w:p>
        </w:tc>
        <w:tc>
          <w:tcPr>
            <w:tcW w:w="858" w:type="dxa"/>
            <w:tcBorders>
              <w:top w:val="nil"/>
              <w:left w:val="nil"/>
              <w:bottom w:val="nil"/>
              <w:right w:val="nil"/>
            </w:tcBorders>
            <w:shd w:val="clear" w:color="auto" w:fill="auto"/>
            <w:noWrap/>
            <w:vAlign w:val="center"/>
            <w:hideMark/>
          </w:tcPr>
          <w:p w14:paraId="71715C8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405" w:type="dxa"/>
            <w:tcBorders>
              <w:top w:val="nil"/>
              <w:left w:val="nil"/>
              <w:bottom w:val="nil"/>
              <w:right w:val="single" w:sz="4" w:space="0" w:color="auto"/>
            </w:tcBorders>
            <w:shd w:val="clear" w:color="auto" w:fill="auto"/>
            <w:noWrap/>
            <w:vAlign w:val="center"/>
            <w:hideMark/>
          </w:tcPr>
          <w:p w14:paraId="24F7604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w:t>
            </w:r>
          </w:p>
        </w:tc>
        <w:tc>
          <w:tcPr>
            <w:tcW w:w="917" w:type="dxa"/>
            <w:tcBorders>
              <w:top w:val="nil"/>
              <w:left w:val="nil"/>
              <w:bottom w:val="nil"/>
              <w:right w:val="nil"/>
            </w:tcBorders>
            <w:shd w:val="clear" w:color="auto" w:fill="auto"/>
            <w:noWrap/>
            <w:vAlign w:val="center"/>
            <w:hideMark/>
          </w:tcPr>
          <w:p w14:paraId="4135C80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113</w:t>
            </w:r>
          </w:p>
        </w:tc>
        <w:tc>
          <w:tcPr>
            <w:tcW w:w="332" w:type="dxa"/>
            <w:tcBorders>
              <w:top w:val="nil"/>
              <w:left w:val="nil"/>
              <w:bottom w:val="nil"/>
              <w:right w:val="nil"/>
            </w:tcBorders>
            <w:shd w:val="clear" w:color="auto" w:fill="auto"/>
            <w:noWrap/>
            <w:vAlign w:val="center"/>
            <w:hideMark/>
          </w:tcPr>
          <w:p w14:paraId="4747A9E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60</w:t>
            </w:r>
          </w:p>
        </w:tc>
        <w:tc>
          <w:tcPr>
            <w:tcW w:w="818" w:type="dxa"/>
            <w:tcBorders>
              <w:top w:val="nil"/>
              <w:left w:val="nil"/>
              <w:bottom w:val="nil"/>
              <w:right w:val="nil"/>
            </w:tcBorders>
            <w:shd w:val="clear" w:color="auto" w:fill="auto"/>
            <w:noWrap/>
            <w:vAlign w:val="center"/>
            <w:hideMark/>
          </w:tcPr>
          <w:p w14:paraId="234D07D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5D317FB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4</w:t>
            </w:r>
          </w:p>
        </w:tc>
        <w:tc>
          <w:tcPr>
            <w:tcW w:w="818" w:type="dxa"/>
            <w:tcBorders>
              <w:top w:val="nil"/>
              <w:left w:val="nil"/>
              <w:bottom w:val="nil"/>
              <w:right w:val="nil"/>
            </w:tcBorders>
            <w:shd w:val="clear" w:color="auto" w:fill="auto"/>
            <w:noWrap/>
            <w:vAlign w:val="center"/>
            <w:hideMark/>
          </w:tcPr>
          <w:p w14:paraId="4EFC8DE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49DDBB2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center"/>
            <w:hideMark/>
          </w:tcPr>
          <w:p w14:paraId="5A60A865"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118</w:t>
            </w:r>
          </w:p>
        </w:tc>
        <w:tc>
          <w:tcPr>
            <w:tcW w:w="243" w:type="dxa"/>
            <w:tcBorders>
              <w:top w:val="nil"/>
              <w:left w:val="nil"/>
              <w:bottom w:val="nil"/>
              <w:right w:val="nil"/>
            </w:tcBorders>
            <w:shd w:val="clear" w:color="auto" w:fill="auto"/>
            <w:noWrap/>
            <w:vAlign w:val="center"/>
            <w:hideMark/>
          </w:tcPr>
          <w:p w14:paraId="4929088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580" w:type="dxa"/>
            <w:tcBorders>
              <w:top w:val="nil"/>
              <w:left w:val="nil"/>
              <w:bottom w:val="nil"/>
              <w:right w:val="nil"/>
            </w:tcBorders>
            <w:shd w:val="clear" w:color="auto" w:fill="auto"/>
            <w:noWrap/>
            <w:vAlign w:val="center"/>
            <w:hideMark/>
          </w:tcPr>
          <w:p w14:paraId="46380039"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115</w:t>
            </w:r>
          </w:p>
        </w:tc>
        <w:tc>
          <w:tcPr>
            <w:tcW w:w="400" w:type="dxa"/>
            <w:tcBorders>
              <w:top w:val="nil"/>
              <w:left w:val="nil"/>
              <w:bottom w:val="nil"/>
              <w:right w:val="nil"/>
            </w:tcBorders>
            <w:shd w:val="clear" w:color="auto" w:fill="auto"/>
            <w:noWrap/>
            <w:vAlign w:val="center"/>
            <w:hideMark/>
          </w:tcPr>
          <w:p w14:paraId="6D6D6FD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1E7BD03E" w14:textId="77777777" w:rsidTr="00862EFD">
        <w:trPr>
          <w:trHeight w:val="288"/>
        </w:trPr>
        <w:tc>
          <w:tcPr>
            <w:tcW w:w="1220" w:type="dxa"/>
            <w:tcBorders>
              <w:top w:val="nil"/>
              <w:left w:val="nil"/>
              <w:bottom w:val="nil"/>
              <w:right w:val="nil"/>
            </w:tcBorders>
            <w:shd w:val="clear" w:color="auto" w:fill="auto"/>
            <w:noWrap/>
            <w:vAlign w:val="center"/>
            <w:hideMark/>
          </w:tcPr>
          <w:p w14:paraId="4FF0505C"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2012TZ576-17</w:t>
            </w:r>
          </w:p>
        </w:tc>
        <w:tc>
          <w:tcPr>
            <w:tcW w:w="974" w:type="dxa"/>
            <w:tcBorders>
              <w:top w:val="nil"/>
              <w:left w:val="nil"/>
              <w:bottom w:val="nil"/>
              <w:right w:val="nil"/>
            </w:tcBorders>
            <w:shd w:val="clear" w:color="auto" w:fill="auto"/>
            <w:noWrap/>
            <w:vAlign w:val="center"/>
            <w:hideMark/>
          </w:tcPr>
          <w:p w14:paraId="5147C0D2"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0.04857</w:t>
            </w:r>
          </w:p>
        </w:tc>
        <w:tc>
          <w:tcPr>
            <w:tcW w:w="718" w:type="dxa"/>
            <w:tcBorders>
              <w:top w:val="nil"/>
              <w:left w:val="nil"/>
              <w:bottom w:val="nil"/>
              <w:right w:val="nil"/>
            </w:tcBorders>
            <w:shd w:val="clear" w:color="auto" w:fill="auto"/>
            <w:noWrap/>
            <w:vAlign w:val="center"/>
            <w:hideMark/>
          </w:tcPr>
          <w:p w14:paraId="48BD2B9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0.00229</w:t>
            </w:r>
          </w:p>
        </w:tc>
        <w:tc>
          <w:tcPr>
            <w:tcW w:w="868" w:type="dxa"/>
            <w:tcBorders>
              <w:top w:val="nil"/>
              <w:left w:val="nil"/>
              <w:bottom w:val="nil"/>
              <w:right w:val="nil"/>
            </w:tcBorders>
            <w:shd w:val="clear" w:color="auto" w:fill="auto"/>
            <w:noWrap/>
            <w:vAlign w:val="center"/>
            <w:hideMark/>
          </w:tcPr>
          <w:p w14:paraId="1C3EA1B1"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0.12042</w:t>
            </w:r>
          </w:p>
        </w:tc>
        <w:tc>
          <w:tcPr>
            <w:tcW w:w="613" w:type="dxa"/>
            <w:tcBorders>
              <w:top w:val="nil"/>
              <w:left w:val="nil"/>
              <w:bottom w:val="nil"/>
              <w:right w:val="nil"/>
            </w:tcBorders>
            <w:shd w:val="clear" w:color="auto" w:fill="auto"/>
            <w:noWrap/>
            <w:vAlign w:val="center"/>
            <w:hideMark/>
          </w:tcPr>
          <w:p w14:paraId="29CDC89C"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0.0055</w:t>
            </w:r>
          </w:p>
        </w:tc>
        <w:tc>
          <w:tcPr>
            <w:tcW w:w="868" w:type="dxa"/>
            <w:tcBorders>
              <w:top w:val="nil"/>
              <w:left w:val="nil"/>
              <w:bottom w:val="nil"/>
              <w:right w:val="nil"/>
            </w:tcBorders>
            <w:shd w:val="clear" w:color="auto" w:fill="auto"/>
            <w:noWrap/>
            <w:vAlign w:val="center"/>
            <w:hideMark/>
          </w:tcPr>
          <w:p w14:paraId="5695E32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0.018</w:t>
            </w:r>
          </w:p>
        </w:tc>
        <w:tc>
          <w:tcPr>
            <w:tcW w:w="717" w:type="dxa"/>
            <w:tcBorders>
              <w:top w:val="nil"/>
              <w:left w:val="nil"/>
              <w:bottom w:val="nil"/>
              <w:right w:val="nil"/>
            </w:tcBorders>
            <w:shd w:val="clear" w:color="auto" w:fill="auto"/>
            <w:noWrap/>
            <w:vAlign w:val="center"/>
            <w:hideMark/>
          </w:tcPr>
          <w:p w14:paraId="4F396C1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w:t>
            </w:r>
          </w:p>
        </w:tc>
        <w:tc>
          <w:tcPr>
            <w:tcW w:w="962" w:type="dxa"/>
            <w:tcBorders>
              <w:top w:val="nil"/>
              <w:left w:val="nil"/>
              <w:bottom w:val="nil"/>
              <w:right w:val="nil"/>
            </w:tcBorders>
            <w:shd w:val="clear" w:color="auto" w:fill="auto"/>
            <w:noWrap/>
            <w:vAlign w:val="center"/>
            <w:hideMark/>
          </w:tcPr>
          <w:p w14:paraId="68F4D5B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0.00603</w:t>
            </w:r>
          </w:p>
        </w:tc>
        <w:tc>
          <w:tcPr>
            <w:tcW w:w="717" w:type="dxa"/>
            <w:tcBorders>
              <w:top w:val="nil"/>
              <w:left w:val="nil"/>
              <w:bottom w:val="nil"/>
              <w:right w:val="nil"/>
            </w:tcBorders>
            <w:shd w:val="clear" w:color="auto" w:fill="auto"/>
            <w:noWrap/>
            <w:vAlign w:val="center"/>
            <w:hideMark/>
          </w:tcPr>
          <w:p w14:paraId="13B8D1F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0.00016</w:t>
            </w:r>
          </w:p>
        </w:tc>
        <w:tc>
          <w:tcPr>
            <w:tcW w:w="858" w:type="dxa"/>
            <w:tcBorders>
              <w:top w:val="nil"/>
              <w:left w:val="nil"/>
              <w:bottom w:val="nil"/>
              <w:right w:val="nil"/>
            </w:tcBorders>
            <w:shd w:val="clear" w:color="auto" w:fill="auto"/>
            <w:noWrap/>
            <w:vAlign w:val="center"/>
            <w:hideMark/>
          </w:tcPr>
          <w:p w14:paraId="345C82F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2.48</w:t>
            </w:r>
          </w:p>
        </w:tc>
        <w:tc>
          <w:tcPr>
            <w:tcW w:w="405" w:type="dxa"/>
            <w:tcBorders>
              <w:top w:val="nil"/>
              <w:left w:val="nil"/>
              <w:bottom w:val="nil"/>
              <w:right w:val="single" w:sz="4" w:space="0" w:color="auto"/>
            </w:tcBorders>
            <w:shd w:val="clear" w:color="auto" w:fill="auto"/>
            <w:noWrap/>
            <w:vAlign w:val="center"/>
            <w:hideMark/>
          </w:tcPr>
          <w:p w14:paraId="5C19367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0.02</w:t>
            </w:r>
          </w:p>
        </w:tc>
        <w:tc>
          <w:tcPr>
            <w:tcW w:w="917" w:type="dxa"/>
            <w:tcBorders>
              <w:top w:val="nil"/>
              <w:left w:val="nil"/>
              <w:bottom w:val="nil"/>
              <w:right w:val="nil"/>
            </w:tcBorders>
            <w:shd w:val="clear" w:color="auto" w:fill="auto"/>
            <w:noWrap/>
            <w:vAlign w:val="center"/>
            <w:hideMark/>
          </w:tcPr>
          <w:p w14:paraId="4E4A586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127</w:t>
            </w:r>
          </w:p>
        </w:tc>
        <w:tc>
          <w:tcPr>
            <w:tcW w:w="332" w:type="dxa"/>
            <w:tcBorders>
              <w:top w:val="nil"/>
              <w:left w:val="nil"/>
              <w:bottom w:val="nil"/>
              <w:right w:val="nil"/>
            </w:tcBorders>
            <w:shd w:val="clear" w:color="auto" w:fill="auto"/>
            <w:noWrap/>
            <w:vAlign w:val="center"/>
            <w:hideMark/>
          </w:tcPr>
          <w:p w14:paraId="152F437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84</w:t>
            </w:r>
          </w:p>
        </w:tc>
        <w:tc>
          <w:tcPr>
            <w:tcW w:w="818" w:type="dxa"/>
            <w:tcBorders>
              <w:top w:val="nil"/>
              <w:left w:val="nil"/>
              <w:bottom w:val="nil"/>
              <w:right w:val="nil"/>
            </w:tcBorders>
            <w:shd w:val="clear" w:color="auto" w:fill="auto"/>
            <w:noWrap/>
            <w:vAlign w:val="center"/>
            <w:hideMark/>
          </w:tcPr>
          <w:p w14:paraId="513BD4F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7F66E6E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818" w:type="dxa"/>
            <w:tcBorders>
              <w:top w:val="nil"/>
              <w:left w:val="nil"/>
              <w:bottom w:val="nil"/>
              <w:right w:val="nil"/>
            </w:tcBorders>
            <w:shd w:val="clear" w:color="auto" w:fill="auto"/>
            <w:noWrap/>
            <w:vAlign w:val="center"/>
            <w:hideMark/>
          </w:tcPr>
          <w:p w14:paraId="29B5ACA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115</w:t>
            </w:r>
          </w:p>
        </w:tc>
        <w:tc>
          <w:tcPr>
            <w:tcW w:w="243" w:type="dxa"/>
            <w:tcBorders>
              <w:top w:val="nil"/>
              <w:left w:val="nil"/>
              <w:bottom w:val="nil"/>
              <w:right w:val="nil"/>
            </w:tcBorders>
            <w:shd w:val="clear" w:color="auto" w:fill="auto"/>
            <w:noWrap/>
            <w:vAlign w:val="center"/>
            <w:hideMark/>
          </w:tcPr>
          <w:p w14:paraId="39AC352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w:t>
            </w:r>
          </w:p>
        </w:tc>
        <w:tc>
          <w:tcPr>
            <w:tcW w:w="906" w:type="dxa"/>
            <w:tcBorders>
              <w:top w:val="nil"/>
              <w:left w:val="nil"/>
              <w:bottom w:val="nil"/>
              <w:right w:val="nil"/>
            </w:tcBorders>
            <w:shd w:val="clear" w:color="auto" w:fill="auto"/>
            <w:noWrap/>
            <w:vAlign w:val="center"/>
            <w:hideMark/>
          </w:tcPr>
          <w:p w14:paraId="1E7F76B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122</w:t>
            </w:r>
          </w:p>
        </w:tc>
        <w:tc>
          <w:tcPr>
            <w:tcW w:w="243" w:type="dxa"/>
            <w:tcBorders>
              <w:top w:val="nil"/>
              <w:left w:val="nil"/>
              <w:bottom w:val="nil"/>
              <w:right w:val="nil"/>
            </w:tcBorders>
            <w:shd w:val="clear" w:color="auto" w:fill="auto"/>
            <w:noWrap/>
            <w:vAlign w:val="center"/>
            <w:hideMark/>
          </w:tcPr>
          <w:p w14:paraId="1AF99BF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3</w:t>
            </w:r>
          </w:p>
        </w:tc>
        <w:tc>
          <w:tcPr>
            <w:tcW w:w="580" w:type="dxa"/>
            <w:tcBorders>
              <w:top w:val="nil"/>
              <w:left w:val="nil"/>
              <w:bottom w:val="nil"/>
              <w:right w:val="nil"/>
            </w:tcBorders>
            <w:shd w:val="clear" w:color="auto" w:fill="auto"/>
            <w:noWrap/>
            <w:vAlign w:val="center"/>
            <w:hideMark/>
          </w:tcPr>
          <w:p w14:paraId="74E09AD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115</w:t>
            </w:r>
          </w:p>
        </w:tc>
        <w:tc>
          <w:tcPr>
            <w:tcW w:w="400" w:type="dxa"/>
            <w:tcBorders>
              <w:top w:val="nil"/>
              <w:left w:val="nil"/>
              <w:bottom w:val="nil"/>
              <w:right w:val="nil"/>
            </w:tcBorders>
            <w:shd w:val="clear" w:color="auto" w:fill="auto"/>
            <w:noWrap/>
            <w:vAlign w:val="center"/>
            <w:hideMark/>
          </w:tcPr>
          <w:p w14:paraId="67A0CA3F"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w:t>
            </w:r>
          </w:p>
        </w:tc>
      </w:tr>
      <w:tr w:rsidR="0067222A" w:rsidRPr="0067222A" w14:paraId="63920170" w14:textId="77777777" w:rsidTr="00862EFD">
        <w:trPr>
          <w:trHeight w:val="288"/>
        </w:trPr>
        <w:tc>
          <w:tcPr>
            <w:tcW w:w="1220" w:type="dxa"/>
            <w:tcBorders>
              <w:top w:val="nil"/>
              <w:left w:val="nil"/>
              <w:bottom w:val="single" w:sz="4" w:space="0" w:color="auto"/>
              <w:right w:val="nil"/>
            </w:tcBorders>
            <w:shd w:val="clear" w:color="auto" w:fill="auto"/>
            <w:noWrap/>
            <w:vAlign w:val="center"/>
            <w:hideMark/>
          </w:tcPr>
          <w:p w14:paraId="0EF0AFF2"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2012TZ576-18</w:t>
            </w:r>
          </w:p>
        </w:tc>
        <w:tc>
          <w:tcPr>
            <w:tcW w:w="974" w:type="dxa"/>
            <w:tcBorders>
              <w:top w:val="nil"/>
              <w:left w:val="nil"/>
              <w:bottom w:val="single" w:sz="4" w:space="0" w:color="auto"/>
              <w:right w:val="nil"/>
            </w:tcBorders>
            <w:shd w:val="clear" w:color="auto" w:fill="auto"/>
            <w:noWrap/>
            <w:vAlign w:val="center"/>
            <w:hideMark/>
          </w:tcPr>
          <w:p w14:paraId="429A8D1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0.04966</w:t>
            </w:r>
          </w:p>
        </w:tc>
        <w:tc>
          <w:tcPr>
            <w:tcW w:w="718" w:type="dxa"/>
            <w:tcBorders>
              <w:top w:val="nil"/>
              <w:left w:val="nil"/>
              <w:bottom w:val="single" w:sz="4" w:space="0" w:color="auto"/>
              <w:right w:val="nil"/>
            </w:tcBorders>
            <w:shd w:val="clear" w:color="auto" w:fill="auto"/>
            <w:noWrap/>
            <w:vAlign w:val="center"/>
            <w:hideMark/>
          </w:tcPr>
          <w:p w14:paraId="3E236B58"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0.0038</w:t>
            </w:r>
          </w:p>
        </w:tc>
        <w:tc>
          <w:tcPr>
            <w:tcW w:w="868" w:type="dxa"/>
            <w:tcBorders>
              <w:top w:val="nil"/>
              <w:left w:val="nil"/>
              <w:bottom w:val="single" w:sz="4" w:space="0" w:color="auto"/>
              <w:right w:val="nil"/>
            </w:tcBorders>
            <w:shd w:val="clear" w:color="auto" w:fill="auto"/>
            <w:noWrap/>
            <w:vAlign w:val="center"/>
            <w:hideMark/>
          </w:tcPr>
          <w:p w14:paraId="6FD9ED7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0.1246</w:t>
            </w:r>
          </w:p>
        </w:tc>
        <w:tc>
          <w:tcPr>
            <w:tcW w:w="613" w:type="dxa"/>
            <w:tcBorders>
              <w:top w:val="nil"/>
              <w:left w:val="nil"/>
              <w:bottom w:val="single" w:sz="4" w:space="0" w:color="auto"/>
              <w:right w:val="nil"/>
            </w:tcBorders>
            <w:shd w:val="clear" w:color="auto" w:fill="auto"/>
            <w:noWrap/>
            <w:vAlign w:val="center"/>
            <w:hideMark/>
          </w:tcPr>
          <w:p w14:paraId="167756D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0.0094</w:t>
            </w:r>
          </w:p>
        </w:tc>
        <w:tc>
          <w:tcPr>
            <w:tcW w:w="868" w:type="dxa"/>
            <w:tcBorders>
              <w:top w:val="nil"/>
              <w:left w:val="nil"/>
              <w:bottom w:val="single" w:sz="4" w:space="0" w:color="auto"/>
              <w:right w:val="nil"/>
            </w:tcBorders>
            <w:shd w:val="clear" w:color="auto" w:fill="auto"/>
            <w:noWrap/>
            <w:vAlign w:val="center"/>
            <w:hideMark/>
          </w:tcPr>
          <w:p w14:paraId="7B4BCF9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0.01821</w:t>
            </w:r>
          </w:p>
        </w:tc>
        <w:tc>
          <w:tcPr>
            <w:tcW w:w="717" w:type="dxa"/>
            <w:tcBorders>
              <w:top w:val="nil"/>
              <w:left w:val="nil"/>
              <w:bottom w:val="single" w:sz="4" w:space="0" w:color="auto"/>
              <w:right w:val="nil"/>
            </w:tcBorders>
            <w:shd w:val="clear" w:color="auto" w:fill="auto"/>
            <w:noWrap/>
            <w:vAlign w:val="center"/>
            <w:hideMark/>
          </w:tcPr>
          <w:p w14:paraId="2668EC3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0.00027</w:t>
            </w:r>
          </w:p>
        </w:tc>
        <w:tc>
          <w:tcPr>
            <w:tcW w:w="962" w:type="dxa"/>
            <w:tcBorders>
              <w:top w:val="nil"/>
              <w:left w:val="nil"/>
              <w:bottom w:val="single" w:sz="4" w:space="0" w:color="auto"/>
              <w:right w:val="nil"/>
            </w:tcBorders>
            <w:shd w:val="clear" w:color="auto" w:fill="auto"/>
            <w:noWrap/>
            <w:vAlign w:val="center"/>
            <w:hideMark/>
          </w:tcPr>
          <w:p w14:paraId="223AD193"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0.00721</w:t>
            </w:r>
          </w:p>
        </w:tc>
        <w:tc>
          <w:tcPr>
            <w:tcW w:w="717" w:type="dxa"/>
            <w:tcBorders>
              <w:top w:val="nil"/>
              <w:left w:val="nil"/>
              <w:bottom w:val="single" w:sz="4" w:space="0" w:color="auto"/>
              <w:right w:val="nil"/>
            </w:tcBorders>
            <w:shd w:val="clear" w:color="auto" w:fill="auto"/>
            <w:noWrap/>
            <w:vAlign w:val="center"/>
            <w:hideMark/>
          </w:tcPr>
          <w:p w14:paraId="4586B4D7"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0.00024</w:t>
            </w:r>
          </w:p>
        </w:tc>
        <w:tc>
          <w:tcPr>
            <w:tcW w:w="858" w:type="dxa"/>
            <w:tcBorders>
              <w:top w:val="nil"/>
              <w:left w:val="nil"/>
              <w:bottom w:val="single" w:sz="4" w:space="0" w:color="auto"/>
              <w:right w:val="nil"/>
            </w:tcBorders>
            <w:shd w:val="clear" w:color="auto" w:fill="auto"/>
            <w:noWrap/>
            <w:vAlign w:val="center"/>
            <w:hideMark/>
          </w:tcPr>
          <w:p w14:paraId="5BD47E09"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2.86</w:t>
            </w:r>
          </w:p>
        </w:tc>
        <w:tc>
          <w:tcPr>
            <w:tcW w:w="405" w:type="dxa"/>
            <w:tcBorders>
              <w:top w:val="nil"/>
              <w:left w:val="nil"/>
              <w:bottom w:val="single" w:sz="4" w:space="0" w:color="auto"/>
              <w:right w:val="single" w:sz="4" w:space="0" w:color="auto"/>
            </w:tcBorders>
            <w:shd w:val="clear" w:color="auto" w:fill="auto"/>
            <w:noWrap/>
            <w:vAlign w:val="center"/>
            <w:hideMark/>
          </w:tcPr>
          <w:p w14:paraId="01F4089F"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0.03</w:t>
            </w:r>
          </w:p>
        </w:tc>
        <w:tc>
          <w:tcPr>
            <w:tcW w:w="917" w:type="dxa"/>
            <w:tcBorders>
              <w:top w:val="nil"/>
              <w:left w:val="nil"/>
              <w:bottom w:val="single" w:sz="4" w:space="0" w:color="auto"/>
              <w:right w:val="nil"/>
            </w:tcBorders>
            <w:shd w:val="clear" w:color="auto" w:fill="auto"/>
            <w:noWrap/>
            <w:vAlign w:val="center"/>
            <w:hideMark/>
          </w:tcPr>
          <w:p w14:paraId="09FB7E1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179</w:t>
            </w:r>
          </w:p>
        </w:tc>
        <w:tc>
          <w:tcPr>
            <w:tcW w:w="332" w:type="dxa"/>
            <w:tcBorders>
              <w:top w:val="nil"/>
              <w:left w:val="nil"/>
              <w:bottom w:val="single" w:sz="4" w:space="0" w:color="auto"/>
              <w:right w:val="nil"/>
            </w:tcBorders>
            <w:shd w:val="clear" w:color="auto" w:fill="auto"/>
            <w:noWrap/>
            <w:vAlign w:val="center"/>
            <w:hideMark/>
          </w:tcPr>
          <w:p w14:paraId="10206F3B"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142</w:t>
            </w:r>
          </w:p>
        </w:tc>
        <w:tc>
          <w:tcPr>
            <w:tcW w:w="818" w:type="dxa"/>
            <w:tcBorders>
              <w:top w:val="nil"/>
              <w:left w:val="nil"/>
              <w:bottom w:val="single" w:sz="4" w:space="0" w:color="auto"/>
              <w:right w:val="nil"/>
            </w:tcBorders>
            <w:shd w:val="clear" w:color="auto" w:fill="auto"/>
            <w:noWrap/>
            <w:vAlign w:val="center"/>
            <w:hideMark/>
          </w:tcPr>
          <w:p w14:paraId="4757EA1D"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119</w:t>
            </w:r>
          </w:p>
        </w:tc>
        <w:tc>
          <w:tcPr>
            <w:tcW w:w="243" w:type="dxa"/>
            <w:tcBorders>
              <w:top w:val="nil"/>
              <w:left w:val="nil"/>
              <w:bottom w:val="single" w:sz="4" w:space="0" w:color="auto"/>
              <w:right w:val="nil"/>
            </w:tcBorders>
            <w:shd w:val="clear" w:color="auto" w:fill="auto"/>
            <w:noWrap/>
            <w:vAlign w:val="center"/>
            <w:hideMark/>
          </w:tcPr>
          <w:p w14:paraId="12BD3444"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8</w:t>
            </w:r>
          </w:p>
        </w:tc>
        <w:tc>
          <w:tcPr>
            <w:tcW w:w="818" w:type="dxa"/>
            <w:tcBorders>
              <w:top w:val="nil"/>
              <w:left w:val="nil"/>
              <w:bottom w:val="single" w:sz="4" w:space="0" w:color="auto"/>
              <w:right w:val="nil"/>
            </w:tcBorders>
            <w:shd w:val="clear" w:color="auto" w:fill="auto"/>
            <w:noWrap/>
            <w:vAlign w:val="center"/>
            <w:hideMark/>
          </w:tcPr>
          <w:p w14:paraId="7F8AC8C6"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116</w:t>
            </w:r>
          </w:p>
        </w:tc>
        <w:tc>
          <w:tcPr>
            <w:tcW w:w="243" w:type="dxa"/>
            <w:tcBorders>
              <w:top w:val="nil"/>
              <w:left w:val="nil"/>
              <w:bottom w:val="single" w:sz="4" w:space="0" w:color="auto"/>
              <w:right w:val="nil"/>
            </w:tcBorders>
            <w:shd w:val="clear" w:color="auto" w:fill="auto"/>
            <w:noWrap/>
            <w:vAlign w:val="center"/>
            <w:hideMark/>
          </w:tcPr>
          <w:p w14:paraId="0A455D5A"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2</w:t>
            </w:r>
          </w:p>
        </w:tc>
        <w:tc>
          <w:tcPr>
            <w:tcW w:w="906" w:type="dxa"/>
            <w:tcBorders>
              <w:top w:val="nil"/>
              <w:left w:val="nil"/>
              <w:bottom w:val="single" w:sz="4" w:space="0" w:color="auto"/>
              <w:right w:val="nil"/>
            </w:tcBorders>
            <w:shd w:val="clear" w:color="auto" w:fill="auto"/>
            <w:noWrap/>
            <w:vAlign w:val="center"/>
            <w:hideMark/>
          </w:tcPr>
          <w:p w14:paraId="221AFE1E"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145</w:t>
            </w:r>
          </w:p>
        </w:tc>
        <w:tc>
          <w:tcPr>
            <w:tcW w:w="243" w:type="dxa"/>
            <w:tcBorders>
              <w:top w:val="nil"/>
              <w:left w:val="nil"/>
              <w:bottom w:val="single" w:sz="4" w:space="0" w:color="auto"/>
              <w:right w:val="nil"/>
            </w:tcBorders>
            <w:shd w:val="clear" w:color="auto" w:fill="auto"/>
            <w:noWrap/>
            <w:vAlign w:val="center"/>
            <w:hideMark/>
          </w:tcPr>
          <w:p w14:paraId="00939620" w14:textId="77777777" w:rsidR="00862EFD" w:rsidRPr="0067222A" w:rsidRDefault="00862EFD" w:rsidP="00862EFD">
            <w:pPr>
              <w:jc w:val="center"/>
              <w:rPr>
                <w:rFonts w:ascii="Arial" w:hAnsi="Arial" w:cs="Arial"/>
                <w:color w:val="000000" w:themeColor="text1"/>
                <w:sz w:val="14"/>
                <w:szCs w:val="14"/>
                <w:lang w:eastAsia="zh-CN"/>
              </w:rPr>
            </w:pPr>
            <w:r w:rsidRPr="0067222A">
              <w:rPr>
                <w:rFonts w:ascii="Arial" w:hAnsi="Arial" w:cs="Arial"/>
                <w:color w:val="000000" w:themeColor="text1"/>
                <w:sz w:val="14"/>
                <w:szCs w:val="14"/>
                <w:lang w:eastAsia="zh-CN"/>
              </w:rPr>
              <w:t>5</w:t>
            </w:r>
          </w:p>
        </w:tc>
        <w:tc>
          <w:tcPr>
            <w:tcW w:w="580" w:type="dxa"/>
            <w:tcBorders>
              <w:top w:val="nil"/>
              <w:left w:val="nil"/>
              <w:bottom w:val="single" w:sz="4" w:space="0" w:color="auto"/>
              <w:right w:val="nil"/>
            </w:tcBorders>
            <w:shd w:val="clear" w:color="auto" w:fill="auto"/>
            <w:noWrap/>
            <w:vAlign w:val="center"/>
            <w:hideMark/>
          </w:tcPr>
          <w:p w14:paraId="38F2F935"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116</w:t>
            </w:r>
          </w:p>
        </w:tc>
        <w:tc>
          <w:tcPr>
            <w:tcW w:w="400" w:type="dxa"/>
            <w:tcBorders>
              <w:top w:val="nil"/>
              <w:left w:val="nil"/>
              <w:bottom w:val="single" w:sz="4" w:space="0" w:color="auto"/>
              <w:right w:val="nil"/>
            </w:tcBorders>
            <w:shd w:val="clear" w:color="auto" w:fill="auto"/>
            <w:noWrap/>
            <w:vAlign w:val="center"/>
            <w:hideMark/>
          </w:tcPr>
          <w:p w14:paraId="5C4F26D8" w14:textId="77777777" w:rsidR="00862EFD" w:rsidRPr="0067222A" w:rsidRDefault="00862EFD" w:rsidP="00862EFD">
            <w:pPr>
              <w:jc w:val="center"/>
              <w:rPr>
                <w:rFonts w:ascii="Arial" w:hAnsi="Arial" w:cs="Arial"/>
                <w:b/>
                <w:bCs/>
                <w:color w:val="000000" w:themeColor="text1"/>
                <w:sz w:val="14"/>
                <w:szCs w:val="14"/>
                <w:lang w:eastAsia="zh-CN"/>
              </w:rPr>
            </w:pPr>
            <w:r w:rsidRPr="0067222A">
              <w:rPr>
                <w:rFonts w:ascii="Arial" w:hAnsi="Arial" w:cs="Arial"/>
                <w:b/>
                <w:bCs/>
                <w:color w:val="000000" w:themeColor="text1"/>
                <w:sz w:val="14"/>
                <w:szCs w:val="14"/>
                <w:lang w:eastAsia="zh-CN"/>
              </w:rPr>
              <w:t>2</w:t>
            </w:r>
          </w:p>
        </w:tc>
      </w:tr>
    </w:tbl>
    <w:p w14:paraId="1FBE55B1" w14:textId="77777777" w:rsidR="00862EFD" w:rsidRPr="0067222A" w:rsidRDefault="00862EFD" w:rsidP="00913AE6">
      <w:pPr>
        <w:spacing w:line="360" w:lineRule="auto"/>
        <w:rPr>
          <w:rFonts w:ascii="Cambria" w:hAnsi="Cambria"/>
          <w:color w:val="000000" w:themeColor="text1"/>
          <w:szCs w:val="24"/>
          <w:lang w:eastAsia="zh-CN"/>
        </w:rPr>
      </w:pPr>
    </w:p>
    <w:p w14:paraId="63FB7503" w14:textId="1A909B55" w:rsidR="007D5116" w:rsidRPr="0067222A" w:rsidRDefault="00821E5A" w:rsidP="00CA5D07">
      <w:pPr>
        <w:pStyle w:val="Heading3"/>
        <w:spacing w:line="360" w:lineRule="auto"/>
        <w:rPr>
          <w:rFonts w:ascii="Cambria" w:eastAsia="DengXian" w:hAnsi="Cambria"/>
          <w:color w:val="000000" w:themeColor="text1"/>
          <w:sz w:val="28"/>
          <w:lang w:eastAsia="zh-CN"/>
        </w:rPr>
      </w:pPr>
      <w:r w:rsidRPr="0067222A">
        <w:rPr>
          <w:rFonts w:ascii="Cambria" w:hAnsi="Cambria"/>
          <w:color w:val="000000" w:themeColor="text1"/>
          <w:sz w:val="28"/>
        </w:rPr>
        <w:t>Cited</w:t>
      </w:r>
      <w:r w:rsidRPr="0067222A">
        <w:rPr>
          <w:rFonts w:ascii="Cambria" w:eastAsia="DengXian" w:hAnsi="Cambria" w:hint="eastAsia"/>
          <w:color w:val="000000" w:themeColor="text1"/>
          <w:sz w:val="28"/>
          <w:lang w:eastAsia="zh-CN"/>
        </w:rPr>
        <w:t xml:space="preserve"> </w:t>
      </w:r>
      <w:r w:rsidR="007D5116" w:rsidRPr="0067222A">
        <w:rPr>
          <w:rFonts w:ascii="Cambria" w:hAnsi="Cambria"/>
          <w:color w:val="000000" w:themeColor="text1"/>
          <w:sz w:val="28"/>
        </w:rPr>
        <w:t>References</w:t>
      </w:r>
      <w:r w:rsidR="00E950B9" w:rsidRPr="0067222A">
        <w:rPr>
          <w:rFonts w:ascii="Cambria" w:eastAsia="DengXian" w:hAnsi="Cambria" w:hint="eastAsia"/>
          <w:color w:val="000000" w:themeColor="text1"/>
          <w:sz w:val="28"/>
          <w:lang w:eastAsia="zh-CN"/>
        </w:rPr>
        <w:t xml:space="preserve"> in Supporting Information</w:t>
      </w:r>
    </w:p>
    <w:p w14:paraId="0C6BFFC6" w14:textId="48CE4528" w:rsidR="00D00027" w:rsidRPr="0067222A" w:rsidRDefault="001D4275" w:rsidP="002704BA">
      <w:pPr>
        <w:spacing w:line="360" w:lineRule="auto"/>
        <w:ind w:left="480" w:hangingChars="200" w:hanging="480"/>
        <w:rPr>
          <w:rFonts w:ascii="Cambria" w:hAnsi="Cambria"/>
          <w:color w:val="000000" w:themeColor="text1"/>
          <w:lang w:eastAsia="zh-CN"/>
        </w:rPr>
      </w:pPr>
      <w:r w:rsidRPr="0067222A">
        <w:rPr>
          <w:rFonts w:ascii="Cambria" w:hAnsi="Cambria"/>
          <w:color w:val="000000" w:themeColor="text1"/>
          <w:lang w:eastAsia="zh-CN"/>
        </w:rPr>
        <w:t>Andersen, T.</w:t>
      </w:r>
      <w:r w:rsidR="00C0673E" w:rsidRPr="0067222A">
        <w:rPr>
          <w:rFonts w:ascii="Cambria" w:hAnsi="Cambria" w:hint="eastAsia"/>
          <w:color w:val="000000" w:themeColor="text1"/>
          <w:lang w:eastAsia="zh-CN"/>
        </w:rPr>
        <w:t xml:space="preserve">, </w:t>
      </w:r>
      <w:r w:rsidR="00D00027" w:rsidRPr="0067222A">
        <w:rPr>
          <w:rFonts w:ascii="Cambria" w:hAnsi="Cambria"/>
          <w:color w:val="000000" w:themeColor="text1"/>
          <w:lang w:eastAsia="zh-CN"/>
        </w:rPr>
        <w:t>2002. Correction of common lead in U-Pb analyses tha</w:t>
      </w:r>
      <w:r w:rsidR="00C0673E" w:rsidRPr="0067222A">
        <w:rPr>
          <w:rFonts w:ascii="Cambria" w:hAnsi="Cambria"/>
          <w:color w:val="000000" w:themeColor="text1"/>
          <w:lang w:eastAsia="zh-CN"/>
        </w:rPr>
        <w:t>t do not report Pb-204. Chem</w:t>
      </w:r>
      <w:r w:rsidR="00C0673E" w:rsidRPr="0067222A">
        <w:rPr>
          <w:rFonts w:ascii="Cambria" w:hAnsi="Cambria" w:hint="eastAsia"/>
          <w:color w:val="000000" w:themeColor="text1"/>
          <w:lang w:eastAsia="zh-CN"/>
        </w:rPr>
        <w:t>.</w:t>
      </w:r>
      <w:r w:rsidR="00C0673E" w:rsidRPr="0067222A">
        <w:rPr>
          <w:rFonts w:ascii="Cambria" w:hAnsi="Cambria"/>
          <w:color w:val="000000" w:themeColor="text1"/>
          <w:lang w:eastAsia="zh-CN"/>
        </w:rPr>
        <w:t xml:space="preserve"> Geo</w:t>
      </w:r>
      <w:r w:rsidR="00C0673E" w:rsidRPr="0067222A">
        <w:rPr>
          <w:rFonts w:ascii="Cambria" w:hAnsi="Cambria" w:hint="eastAsia"/>
          <w:color w:val="000000" w:themeColor="text1"/>
          <w:lang w:eastAsia="zh-CN"/>
        </w:rPr>
        <w:t>l.</w:t>
      </w:r>
      <w:r w:rsidR="00D00027" w:rsidRPr="0067222A">
        <w:rPr>
          <w:rFonts w:ascii="Cambria" w:hAnsi="Cambria"/>
          <w:color w:val="000000" w:themeColor="text1"/>
          <w:lang w:eastAsia="zh-CN"/>
        </w:rPr>
        <w:t xml:space="preserve"> 192, 59-79.</w:t>
      </w:r>
      <w:r w:rsidR="00D00027" w:rsidRPr="0067222A">
        <w:rPr>
          <w:rFonts w:ascii="Cambria" w:hAnsi="Cambria" w:hint="eastAsia"/>
          <w:color w:val="000000" w:themeColor="text1"/>
          <w:lang w:eastAsia="zh-CN"/>
        </w:rPr>
        <w:t xml:space="preserve"> </w:t>
      </w:r>
    </w:p>
    <w:p w14:paraId="2B57032B" w14:textId="4134B979" w:rsidR="009B489E" w:rsidRPr="0067222A" w:rsidRDefault="009B489E" w:rsidP="002704BA">
      <w:pPr>
        <w:spacing w:line="360" w:lineRule="auto"/>
        <w:ind w:left="480" w:hangingChars="200" w:hanging="480"/>
        <w:rPr>
          <w:rFonts w:ascii="Cambria" w:hAnsi="Cambria"/>
          <w:color w:val="000000" w:themeColor="text1"/>
          <w:lang w:eastAsia="zh-CN"/>
        </w:rPr>
      </w:pPr>
      <w:r w:rsidRPr="0067222A">
        <w:rPr>
          <w:rFonts w:ascii="Cambria" w:hAnsi="Cambria"/>
          <w:color w:val="000000" w:themeColor="text1"/>
          <w:lang w:eastAsia="zh-CN"/>
        </w:rPr>
        <w:t xml:space="preserve">Dunlop, D.J., </w:t>
      </w:r>
      <w:proofErr w:type="spellStart"/>
      <w:r w:rsidRPr="0067222A">
        <w:rPr>
          <w:rFonts w:ascii="Cambria" w:hAnsi="Cambria"/>
          <w:color w:val="000000" w:themeColor="text1"/>
          <w:lang w:eastAsia="zh-CN"/>
        </w:rPr>
        <w:t>Özdemir</w:t>
      </w:r>
      <w:proofErr w:type="spellEnd"/>
      <w:r w:rsidRPr="0067222A">
        <w:rPr>
          <w:rFonts w:ascii="Cambria" w:hAnsi="Cambria"/>
          <w:color w:val="000000" w:themeColor="text1"/>
          <w:lang w:eastAsia="zh-CN"/>
        </w:rPr>
        <w:t>, Ö.</w:t>
      </w:r>
      <w:r w:rsidR="00C0673E" w:rsidRPr="0067222A">
        <w:rPr>
          <w:rFonts w:ascii="Cambria" w:hAnsi="Cambria" w:hint="eastAsia"/>
          <w:color w:val="000000" w:themeColor="text1"/>
          <w:lang w:eastAsia="zh-CN"/>
        </w:rPr>
        <w:t xml:space="preserve">, </w:t>
      </w:r>
      <w:r w:rsidRPr="0067222A">
        <w:rPr>
          <w:rFonts w:ascii="Cambria" w:hAnsi="Cambria"/>
          <w:color w:val="000000" w:themeColor="text1"/>
          <w:lang w:eastAsia="zh-CN"/>
        </w:rPr>
        <w:t xml:space="preserve">1997. Rock Magnetism: Fundamentals and Frontiers. Cambridge University Press, Cambridge, </w:t>
      </w:r>
      <w:r w:rsidRPr="0067222A">
        <w:rPr>
          <w:rFonts w:ascii="Cambria" w:hAnsi="Cambria" w:hint="eastAsia"/>
          <w:color w:val="000000" w:themeColor="text1"/>
          <w:lang w:eastAsia="zh-CN"/>
        </w:rPr>
        <w:t xml:space="preserve">pp. </w:t>
      </w:r>
      <w:r w:rsidRPr="0067222A">
        <w:rPr>
          <w:rFonts w:ascii="Cambria" w:hAnsi="Cambria"/>
          <w:color w:val="000000" w:themeColor="text1"/>
          <w:lang w:eastAsia="zh-CN"/>
        </w:rPr>
        <w:t>74-76.</w:t>
      </w:r>
      <w:r w:rsidRPr="0067222A">
        <w:rPr>
          <w:rFonts w:ascii="Cambria" w:hAnsi="Cambria" w:hint="eastAsia"/>
          <w:color w:val="000000" w:themeColor="text1"/>
          <w:lang w:eastAsia="zh-CN"/>
        </w:rPr>
        <w:t xml:space="preserve"> </w:t>
      </w:r>
    </w:p>
    <w:p w14:paraId="09643277" w14:textId="11B99396" w:rsidR="00462BA2" w:rsidRPr="0067222A" w:rsidRDefault="00462BA2" w:rsidP="002704BA">
      <w:pPr>
        <w:spacing w:line="360" w:lineRule="auto"/>
        <w:ind w:left="480" w:hangingChars="200" w:hanging="480"/>
        <w:rPr>
          <w:rFonts w:ascii="Cambria" w:hAnsi="Cambria"/>
          <w:color w:val="000000" w:themeColor="text1"/>
          <w:lang w:eastAsia="zh-CN"/>
        </w:rPr>
      </w:pPr>
      <w:r w:rsidRPr="0067222A">
        <w:rPr>
          <w:rFonts w:ascii="Cambria" w:hAnsi="Cambria"/>
          <w:color w:val="000000" w:themeColor="text1"/>
          <w:lang w:eastAsia="zh-CN"/>
        </w:rPr>
        <w:t xml:space="preserve">Huang, W.-T., van </w:t>
      </w:r>
      <w:proofErr w:type="spellStart"/>
      <w:r w:rsidRPr="0067222A">
        <w:rPr>
          <w:rFonts w:ascii="Cambria" w:hAnsi="Cambria"/>
          <w:color w:val="000000" w:themeColor="text1"/>
          <w:lang w:eastAsia="zh-CN"/>
        </w:rPr>
        <w:t>Hinsbergen</w:t>
      </w:r>
      <w:proofErr w:type="spellEnd"/>
      <w:r w:rsidRPr="0067222A">
        <w:rPr>
          <w:rFonts w:ascii="Cambria" w:hAnsi="Cambria"/>
          <w:color w:val="000000" w:themeColor="text1"/>
          <w:lang w:eastAsia="zh-CN"/>
        </w:rPr>
        <w:t xml:space="preserve">, D.J.J., </w:t>
      </w:r>
      <w:proofErr w:type="spellStart"/>
      <w:r w:rsidRPr="0067222A">
        <w:rPr>
          <w:rFonts w:ascii="Cambria" w:hAnsi="Cambria"/>
          <w:color w:val="000000" w:themeColor="text1"/>
          <w:lang w:eastAsia="zh-CN"/>
        </w:rPr>
        <w:t>Dekkers</w:t>
      </w:r>
      <w:proofErr w:type="spellEnd"/>
      <w:r w:rsidRPr="0067222A">
        <w:rPr>
          <w:rFonts w:ascii="Cambria" w:hAnsi="Cambria"/>
          <w:color w:val="000000" w:themeColor="text1"/>
          <w:lang w:eastAsia="zh-CN"/>
        </w:rPr>
        <w:t>, M., et al.</w:t>
      </w:r>
      <w:r w:rsidR="00C0673E" w:rsidRPr="0067222A">
        <w:rPr>
          <w:rFonts w:ascii="Cambria" w:hAnsi="Cambria" w:hint="eastAsia"/>
          <w:color w:val="000000" w:themeColor="text1"/>
          <w:lang w:eastAsia="zh-CN"/>
        </w:rPr>
        <w:t xml:space="preserve">, </w:t>
      </w:r>
      <w:r w:rsidR="00C0673E" w:rsidRPr="0067222A">
        <w:rPr>
          <w:rFonts w:ascii="Cambria" w:hAnsi="Cambria"/>
          <w:color w:val="000000" w:themeColor="text1"/>
          <w:lang w:eastAsia="zh-CN"/>
        </w:rPr>
        <w:t>2015</w:t>
      </w:r>
      <w:r w:rsidRPr="0067222A">
        <w:rPr>
          <w:rFonts w:ascii="Cambria" w:hAnsi="Cambria"/>
          <w:color w:val="000000" w:themeColor="text1"/>
          <w:lang w:eastAsia="zh-CN"/>
        </w:rPr>
        <w:t xml:space="preserve">. Paleolatitudes of the Tibetan Himalaya from primary and secondary magnetizations of Jurassic to Lower Cretaceous sedimentary </w:t>
      </w:r>
      <w:proofErr w:type="spellStart"/>
      <w:r w:rsidRPr="0067222A">
        <w:rPr>
          <w:rFonts w:ascii="Cambria" w:hAnsi="Cambria"/>
          <w:color w:val="000000" w:themeColor="text1"/>
          <w:lang w:eastAsia="zh-CN"/>
        </w:rPr>
        <w:t>r</w:t>
      </w:r>
      <w:r w:rsidR="00C0673E" w:rsidRPr="0067222A">
        <w:rPr>
          <w:rFonts w:ascii="Cambria" w:hAnsi="Cambria"/>
          <w:color w:val="000000" w:themeColor="text1"/>
          <w:lang w:eastAsia="zh-CN"/>
        </w:rPr>
        <w:t>ocks.Geochem</w:t>
      </w:r>
      <w:proofErr w:type="spellEnd"/>
      <w:r w:rsidR="00C0673E" w:rsidRPr="0067222A">
        <w:rPr>
          <w:rFonts w:ascii="Cambria" w:hAnsi="Cambria"/>
          <w:color w:val="000000" w:themeColor="text1"/>
          <w:lang w:eastAsia="zh-CN"/>
        </w:rPr>
        <w:t xml:space="preserve">. </w:t>
      </w:r>
      <w:proofErr w:type="spellStart"/>
      <w:r w:rsidR="00C0673E" w:rsidRPr="0067222A">
        <w:rPr>
          <w:rFonts w:ascii="Cambria" w:hAnsi="Cambria"/>
          <w:color w:val="000000" w:themeColor="text1"/>
          <w:lang w:eastAsia="zh-CN"/>
        </w:rPr>
        <w:t>Geophys</w:t>
      </w:r>
      <w:proofErr w:type="spellEnd"/>
      <w:r w:rsidR="00C0673E" w:rsidRPr="0067222A">
        <w:rPr>
          <w:rFonts w:ascii="Cambria" w:hAnsi="Cambria"/>
          <w:color w:val="000000" w:themeColor="text1"/>
          <w:lang w:eastAsia="zh-CN"/>
        </w:rPr>
        <w:t xml:space="preserve">. </w:t>
      </w:r>
      <w:proofErr w:type="spellStart"/>
      <w:r w:rsidR="00C0673E" w:rsidRPr="0067222A">
        <w:rPr>
          <w:rFonts w:ascii="Cambria" w:hAnsi="Cambria"/>
          <w:color w:val="000000" w:themeColor="text1"/>
          <w:lang w:eastAsia="zh-CN"/>
        </w:rPr>
        <w:t>Geosyst</w:t>
      </w:r>
      <w:proofErr w:type="spellEnd"/>
      <w:r w:rsidR="00C0673E" w:rsidRPr="0067222A">
        <w:rPr>
          <w:rFonts w:ascii="Cambria" w:hAnsi="Cambria"/>
          <w:color w:val="000000" w:themeColor="text1"/>
          <w:lang w:eastAsia="zh-CN"/>
        </w:rPr>
        <w:t>.</w:t>
      </w:r>
      <w:r w:rsidRPr="0067222A">
        <w:rPr>
          <w:rFonts w:ascii="Cambria" w:hAnsi="Cambria"/>
          <w:color w:val="000000" w:themeColor="text1"/>
          <w:lang w:eastAsia="zh-CN"/>
        </w:rPr>
        <w:t xml:space="preserve"> 16, 77-100, </w:t>
      </w:r>
      <w:proofErr w:type="spellStart"/>
      <w:r w:rsidRPr="0067222A">
        <w:rPr>
          <w:rFonts w:ascii="Cambria" w:hAnsi="Cambria"/>
          <w:color w:val="000000" w:themeColor="text1"/>
          <w:lang w:eastAsia="zh-CN"/>
        </w:rPr>
        <w:t>doi</w:t>
      </w:r>
      <w:proofErr w:type="spellEnd"/>
      <w:r w:rsidRPr="0067222A">
        <w:rPr>
          <w:rFonts w:ascii="Cambria" w:hAnsi="Cambria"/>
          <w:color w:val="000000" w:themeColor="text1"/>
          <w:lang w:eastAsia="zh-CN"/>
        </w:rPr>
        <w:t>: 10.1002/2014GC005624.</w:t>
      </w:r>
      <w:r w:rsidRPr="0067222A">
        <w:rPr>
          <w:rFonts w:ascii="Cambria" w:hAnsi="Cambria" w:hint="eastAsia"/>
          <w:color w:val="000000" w:themeColor="text1"/>
          <w:lang w:eastAsia="zh-CN"/>
        </w:rPr>
        <w:t xml:space="preserve"> </w:t>
      </w:r>
    </w:p>
    <w:p w14:paraId="03FC6847" w14:textId="40E5A2CE" w:rsidR="00D00027" w:rsidRPr="0067222A" w:rsidRDefault="00D00027" w:rsidP="002704BA">
      <w:pPr>
        <w:spacing w:line="360" w:lineRule="auto"/>
        <w:ind w:left="480" w:hangingChars="200" w:hanging="480"/>
        <w:rPr>
          <w:rFonts w:ascii="Cambria" w:hAnsi="Cambria"/>
          <w:color w:val="000000" w:themeColor="text1"/>
          <w:lang w:eastAsia="zh-CN"/>
        </w:rPr>
      </w:pPr>
      <w:r w:rsidRPr="0067222A">
        <w:rPr>
          <w:rFonts w:ascii="Cambria" w:hAnsi="Cambria"/>
          <w:color w:val="000000" w:themeColor="text1"/>
          <w:lang w:eastAsia="zh-CN"/>
        </w:rPr>
        <w:t xml:space="preserve">Jackson, S.E., Pearson, N.J., </w:t>
      </w:r>
      <w:r w:rsidR="009B489E" w:rsidRPr="0067222A">
        <w:rPr>
          <w:rFonts w:ascii="Cambria" w:hAnsi="Cambria"/>
          <w:color w:val="000000" w:themeColor="text1"/>
          <w:lang w:eastAsia="zh-CN"/>
        </w:rPr>
        <w:t>Griffin, W.L., Belousova, E.A.</w:t>
      </w:r>
      <w:r w:rsidR="00C0673E" w:rsidRPr="0067222A">
        <w:rPr>
          <w:rFonts w:ascii="Cambria" w:hAnsi="Cambria" w:hint="eastAsia"/>
          <w:color w:val="000000" w:themeColor="text1"/>
          <w:lang w:eastAsia="zh-CN"/>
        </w:rPr>
        <w:t xml:space="preserve">, </w:t>
      </w:r>
      <w:r w:rsidRPr="0067222A">
        <w:rPr>
          <w:rFonts w:ascii="Cambria" w:hAnsi="Cambria"/>
          <w:color w:val="000000" w:themeColor="text1"/>
          <w:lang w:eastAsia="zh-CN"/>
        </w:rPr>
        <w:t>2004. The application of laser ablation-inductively coupled plasma-mass</w:t>
      </w:r>
    </w:p>
    <w:p w14:paraId="26400302" w14:textId="20597CD6" w:rsidR="00D00027" w:rsidRPr="0067222A" w:rsidRDefault="00D00027" w:rsidP="002704BA">
      <w:pPr>
        <w:spacing w:line="360" w:lineRule="auto"/>
        <w:ind w:leftChars="150" w:left="480" w:hangingChars="50" w:hanging="120"/>
        <w:rPr>
          <w:rFonts w:ascii="Cambria" w:hAnsi="Cambria"/>
          <w:color w:val="000000" w:themeColor="text1"/>
          <w:lang w:eastAsia="zh-CN"/>
        </w:rPr>
      </w:pPr>
      <w:r w:rsidRPr="0067222A">
        <w:rPr>
          <w:rFonts w:ascii="Cambria" w:hAnsi="Cambria"/>
          <w:color w:val="000000" w:themeColor="text1"/>
          <w:lang w:eastAsia="zh-CN"/>
        </w:rPr>
        <w:t>spectrometry to in situ U–Pb zircon geochronology. Chem</w:t>
      </w:r>
      <w:r w:rsidR="00C0673E" w:rsidRPr="0067222A">
        <w:rPr>
          <w:rFonts w:ascii="Cambria" w:hAnsi="Cambria" w:hint="eastAsia"/>
          <w:color w:val="000000" w:themeColor="text1"/>
          <w:lang w:eastAsia="zh-CN"/>
        </w:rPr>
        <w:t>.</w:t>
      </w:r>
      <w:r w:rsidRPr="0067222A">
        <w:rPr>
          <w:rFonts w:ascii="Cambria" w:hAnsi="Cambria"/>
          <w:color w:val="000000" w:themeColor="text1"/>
          <w:lang w:eastAsia="zh-CN"/>
        </w:rPr>
        <w:t xml:space="preserve"> Geol</w:t>
      </w:r>
      <w:r w:rsidR="00C0673E" w:rsidRPr="0067222A">
        <w:rPr>
          <w:rFonts w:ascii="Cambria" w:hAnsi="Cambria" w:hint="eastAsia"/>
          <w:color w:val="000000" w:themeColor="text1"/>
          <w:lang w:eastAsia="zh-CN"/>
        </w:rPr>
        <w:t>.</w:t>
      </w:r>
      <w:r w:rsidRPr="0067222A">
        <w:rPr>
          <w:rFonts w:ascii="Cambria" w:hAnsi="Cambria"/>
          <w:color w:val="000000" w:themeColor="text1"/>
          <w:lang w:eastAsia="zh-CN"/>
        </w:rPr>
        <w:t xml:space="preserve"> 211, 47-69.</w:t>
      </w:r>
      <w:r w:rsidRPr="0067222A">
        <w:rPr>
          <w:rFonts w:ascii="Cambria" w:hAnsi="Cambria" w:hint="eastAsia"/>
          <w:color w:val="000000" w:themeColor="text1"/>
          <w:lang w:eastAsia="zh-CN"/>
        </w:rPr>
        <w:t xml:space="preserve"> </w:t>
      </w:r>
    </w:p>
    <w:p w14:paraId="6D3DF864" w14:textId="17A94CF4" w:rsidR="00462BA2" w:rsidRPr="0067222A" w:rsidRDefault="00462BA2" w:rsidP="00462BA2">
      <w:pPr>
        <w:spacing w:line="360" w:lineRule="auto"/>
        <w:ind w:left="360" w:hangingChars="150" w:hanging="360"/>
        <w:rPr>
          <w:rFonts w:ascii="Cambria" w:hAnsi="Cambria"/>
          <w:color w:val="000000" w:themeColor="text1"/>
          <w:lang w:eastAsia="zh-CN"/>
        </w:rPr>
      </w:pPr>
      <w:r w:rsidRPr="0067222A">
        <w:rPr>
          <w:rFonts w:ascii="Cambria" w:hAnsi="Cambria"/>
          <w:color w:val="000000" w:themeColor="text1"/>
          <w:lang w:eastAsia="zh-CN"/>
        </w:rPr>
        <w:t xml:space="preserve">Johnson, C.L., Constable, C.G., </w:t>
      </w:r>
      <w:proofErr w:type="spellStart"/>
      <w:r w:rsidRPr="0067222A">
        <w:rPr>
          <w:rFonts w:ascii="Cambria" w:hAnsi="Cambria"/>
          <w:color w:val="000000" w:themeColor="text1"/>
          <w:lang w:eastAsia="zh-CN"/>
        </w:rPr>
        <w:t>Tauxe</w:t>
      </w:r>
      <w:proofErr w:type="spellEnd"/>
      <w:r w:rsidRPr="0067222A">
        <w:rPr>
          <w:rFonts w:ascii="Cambria" w:hAnsi="Cambria"/>
          <w:color w:val="000000" w:themeColor="text1"/>
          <w:lang w:eastAsia="zh-CN"/>
        </w:rPr>
        <w:t xml:space="preserve">, L., </w:t>
      </w:r>
      <w:proofErr w:type="spellStart"/>
      <w:r w:rsidRPr="0067222A">
        <w:rPr>
          <w:rFonts w:ascii="Cambria" w:hAnsi="Cambria"/>
          <w:color w:val="000000" w:themeColor="text1"/>
          <w:lang w:eastAsia="zh-CN"/>
        </w:rPr>
        <w:t>Barendregt</w:t>
      </w:r>
      <w:proofErr w:type="spellEnd"/>
      <w:r w:rsidRPr="0067222A">
        <w:rPr>
          <w:rFonts w:ascii="Cambria" w:hAnsi="Cambria"/>
          <w:color w:val="000000" w:themeColor="text1"/>
          <w:lang w:eastAsia="zh-CN"/>
        </w:rPr>
        <w:t xml:space="preserve">, R., Brown, L.L., Coe, R.S., Layer, P., Mejia, V., Opdyke, N.D., Singer, B.S., </w:t>
      </w:r>
      <w:proofErr w:type="spellStart"/>
      <w:r w:rsidRPr="0067222A">
        <w:rPr>
          <w:rFonts w:ascii="Cambria" w:hAnsi="Cambria"/>
          <w:color w:val="000000" w:themeColor="text1"/>
          <w:lang w:eastAsia="zh-CN"/>
        </w:rPr>
        <w:t>Staudigel</w:t>
      </w:r>
      <w:proofErr w:type="spellEnd"/>
      <w:r w:rsidRPr="0067222A">
        <w:rPr>
          <w:rFonts w:ascii="Cambria" w:hAnsi="Cambria"/>
          <w:color w:val="000000" w:themeColor="text1"/>
          <w:lang w:eastAsia="zh-CN"/>
        </w:rPr>
        <w:t>, H., Stone, D.B.</w:t>
      </w:r>
      <w:r w:rsidR="00C0673E" w:rsidRPr="0067222A">
        <w:rPr>
          <w:rFonts w:ascii="Cambria" w:hAnsi="Cambria" w:hint="eastAsia"/>
          <w:color w:val="000000" w:themeColor="text1"/>
          <w:lang w:eastAsia="zh-CN"/>
        </w:rPr>
        <w:t>,</w:t>
      </w:r>
      <w:r w:rsidR="00C0673E" w:rsidRPr="0067222A">
        <w:rPr>
          <w:rFonts w:ascii="Cambria" w:hAnsi="Cambria"/>
          <w:color w:val="000000" w:themeColor="text1"/>
          <w:lang w:eastAsia="zh-CN"/>
        </w:rPr>
        <w:t xml:space="preserve"> 2008</w:t>
      </w:r>
      <w:r w:rsidRPr="0067222A">
        <w:rPr>
          <w:rFonts w:ascii="Cambria" w:hAnsi="Cambria"/>
          <w:color w:val="000000" w:themeColor="text1"/>
          <w:lang w:eastAsia="zh-CN"/>
        </w:rPr>
        <w:t>. Recent investigation of the 0-5 Ma geomagnetic field recorded by lava fl</w:t>
      </w:r>
      <w:r w:rsidR="00C0673E" w:rsidRPr="0067222A">
        <w:rPr>
          <w:rFonts w:ascii="Cambria" w:hAnsi="Cambria"/>
          <w:color w:val="000000" w:themeColor="text1"/>
          <w:lang w:eastAsia="zh-CN"/>
        </w:rPr>
        <w:t xml:space="preserve">ows. Geochem. </w:t>
      </w:r>
      <w:proofErr w:type="spellStart"/>
      <w:r w:rsidR="00C0673E" w:rsidRPr="0067222A">
        <w:rPr>
          <w:rFonts w:ascii="Cambria" w:hAnsi="Cambria"/>
          <w:color w:val="000000" w:themeColor="text1"/>
          <w:lang w:eastAsia="zh-CN"/>
        </w:rPr>
        <w:t>Geophys</w:t>
      </w:r>
      <w:proofErr w:type="spellEnd"/>
      <w:r w:rsidR="00C0673E" w:rsidRPr="0067222A">
        <w:rPr>
          <w:rFonts w:ascii="Cambria" w:hAnsi="Cambria"/>
          <w:color w:val="000000" w:themeColor="text1"/>
          <w:lang w:eastAsia="zh-CN"/>
        </w:rPr>
        <w:t xml:space="preserve">. </w:t>
      </w:r>
      <w:proofErr w:type="spellStart"/>
      <w:r w:rsidR="00C0673E" w:rsidRPr="0067222A">
        <w:rPr>
          <w:rFonts w:ascii="Cambria" w:hAnsi="Cambria"/>
          <w:color w:val="000000" w:themeColor="text1"/>
          <w:lang w:eastAsia="zh-CN"/>
        </w:rPr>
        <w:t>Geosyst</w:t>
      </w:r>
      <w:proofErr w:type="spellEnd"/>
      <w:r w:rsidR="00C0673E" w:rsidRPr="0067222A">
        <w:rPr>
          <w:rFonts w:ascii="Cambria" w:hAnsi="Cambria"/>
          <w:color w:val="000000" w:themeColor="text1"/>
          <w:lang w:eastAsia="zh-CN"/>
        </w:rPr>
        <w:t>.</w:t>
      </w:r>
      <w:r w:rsidRPr="0067222A">
        <w:rPr>
          <w:rFonts w:ascii="Cambria" w:hAnsi="Cambria"/>
          <w:color w:val="000000" w:themeColor="text1"/>
          <w:lang w:eastAsia="zh-CN"/>
        </w:rPr>
        <w:t xml:space="preserve"> 9(Q04032), 1-31, doi:10.1029/2007GC001696.</w:t>
      </w:r>
      <w:r w:rsidR="00D62EA1" w:rsidRPr="0067222A">
        <w:rPr>
          <w:rFonts w:ascii="Cambria" w:hAnsi="Cambria" w:hint="eastAsia"/>
          <w:color w:val="000000" w:themeColor="text1"/>
          <w:lang w:eastAsia="zh-CN"/>
        </w:rPr>
        <w:t xml:space="preserve"> </w:t>
      </w:r>
    </w:p>
    <w:p w14:paraId="540D3561" w14:textId="74C3886D" w:rsidR="00AC5FB9" w:rsidRPr="0067222A" w:rsidRDefault="001D4275" w:rsidP="002704BA">
      <w:pPr>
        <w:spacing w:line="360" w:lineRule="auto"/>
        <w:rPr>
          <w:rFonts w:ascii="Cambria" w:hAnsi="Cambria"/>
          <w:color w:val="000000" w:themeColor="text1"/>
          <w:lang w:eastAsia="zh-CN"/>
        </w:rPr>
      </w:pPr>
      <w:r w:rsidRPr="0067222A">
        <w:rPr>
          <w:rFonts w:ascii="Cambria" w:hAnsi="Cambria"/>
          <w:color w:val="000000" w:themeColor="text1"/>
          <w:lang w:eastAsia="zh-CN"/>
        </w:rPr>
        <w:t>Ludwig, K.R.</w:t>
      </w:r>
      <w:r w:rsidR="00C0673E" w:rsidRPr="0067222A">
        <w:rPr>
          <w:rFonts w:ascii="Cambria" w:hAnsi="Cambria" w:hint="eastAsia"/>
          <w:color w:val="000000" w:themeColor="text1"/>
          <w:lang w:eastAsia="zh-CN"/>
        </w:rPr>
        <w:t xml:space="preserve">, </w:t>
      </w:r>
      <w:r w:rsidR="00AC5FB9" w:rsidRPr="0067222A">
        <w:rPr>
          <w:rFonts w:ascii="Cambria" w:hAnsi="Cambria"/>
          <w:color w:val="000000" w:themeColor="text1"/>
          <w:lang w:eastAsia="zh-CN"/>
        </w:rPr>
        <w:t xml:space="preserve">2003. </w:t>
      </w:r>
      <w:proofErr w:type="spellStart"/>
      <w:r w:rsidR="00AC5FB9" w:rsidRPr="0067222A">
        <w:rPr>
          <w:rFonts w:ascii="Cambria" w:hAnsi="Cambria"/>
          <w:color w:val="000000" w:themeColor="text1"/>
          <w:lang w:eastAsia="zh-CN"/>
        </w:rPr>
        <w:t>Isoplot</w:t>
      </w:r>
      <w:proofErr w:type="spellEnd"/>
      <w:r w:rsidR="00AC5FB9" w:rsidRPr="0067222A">
        <w:rPr>
          <w:rFonts w:ascii="Cambria" w:hAnsi="Cambria"/>
          <w:color w:val="000000" w:themeColor="text1"/>
          <w:lang w:eastAsia="zh-CN"/>
        </w:rPr>
        <w:t xml:space="preserve"> 3.00: Berkeley Geochronology Center Special Publication</w:t>
      </w:r>
      <w:r w:rsidRPr="0067222A">
        <w:rPr>
          <w:rFonts w:ascii="Cambria" w:hAnsi="Cambria" w:hint="eastAsia"/>
          <w:color w:val="000000" w:themeColor="text1"/>
          <w:lang w:eastAsia="zh-CN"/>
        </w:rPr>
        <w:t>,</w:t>
      </w:r>
      <w:r w:rsidR="00AC5FB9" w:rsidRPr="0067222A">
        <w:rPr>
          <w:rFonts w:ascii="Cambria" w:hAnsi="Cambria"/>
          <w:color w:val="000000" w:themeColor="text1"/>
          <w:lang w:eastAsia="zh-CN"/>
        </w:rPr>
        <w:t xml:space="preserve"> 4, pp. 70.</w:t>
      </w:r>
      <w:r w:rsidR="00AC5FB9" w:rsidRPr="0067222A">
        <w:rPr>
          <w:rFonts w:ascii="Cambria" w:hAnsi="Cambria" w:hint="eastAsia"/>
          <w:color w:val="000000" w:themeColor="text1"/>
          <w:lang w:eastAsia="zh-CN"/>
        </w:rPr>
        <w:t xml:space="preserve"> </w:t>
      </w:r>
    </w:p>
    <w:p w14:paraId="5DAA32FC" w14:textId="613FE332" w:rsidR="009B489E" w:rsidRPr="0067222A" w:rsidRDefault="009B489E" w:rsidP="002704BA">
      <w:pPr>
        <w:spacing w:line="360" w:lineRule="auto"/>
        <w:rPr>
          <w:rFonts w:ascii="Cambria" w:hAnsi="Cambria"/>
          <w:color w:val="000000" w:themeColor="text1"/>
          <w:lang w:eastAsia="zh-CN"/>
        </w:rPr>
      </w:pPr>
      <w:r w:rsidRPr="0067222A">
        <w:rPr>
          <w:rFonts w:ascii="Cambria" w:hAnsi="Cambria"/>
          <w:color w:val="000000" w:themeColor="text1"/>
          <w:lang w:eastAsia="zh-CN"/>
        </w:rPr>
        <w:t>Ludwig, K.R.</w:t>
      </w:r>
      <w:r w:rsidR="00C0673E" w:rsidRPr="0067222A">
        <w:rPr>
          <w:rFonts w:ascii="Cambria" w:hAnsi="Cambria" w:hint="eastAsia"/>
          <w:color w:val="000000" w:themeColor="text1"/>
          <w:lang w:eastAsia="zh-CN"/>
        </w:rPr>
        <w:t xml:space="preserve">, </w:t>
      </w:r>
      <w:r w:rsidRPr="0067222A">
        <w:rPr>
          <w:rFonts w:ascii="Cambria" w:hAnsi="Cambria"/>
          <w:color w:val="000000" w:themeColor="text1"/>
          <w:lang w:eastAsia="zh-CN"/>
        </w:rPr>
        <w:t>20</w:t>
      </w:r>
      <w:r w:rsidR="00C0673E" w:rsidRPr="0067222A">
        <w:rPr>
          <w:rFonts w:ascii="Cambria" w:hAnsi="Cambria" w:hint="eastAsia"/>
          <w:color w:val="000000" w:themeColor="text1"/>
          <w:lang w:eastAsia="zh-CN"/>
        </w:rPr>
        <w:t>12</w:t>
      </w:r>
      <w:r w:rsidRPr="0067222A">
        <w:rPr>
          <w:rFonts w:ascii="Cambria" w:hAnsi="Cambria"/>
          <w:color w:val="000000" w:themeColor="text1"/>
          <w:lang w:eastAsia="zh-CN"/>
        </w:rPr>
        <w:t xml:space="preserve">. </w:t>
      </w:r>
      <w:proofErr w:type="spellStart"/>
      <w:r w:rsidRPr="0067222A">
        <w:rPr>
          <w:rFonts w:ascii="Cambria" w:hAnsi="Cambria"/>
          <w:color w:val="000000" w:themeColor="text1"/>
          <w:lang w:eastAsia="zh-CN"/>
        </w:rPr>
        <w:t>Isoplot</w:t>
      </w:r>
      <w:proofErr w:type="spellEnd"/>
      <w:r w:rsidRPr="0067222A">
        <w:rPr>
          <w:rFonts w:ascii="Cambria" w:hAnsi="Cambria"/>
          <w:color w:val="000000" w:themeColor="text1"/>
          <w:lang w:eastAsia="zh-CN"/>
        </w:rPr>
        <w:t xml:space="preserve"> 3.</w:t>
      </w:r>
      <w:r w:rsidRPr="0067222A">
        <w:rPr>
          <w:rFonts w:ascii="Cambria" w:hAnsi="Cambria" w:hint="eastAsia"/>
          <w:color w:val="000000" w:themeColor="text1"/>
          <w:lang w:eastAsia="zh-CN"/>
        </w:rPr>
        <w:t xml:space="preserve">75: A Geochronological Toolkit for Microsoft Excel. </w:t>
      </w:r>
      <w:r w:rsidRPr="0067222A">
        <w:rPr>
          <w:rFonts w:ascii="Cambria" w:hAnsi="Cambria"/>
          <w:color w:val="000000" w:themeColor="text1"/>
          <w:lang w:eastAsia="zh-CN"/>
        </w:rPr>
        <w:t xml:space="preserve">Berkeley Geochronology Center Special Publication </w:t>
      </w:r>
      <w:r w:rsidRPr="0067222A">
        <w:rPr>
          <w:rFonts w:ascii="Cambria" w:hAnsi="Cambria" w:hint="eastAsia"/>
          <w:color w:val="000000" w:themeColor="text1"/>
          <w:lang w:eastAsia="zh-CN"/>
        </w:rPr>
        <w:t>No. 5</w:t>
      </w:r>
      <w:r w:rsidRPr="0067222A">
        <w:rPr>
          <w:rFonts w:ascii="Cambria" w:hAnsi="Cambria"/>
          <w:color w:val="000000" w:themeColor="text1"/>
          <w:lang w:eastAsia="zh-CN"/>
        </w:rPr>
        <w:t xml:space="preserve">, </w:t>
      </w:r>
      <w:r w:rsidRPr="0067222A">
        <w:rPr>
          <w:rFonts w:ascii="Cambria" w:hAnsi="Cambria" w:hint="eastAsia"/>
          <w:color w:val="000000" w:themeColor="text1"/>
          <w:lang w:eastAsia="zh-CN"/>
        </w:rPr>
        <w:t xml:space="preserve">1-75. </w:t>
      </w:r>
    </w:p>
    <w:p w14:paraId="00C0206C" w14:textId="2D76C813" w:rsidR="00D00027" w:rsidRPr="0067222A" w:rsidRDefault="00D00027" w:rsidP="002704BA">
      <w:pPr>
        <w:spacing w:line="360" w:lineRule="auto"/>
        <w:ind w:left="360" w:hangingChars="150" w:hanging="360"/>
        <w:rPr>
          <w:rFonts w:ascii="Cambria" w:hAnsi="Cambria"/>
          <w:color w:val="000000" w:themeColor="text1"/>
          <w:lang w:eastAsia="zh-CN"/>
        </w:rPr>
      </w:pPr>
      <w:proofErr w:type="spellStart"/>
      <w:r w:rsidRPr="0067222A">
        <w:rPr>
          <w:rFonts w:ascii="Cambria" w:hAnsi="Cambria"/>
          <w:color w:val="000000" w:themeColor="text1"/>
          <w:lang w:eastAsia="zh-CN"/>
        </w:rPr>
        <w:t>Steiger</w:t>
      </w:r>
      <w:proofErr w:type="spellEnd"/>
      <w:r w:rsidR="001D4275" w:rsidRPr="0067222A">
        <w:rPr>
          <w:rFonts w:ascii="Cambria" w:hAnsi="Cambria"/>
          <w:color w:val="000000" w:themeColor="text1"/>
          <w:lang w:eastAsia="zh-CN"/>
        </w:rPr>
        <w:t xml:space="preserve">, R.H., and </w:t>
      </w:r>
      <w:proofErr w:type="spellStart"/>
      <w:r w:rsidR="001D4275" w:rsidRPr="0067222A">
        <w:rPr>
          <w:rFonts w:ascii="Cambria" w:hAnsi="Cambria"/>
          <w:color w:val="000000" w:themeColor="text1"/>
          <w:lang w:eastAsia="zh-CN"/>
        </w:rPr>
        <w:t>Jäger</w:t>
      </w:r>
      <w:proofErr w:type="spellEnd"/>
      <w:r w:rsidR="001D4275" w:rsidRPr="0067222A">
        <w:rPr>
          <w:rFonts w:ascii="Cambria" w:hAnsi="Cambria"/>
          <w:color w:val="000000" w:themeColor="text1"/>
          <w:lang w:eastAsia="zh-CN"/>
        </w:rPr>
        <w:t>, E.</w:t>
      </w:r>
      <w:r w:rsidR="00C0673E" w:rsidRPr="0067222A">
        <w:rPr>
          <w:rFonts w:ascii="Cambria" w:hAnsi="Cambria" w:hint="eastAsia"/>
          <w:color w:val="000000" w:themeColor="text1"/>
          <w:lang w:eastAsia="zh-CN"/>
        </w:rPr>
        <w:t xml:space="preserve">, </w:t>
      </w:r>
      <w:r w:rsidRPr="0067222A">
        <w:rPr>
          <w:rFonts w:ascii="Cambria" w:hAnsi="Cambria"/>
          <w:color w:val="000000" w:themeColor="text1"/>
          <w:lang w:eastAsia="zh-CN"/>
        </w:rPr>
        <w:t xml:space="preserve">1977. </w:t>
      </w:r>
      <w:proofErr w:type="spellStart"/>
      <w:r w:rsidRPr="0067222A">
        <w:rPr>
          <w:rFonts w:ascii="Cambria" w:hAnsi="Cambria"/>
          <w:color w:val="000000" w:themeColor="text1"/>
          <w:lang w:eastAsia="zh-CN"/>
        </w:rPr>
        <w:t>Subcommission</w:t>
      </w:r>
      <w:proofErr w:type="spellEnd"/>
      <w:r w:rsidRPr="0067222A">
        <w:rPr>
          <w:rFonts w:ascii="Cambria" w:hAnsi="Cambria"/>
          <w:color w:val="000000" w:themeColor="text1"/>
          <w:lang w:eastAsia="zh-CN"/>
        </w:rPr>
        <w:t xml:space="preserve"> on geochronology: convention on the use of decay constants in geo-and </w:t>
      </w:r>
      <w:proofErr w:type="spellStart"/>
      <w:r w:rsidRPr="0067222A">
        <w:rPr>
          <w:rFonts w:ascii="Cambria" w:hAnsi="Cambria"/>
          <w:color w:val="000000" w:themeColor="text1"/>
          <w:lang w:eastAsia="zh-CN"/>
        </w:rPr>
        <w:t>cosmochronology</w:t>
      </w:r>
      <w:proofErr w:type="spellEnd"/>
      <w:r w:rsidRPr="0067222A">
        <w:rPr>
          <w:rFonts w:ascii="Cambria" w:hAnsi="Cambria"/>
          <w:color w:val="000000" w:themeColor="text1"/>
          <w:lang w:eastAsia="zh-CN"/>
        </w:rPr>
        <w:t>. Earth Planet</w:t>
      </w:r>
      <w:r w:rsidR="00C0673E" w:rsidRPr="0067222A">
        <w:rPr>
          <w:rFonts w:ascii="Cambria" w:hAnsi="Cambria" w:hint="eastAsia"/>
          <w:color w:val="000000" w:themeColor="text1"/>
          <w:lang w:eastAsia="zh-CN"/>
        </w:rPr>
        <w:t>.</w:t>
      </w:r>
      <w:r w:rsidRPr="0067222A">
        <w:rPr>
          <w:rFonts w:ascii="Cambria" w:hAnsi="Cambria"/>
          <w:color w:val="000000" w:themeColor="text1"/>
          <w:lang w:eastAsia="zh-CN"/>
        </w:rPr>
        <w:t xml:space="preserve"> Sci</w:t>
      </w:r>
      <w:r w:rsidR="00C0673E" w:rsidRPr="0067222A">
        <w:rPr>
          <w:rFonts w:ascii="Cambria" w:hAnsi="Cambria" w:hint="eastAsia"/>
          <w:color w:val="000000" w:themeColor="text1"/>
          <w:lang w:eastAsia="zh-CN"/>
        </w:rPr>
        <w:t>.</w:t>
      </w:r>
      <w:r w:rsidRPr="0067222A">
        <w:rPr>
          <w:rFonts w:ascii="Cambria" w:hAnsi="Cambria"/>
          <w:color w:val="000000" w:themeColor="text1"/>
          <w:lang w:eastAsia="zh-CN"/>
        </w:rPr>
        <w:t xml:space="preserve"> Lett</w:t>
      </w:r>
      <w:r w:rsidR="00C0673E" w:rsidRPr="0067222A">
        <w:rPr>
          <w:rFonts w:ascii="Cambria" w:hAnsi="Cambria" w:hint="eastAsia"/>
          <w:color w:val="000000" w:themeColor="text1"/>
          <w:lang w:eastAsia="zh-CN"/>
        </w:rPr>
        <w:t>.</w:t>
      </w:r>
      <w:r w:rsidRPr="0067222A">
        <w:rPr>
          <w:rFonts w:ascii="Cambria" w:hAnsi="Cambria"/>
          <w:color w:val="000000" w:themeColor="text1"/>
          <w:lang w:eastAsia="zh-CN"/>
        </w:rPr>
        <w:t xml:space="preserve"> 36, 359-362.</w:t>
      </w:r>
      <w:r w:rsidR="00ED3D83" w:rsidRPr="0067222A">
        <w:rPr>
          <w:rFonts w:ascii="Cambria" w:hAnsi="Cambria" w:hint="eastAsia"/>
          <w:color w:val="000000" w:themeColor="text1"/>
          <w:lang w:eastAsia="zh-CN"/>
        </w:rPr>
        <w:t xml:space="preserve"> </w:t>
      </w:r>
    </w:p>
    <w:p w14:paraId="5C2A0C5C" w14:textId="042A6011" w:rsidR="00632503" w:rsidRPr="0067222A" w:rsidRDefault="001D4275" w:rsidP="002704BA">
      <w:pPr>
        <w:spacing w:line="360" w:lineRule="auto"/>
        <w:ind w:left="360" w:hangingChars="150" w:hanging="360"/>
        <w:rPr>
          <w:rFonts w:ascii="Cambria" w:hAnsi="Cambria"/>
          <w:color w:val="000000" w:themeColor="text1"/>
          <w:lang w:eastAsia="zh-CN"/>
        </w:rPr>
      </w:pPr>
      <w:proofErr w:type="spellStart"/>
      <w:r w:rsidRPr="0067222A">
        <w:rPr>
          <w:rFonts w:ascii="Cambria" w:hAnsi="Cambria"/>
          <w:color w:val="000000" w:themeColor="text1"/>
          <w:lang w:eastAsia="zh-CN"/>
        </w:rPr>
        <w:t>Torsvik</w:t>
      </w:r>
      <w:proofErr w:type="spellEnd"/>
      <w:r w:rsidRPr="0067222A">
        <w:rPr>
          <w:rFonts w:ascii="Cambria" w:hAnsi="Cambria"/>
          <w:color w:val="000000" w:themeColor="text1"/>
          <w:lang w:eastAsia="zh-CN"/>
        </w:rPr>
        <w:t xml:space="preserve">, T.H., Van der </w:t>
      </w:r>
      <w:proofErr w:type="spellStart"/>
      <w:r w:rsidRPr="0067222A">
        <w:rPr>
          <w:rFonts w:ascii="Cambria" w:hAnsi="Cambria"/>
          <w:color w:val="000000" w:themeColor="text1"/>
          <w:lang w:eastAsia="zh-CN"/>
        </w:rPr>
        <w:t>Voo</w:t>
      </w:r>
      <w:proofErr w:type="spellEnd"/>
      <w:r w:rsidRPr="0067222A">
        <w:rPr>
          <w:rFonts w:ascii="Cambria" w:hAnsi="Cambria"/>
          <w:color w:val="000000" w:themeColor="text1"/>
          <w:lang w:eastAsia="zh-CN"/>
        </w:rPr>
        <w:t xml:space="preserve">, R., </w:t>
      </w:r>
      <w:proofErr w:type="spellStart"/>
      <w:r w:rsidRPr="0067222A">
        <w:rPr>
          <w:rFonts w:ascii="Cambria" w:hAnsi="Cambria"/>
          <w:color w:val="000000" w:themeColor="text1"/>
          <w:lang w:eastAsia="zh-CN"/>
        </w:rPr>
        <w:t>Preeden</w:t>
      </w:r>
      <w:proofErr w:type="spellEnd"/>
      <w:r w:rsidRPr="0067222A">
        <w:rPr>
          <w:rFonts w:ascii="Cambria" w:hAnsi="Cambria"/>
          <w:color w:val="000000" w:themeColor="text1"/>
          <w:lang w:eastAsia="zh-CN"/>
        </w:rPr>
        <w:t xml:space="preserve">, U., </w:t>
      </w:r>
      <w:proofErr w:type="spellStart"/>
      <w:r w:rsidRPr="0067222A">
        <w:rPr>
          <w:rFonts w:ascii="Cambria" w:hAnsi="Cambria"/>
          <w:color w:val="000000" w:themeColor="text1"/>
          <w:lang w:eastAsia="zh-CN"/>
        </w:rPr>
        <w:t>Niocaill</w:t>
      </w:r>
      <w:proofErr w:type="spellEnd"/>
      <w:r w:rsidRPr="0067222A">
        <w:rPr>
          <w:rFonts w:ascii="Cambria" w:hAnsi="Cambria"/>
          <w:color w:val="000000" w:themeColor="text1"/>
          <w:lang w:eastAsia="zh-CN"/>
        </w:rPr>
        <w:t xml:space="preserve">, C.M., Steinberger, B., </w:t>
      </w:r>
      <w:proofErr w:type="spellStart"/>
      <w:r w:rsidRPr="0067222A">
        <w:rPr>
          <w:rFonts w:ascii="Cambria" w:hAnsi="Cambria"/>
          <w:color w:val="000000" w:themeColor="text1"/>
          <w:lang w:eastAsia="zh-CN"/>
        </w:rPr>
        <w:t>Doubrovine</w:t>
      </w:r>
      <w:proofErr w:type="spellEnd"/>
      <w:r w:rsidRPr="0067222A">
        <w:rPr>
          <w:rFonts w:ascii="Cambria" w:hAnsi="Cambria"/>
          <w:color w:val="000000" w:themeColor="text1"/>
          <w:lang w:eastAsia="zh-CN"/>
        </w:rPr>
        <w:t xml:space="preserve">, P.V., van </w:t>
      </w:r>
      <w:proofErr w:type="spellStart"/>
      <w:r w:rsidRPr="0067222A">
        <w:rPr>
          <w:rFonts w:ascii="Cambria" w:hAnsi="Cambria"/>
          <w:color w:val="000000" w:themeColor="text1"/>
          <w:lang w:eastAsia="zh-CN"/>
        </w:rPr>
        <w:t>Hinsbergen</w:t>
      </w:r>
      <w:proofErr w:type="spellEnd"/>
      <w:r w:rsidRPr="0067222A">
        <w:rPr>
          <w:rFonts w:ascii="Cambria" w:hAnsi="Cambria"/>
          <w:color w:val="000000" w:themeColor="text1"/>
          <w:lang w:eastAsia="zh-CN"/>
        </w:rPr>
        <w:t xml:space="preserve">, D.J.J., </w:t>
      </w:r>
      <w:proofErr w:type="spellStart"/>
      <w:r w:rsidRPr="0067222A">
        <w:rPr>
          <w:rFonts w:ascii="Cambria" w:hAnsi="Cambria"/>
          <w:color w:val="000000" w:themeColor="text1"/>
          <w:lang w:eastAsia="zh-CN"/>
        </w:rPr>
        <w:t>Domeier</w:t>
      </w:r>
      <w:proofErr w:type="spellEnd"/>
      <w:r w:rsidRPr="0067222A">
        <w:rPr>
          <w:rFonts w:ascii="Cambria" w:hAnsi="Cambria"/>
          <w:color w:val="000000" w:themeColor="text1"/>
          <w:lang w:eastAsia="zh-CN"/>
        </w:rPr>
        <w:t xml:space="preserve">, M., </w:t>
      </w:r>
      <w:proofErr w:type="spellStart"/>
      <w:r w:rsidRPr="0067222A">
        <w:rPr>
          <w:rFonts w:ascii="Cambria" w:hAnsi="Cambria"/>
          <w:color w:val="000000" w:themeColor="text1"/>
          <w:lang w:eastAsia="zh-CN"/>
        </w:rPr>
        <w:t>Gaina</w:t>
      </w:r>
      <w:proofErr w:type="spellEnd"/>
      <w:r w:rsidRPr="0067222A">
        <w:rPr>
          <w:rFonts w:ascii="Cambria" w:hAnsi="Cambria"/>
          <w:color w:val="000000" w:themeColor="text1"/>
          <w:lang w:eastAsia="zh-CN"/>
        </w:rPr>
        <w:t xml:space="preserve">, C., </w:t>
      </w:r>
      <w:proofErr w:type="spellStart"/>
      <w:r w:rsidRPr="0067222A">
        <w:rPr>
          <w:rFonts w:ascii="Cambria" w:hAnsi="Cambria"/>
          <w:color w:val="000000" w:themeColor="text1"/>
          <w:lang w:eastAsia="zh-CN"/>
        </w:rPr>
        <w:t>Tohver</w:t>
      </w:r>
      <w:proofErr w:type="spellEnd"/>
      <w:r w:rsidRPr="0067222A">
        <w:rPr>
          <w:rFonts w:ascii="Cambria" w:hAnsi="Cambria"/>
          <w:color w:val="000000" w:themeColor="text1"/>
          <w:lang w:eastAsia="zh-CN"/>
        </w:rPr>
        <w:t xml:space="preserve">, E., </w:t>
      </w:r>
      <w:proofErr w:type="spellStart"/>
      <w:r w:rsidRPr="0067222A">
        <w:rPr>
          <w:rFonts w:ascii="Cambria" w:hAnsi="Cambria"/>
          <w:color w:val="000000" w:themeColor="text1"/>
          <w:lang w:eastAsia="zh-CN"/>
        </w:rPr>
        <w:t>Meert</w:t>
      </w:r>
      <w:proofErr w:type="spellEnd"/>
      <w:r w:rsidRPr="0067222A">
        <w:rPr>
          <w:rFonts w:ascii="Cambria" w:hAnsi="Cambria"/>
          <w:color w:val="000000" w:themeColor="text1"/>
          <w:lang w:eastAsia="zh-CN"/>
        </w:rPr>
        <w:t>, J.G., McCausland, P.J.A., Cocks, L.R.M.</w:t>
      </w:r>
      <w:r w:rsidR="00C0673E" w:rsidRPr="0067222A">
        <w:rPr>
          <w:rFonts w:ascii="Cambria" w:hAnsi="Cambria" w:hint="eastAsia"/>
          <w:color w:val="000000" w:themeColor="text1"/>
          <w:lang w:eastAsia="zh-CN"/>
        </w:rPr>
        <w:t xml:space="preserve">, </w:t>
      </w:r>
      <w:r w:rsidR="00C0673E" w:rsidRPr="0067222A">
        <w:rPr>
          <w:rFonts w:ascii="Cambria" w:hAnsi="Cambria"/>
          <w:color w:val="000000" w:themeColor="text1"/>
          <w:lang w:eastAsia="zh-CN"/>
        </w:rPr>
        <w:t>2012</w:t>
      </w:r>
      <w:r w:rsidRPr="0067222A">
        <w:rPr>
          <w:rFonts w:ascii="Cambria" w:hAnsi="Cambria"/>
          <w:color w:val="000000" w:themeColor="text1"/>
          <w:lang w:eastAsia="zh-CN"/>
        </w:rPr>
        <w:t xml:space="preserve">. Phanerozoic polar wander, </w:t>
      </w:r>
      <w:proofErr w:type="spellStart"/>
      <w:r w:rsidRPr="0067222A">
        <w:rPr>
          <w:rFonts w:ascii="Cambria" w:hAnsi="Cambria"/>
          <w:color w:val="000000" w:themeColor="text1"/>
          <w:lang w:eastAsia="zh-CN"/>
        </w:rPr>
        <w:t>palaeogeograph</w:t>
      </w:r>
      <w:r w:rsidR="00C0673E" w:rsidRPr="0067222A">
        <w:rPr>
          <w:rFonts w:ascii="Cambria" w:hAnsi="Cambria"/>
          <w:color w:val="000000" w:themeColor="text1"/>
          <w:lang w:eastAsia="zh-CN"/>
        </w:rPr>
        <w:t>y</w:t>
      </w:r>
      <w:proofErr w:type="spellEnd"/>
      <w:r w:rsidR="00C0673E" w:rsidRPr="0067222A">
        <w:rPr>
          <w:rFonts w:ascii="Cambria" w:hAnsi="Cambria"/>
          <w:color w:val="000000" w:themeColor="text1"/>
          <w:lang w:eastAsia="zh-CN"/>
        </w:rPr>
        <w:t xml:space="preserve"> and dynamics. Earth-Sci. Rev.</w:t>
      </w:r>
      <w:r w:rsidRPr="0067222A">
        <w:rPr>
          <w:rFonts w:ascii="Cambria" w:hAnsi="Cambria"/>
          <w:color w:val="000000" w:themeColor="text1"/>
          <w:lang w:eastAsia="zh-CN"/>
        </w:rPr>
        <w:t xml:space="preserve"> 114, 325-368.</w:t>
      </w:r>
      <w:r w:rsidRPr="0067222A">
        <w:rPr>
          <w:rFonts w:ascii="Cambria" w:hAnsi="Cambria" w:hint="eastAsia"/>
          <w:color w:val="000000" w:themeColor="text1"/>
          <w:lang w:eastAsia="zh-CN"/>
        </w:rPr>
        <w:t xml:space="preserve"> </w:t>
      </w:r>
    </w:p>
    <w:p w14:paraId="4A6154BB" w14:textId="69F57883" w:rsidR="00ED3D83" w:rsidRPr="0067222A" w:rsidRDefault="00ED3D83" w:rsidP="002704BA">
      <w:pPr>
        <w:spacing w:line="360" w:lineRule="auto"/>
        <w:ind w:left="360" w:hangingChars="150" w:hanging="360"/>
        <w:rPr>
          <w:rFonts w:ascii="Cambria" w:hAnsi="Cambria"/>
          <w:color w:val="000000" w:themeColor="text1"/>
          <w:lang w:eastAsia="zh-CN"/>
        </w:rPr>
      </w:pPr>
      <w:proofErr w:type="spellStart"/>
      <w:r w:rsidRPr="0067222A">
        <w:rPr>
          <w:rFonts w:ascii="Cambria" w:hAnsi="Cambria" w:hint="eastAsia"/>
          <w:color w:val="000000" w:themeColor="text1"/>
          <w:lang w:eastAsia="zh-CN"/>
        </w:rPr>
        <w:t>Xiong</w:t>
      </w:r>
      <w:proofErr w:type="spellEnd"/>
      <w:r w:rsidRPr="0067222A">
        <w:rPr>
          <w:rFonts w:ascii="Cambria" w:hAnsi="Cambria" w:hint="eastAsia"/>
          <w:color w:val="000000" w:themeColor="text1"/>
          <w:lang w:eastAsia="zh-CN"/>
        </w:rPr>
        <w:t>, Z.-</w:t>
      </w:r>
      <w:r w:rsidR="001D4275" w:rsidRPr="0067222A">
        <w:rPr>
          <w:rFonts w:ascii="Cambria" w:hAnsi="Cambria" w:hint="eastAsia"/>
          <w:color w:val="000000" w:themeColor="text1"/>
          <w:lang w:eastAsia="zh-CN"/>
        </w:rPr>
        <w:t>Y., Ding, L., Spicer, R. et al.</w:t>
      </w:r>
      <w:r w:rsidR="00C0673E" w:rsidRPr="0067222A">
        <w:rPr>
          <w:rFonts w:ascii="Cambria" w:hAnsi="Cambria" w:hint="eastAsia"/>
          <w:color w:val="000000" w:themeColor="text1"/>
          <w:lang w:eastAsia="zh-CN"/>
        </w:rPr>
        <w:t xml:space="preserve">, </w:t>
      </w:r>
      <w:r w:rsidRPr="0067222A">
        <w:rPr>
          <w:rFonts w:ascii="Cambria" w:hAnsi="Cambria" w:hint="eastAsia"/>
          <w:color w:val="000000" w:themeColor="text1"/>
          <w:lang w:eastAsia="zh-CN"/>
        </w:rPr>
        <w:t xml:space="preserve">2020. The Early Eocene Rise of the </w:t>
      </w:r>
      <w:proofErr w:type="spellStart"/>
      <w:r w:rsidRPr="0067222A">
        <w:rPr>
          <w:rFonts w:ascii="Cambria" w:hAnsi="Cambria" w:hint="eastAsia"/>
          <w:color w:val="000000" w:themeColor="text1"/>
          <w:lang w:eastAsia="zh-CN"/>
        </w:rPr>
        <w:t>Gonjo</w:t>
      </w:r>
      <w:proofErr w:type="spellEnd"/>
      <w:r w:rsidRPr="0067222A">
        <w:rPr>
          <w:rFonts w:ascii="Cambria" w:hAnsi="Cambria" w:hint="eastAsia"/>
          <w:color w:val="000000" w:themeColor="text1"/>
          <w:lang w:eastAsia="zh-CN"/>
        </w:rPr>
        <w:t xml:space="preserve"> Basin, SE Tibet: From Low desert to High </w:t>
      </w:r>
      <w:r w:rsidR="001D4275" w:rsidRPr="0067222A">
        <w:rPr>
          <w:rFonts w:ascii="Cambria" w:hAnsi="Cambria" w:hint="eastAsia"/>
          <w:color w:val="000000" w:themeColor="text1"/>
          <w:lang w:eastAsia="zh-CN"/>
        </w:rPr>
        <w:t>Forest. Earth Planet.</w:t>
      </w:r>
      <w:r w:rsidR="00C0673E" w:rsidRPr="0067222A">
        <w:rPr>
          <w:rFonts w:ascii="Cambria" w:hAnsi="Cambria" w:hint="eastAsia"/>
          <w:color w:val="000000" w:themeColor="text1"/>
          <w:lang w:eastAsia="zh-CN"/>
        </w:rPr>
        <w:t xml:space="preserve"> Sci. Lett.</w:t>
      </w:r>
      <w:r w:rsidRPr="0067222A">
        <w:rPr>
          <w:rFonts w:ascii="Cambria" w:hAnsi="Cambria" w:hint="eastAsia"/>
          <w:color w:val="000000" w:themeColor="text1"/>
          <w:lang w:eastAsia="zh-CN"/>
        </w:rPr>
        <w:t xml:space="preserve"> 543, 116312. </w:t>
      </w:r>
      <w:r w:rsidR="001D4275" w:rsidRPr="0067222A">
        <w:rPr>
          <w:rFonts w:ascii="Cambria" w:hAnsi="Cambria" w:hint="eastAsia"/>
          <w:color w:val="000000" w:themeColor="text1"/>
          <w:lang w:eastAsia="zh-CN"/>
        </w:rPr>
        <w:t xml:space="preserve"> </w:t>
      </w:r>
    </w:p>
    <w:p w14:paraId="594EB1DF" w14:textId="6C9EB049" w:rsidR="00215923" w:rsidRPr="0067222A" w:rsidRDefault="001D4275" w:rsidP="002704BA">
      <w:pPr>
        <w:spacing w:line="360" w:lineRule="auto"/>
        <w:ind w:left="480" w:hangingChars="200" w:hanging="480"/>
        <w:rPr>
          <w:rFonts w:ascii="Cambria" w:hAnsi="Cambria"/>
          <w:color w:val="000000" w:themeColor="text1"/>
          <w:lang w:eastAsia="zh-CN"/>
        </w:rPr>
      </w:pPr>
      <w:r w:rsidRPr="0067222A">
        <w:rPr>
          <w:rFonts w:ascii="Cambria" w:hAnsi="Cambria"/>
          <w:color w:val="000000" w:themeColor="text1"/>
          <w:lang w:eastAsia="zh-CN"/>
        </w:rPr>
        <w:t xml:space="preserve">Watson, G.S., </w:t>
      </w:r>
      <w:proofErr w:type="spellStart"/>
      <w:r w:rsidRPr="0067222A">
        <w:rPr>
          <w:rFonts w:ascii="Cambria" w:hAnsi="Cambria"/>
          <w:color w:val="000000" w:themeColor="text1"/>
          <w:lang w:eastAsia="zh-CN"/>
        </w:rPr>
        <w:t>Enkin</w:t>
      </w:r>
      <w:proofErr w:type="spellEnd"/>
      <w:r w:rsidRPr="0067222A">
        <w:rPr>
          <w:rFonts w:ascii="Cambria" w:hAnsi="Cambria"/>
          <w:color w:val="000000" w:themeColor="text1"/>
          <w:lang w:eastAsia="zh-CN"/>
        </w:rPr>
        <w:t>, R.J.</w:t>
      </w:r>
      <w:r w:rsidR="00C0673E" w:rsidRPr="0067222A">
        <w:rPr>
          <w:rFonts w:ascii="Cambria" w:hAnsi="Cambria" w:hint="eastAsia"/>
          <w:color w:val="000000" w:themeColor="text1"/>
          <w:lang w:eastAsia="zh-CN"/>
        </w:rPr>
        <w:t xml:space="preserve">, </w:t>
      </w:r>
      <w:r w:rsidR="000046B9" w:rsidRPr="0067222A">
        <w:rPr>
          <w:rFonts w:ascii="Cambria" w:hAnsi="Cambria"/>
          <w:color w:val="000000" w:themeColor="text1"/>
          <w:lang w:eastAsia="zh-CN"/>
        </w:rPr>
        <w:t>1993. The fold test in paleomagnetism as a parameter estimation proble</w:t>
      </w:r>
      <w:r w:rsidR="00D00027" w:rsidRPr="0067222A">
        <w:rPr>
          <w:rFonts w:ascii="Cambria" w:hAnsi="Cambria"/>
          <w:color w:val="000000" w:themeColor="text1"/>
          <w:lang w:eastAsia="zh-CN"/>
        </w:rPr>
        <w:t xml:space="preserve">m. </w:t>
      </w:r>
      <w:proofErr w:type="spellStart"/>
      <w:r w:rsidR="00D00027" w:rsidRPr="0067222A">
        <w:rPr>
          <w:rFonts w:ascii="Cambria" w:hAnsi="Cambria"/>
          <w:color w:val="000000" w:themeColor="text1"/>
          <w:lang w:eastAsia="zh-CN"/>
        </w:rPr>
        <w:t>Geophys</w:t>
      </w:r>
      <w:proofErr w:type="spellEnd"/>
      <w:r w:rsidRPr="0067222A">
        <w:rPr>
          <w:rFonts w:ascii="Cambria" w:hAnsi="Cambria" w:hint="eastAsia"/>
          <w:color w:val="000000" w:themeColor="text1"/>
          <w:lang w:eastAsia="zh-CN"/>
        </w:rPr>
        <w:t>.</w:t>
      </w:r>
      <w:r w:rsidR="00D00027" w:rsidRPr="0067222A">
        <w:rPr>
          <w:rFonts w:ascii="Cambria" w:hAnsi="Cambria"/>
          <w:color w:val="000000" w:themeColor="text1"/>
          <w:lang w:eastAsia="zh-CN"/>
        </w:rPr>
        <w:t xml:space="preserve"> Res</w:t>
      </w:r>
      <w:r w:rsidRPr="0067222A">
        <w:rPr>
          <w:rFonts w:ascii="Cambria" w:hAnsi="Cambria" w:hint="eastAsia"/>
          <w:color w:val="000000" w:themeColor="text1"/>
          <w:lang w:eastAsia="zh-CN"/>
        </w:rPr>
        <w:t>.</w:t>
      </w:r>
      <w:r w:rsidR="00D00027" w:rsidRPr="0067222A">
        <w:rPr>
          <w:rFonts w:ascii="Cambria" w:hAnsi="Cambria"/>
          <w:color w:val="000000" w:themeColor="text1"/>
          <w:lang w:eastAsia="zh-CN"/>
        </w:rPr>
        <w:t xml:space="preserve"> Lett</w:t>
      </w:r>
      <w:r w:rsidRPr="0067222A">
        <w:rPr>
          <w:rFonts w:ascii="Cambria" w:hAnsi="Cambria" w:hint="eastAsia"/>
          <w:color w:val="000000" w:themeColor="text1"/>
          <w:lang w:eastAsia="zh-CN"/>
        </w:rPr>
        <w:t xml:space="preserve">. </w:t>
      </w:r>
      <w:r w:rsidRPr="0067222A">
        <w:rPr>
          <w:rFonts w:ascii="Cambria" w:hAnsi="Cambria"/>
          <w:color w:val="000000" w:themeColor="text1"/>
          <w:lang w:eastAsia="zh-CN"/>
        </w:rPr>
        <w:t>20,</w:t>
      </w:r>
      <w:r w:rsidRPr="0067222A">
        <w:rPr>
          <w:rFonts w:ascii="Cambria" w:hAnsi="Cambria" w:hint="eastAsia"/>
          <w:color w:val="000000" w:themeColor="text1"/>
          <w:lang w:eastAsia="zh-CN"/>
        </w:rPr>
        <w:t xml:space="preserve"> </w:t>
      </w:r>
      <w:r w:rsidR="000046B9" w:rsidRPr="0067222A">
        <w:rPr>
          <w:rFonts w:ascii="Cambria" w:hAnsi="Cambria"/>
          <w:color w:val="000000" w:themeColor="text1"/>
          <w:lang w:eastAsia="zh-CN"/>
        </w:rPr>
        <w:t xml:space="preserve">2135-2137. </w:t>
      </w:r>
      <w:proofErr w:type="spellStart"/>
      <w:r w:rsidR="000046B9" w:rsidRPr="0067222A">
        <w:rPr>
          <w:rFonts w:ascii="Cambria" w:hAnsi="Cambria"/>
          <w:color w:val="000000" w:themeColor="text1"/>
          <w:lang w:eastAsia="zh-CN"/>
        </w:rPr>
        <w:t>doi</w:t>
      </w:r>
      <w:proofErr w:type="spellEnd"/>
      <w:r w:rsidR="000046B9" w:rsidRPr="0067222A">
        <w:rPr>
          <w:rFonts w:ascii="Cambria" w:hAnsi="Cambria"/>
          <w:color w:val="000000" w:themeColor="text1"/>
          <w:lang w:eastAsia="zh-CN"/>
        </w:rPr>
        <w:t>: 10.1029/93GL01901.</w:t>
      </w:r>
      <w:r w:rsidR="000046B9" w:rsidRPr="0067222A">
        <w:rPr>
          <w:rFonts w:ascii="Cambria" w:hAnsi="Cambria" w:hint="eastAsia"/>
          <w:color w:val="000000" w:themeColor="text1"/>
          <w:lang w:eastAsia="zh-CN"/>
        </w:rPr>
        <w:t xml:space="preserve">  </w:t>
      </w:r>
    </w:p>
    <w:p w14:paraId="68FBFCFE" w14:textId="1B29285A" w:rsidR="000046B9" w:rsidRPr="0067222A" w:rsidRDefault="007F3AC0" w:rsidP="002704BA">
      <w:pPr>
        <w:spacing w:line="360" w:lineRule="auto"/>
        <w:ind w:left="480" w:hangingChars="200" w:hanging="480"/>
        <w:rPr>
          <w:rFonts w:ascii="Cambria" w:hAnsi="Cambria"/>
          <w:color w:val="000000" w:themeColor="text1"/>
          <w:lang w:eastAsia="zh-CN"/>
        </w:rPr>
      </w:pPr>
      <w:proofErr w:type="spellStart"/>
      <w:r w:rsidRPr="0067222A">
        <w:rPr>
          <w:rFonts w:ascii="Cambria" w:hAnsi="Cambria"/>
          <w:color w:val="000000" w:themeColor="text1"/>
          <w:lang w:eastAsia="zh-CN"/>
        </w:rPr>
        <w:t>Wiedenbeck</w:t>
      </w:r>
      <w:proofErr w:type="spellEnd"/>
      <w:r w:rsidRPr="0067222A">
        <w:rPr>
          <w:rFonts w:ascii="Cambria" w:hAnsi="Cambria"/>
          <w:color w:val="000000" w:themeColor="text1"/>
          <w:lang w:eastAsia="zh-CN"/>
        </w:rPr>
        <w:t xml:space="preserve">, </w:t>
      </w:r>
      <w:r w:rsidR="001D4275" w:rsidRPr="0067222A">
        <w:rPr>
          <w:rFonts w:ascii="Cambria" w:hAnsi="Cambria"/>
          <w:color w:val="000000" w:themeColor="text1"/>
          <w:lang w:eastAsia="zh-CN"/>
        </w:rPr>
        <w:t>M., Alle, P., Corfu, F., et al.</w:t>
      </w:r>
      <w:r w:rsidR="00C0673E" w:rsidRPr="0067222A">
        <w:rPr>
          <w:rFonts w:ascii="Cambria" w:hAnsi="Cambria" w:hint="eastAsia"/>
          <w:color w:val="000000" w:themeColor="text1"/>
          <w:lang w:eastAsia="zh-CN"/>
        </w:rPr>
        <w:t xml:space="preserve">, </w:t>
      </w:r>
      <w:r w:rsidRPr="0067222A">
        <w:rPr>
          <w:rFonts w:ascii="Cambria" w:hAnsi="Cambria"/>
          <w:color w:val="000000" w:themeColor="text1"/>
          <w:lang w:eastAsia="zh-CN"/>
        </w:rPr>
        <w:t xml:space="preserve">1995. Three natural zircon standards for T-Th-Pb, Lu-Hf, trace element and REE analyses. </w:t>
      </w:r>
      <w:proofErr w:type="spellStart"/>
      <w:r w:rsidRPr="0067222A">
        <w:rPr>
          <w:rFonts w:ascii="Cambria" w:hAnsi="Cambria"/>
          <w:color w:val="000000" w:themeColor="text1"/>
          <w:lang w:eastAsia="zh-CN"/>
        </w:rPr>
        <w:t>Geostandards</w:t>
      </w:r>
      <w:proofErr w:type="spellEnd"/>
      <w:r w:rsidRPr="0067222A">
        <w:rPr>
          <w:rFonts w:ascii="Cambria" w:hAnsi="Cambria"/>
          <w:color w:val="000000" w:themeColor="text1"/>
          <w:lang w:eastAsia="zh-CN"/>
        </w:rPr>
        <w:t xml:space="preserve"> </w:t>
      </w:r>
      <w:proofErr w:type="spellStart"/>
      <w:r w:rsidRPr="0067222A">
        <w:rPr>
          <w:rFonts w:ascii="Cambria" w:hAnsi="Cambria"/>
          <w:color w:val="000000" w:themeColor="text1"/>
          <w:lang w:eastAsia="zh-CN"/>
        </w:rPr>
        <w:t>Newslett</w:t>
      </w:r>
      <w:proofErr w:type="spellEnd"/>
      <w:r w:rsidR="00ED3D83" w:rsidRPr="0067222A">
        <w:rPr>
          <w:rFonts w:ascii="Cambria" w:hAnsi="Cambria" w:hint="eastAsia"/>
          <w:color w:val="000000" w:themeColor="text1"/>
          <w:lang w:eastAsia="zh-CN"/>
        </w:rPr>
        <w:t>.</w:t>
      </w:r>
      <w:r w:rsidRPr="0067222A">
        <w:rPr>
          <w:rFonts w:ascii="Cambria" w:hAnsi="Cambria"/>
          <w:color w:val="000000" w:themeColor="text1"/>
          <w:lang w:eastAsia="zh-CN"/>
        </w:rPr>
        <w:t xml:space="preserve"> 19.</w:t>
      </w:r>
      <w:r w:rsidRPr="0067222A">
        <w:rPr>
          <w:rFonts w:ascii="Cambria" w:hAnsi="Cambria" w:hint="eastAsia"/>
          <w:color w:val="000000" w:themeColor="text1"/>
          <w:lang w:eastAsia="zh-CN"/>
        </w:rPr>
        <w:t xml:space="preserve"> </w:t>
      </w:r>
    </w:p>
    <w:p w14:paraId="26259702" w14:textId="77777777" w:rsidR="000046B9" w:rsidRPr="0067222A" w:rsidRDefault="000046B9" w:rsidP="002704BA">
      <w:pPr>
        <w:spacing w:line="360" w:lineRule="auto"/>
        <w:ind w:left="480" w:hangingChars="200" w:hanging="480"/>
        <w:rPr>
          <w:rFonts w:ascii="Cambria" w:hAnsi="Cambria"/>
          <w:color w:val="000000" w:themeColor="text1"/>
          <w:lang w:eastAsia="zh-CN"/>
        </w:rPr>
      </w:pPr>
    </w:p>
    <w:p w14:paraId="1D02222B" w14:textId="77777777" w:rsidR="006E35A8" w:rsidRPr="0067222A" w:rsidRDefault="006E35A8" w:rsidP="009B489E">
      <w:pPr>
        <w:spacing w:line="360" w:lineRule="auto"/>
        <w:rPr>
          <w:rFonts w:ascii="Cambria" w:hAnsi="Cambria"/>
          <w:color w:val="000000" w:themeColor="text1"/>
          <w:lang w:eastAsia="zh-CN"/>
        </w:rPr>
      </w:pPr>
    </w:p>
    <w:sectPr w:rsidR="006E35A8" w:rsidRPr="0067222A" w:rsidSect="009227C4">
      <w:footnotePr>
        <w:numFmt w:val="chicago"/>
      </w:footnotePr>
      <w:pgSz w:w="17577" w:h="23814" w:code="8"/>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A39" w14:textId="77777777" w:rsidR="001054B6" w:rsidRDefault="001054B6">
      <w:r>
        <w:separator/>
      </w:r>
    </w:p>
  </w:endnote>
  <w:endnote w:type="continuationSeparator" w:id="0">
    <w:p w14:paraId="0A2515BB" w14:textId="77777777" w:rsidR="001054B6" w:rsidRDefault="0010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游明朝">
    <w:altName w:val="Arial Unicode MS"/>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8386" w14:textId="77777777" w:rsidR="001054B6" w:rsidRDefault="001054B6">
      <w:r>
        <w:separator/>
      </w:r>
    </w:p>
  </w:footnote>
  <w:footnote w:type="continuationSeparator" w:id="0">
    <w:p w14:paraId="42BF9165" w14:textId="77777777" w:rsidR="001054B6" w:rsidRDefault="00105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9D1F2A"/>
    <w:multiLevelType w:val="hybridMultilevel"/>
    <w:tmpl w:val="52C0F256"/>
    <w:lvl w:ilvl="0" w:tplc="B8727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C936FF"/>
    <w:multiLevelType w:val="hybridMultilevel"/>
    <w:tmpl w:val="7DE2ED38"/>
    <w:lvl w:ilvl="0" w:tplc="44329AF4">
      <w:start w:val="1"/>
      <w:numFmt w:val="decimal"/>
      <w:lvlText w:val="%1."/>
      <w:lvlJc w:val="left"/>
      <w:pPr>
        <w:ind w:left="360" w:hanging="360"/>
      </w:pPr>
      <w:rPr>
        <w:rFonts w:asciiTheme="majorHAnsi" w:hAnsiTheme="majorHAns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0F"/>
    <w:rsid w:val="00000181"/>
    <w:rsid w:val="000046B9"/>
    <w:rsid w:val="000125B9"/>
    <w:rsid w:val="00015D31"/>
    <w:rsid w:val="00015F74"/>
    <w:rsid w:val="00017B12"/>
    <w:rsid w:val="00026BB2"/>
    <w:rsid w:val="000335E0"/>
    <w:rsid w:val="00040DF0"/>
    <w:rsid w:val="00043571"/>
    <w:rsid w:val="00051067"/>
    <w:rsid w:val="00062ACD"/>
    <w:rsid w:val="00065EBD"/>
    <w:rsid w:val="00066F6D"/>
    <w:rsid w:val="000749DC"/>
    <w:rsid w:val="00083B44"/>
    <w:rsid w:val="000850DC"/>
    <w:rsid w:val="0009128D"/>
    <w:rsid w:val="00091E99"/>
    <w:rsid w:val="00092AA6"/>
    <w:rsid w:val="00094365"/>
    <w:rsid w:val="000A51E4"/>
    <w:rsid w:val="000B2E64"/>
    <w:rsid w:val="000B391E"/>
    <w:rsid w:val="000B4F2E"/>
    <w:rsid w:val="000B5E70"/>
    <w:rsid w:val="000C2771"/>
    <w:rsid w:val="000C3411"/>
    <w:rsid w:val="000D68BD"/>
    <w:rsid w:val="000E5095"/>
    <w:rsid w:val="000E6B44"/>
    <w:rsid w:val="000F0DCE"/>
    <w:rsid w:val="000F6EFA"/>
    <w:rsid w:val="00102259"/>
    <w:rsid w:val="00104F41"/>
    <w:rsid w:val="001052F1"/>
    <w:rsid w:val="001054B6"/>
    <w:rsid w:val="00111843"/>
    <w:rsid w:val="00112C5B"/>
    <w:rsid w:val="00113908"/>
    <w:rsid w:val="00114193"/>
    <w:rsid w:val="001154E6"/>
    <w:rsid w:val="00115A38"/>
    <w:rsid w:val="00115D61"/>
    <w:rsid w:val="0011687B"/>
    <w:rsid w:val="001209F6"/>
    <w:rsid w:val="00124F82"/>
    <w:rsid w:val="001278E3"/>
    <w:rsid w:val="00130743"/>
    <w:rsid w:val="00130B50"/>
    <w:rsid w:val="0013161A"/>
    <w:rsid w:val="00140F3E"/>
    <w:rsid w:val="00144E44"/>
    <w:rsid w:val="00147767"/>
    <w:rsid w:val="00150B81"/>
    <w:rsid w:val="00151CB9"/>
    <w:rsid w:val="00155291"/>
    <w:rsid w:val="0015698A"/>
    <w:rsid w:val="00157E5E"/>
    <w:rsid w:val="0016337A"/>
    <w:rsid w:val="00164269"/>
    <w:rsid w:val="00181973"/>
    <w:rsid w:val="001830F0"/>
    <w:rsid w:val="001875D6"/>
    <w:rsid w:val="00192534"/>
    <w:rsid w:val="00193203"/>
    <w:rsid w:val="00194F4D"/>
    <w:rsid w:val="001966FD"/>
    <w:rsid w:val="00196F14"/>
    <w:rsid w:val="00197826"/>
    <w:rsid w:val="001A1BDE"/>
    <w:rsid w:val="001A67C1"/>
    <w:rsid w:val="001C44DE"/>
    <w:rsid w:val="001C7B4E"/>
    <w:rsid w:val="001D3970"/>
    <w:rsid w:val="001D4275"/>
    <w:rsid w:val="001D5FE9"/>
    <w:rsid w:val="001D6524"/>
    <w:rsid w:val="001F0876"/>
    <w:rsid w:val="001F167C"/>
    <w:rsid w:val="001F2FA2"/>
    <w:rsid w:val="001F5E91"/>
    <w:rsid w:val="002015CF"/>
    <w:rsid w:val="0020183F"/>
    <w:rsid w:val="00205791"/>
    <w:rsid w:val="00205A3E"/>
    <w:rsid w:val="00205BDA"/>
    <w:rsid w:val="002077B9"/>
    <w:rsid w:val="00215923"/>
    <w:rsid w:val="00216533"/>
    <w:rsid w:val="00221C70"/>
    <w:rsid w:val="00222092"/>
    <w:rsid w:val="002251AF"/>
    <w:rsid w:val="00225AB7"/>
    <w:rsid w:val="00227924"/>
    <w:rsid w:val="00227D86"/>
    <w:rsid w:val="002332C6"/>
    <w:rsid w:val="00243B68"/>
    <w:rsid w:val="00243DD9"/>
    <w:rsid w:val="0024747A"/>
    <w:rsid w:val="00247A57"/>
    <w:rsid w:val="00254BD9"/>
    <w:rsid w:val="00262D72"/>
    <w:rsid w:val="0026330A"/>
    <w:rsid w:val="00267623"/>
    <w:rsid w:val="002704BA"/>
    <w:rsid w:val="00277F83"/>
    <w:rsid w:val="002800B6"/>
    <w:rsid w:val="002815A1"/>
    <w:rsid w:val="0028336E"/>
    <w:rsid w:val="002838F8"/>
    <w:rsid w:val="00284B77"/>
    <w:rsid w:val="00292E6F"/>
    <w:rsid w:val="002951F5"/>
    <w:rsid w:val="0029774A"/>
    <w:rsid w:val="002A001C"/>
    <w:rsid w:val="002A0E95"/>
    <w:rsid w:val="002A3A97"/>
    <w:rsid w:val="002B35D4"/>
    <w:rsid w:val="002C030F"/>
    <w:rsid w:val="002C144A"/>
    <w:rsid w:val="002C6A25"/>
    <w:rsid w:val="002C71B4"/>
    <w:rsid w:val="002D7398"/>
    <w:rsid w:val="002D7F60"/>
    <w:rsid w:val="002E1031"/>
    <w:rsid w:val="002E3AAE"/>
    <w:rsid w:val="002F3966"/>
    <w:rsid w:val="0030374B"/>
    <w:rsid w:val="00305B02"/>
    <w:rsid w:val="00315672"/>
    <w:rsid w:val="00320E2C"/>
    <w:rsid w:val="00331D75"/>
    <w:rsid w:val="00332BC9"/>
    <w:rsid w:val="003513C4"/>
    <w:rsid w:val="00355362"/>
    <w:rsid w:val="003555B0"/>
    <w:rsid w:val="0035786F"/>
    <w:rsid w:val="00363E44"/>
    <w:rsid w:val="00366876"/>
    <w:rsid w:val="00372381"/>
    <w:rsid w:val="00381F1A"/>
    <w:rsid w:val="00387B4B"/>
    <w:rsid w:val="003926C4"/>
    <w:rsid w:val="00395E86"/>
    <w:rsid w:val="003A2FD8"/>
    <w:rsid w:val="003A4786"/>
    <w:rsid w:val="003A7F29"/>
    <w:rsid w:val="003B2CED"/>
    <w:rsid w:val="003B40E6"/>
    <w:rsid w:val="003C007A"/>
    <w:rsid w:val="003C3C3E"/>
    <w:rsid w:val="003C3D20"/>
    <w:rsid w:val="003C541D"/>
    <w:rsid w:val="003E0C7F"/>
    <w:rsid w:val="003E1980"/>
    <w:rsid w:val="003E7E0D"/>
    <w:rsid w:val="003F3F9C"/>
    <w:rsid w:val="003F4D4F"/>
    <w:rsid w:val="003F4F65"/>
    <w:rsid w:val="003F6E14"/>
    <w:rsid w:val="00404BC8"/>
    <w:rsid w:val="00404E11"/>
    <w:rsid w:val="00405336"/>
    <w:rsid w:val="004177A2"/>
    <w:rsid w:val="00422CC7"/>
    <w:rsid w:val="00427DA5"/>
    <w:rsid w:val="00430512"/>
    <w:rsid w:val="00430BF9"/>
    <w:rsid w:val="0044273A"/>
    <w:rsid w:val="00442F82"/>
    <w:rsid w:val="00446331"/>
    <w:rsid w:val="004568BC"/>
    <w:rsid w:val="004571D5"/>
    <w:rsid w:val="00462BA2"/>
    <w:rsid w:val="00462F1B"/>
    <w:rsid w:val="0046356B"/>
    <w:rsid w:val="0046424D"/>
    <w:rsid w:val="004708E7"/>
    <w:rsid w:val="00477182"/>
    <w:rsid w:val="004779CB"/>
    <w:rsid w:val="00481118"/>
    <w:rsid w:val="0048245A"/>
    <w:rsid w:val="00485335"/>
    <w:rsid w:val="0048729A"/>
    <w:rsid w:val="004B06F4"/>
    <w:rsid w:val="004B2481"/>
    <w:rsid w:val="004D2A8C"/>
    <w:rsid w:val="004D4022"/>
    <w:rsid w:val="004E1126"/>
    <w:rsid w:val="004E42D8"/>
    <w:rsid w:val="004E4B34"/>
    <w:rsid w:val="004E7BA2"/>
    <w:rsid w:val="004F7EDF"/>
    <w:rsid w:val="005001AC"/>
    <w:rsid w:val="00502DC6"/>
    <w:rsid w:val="0050344A"/>
    <w:rsid w:val="00507E14"/>
    <w:rsid w:val="005110A0"/>
    <w:rsid w:val="005134D2"/>
    <w:rsid w:val="00517016"/>
    <w:rsid w:val="00525E28"/>
    <w:rsid w:val="00527D71"/>
    <w:rsid w:val="00527D84"/>
    <w:rsid w:val="005314B5"/>
    <w:rsid w:val="00541FB8"/>
    <w:rsid w:val="0054262C"/>
    <w:rsid w:val="0054432F"/>
    <w:rsid w:val="00544875"/>
    <w:rsid w:val="00552844"/>
    <w:rsid w:val="00552C23"/>
    <w:rsid w:val="005607DD"/>
    <w:rsid w:val="00560C50"/>
    <w:rsid w:val="005673DC"/>
    <w:rsid w:val="0057069F"/>
    <w:rsid w:val="00572AE6"/>
    <w:rsid w:val="00572DFF"/>
    <w:rsid w:val="00577A68"/>
    <w:rsid w:val="00580855"/>
    <w:rsid w:val="00583230"/>
    <w:rsid w:val="00594146"/>
    <w:rsid w:val="005A49B7"/>
    <w:rsid w:val="005A558C"/>
    <w:rsid w:val="005B186E"/>
    <w:rsid w:val="005B5D53"/>
    <w:rsid w:val="005C0DC7"/>
    <w:rsid w:val="005C14FB"/>
    <w:rsid w:val="005C6651"/>
    <w:rsid w:val="005D0AA2"/>
    <w:rsid w:val="005D2886"/>
    <w:rsid w:val="005D5362"/>
    <w:rsid w:val="005D6D71"/>
    <w:rsid w:val="005E28F8"/>
    <w:rsid w:val="005E3EE1"/>
    <w:rsid w:val="005E6513"/>
    <w:rsid w:val="005E7C98"/>
    <w:rsid w:val="005F4F47"/>
    <w:rsid w:val="006018A3"/>
    <w:rsid w:val="0060283B"/>
    <w:rsid w:val="00607FD0"/>
    <w:rsid w:val="00611F9E"/>
    <w:rsid w:val="0062347F"/>
    <w:rsid w:val="006237D4"/>
    <w:rsid w:val="00623F8B"/>
    <w:rsid w:val="00632503"/>
    <w:rsid w:val="00643249"/>
    <w:rsid w:val="00651114"/>
    <w:rsid w:val="00656F76"/>
    <w:rsid w:val="006622CF"/>
    <w:rsid w:val="00663CBA"/>
    <w:rsid w:val="00664A12"/>
    <w:rsid w:val="006658F7"/>
    <w:rsid w:val="0066722B"/>
    <w:rsid w:val="006676B7"/>
    <w:rsid w:val="00670299"/>
    <w:rsid w:val="006716A8"/>
    <w:rsid w:val="0067222A"/>
    <w:rsid w:val="0068469F"/>
    <w:rsid w:val="00686652"/>
    <w:rsid w:val="00691985"/>
    <w:rsid w:val="00695B14"/>
    <w:rsid w:val="00695D9B"/>
    <w:rsid w:val="006962C1"/>
    <w:rsid w:val="006A1B64"/>
    <w:rsid w:val="006A4EFD"/>
    <w:rsid w:val="006B03AD"/>
    <w:rsid w:val="006B6CB2"/>
    <w:rsid w:val="006D2540"/>
    <w:rsid w:val="006D4730"/>
    <w:rsid w:val="006D76C3"/>
    <w:rsid w:val="006E2042"/>
    <w:rsid w:val="006E35A8"/>
    <w:rsid w:val="006F602A"/>
    <w:rsid w:val="007012A4"/>
    <w:rsid w:val="00701DE7"/>
    <w:rsid w:val="00702F7B"/>
    <w:rsid w:val="007108F5"/>
    <w:rsid w:val="00712EA9"/>
    <w:rsid w:val="00713AF2"/>
    <w:rsid w:val="00713CC2"/>
    <w:rsid w:val="00713E5B"/>
    <w:rsid w:val="0071557F"/>
    <w:rsid w:val="007217DD"/>
    <w:rsid w:val="00735D8B"/>
    <w:rsid w:val="00736014"/>
    <w:rsid w:val="007402FC"/>
    <w:rsid w:val="007411A1"/>
    <w:rsid w:val="00744EAC"/>
    <w:rsid w:val="007533E1"/>
    <w:rsid w:val="007563F2"/>
    <w:rsid w:val="00762423"/>
    <w:rsid w:val="00763DAC"/>
    <w:rsid w:val="00764008"/>
    <w:rsid w:val="00774623"/>
    <w:rsid w:val="007A22C8"/>
    <w:rsid w:val="007B399B"/>
    <w:rsid w:val="007B5DFE"/>
    <w:rsid w:val="007C4C81"/>
    <w:rsid w:val="007D5116"/>
    <w:rsid w:val="007E0B2C"/>
    <w:rsid w:val="007E0CA3"/>
    <w:rsid w:val="007E7387"/>
    <w:rsid w:val="007F3566"/>
    <w:rsid w:val="007F3AC0"/>
    <w:rsid w:val="0080142F"/>
    <w:rsid w:val="00807D35"/>
    <w:rsid w:val="00810AD7"/>
    <w:rsid w:val="00810DF4"/>
    <w:rsid w:val="008115D9"/>
    <w:rsid w:val="00813E85"/>
    <w:rsid w:val="008210D2"/>
    <w:rsid w:val="00821E5A"/>
    <w:rsid w:val="008223FB"/>
    <w:rsid w:val="00822470"/>
    <w:rsid w:val="00822E46"/>
    <w:rsid w:val="00825950"/>
    <w:rsid w:val="0083022F"/>
    <w:rsid w:val="00830C57"/>
    <w:rsid w:val="00835D40"/>
    <w:rsid w:val="00840944"/>
    <w:rsid w:val="0085623B"/>
    <w:rsid w:val="008578D9"/>
    <w:rsid w:val="00862EFD"/>
    <w:rsid w:val="00876EA0"/>
    <w:rsid w:val="008772DD"/>
    <w:rsid w:val="00883BB0"/>
    <w:rsid w:val="00885C9B"/>
    <w:rsid w:val="0088756E"/>
    <w:rsid w:val="008927D0"/>
    <w:rsid w:val="008A74C4"/>
    <w:rsid w:val="008B3780"/>
    <w:rsid w:val="008B5811"/>
    <w:rsid w:val="008B5EA7"/>
    <w:rsid w:val="008B635C"/>
    <w:rsid w:val="008C05A8"/>
    <w:rsid w:val="008C2596"/>
    <w:rsid w:val="008C695F"/>
    <w:rsid w:val="008D5D2A"/>
    <w:rsid w:val="008D787B"/>
    <w:rsid w:val="008E2CF1"/>
    <w:rsid w:val="008F08DC"/>
    <w:rsid w:val="008F3B30"/>
    <w:rsid w:val="008F5A8A"/>
    <w:rsid w:val="009055D1"/>
    <w:rsid w:val="0091092A"/>
    <w:rsid w:val="00910B57"/>
    <w:rsid w:val="009112F9"/>
    <w:rsid w:val="00912A95"/>
    <w:rsid w:val="00913AE6"/>
    <w:rsid w:val="00914570"/>
    <w:rsid w:val="00914B63"/>
    <w:rsid w:val="00914FB1"/>
    <w:rsid w:val="009212D3"/>
    <w:rsid w:val="00922705"/>
    <w:rsid w:val="009227C4"/>
    <w:rsid w:val="00922DD1"/>
    <w:rsid w:val="009238DA"/>
    <w:rsid w:val="00924546"/>
    <w:rsid w:val="00932FE5"/>
    <w:rsid w:val="009354F3"/>
    <w:rsid w:val="0094282C"/>
    <w:rsid w:val="0094417E"/>
    <w:rsid w:val="009447DC"/>
    <w:rsid w:val="00947310"/>
    <w:rsid w:val="00947D61"/>
    <w:rsid w:val="009605EA"/>
    <w:rsid w:val="00961633"/>
    <w:rsid w:val="00961BA5"/>
    <w:rsid w:val="009707F5"/>
    <w:rsid w:val="009743A9"/>
    <w:rsid w:val="00975720"/>
    <w:rsid w:val="0098167D"/>
    <w:rsid w:val="009859A7"/>
    <w:rsid w:val="009957B1"/>
    <w:rsid w:val="009A2150"/>
    <w:rsid w:val="009A3887"/>
    <w:rsid w:val="009A5287"/>
    <w:rsid w:val="009A764D"/>
    <w:rsid w:val="009B2063"/>
    <w:rsid w:val="009B2AC5"/>
    <w:rsid w:val="009B489E"/>
    <w:rsid w:val="009B74E7"/>
    <w:rsid w:val="009B7984"/>
    <w:rsid w:val="009C1609"/>
    <w:rsid w:val="009C4230"/>
    <w:rsid w:val="009E7A60"/>
    <w:rsid w:val="009F4BED"/>
    <w:rsid w:val="009F7D93"/>
    <w:rsid w:val="00A012B8"/>
    <w:rsid w:val="00A058EA"/>
    <w:rsid w:val="00A16623"/>
    <w:rsid w:val="00A2534A"/>
    <w:rsid w:val="00A26481"/>
    <w:rsid w:val="00A276DF"/>
    <w:rsid w:val="00A3084A"/>
    <w:rsid w:val="00A30B71"/>
    <w:rsid w:val="00A3403B"/>
    <w:rsid w:val="00A36E27"/>
    <w:rsid w:val="00A50033"/>
    <w:rsid w:val="00A503F7"/>
    <w:rsid w:val="00A51A12"/>
    <w:rsid w:val="00A61001"/>
    <w:rsid w:val="00A627D4"/>
    <w:rsid w:val="00A66053"/>
    <w:rsid w:val="00A700F4"/>
    <w:rsid w:val="00A73552"/>
    <w:rsid w:val="00A743D2"/>
    <w:rsid w:val="00A74DA2"/>
    <w:rsid w:val="00A87CD2"/>
    <w:rsid w:val="00A92733"/>
    <w:rsid w:val="00A9530F"/>
    <w:rsid w:val="00AA76F3"/>
    <w:rsid w:val="00AB0CFA"/>
    <w:rsid w:val="00AC2B21"/>
    <w:rsid w:val="00AC5E94"/>
    <w:rsid w:val="00AC5FB9"/>
    <w:rsid w:val="00AC7DA6"/>
    <w:rsid w:val="00AD499C"/>
    <w:rsid w:val="00AD49B7"/>
    <w:rsid w:val="00AE1988"/>
    <w:rsid w:val="00AE1C55"/>
    <w:rsid w:val="00AE1E27"/>
    <w:rsid w:val="00AF1489"/>
    <w:rsid w:val="00AF272D"/>
    <w:rsid w:val="00AF4EF6"/>
    <w:rsid w:val="00AF65AF"/>
    <w:rsid w:val="00B06F31"/>
    <w:rsid w:val="00B16973"/>
    <w:rsid w:val="00B16BED"/>
    <w:rsid w:val="00B2619D"/>
    <w:rsid w:val="00B27E68"/>
    <w:rsid w:val="00B30091"/>
    <w:rsid w:val="00B30334"/>
    <w:rsid w:val="00B3147F"/>
    <w:rsid w:val="00B319ED"/>
    <w:rsid w:val="00B36869"/>
    <w:rsid w:val="00B36AFE"/>
    <w:rsid w:val="00B43B31"/>
    <w:rsid w:val="00B46499"/>
    <w:rsid w:val="00B47CFA"/>
    <w:rsid w:val="00B54DA9"/>
    <w:rsid w:val="00B56474"/>
    <w:rsid w:val="00B57F00"/>
    <w:rsid w:val="00B61158"/>
    <w:rsid w:val="00B626CB"/>
    <w:rsid w:val="00B7560C"/>
    <w:rsid w:val="00B77E40"/>
    <w:rsid w:val="00B82C22"/>
    <w:rsid w:val="00B87E51"/>
    <w:rsid w:val="00B939FE"/>
    <w:rsid w:val="00B93DBA"/>
    <w:rsid w:val="00B9440A"/>
    <w:rsid w:val="00B952C1"/>
    <w:rsid w:val="00B968D7"/>
    <w:rsid w:val="00BA15D7"/>
    <w:rsid w:val="00BA3953"/>
    <w:rsid w:val="00BA7262"/>
    <w:rsid w:val="00BA7280"/>
    <w:rsid w:val="00BB2D2A"/>
    <w:rsid w:val="00BB50FB"/>
    <w:rsid w:val="00BC25E7"/>
    <w:rsid w:val="00BC6F2D"/>
    <w:rsid w:val="00BD0A12"/>
    <w:rsid w:val="00BD58CF"/>
    <w:rsid w:val="00BD7F39"/>
    <w:rsid w:val="00BE1E18"/>
    <w:rsid w:val="00BE402F"/>
    <w:rsid w:val="00BF1BEB"/>
    <w:rsid w:val="00BF1BF9"/>
    <w:rsid w:val="00C04CC1"/>
    <w:rsid w:val="00C0673E"/>
    <w:rsid w:val="00C071FC"/>
    <w:rsid w:val="00C144B1"/>
    <w:rsid w:val="00C22C02"/>
    <w:rsid w:val="00C27F6F"/>
    <w:rsid w:val="00C300DD"/>
    <w:rsid w:val="00C30E83"/>
    <w:rsid w:val="00C311AB"/>
    <w:rsid w:val="00C34BF1"/>
    <w:rsid w:val="00C50C6D"/>
    <w:rsid w:val="00C600D9"/>
    <w:rsid w:val="00C60775"/>
    <w:rsid w:val="00C634D7"/>
    <w:rsid w:val="00C71713"/>
    <w:rsid w:val="00C722F0"/>
    <w:rsid w:val="00C73E09"/>
    <w:rsid w:val="00C82976"/>
    <w:rsid w:val="00C870C9"/>
    <w:rsid w:val="00C90FEB"/>
    <w:rsid w:val="00C93254"/>
    <w:rsid w:val="00CA5D07"/>
    <w:rsid w:val="00CA5D79"/>
    <w:rsid w:val="00CB331B"/>
    <w:rsid w:val="00CB6EB5"/>
    <w:rsid w:val="00CC1384"/>
    <w:rsid w:val="00CC1F68"/>
    <w:rsid w:val="00CD3720"/>
    <w:rsid w:val="00CE270D"/>
    <w:rsid w:val="00CE5A76"/>
    <w:rsid w:val="00CE6EAA"/>
    <w:rsid w:val="00CF1848"/>
    <w:rsid w:val="00CF5C2F"/>
    <w:rsid w:val="00D00027"/>
    <w:rsid w:val="00D008A2"/>
    <w:rsid w:val="00D010E0"/>
    <w:rsid w:val="00D03B38"/>
    <w:rsid w:val="00D04BCF"/>
    <w:rsid w:val="00D10134"/>
    <w:rsid w:val="00D10BEC"/>
    <w:rsid w:val="00D143D9"/>
    <w:rsid w:val="00D16582"/>
    <w:rsid w:val="00D16F88"/>
    <w:rsid w:val="00D25083"/>
    <w:rsid w:val="00D274A4"/>
    <w:rsid w:val="00D4372A"/>
    <w:rsid w:val="00D45F20"/>
    <w:rsid w:val="00D60BB0"/>
    <w:rsid w:val="00D62EA1"/>
    <w:rsid w:val="00D65708"/>
    <w:rsid w:val="00D70CFC"/>
    <w:rsid w:val="00D8159F"/>
    <w:rsid w:val="00D861FE"/>
    <w:rsid w:val="00D8756B"/>
    <w:rsid w:val="00D94D24"/>
    <w:rsid w:val="00D95972"/>
    <w:rsid w:val="00DA2E8E"/>
    <w:rsid w:val="00DA47F3"/>
    <w:rsid w:val="00DB3380"/>
    <w:rsid w:val="00DC2F68"/>
    <w:rsid w:val="00DC6CAC"/>
    <w:rsid w:val="00DC6D82"/>
    <w:rsid w:val="00DD1D04"/>
    <w:rsid w:val="00DD27BF"/>
    <w:rsid w:val="00DD79D7"/>
    <w:rsid w:val="00DE2F0F"/>
    <w:rsid w:val="00DF5F7C"/>
    <w:rsid w:val="00E20431"/>
    <w:rsid w:val="00E257C8"/>
    <w:rsid w:val="00E271F2"/>
    <w:rsid w:val="00E27A09"/>
    <w:rsid w:val="00E30F97"/>
    <w:rsid w:val="00E40896"/>
    <w:rsid w:val="00E43D2D"/>
    <w:rsid w:val="00E43F32"/>
    <w:rsid w:val="00E449CB"/>
    <w:rsid w:val="00E4538E"/>
    <w:rsid w:val="00E514AC"/>
    <w:rsid w:val="00E552E8"/>
    <w:rsid w:val="00E63760"/>
    <w:rsid w:val="00E64049"/>
    <w:rsid w:val="00E671E9"/>
    <w:rsid w:val="00E70F94"/>
    <w:rsid w:val="00E806B7"/>
    <w:rsid w:val="00E80824"/>
    <w:rsid w:val="00E8360C"/>
    <w:rsid w:val="00E950B9"/>
    <w:rsid w:val="00E9773B"/>
    <w:rsid w:val="00EA22BE"/>
    <w:rsid w:val="00EC13A3"/>
    <w:rsid w:val="00EC7048"/>
    <w:rsid w:val="00EC7C85"/>
    <w:rsid w:val="00ED3385"/>
    <w:rsid w:val="00ED3D83"/>
    <w:rsid w:val="00ED69CA"/>
    <w:rsid w:val="00EE07BA"/>
    <w:rsid w:val="00EE1D81"/>
    <w:rsid w:val="00EE35AB"/>
    <w:rsid w:val="00EE3A24"/>
    <w:rsid w:val="00EE4BC4"/>
    <w:rsid w:val="00EF25A3"/>
    <w:rsid w:val="00F02230"/>
    <w:rsid w:val="00F121F5"/>
    <w:rsid w:val="00F125EE"/>
    <w:rsid w:val="00F12E98"/>
    <w:rsid w:val="00F22029"/>
    <w:rsid w:val="00F23E46"/>
    <w:rsid w:val="00F25C6E"/>
    <w:rsid w:val="00F263D0"/>
    <w:rsid w:val="00F302BB"/>
    <w:rsid w:val="00F3515C"/>
    <w:rsid w:val="00F41A2E"/>
    <w:rsid w:val="00F44C7A"/>
    <w:rsid w:val="00F47BA3"/>
    <w:rsid w:val="00F52770"/>
    <w:rsid w:val="00F56559"/>
    <w:rsid w:val="00F56E67"/>
    <w:rsid w:val="00F573BD"/>
    <w:rsid w:val="00F630EA"/>
    <w:rsid w:val="00F6474F"/>
    <w:rsid w:val="00F7007E"/>
    <w:rsid w:val="00F73188"/>
    <w:rsid w:val="00F73193"/>
    <w:rsid w:val="00F74F95"/>
    <w:rsid w:val="00F80705"/>
    <w:rsid w:val="00F82DA2"/>
    <w:rsid w:val="00F841D3"/>
    <w:rsid w:val="00F84C9B"/>
    <w:rsid w:val="00F8541F"/>
    <w:rsid w:val="00F85D6A"/>
    <w:rsid w:val="00F90DB3"/>
    <w:rsid w:val="00F93915"/>
    <w:rsid w:val="00F9627E"/>
    <w:rsid w:val="00FA0DE0"/>
    <w:rsid w:val="00FA1481"/>
    <w:rsid w:val="00FA784E"/>
    <w:rsid w:val="00FB1C42"/>
    <w:rsid w:val="00FB32EC"/>
    <w:rsid w:val="00FB5EE2"/>
    <w:rsid w:val="00FB77E2"/>
    <w:rsid w:val="00FC1116"/>
    <w:rsid w:val="00FD5FC0"/>
    <w:rsid w:val="00FD7B8C"/>
    <w:rsid w:val="00FF04E3"/>
    <w:rsid w:val="00FF3344"/>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9FF7"/>
  <w15:docId w15:val="{023203D4-C323-422A-AAB3-EBD5DDEE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character" w:styleId="PageNumber">
    <w:name w:val="page number"/>
    <w:basedOn w:val="DefaultParagraphFont"/>
    <w:semiHidden/>
    <w:rsid w:val="00477182"/>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uiPriority w:val="99"/>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Strong">
    <w:name w:val="Strong"/>
    <w:uiPriority w:val="22"/>
    <w:qFormat/>
    <w:rsid w:val="00FF3503"/>
    <w:rPr>
      <w:b/>
      <w:bCs/>
    </w:rPr>
  </w:style>
  <w:style w:type="character" w:styleId="CommentReference">
    <w:name w:val="annotation reference"/>
    <w:semiHidden/>
    <w:rsid w:val="002800B6"/>
    <w:rPr>
      <w:sz w:val="16"/>
      <w:szCs w:val="16"/>
    </w:rPr>
  </w:style>
  <w:style w:type="character" w:styleId="FootnoteReference">
    <w:name w:val="footnote reference"/>
    <w:basedOn w:val="DefaultParagraphFont"/>
    <w:semiHidden/>
    <w:rsid w:val="00B30091"/>
    <w:rPr>
      <w:vertAlign w:val="superscript"/>
    </w:rPr>
  </w:style>
  <w:style w:type="paragraph" w:customStyle="1" w:styleId="Cambria5515">
    <w:name w:val="样式 Cambria 四号 段前: 5 磅 段后: 5 磅 行距: 1.5 倍行距"/>
    <w:basedOn w:val="Heading3"/>
    <w:rsid w:val="007F3566"/>
    <w:pPr>
      <w:spacing w:before="100" w:after="100" w:line="360" w:lineRule="auto"/>
    </w:pPr>
    <w:rPr>
      <w:rFonts w:ascii="Cambria" w:hAnsi="Cambria" w:cs="SimSun"/>
      <w:sz w:val="28"/>
    </w:rPr>
  </w:style>
  <w:style w:type="paragraph" w:customStyle="1" w:styleId="Cambria15">
    <w:name w:val="样式 Cambria 四号 加粗 行距: 1.5 倍行距"/>
    <w:basedOn w:val="Heading4"/>
    <w:rsid w:val="007F3566"/>
    <w:pPr>
      <w:spacing w:line="360" w:lineRule="auto"/>
    </w:pPr>
    <w:rPr>
      <w:rFonts w:ascii="Cambria" w:eastAsia="Cambria" w:hAnsi="Cambria" w:cs="SimSun"/>
      <w:b w:val="0"/>
      <w:bCs/>
      <w:sz w:val="28"/>
    </w:rPr>
  </w:style>
  <w:style w:type="paragraph" w:customStyle="1" w:styleId="Affiliation">
    <w:name w:val="Affiliation"/>
    <w:basedOn w:val="Normal"/>
    <w:qFormat/>
    <w:rsid w:val="006E35A8"/>
    <w:pPr>
      <w:spacing w:before="120"/>
    </w:pPr>
    <w:rPr>
      <w:rFonts w:eastAsia="Times New Roman"/>
      <w:szCs w:val="24"/>
    </w:rPr>
  </w:style>
  <w:style w:type="character" w:styleId="FollowedHyperlink">
    <w:name w:val="FollowedHyperlink"/>
    <w:basedOn w:val="DefaultParagraphFont"/>
    <w:uiPriority w:val="99"/>
    <w:semiHidden/>
    <w:unhideWhenUsed/>
    <w:rsid w:val="00D008A2"/>
    <w:rPr>
      <w:color w:val="800080"/>
      <w:u w:val="single"/>
    </w:rPr>
  </w:style>
  <w:style w:type="paragraph" w:customStyle="1" w:styleId="font5">
    <w:name w:val="font5"/>
    <w:basedOn w:val="Normal"/>
    <w:rsid w:val="00D008A2"/>
    <w:pPr>
      <w:spacing w:before="100" w:beforeAutospacing="1" w:after="100" w:afterAutospacing="1"/>
    </w:pPr>
    <w:rPr>
      <w:rFonts w:ascii="SimSun" w:hAnsi="SimSun" w:cs="SimSun"/>
      <w:sz w:val="18"/>
      <w:szCs w:val="18"/>
      <w:lang w:eastAsia="zh-CN"/>
    </w:rPr>
  </w:style>
  <w:style w:type="paragraph" w:customStyle="1" w:styleId="font6">
    <w:name w:val="font6"/>
    <w:basedOn w:val="Normal"/>
    <w:rsid w:val="00D008A2"/>
    <w:pPr>
      <w:spacing w:before="100" w:beforeAutospacing="1" w:after="100" w:afterAutospacing="1"/>
    </w:pPr>
    <w:rPr>
      <w:rFonts w:ascii="SimSun" w:hAnsi="SimSun" w:cs="SimSun"/>
      <w:sz w:val="18"/>
      <w:szCs w:val="18"/>
      <w:lang w:eastAsia="zh-CN"/>
    </w:rPr>
  </w:style>
  <w:style w:type="paragraph" w:customStyle="1" w:styleId="font7">
    <w:name w:val="font7"/>
    <w:basedOn w:val="Normal"/>
    <w:rsid w:val="00D008A2"/>
    <w:pPr>
      <w:spacing w:before="100" w:beforeAutospacing="1" w:after="100" w:afterAutospacing="1"/>
    </w:pPr>
    <w:rPr>
      <w:rFonts w:ascii="Symbol" w:hAnsi="Symbol" w:cs="SimSun"/>
      <w:b/>
      <w:bCs/>
      <w:sz w:val="16"/>
      <w:szCs w:val="16"/>
      <w:lang w:eastAsia="zh-CN"/>
    </w:rPr>
  </w:style>
  <w:style w:type="paragraph" w:customStyle="1" w:styleId="font8">
    <w:name w:val="font8"/>
    <w:basedOn w:val="Normal"/>
    <w:rsid w:val="00D008A2"/>
    <w:pPr>
      <w:spacing w:before="100" w:beforeAutospacing="1" w:after="100" w:afterAutospacing="1"/>
    </w:pPr>
    <w:rPr>
      <w:rFonts w:ascii="Arial" w:hAnsi="Arial" w:cs="Arial"/>
      <w:b/>
      <w:bCs/>
      <w:i/>
      <w:iCs/>
      <w:sz w:val="14"/>
      <w:szCs w:val="14"/>
      <w:lang w:eastAsia="zh-CN"/>
    </w:rPr>
  </w:style>
  <w:style w:type="paragraph" w:customStyle="1" w:styleId="font9">
    <w:name w:val="font9"/>
    <w:basedOn w:val="Normal"/>
    <w:rsid w:val="00D008A2"/>
    <w:pPr>
      <w:spacing w:before="100" w:beforeAutospacing="1" w:after="100" w:afterAutospacing="1"/>
    </w:pPr>
    <w:rPr>
      <w:rFonts w:ascii="Arial" w:hAnsi="Arial" w:cs="Arial"/>
      <w:b/>
      <w:bCs/>
      <w:i/>
      <w:iCs/>
      <w:sz w:val="14"/>
      <w:szCs w:val="14"/>
      <w:lang w:eastAsia="zh-CN"/>
    </w:rPr>
  </w:style>
  <w:style w:type="paragraph" w:customStyle="1" w:styleId="font10">
    <w:name w:val="font10"/>
    <w:basedOn w:val="Normal"/>
    <w:rsid w:val="00D008A2"/>
    <w:pPr>
      <w:spacing w:before="100" w:beforeAutospacing="1" w:after="100" w:afterAutospacing="1"/>
    </w:pPr>
    <w:rPr>
      <w:rFonts w:ascii="Symbol" w:hAnsi="Symbol" w:cs="SimSun"/>
      <w:b/>
      <w:bCs/>
      <w:sz w:val="14"/>
      <w:szCs w:val="14"/>
      <w:lang w:eastAsia="zh-CN"/>
    </w:rPr>
  </w:style>
  <w:style w:type="paragraph" w:customStyle="1" w:styleId="xl65">
    <w:name w:val="xl65"/>
    <w:basedOn w:val="Normal"/>
    <w:rsid w:val="00D008A2"/>
    <w:pPr>
      <w:spacing w:before="100" w:beforeAutospacing="1" w:after="100" w:afterAutospacing="1"/>
      <w:jc w:val="center"/>
    </w:pPr>
    <w:rPr>
      <w:rFonts w:ascii="SimSun" w:hAnsi="SimSun" w:cs="SimSun"/>
      <w:szCs w:val="24"/>
      <w:lang w:eastAsia="zh-CN"/>
    </w:rPr>
  </w:style>
  <w:style w:type="paragraph" w:customStyle="1" w:styleId="xl66">
    <w:name w:val="xl66"/>
    <w:basedOn w:val="Normal"/>
    <w:rsid w:val="00D008A2"/>
    <w:pPr>
      <w:spacing w:before="100" w:beforeAutospacing="1" w:after="100" w:afterAutospacing="1"/>
      <w:jc w:val="center"/>
      <w:textAlignment w:val="center"/>
    </w:pPr>
    <w:rPr>
      <w:rFonts w:ascii="Arial" w:hAnsi="Arial" w:cs="Arial"/>
      <w:b/>
      <w:bCs/>
      <w:i/>
      <w:iCs/>
      <w:sz w:val="14"/>
      <w:szCs w:val="14"/>
      <w:lang w:eastAsia="zh-CN"/>
    </w:rPr>
  </w:style>
  <w:style w:type="paragraph" w:customStyle="1" w:styleId="xl67">
    <w:name w:val="xl67"/>
    <w:basedOn w:val="Normal"/>
    <w:rsid w:val="00D008A2"/>
    <w:pPr>
      <w:pBdr>
        <w:bottom w:val="single" w:sz="4" w:space="0" w:color="auto"/>
      </w:pBdr>
      <w:spacing w:before="100" w:beforeAutospacing="1" w:after="100" w:afterAutospacing="1"/>
      <w:jc w:val="center"/>
      <w:textAlignment w:val="center"/>
    </w:pPr>
    <w:rPr>
      <w:rFonts w:ascii="Arial" w:hAnsi="Arial" w:cs="Arial"/>
      <w:b/>
      <w:bCs/>
      <w:sz w:val="14"/>
      <w:szCs w:val="14"/>
      <w:lang w:eastAsia="zh-CN"/>
    </w:rPr>
  </w:style>
  <w:style w:type="paragraph" w:customStyle="1" w:styleId="xl68">
    <w:name w:val="xl68"/>
    <w:basedOn w:val="Normal"/>
    <w:rsid w:val="00D008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zh-CN"/>
    </w:rPr>
  </w:style>
  <w:style w:type="paragraph" w:customStyle="1" w:styleId="xl69">
    <w:name w:val="xl69"/>
    <w:basedOn w:val="Normal"/>
    <w:rsid w:val="00D008A2"/>
    <w:pPr>
      <w:spacing w:before="100" w:beforeAutospacing="1" w:after="100" w:afterAutospacing="1"/>
      <w:jc w:val="center"/>
      <w:textAlignment w:val="center"/>
    </w:pPr>
    <w:rPr>
      <w:rFonts w:ascii="Arial" w:hAnsi="Arial" w:cs="Arial"/>
      <w:b/>
      <w:bCs/>
      <w:sz w:val="14"/>
      <w:szCs w:val="14"/>
      <w:lang w:eastAsia="zh-CN"/>
    </w:rPr>
  </w:style>
  <w:style w:type="paragraph" w:customStyle="1" w:styleId="xl70">
    <w:name w:val="xl70"/>
    <w:basedOn w:val="Normal"/>
    <w:rsid w:val="00D008A2"/>
    <w:pPr>
      <w:pBdr>
        <w:top w:val="single" w:sz="4" w:space="0" w:color="auto"/>
        <w:bottom w:val="single" w:sz="4" w:space="0" w:color="auto"/>
      </w:pBdr>
      <w:spacing w:before="100" w:beforeAutospacing="1" w:after="100" w:afterAutospacing="1"/>
      <w:jc w:val="center"/>
      <w:textAlignment w:val="center"/>
    </w:pPr>
    <w:rPr>
      <w:rFonts w:ascii="Arial" w:hAnsi="Arial" w:cs="Arial"/>
      <w:sz w:val="20"/>
      <w:lang w:eastAsia="zh-CN"/>
    </w:rPr>
  </w:style>
  <w:style w:type="paragraph" w:customStyle="1" w:styleId="xl71">
    <w:name w:val="xl71"/>
    <w:basedOn w:val="Normal"/>
    <w:rsid w:val="00D008A2"/>
    <w:pPr>
      <w:pBdr>
        <w:top w:val="single" w:sz="4" w:space="0" w:color="auto"/>
        <w:bottom w:val="single" w:sz="4" w:space="0" w:color="auto"/>
      </w:pBdr>
      <w:spacing w:before="100" w:beforeAutospacing="1" w:after="100" w:afterAutospacing="1"/>
      <w:jc w:val="center"/>
      <w:textAlignment w:val="center"/>
    </w:pPr>
    <w:rPr>
      <w:rFonts w:ascii="Arial" w:hAnsi="Arial" w:cs="Arial"/>
      <w:sz w:val="20"/>
      <w:lang w:eastAsia="zh-CN"/>
    </w:rPr>
  </w:style>
  <w:style w:type="paragraph" w:customStyle="1" w:styleId="xl72">
    <w:name w:val="xl72"/>
    <w:basedOn w:val="Normal"/>
    <w:rsid w:val="00D008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lang w:eastAsia="zh-CN"/>
    </w:rPr>
  </w:style>
  <w:style w:type="paragraph" w:customStyle="1" w:styleId="xl73">
    <w:name w:val="xl73"/>
    <w:basedOn w:val="Normal"/>
    <w:rsid w:val="00D008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lang w:eastAsia="zh-CN"/>
    </w:rPr>
  </w:style>
  <w:style w:type="paragraph" w:customStyle="1" w:styleId="xl74">
    <w:name w:val="xl74"/>
    <w:basedOn w:val="Normal"/>
    <w:rsid w:val="00D008A2"/>
    <w:pPr>
      <w:pBdr>
        <w:top w:val="single" w:sz="4" w:space="0" w:color="auto"/>
        <w:bottom w:val="single" w:sz="4" w:space="0" w:color="auto"/>
      </w:pBdr>
      <w:spacing w:before="100" w:beforeAutospacing="1" w:after="100" w:afterAutospacing="1"/>
      <w:jc w:val="center"/>
      <w:textAlignment w:val="center"/>
    </w:pPr>
    <w:rPr>
      <w:rFonts w:ascii="SimSun" w:hAnsi="SimSun" w:cs="SimSun"/>
      <w:szCs w:val="24"/>
      <w:lang w:eastAsia="zh-CN"/>
    </w:rPr>
  </w:style>
  <w:style w:type="paragraph" w:customStyle="1" w:styleId="xl75">
    <w:name w:val="xl75"/>
    <w:basedOn w:val="Normal"/>
    <w:rsid w:val="00D008A2"/>
    <w:pPr>
      <w:spacing w:before="100" w:beforeAutospacing="1" w:after="100" w:afterAutospacing="1"/>
      <w:jc w:val="center"/>
    </w:pPr>
    <w:rPr>
      <w:rFonts w:ascii="Arial" w:hAnsi="Arial" w:cs="Arial"/>
      <w:b/>
      <w:bCs/>
      <w:sz w:val="14"/>
      <w:szCs w:val="14"/>
      <w:lang w:eastAsia="zh-CN"/>
    </w:rPr>
  </w:style>
  <w:style w:type="paragraph" w:customStyle="1" w:styleId="xl76">
    <w:name w:val="xl76"/>
    <w:basedOn w:val="Normal"/>
    <w:rsid w:val="00D008A2"/>
    <w:pPr>
      <w:spacing w:before="100" w:beforeAutospacing="1" w:after="100" w:afterAutospacing="1"/>
      <w:jc w:val="center"/>
    </w:pPr>
    <w:rPr>
      <w:rFonts w:ascii="Arial" w:hAnsi="Arial" w:cs="Arial"/>
      <w:sz w:val="14"/>
      <w:szCs w:val="14"/>
      <w:lang w:eastAsia="zh-CN"/>
    </w:rPr>
  </w:style>
  <w:style w:type="paragraph" w:customStyle="1" w:styleId="xl77">
    <w:name w:val="xl77"/>
    <w:basedOn w:val="Normal"/>
    <w:rsid w:val="00D008A2"/>
    <w:pPr>
      <w:pBdr>
        <w:top w:val="single" w:sz="4" w:space="0" w:color="auto"/>
        <w:right w:val="single" w:sz="4" w:space="0" w:color="auto"/>
      </w:pBdr>
      <w:spacing w:before="100" w:beforeAutospacing="1" w:after="100" w:afterAutospacing="1"/>
      <w:jc w:val="center"/>
    </w:pPr>
    <w:rPr>
      <w:rFonts w:ascii="Arial" w:hAnsi="Arial" w:cs="Arial"/>
      <w:sz w:val="14"/>
      <w:szCs w:val="14"/>
      <w:lang w:eastAsia="zh-CN"/>
    </w:rPr>
  </w:style>
  <w:style w:type="paragraph" w:customStyle="1" w:styleId="xl78">
    <w:name w:val="xl78"/>
    <w:basedOn w:val="Normal"/>
    <w:rsid w:val="00D008A2"/>
    <w:pPr>
      <w:spacing w:before="100" w:beforeAutospacing="1" w:after="100" w:afterAutospacing="1"/>
      <w:jc w:val="center"/>
    </w:pPr>
    <w:rPr>
      <w:rFonts w:ascii="Arial" w:hAnsi="Arial" w:cs="Arial"/>
      <w:b/>
      <w:bCs/>
      <w:sz w:val="14"/>
      <w:szCs w:val="14"/>
      <w:lang w:eastAsia="zh-CN"/>
    </w:rPr>
  </w:style>
  <w:style w:type="paragraph" w:customStyle="1" w:styleId="xl79">
    <w:name w:val="xl79"/>
    <w:basedOn w:val="Normal"/>
    <w:rsid w:val="00D008A2"/>
    <w:pPr>
      <w:pBdr>
        <w:right w:val="single" w:sz="4" w:space="0" w:color="auto"/>
      </w:pBdr>
      <w:spacing w:before="100" w:beforeAutospacing="1" w:after="100" w:afterAutospacing="1"/>
      <w:jc w:val="center"/>
    </w:pPr>
    <w:rPr>
      <w:rFonts w:ascii="Arial" w:hAnsi="Arial" w:cs="Arial"/>
      <w:sz w:val="14"/>
      <w:szCs w:val="14"/>
      <w:lang w:eastAsia="zh-CN"/>
    </w:rPr>
  </w:style>
  <w:style w:type="paragraph" w:customStyle="1" w:styleId="xl80">
    <w:name w:val="xl80"/>
    <w:basedOn w:val="Normal"/>
    <w:rsid w:val="00D008A2"/>
    <w:pPr>
      <w:pBdr>
        <w:top w:val="single" w:sz="4" w:space="0" w:color="auto"/>
      </w:pBdr>
      <w:spacing w:before="100" w:beforeAutospacing="1" w:after="100" w:afterAutospacing="1"/>
      <w:jc w:val="center"/>
    </w:pPr>
    <w:rPr>
      <w:rFonts w:ascii="Arial" w:hAnsi="Arial" w:cs="Arial"/>
      <w:b/>
      <w:bCs/>
      <w:sz w:val="14"/>
      <w:szCs w:val="14"/>
      <w:lang w:eastAsia="zh-CN"/>
    </w:rPr>
  </w:style>
  <w:style w:type="paragraph" w:customStyle="1" w:styleId="xl81">
    <w:name w:val="xl81"/>
    <w:basedOn w:val="Normal"/>
    <w:rsid w:val="00D008A2"/>
    <w:pPr>
      <w:pBdr>
        <w:top w:val="single" w:sz="4" w:space="0" w:color="auto"/>
      </w:pBdr>
      <w:spacing w:before="100" w:beforeAutospacing="1" w:after="100" w:afterAutospacing="1"/>
      <w:jc w:val="center"/>
    </w:pPr>
    <w:rPr>
      <w:rFonts w:ascii="Arial" w:hAnsi="Arial" w:cs="Arial"/>
      <w:sz w:val="14"/>
      <w:szCs w:val="14"/>
      <w:lang w:eastAsia="zh-CN"/>
    </w:rPr>
  </w:style>
  <w:style w:type="paragraph" w:customStyle="1" w:styleId="xl82">
    <w:name w:val="xl82"/>
    <w:basedOn w:val="Normal"/>
    <w:rsid w:val="00D008A2"/>
    <w:pPr>
      <w:pBdr>
        <w:top w:val="single" w:sz="4" w:space="0" w:color="auto"/>
      </w:pBdr>
      <w:spacing w:before="100" w:beforeAutospacing="1" w:after="100" w:afterAutospacing="1"/>
      <w:jc w:val="center"/>
    </w:pPr>
    <w:rPr>
      <w:rFonts w:ascii="Arial" w:hAnsi="Arial" w:cs="Arial"/>
      <w:sz w:val="14"/>
      <w:szCs w:val="14"/>
      <w:lang w:eastAsia="zh-CN"/>
    </w:rPr>
  </w:style>
  <w:style w:type="paragraph" w:customStyle="1" w:styleId="xl83">
    <w:name w:val="xl83"/>
    <w:basedOn w:val="Normal"/>
    <w:rsid w:val="00D008A2"/>
    <w:pPr>
      <w:pBdr>
        <w:top w:val="single" w:sz="4" w:space="0" w:color="auto"/>
      </w:pBdr>
      <w:spacing w:before="100" w:beforeAutospacing="1" w:after="100" w:afterAutospacing="1"/>
      <w:jc w:val="center"/>
    </w:pPr>
    <w:rPr>
      <w:rFonts w:ascii="SimSun" w:hAnsi="SimSun" w:cs="SimSun"/>
      <w:szCs w:val="24"/>
      <w:lang w:eastAsia="zh-CN"/>
    </w:rPr>
  </w:style>
  <w:style w:type="paragraph" w:customStyle="1" w:styleId="xl84">
    <w:name w:val="xl84"/>
    <w:basedOn w:val="Normal"/>
    <w:rsid w:val="00D008A2"/>
    <w:pPr>
      <w:spacing w:before="100" w:beforeAutospacing="1" w:after="100" w:afterAutospacing="1"/>
      <w:jc w:val="center"/>
    </w:pPr>
    <w:rPr>
      <w:rFonts w:ascii="Arial" w:hAnsi="Arial" w:cs="Arial"/>
      <w:sz w:val="14"/>
      <w:szCs w:val="14"/>
      <w:lang w:eastAsia="zh-CN"/>
    </w:rPr>
  </w:style>
  <w:style w:type="paragraph" w:customStyle="1" w:styleId="xl85">
    <w:name w:val="xl85"/>
    <w:basedOn w:val="Normal"/>
    <w:rsid w:val="00D008A2"/>
    <w:pPr>
      <w:pBdr>
        <w:bottom w:val="single" w:sz="4" w:space="0" w:color="auto"/>
      </w:pBdr>
      <w:spacing w:before="100" w:beforeAutospacing="1" w:after="100" w:afterAutospacing="1"/>
      <w:jc w:val="center"/>
    </w:pPr>
    <w:rPr>
      <w:rFonts w:ascii="SimSun" w:hAnsi="SimSun" w:cs="SimSun"/>
      <w:szCs w:val="24"/>
      <w:lang w:eastAsia="zh-CN"/>
    </w:rPr>
  </w:style>
  <w:style w:type="paragraph" w:customStyle="1" w:styleId="xl86">
    <w:name w:val="xl86"/>
    <w:basedOn w:val="Normal"/>
    <w:rsid w:val="00D008A2"/>
    <w:pPr>
      <w:pBdr>
        <w:bottom w:val="single" w:sz="4" w:space="0" w:color="auto"/>
      </w:pBdr>
      <w:spacing w:before="100" w:beforeAutospacing="1" w:after="100" w:afterAutospacing="1"/>
      <w:jc w:val="center"/>
      <w:textAlignment w:val="center"/>
    </w:pPr>
    <w:rPr>
      <w:rFonts w:ascii="Arial" w:hAnsi="Arial" w:cs="Arial"/>
      <w:b/>
      <w:bCs/>
      <w:i/>
      <w:iCs/>
      <w:sz w:val="14"/>
      <w:szCs w:val="14"/>
      <w:lang w:eastAsia="zh-CN"/>
    </w:rPr>
  </w:style>
  <w:style w:type="paragraph" w:customStyle="1" w:styleId="xl87">
    <w:name w:val="xl87"/>
    <w:basedOn w:val="Normal"/>
    <w:rsid w:val="00D008A2"/>
    <w:pPr>
      <w:pBdr>
        <w:top w:val="single" w:sz="4" w:space="0" w:color="auto"/>
      </w:pBdr>
      <w:spacing w:before="100" w:beforeAutospacing="1" w:after="100" w:afterAutospacing="1"/>
      <w:jc w:val="center"/>
      <w:textAlignment w:val="center"/>
    </w:pPr>
    <w:rPr>
      <w:rFonts w:ascii="Arial" w:hAnsi="Arial" w:cs="Arial"/>
      <w:b/>
      <w:bCs/>
      <w:sz w:val="14"/>
      <w:szCs w:val="14"/>
      <w:lang w:eastAsia="zh-CN"/>
    </w:rPr>
  </w:style>
  <w:style w:type="paragraph" w:customStyle="1" w:styleId="xl88">
    <w:name w:val="xl88"/>
    <w:basedOn w:val="Normal"/>
    <w:rsid w:val="00D008A2"/>
    <w:pPr>
      <w:pBdr>
        <w:top w:val="single" w:sz="4" w:space="0" w:color="auto"/>
      </w:pBdr>
      <w:spacing w:before="100" w:beforeAutospacing="1" w:after="100" w:afterAutospacing="1"/>
      <w:jc w:val="center"/>
      <w:textAlignment w:val="center"/>
    </w:pPr>
    <w:rPr>
      <w:rFonts w:ascii="Arial" w:hAnsi="Arial" w:cs="Arial"/>
      <w:sz w:val="14"/>
      <w:szCs w:val="14"/>
      <w:lang w:eastAsia="zh-CN"/>
    </w:rPr>
  </w:style>
  <w:style w:type="paragraph" w:customStyle="1" w:styleId="xl89">
    <w:name w:val="xl89"/>
    <w:basedOn w:val="Normal"/>
    <w:rsid w:val="00D008A2"/>
    <w:pPr>
      <w:pBdr>
        <w:top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zh-CN"/>
    </w:rPr>
  </w:style>
  <w:style w:type="paragraph" w:customStyle="1" w:styleId="xl90">
    <w:name w:val="xl90"/>
    <w:basedOn w:val="Normal"/>
    <w:rsid w:val="00D008A2"/>
    <w:pPr>
      <w:spacing w:before="100" w:beforeAutospacing="1" w:after="100" w:afterAutospacing="1"/>
      <w:jc w:val="center"/>
      <w:textAlignment w:val="center"/>
    </w:pPr>
    <w:rPr>
      <w:rFonts w:ascii="Arial" w:hAnsi="Arial" w:cs="Arial"/>
      <w:b/>
      <w:bCs/>
      <w:sz w:val="14"/>
      <w:szCs w:val="14"/>
      <w:lang w:eastAsia="zh-CN"/>
    </w:rPr>
  </w:style>
  <w:style w:type="paragraph" w:customStyle="1" w:styleId="xl91">
    <w:name w:val="xl91"/>
    <w:basedOn w:val="Normal"/>
    <w:rsid w:val="00D008A2"/>
    <w:pPr>
      <w:spacing w:before="100" w:beforeAutospacing="1" w:after="100" w:afterAutospacing="1"/>
      <w:jc w:val="center"/>
      <w:textAlignment w:val="center"/>
    </w:pPr>
    <w:rPr>
      <w:rFonts w:ascii="Arial" w:hAnsi="Arial" w:cs="Arial"/>
      <w:sz w:val="14"/>
      <w:szCs w:val="14"/>
      <w:lang w:eastAsia="zh-CN"/>
    </w:rPr>
  </w:style>
  <w:style w:type="paragraph" w:customStyle="1" w:styleId="xl92">
    <w:name w:val="xl92"/>
    <w:basedOn w:val="Normal"/>
    <w:rsid w:val="00D008A2"/>
    <w:pPr>
      <w:pBdr>
        <w:right w:val="single" w:sz="4" w:space="0" w:color="auto"/>
      </w:pBdr>
      <w:spacing w:before="100" w:beforeAutospacing="1" w:after="100" w:afterAutospacing="1"/>
      <w:jc w:val="center"/>
      <w:textAlignment w:val="center"/>
    </w:pPr>
    <w:rPr>
      <w:rFonts w:ascii="Arial" w:hAnsi="Arial" w:cs="Arial"/>
      <w:sz w:val="14"/>
      <w:szCs w:val="14"/>
      <w:lang w:eastAsia="zh-CN"/>
    </w:rPr>
  </w:style>
  <w:style w:type="paragraph" w:customStyle="1" w:styleId="xl93">
    <w:name w:val="xl93"/>
    <w:basedOn w:val="Normal"/>
    <w:rsid w:val="00D008A2"/>
    <w:pPr>
      <w:pBdr>
        <w:bottom w:val="single" w:sz="4" w:space="0" w:color="auto"/>
      </w:pBdr>
      <w:spacing w:before="100" w:beforeAutospacing="1" w:after="100" w:afterAutospacing="1"/>
      <w:jc w:val="center"/>
      <w:textAlignment w:val="center"/>
    </w:pPr>
    <w:rPr>
      <w:rFonts w:ascii="Arial" w:hAnsi="Arial" w:cs="Arial"/>
      <w:b/>
      <w:bCs/>
      <w:sz w:val="14"/>
      <w:szCs w:val="14"/>
      <w:lang w:eastAsia="zh-CN"/>
    </w:rPr>
  </w:style>
  <w:style w:type="paragraph" w:customStyle="1" w:styleId="xl94">
    <w:name w:val="xl94"/>
    <w:basedOn w:val="Normal"/>
    <w:rsid w:val="00D008A2"/>
    <w:pPr>
      <w:pBdr>
        <w:bottom w:val="single" w:sz="4" w:space="0" w:color="auto"/>
      </w:pBdr>
      <w:spacing w:before="100" w:beforeAutospacing="1" w:after="100" w:afterAutospacing="1"/>
      <w:jc w:val="center"/>
      <w:textAlignment w:val="center"/>
    </w:pPr>
    <w:rPr>
      <w:rFonts w:ascii="Arial" w:hAnsi="Arial" w:cs="Arial"/>
      <w:sz w:val="14"/>
      <w:szCs w:val="14"/>
      <w:lang w:eastAsia="zh-CN"/>
    </w:rPr>
  </w:style>
  <w:style w:type="paragraph" w:customStyle="1" w:styleId="xl95">
    <w:name w:val="xl95"/>
    <w:basedOn w:val="Normal"/>
    <w:rsid w:val="00D008A2"/>
    <w:pPr>
      <w:pBdr>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zh-CN"/>
    </w:rPr>
  </w:style>
  <w:style w:type="paragraph" w:customStyle="1" w:styleId="xl96">
    <w:name w:val="xl96"/>
    <w:basedOn w:val="Normal"/>
    <w:rsid w:val="00D008A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zh-CN"/>
    </w:rPr>
  </w:style>
  <w:style w:type="paragraph" w:customStyle="1" w:styleId="xl97">
    <w:name w:val="xl97"/>
    <w:basedOn w:val="Normal"/>
    <w:rsid w:val="00D008A2"/>
    <w:pPr>
      <w:pBdr>
        <w:top w:val="single" w:sz="4" w:space="0" w:color="auto"/>
        <w:bottom w:val="single" w:sz="4" w:space="0" w:color="auto"/>
      </w:pBdr>
      <w:spacing w:before="100" w:beforeAutospacing="1" w:after="100" w:afterAutospacing="1"/>
      <w:jc w:val="center"/>
      <w:textAlignment w:val="center"/>
    </w:pPr>
    <w:rPr>
      <w:rFonts w:ascii="SimSun" w:hAnsi="SimSun" w:cs="SimSun"/>
      <w:sz w:val="18"/>
      <w:szCs w:val="18"/>
      <w:lang w:eastAsia="zh-CN"/>
    </w:rPr>
  </w:style>
  <w:style w:type="paragraph" w:customStyle="1" w:styleId="xl98">
    <w:name w:val="xl98"/>
    <w:basedOn w:val="Normal"/>
    <w:rsid w:val="00D008A2"/>
    <w:pPr>
      <w:pBdr>
        <w:top w:val="single" w:sz="4" w:space="0" w:color="auto"/>
      </w:pBdr>
      <w:spacing w:before="100" w:beforeAutospacing="1" w:after="100" w:afterAutospacing="1"/>
      <w:jc w:val="center"/>
      <w:textAlignment w:val="center"/>
    </w:pPr>
    <w:rPr>
      <w:rFonts w:ascii="Arial" w:hAnsi="Arial" w:cs="Arial"/>
      <w:b/>
      <w:bCs/>
      <w:sz w:val="16"/>
      <w:szCs w:val="16"/>
      <w:lang w:eastAsia="zh-CN"/>
    </w:rPr>
  </w:style>
  <w:style w:type="paragraph" w:customStyle="1" w:styleId="xl99">
    <w:name w:val="xl99"/>
    <w:basedOn w:val="Normal"/>
    <w:rsid w:val="00D008A2"/>
    <w:pPr>
      <w:spacing w:before="100" w:beforeAutospacing="1" w:after="100" w:afterAutospacing="1"/>
      <w:jc w:val="center"/>
      <w:textAlignment w:val="center"/>
    </w:pPr>
    <w:rPr>
      <w:rFonts w:ascii="Arial" w:hAnsi="Arial" w:cs="Arial"/>
      <w:b/>
      <w:bCs/>
      <w:sz w:val="16"/>
      <w:szCs w:val="16"/>
      <w:lang w:eastAsia="zh-CN"/>
    </w:rPr>
  </w:style>
  <w:style w:type="paragraph" w:customStyle="1" w:styleId="xl100">
    <w:name w:val="xl100"/>
    <w:basedOn w:val="Normal"/>
    <w:rsid w:val="00D008A2"/>
    <w:pPr>
      <w:pBdr>
        <w:bottom w:val="single" w:sz="4" w:space="0" w:color="auto"/>
      </w:pBdr>
      <w:spacing w:before="100" w:beforeAutospacing="1" w:after="100" w:afterAutospacing="1"/>
      <w:jc w:val="center"/>
      <w:textAlignment w:val="center"/>
    </w:pPr>
    <w:rPr>
      <w:rFonts w:ascii="Arial" w:hAnsi="Arial" w:cs="Arial"/>
      <w:b/>
      <w:bCs/>
      <w:sz w:val="16"/>
      <w:szCs w:val="16"/>
      <w:lang w:eastAsia="zh-CN"/>
    </w:rPr>
  </w:style>
  <w:style w:type="paragraph" w:customStyle="1" w:styleId="xl101">
    <w:name w:val="xl101"/>
    <w:basedOn w:val="Normal"/>
    <w:rsid w:val="00D008A2"/>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102">
    <w:name w:val="xl102"/>
    <w:basedOn w:val="Normal"/>
    <w:rsid w:val="00D008A2"/>
    <w:pPr>
      <w:pBdr>
        <w:bottom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103">
    <w:name w:val="xl103"/>
    <w:basedOn w:val="Normal"/>
    <w:rsid w:val="00D008A2"/>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104">
    <w:name w:val="xl104"/>
    <w:basedOn w:val="Normal"/>
    <w:rsid w:val="00D008A2"/>
    <w:pPr>
      <w:pBdr>
        <w:top w:val="single" w:sz="4" w:space="0" w:color="auto"/>
        <w:left w:val="single" w:sz="4" w:space="0" w:color="auto"/>
      </w:pBdr>
      <w:spacing w:before="100" w:beforeAutospacing="1" w:after="100" w:afterAutospacing="1"/>
      <w:jc w:val="center"/>
      <w:textAlignment w:val="center"/>
    </w:pPr>
    <w:rPr>
      <w:rFonts w:ascii="Arial" w:hAnsi="Arial" w:cs="Arial"/>
      <w:b/>
      <w:bCs/>
      <w:sz w:val="16"/>
      <w:szCs w:val="16"/>
      <w:lang w:eastAsia="zh-CN"/>
    </w:rPr>
  </w:style>
  <w:style w:type="paragraph" w:customStyle="1" w:styleId="xl105">
    <w:name w:val="xl105"/>
    <w:basedOn w:val="Normal"/>
    <w:rsid w:val="00D008A2"/>
    <w:pPr>
      <w:pBdr>
        <w:top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106">
    <w:name w:val="xl106"/>
    <w:basedOn w:val="Normal"/>
    <w:rsid w:val="00D008A2"/>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107">
    <w:name w:val="xl107"/>
    <w:basedOn w:val="Normal"/>
    <w:rsid w:val="00D008A2"/>
    <w:pPr>
      <w:pBdr>
        <w:top w:val="single" w:sz="4" w:space="0" w:color="auto"/>
      </w:pBdr>
      <w:spacing w:before="100" w:beforeAutospacing="1" w:after="100" w:afterAutospacing="1"/>
      <w:jc w:val="center"/>
      <w:textAlignment w:val="center"/>
    </w:pPr>
    <w:rPr>
      <w:rFonts w:ascii="Arial" w:hAnsi="Arial" w:cs="Arial"/>
      <w:b/>
      <w:bCs/>
      <w:sz w:val="16"/>
      <w:szCs w:val="16"/>
      <w:lang w:eastAsia="zh-CN"/>
    </w:rPr>
  </w:style>
  <w:style w:type="paragraph" w:customStyle="1" w:styleId="xl108">
    <w:name w:val="xl108"/>
    <w:basedOn w:val="Normal"/>
    <w:rsid w:val="00D008A2"/>
    <w:pPr>
      <w:spacing w:before="100" w:beforeAutospacing="1" w:after="100" w:afterAutospacing="1"/>
      <w:jc w:val="center"/>
      <w:textAlignment w:val="center"/>
    </w:pPr>
    <w:rPr>
      <w:rFonts w:ascii="Arial" w:hAnsi="Arial" w:cs="Arial"/>
      <w:sz w:val="16"/>
      <w:szCs w:val="16"/>
      <w:lang w:eastAsia="zh-CN"/>
    </w:rPr>
  </w:style>
  <w:style w:type="paragraph" w:customStyle="1" w:styleId="xl109">
    <w:name w:val="xl109"/>
    <w:basedOn w:val="Normal"/>
    <w:rsid w:val="00D008A2"/>
    <w:pPr>
      <w:pBdr>
        <w:bottom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110">
    <w:name w:val="xl110"/>
    <w:basedOn w:val="Normal"/>
    <w:rsid w:val="00D008A2"/>
    <w:pPr>
      <w:spacing w:before="100" w:beforeAutospacing="1" w:after="100" w:afterAutospacing="1"/>
      <w:jc w:val="center"/>
      <w:textAlignment w:val="center"/>
    </w:pPr>
    <w:rPr>
      <w:rFonts w:ascii="Arial"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69929205">
      <w:bodyDiv w:val="1"/>
      <w:marLeft w:val="0"/>
      <w:marRight w:val="0"/>
      <w:marTop w:val="0"/>
      <w:marBottom w:val="0"/>
      <w:divBdr>
        <w:top w:val="none" w:sz="0" w:space="0" w:color="auto"/>
        <w:left w:val="none" w:sz="0" w:space="0" w:color="auto"/>
        <w:bottom w:val="none" w:sz="0" w:space="0" w:color="auto"/>
        <w:right w:val="none" w:sz="0" w:space="0" w:color="auto"/>
      </w:divBdr>
    </w:div>
    <w:div w:id="137915497">
      <w:bodyDiv w:val="1"/>
      <w:marLeft w:val="0"/>
      <w:marRight w:val="0"/>
      <w:marTop w:val="0"/>
      <w:marBottom w:val="0"/>
      <w:divBdr>
        <w:top w:val="none" w:sz="0" w:space="0" w:color="auto"/>
        <w:left w:val="none" w:sz="0" w:space="0" w:color="auto"/>
        <w:bottom w:val="none" w:sz="0" w:space="0" w:color="auto"/>
        <w:right w:val="none" w:sz="0" w:space="0" w:color="auto"/>
      </w:divBdr>
    </w:div>
    <w:div w:id="173349823">
      <w:bodyDiv w:val="1"/>
      <w:marLeft w:val="0"/>
      <w:marRight w:val="0"/>
      <w:marTop w:val="0"/>
      <w:marBottom w:val="0"/>
      <w:divBdr>
        <w:top w:val="none" w:sz="0" w:space="0" w:color="auto"/>
        <w:left w:val="none" w:sz="0" w:space="0" w:color="auto"/>
        <w:bottom w:val="none" w:sz="0" w:space="0" w:color="auto"/>
        <w:right w:val="none" w:sz="0" w:space="0" w:color="auto"/>
      </w:divBdr>
    </w:div>
    <w:div w:id="298804076">
      <w:bodyDiv w:val="1"/>
      <w:marLeft w:val="0"/>
      <w:marRight w:val="0"/>
      <w:marTop w:val="0"/>
      <w:marBottom w:val="0"/>
      <w:divBdr>
        <w:top w:val="none" w:sz="0" w:space="0" w:color="auto"/>
        <w:left w:val="none" w:sz="0" w:space="0" w:color="auto"/>
        <w:bottom w:val="none" w:sz="0" w:space="0" w:color="auto"/>
        <w:right w:val="none" w:sz="0" w:space="0" w:color="auto"/>
      </w:divBdr>
    </w:div>
    <w:div w:id="321200562">
      <w:bodyDiv w:val="1"/>
      <w:marLeft w:val="0"/>
      <w:marRight w:val="0"/>
      <w:marTop w:val="0"/>
      <w:marBottom w:val="0"/>
      <w:divBdr>
        <w:top w:val="none" w:sz="0" w:space="0" w:color="auto"/>
        <w:left w:val="none" w:sz="0" w:space="0" w:color="auto"/>
        <w:bottom w:val="none" w:sz="0" w:space="0" w:color="auto"/>
        <w:right w:val="none" w:sz="0" w:space="0" w:color="auto"/>
      </w:divBdr>
    </w:div>
    <w:div w:id="351996864">
      <w:bodyDiv w:val="1"/>
      <w:marLeft w:val="0"/>
      <w:marRight w:val="0"/>
      <w:marTop w:val="0"/>
      <w:marBottom w:val="0"/>
      <w:divBdr>
        <w:top w:val="none" w:sz="0" w:space="0" w:color="auto"/>
        <w:left w:val="none" w:sz="0" w:space="0" w:color="auto"/>
        <w:bottom w:val="none" w:sz="0" w:space="0" w:color="auto"/>
        <w:right w:val="none" w:sz="0" w:space="0" w:color="auto"/>
      </w:divBdr>
    </w:div>
    <w:div w:id="367412968">
      <w:bodyDiv w:val="1"/>
      <w:marLeft w:val="0"/>
      <w:marRight w:val="0"/>
      <w:marTop w:val="0"/>
      <w:marBottom w:val="0"/>
      <w:divBdr>
        <w:top w:val="none" w:sz="0" w:space="0" w:color="auto"/>
        <w:left w:val="none" w:sz="0" w:space="0" w:color="auto"/>
        <w:bottom w:val="none" w:sz="0" w:space="0" w:color="auto"/>
        <w:right w:val="none" w:sz="0" w:space="0" w:color="auto"/>
      </w:divBdr>
    </w:div>
    <w:div w:id="518353223">
      <w:bodyDiv w:val="1"/>
      <w:marLeft w:val="0"/>
      <w:marRight w:val="0"/>
      <w:marTop w:val="0"/>
      <w:marBottom w:val="0"/>
      <w:divBdr>
        <w:top w:val="none" w:sz="0" w:space="0" w:color="auto"/>
        <w:left w:val="none" w:sz="0" w:space="0" w:color="auto"/>
        <w:bottom w:val="none" w:sz="0" w:space="0" w:color="auto"/>
        <w:right w:val="none" w:sz="0" w:space="0" w:color="auto"/>
      </w:divBdr>
    </w:div>
    <w:div w:id="531306177">
      <w:bodyDiv w:val="1"/>
      <w:marLeft w:val="0"/>
      <w:marRight w:val="0"/>
      <w:marTop w:val="0"/>
      <w:marBottom w:val="0"/>
      <w:divBdr>
        <w:top w:val="none" w:sz="0" w:space="0" w:color="auto"/>
        <w:left w:val="none" w:sz="0" w:space="0" w:color="auto"/>
        <w:bottom w:val="none" w:sz="0" w:space="0" w:color="auto"/>
        <w:right w:val="none" w:sz="0" w:space="0" w:color="auto"/>
      </w:divBdr>
    </w:div>
    <w:div w:id="533422748">
      <w:bodyDiv w:val="1"/>
      <w:marLeft w:val="0"/>
      <w:marRight w:val="0"/>
      <w:marTop w:val="0"/>
      <w:marBottom w:val="0"/>
      <w:divBdr>
        <w:top w:val="none" w:sz="0" w:space="0" w:color="auto"/>
        <w:left w:val="none" w:sz="0" w:space="0" w:color="auto"/>
        <w:bottom w:val="none" w:sz="0" w:space="0" w:color="auto"/>
        <w:right w:val="none" w:sz="0" w:space="0" w:color="auto"/>
      </w:divBdr>
    </w:div>
    <w:div w:id="561605030">
      <w:bodyDiv w:val="1"/>
      <w:marLeft w:val="0"/>
      <w:marRight w:val="0"/>
      <w:marTop w:val="0"/>
      <w:marBottom w:val="0"/>
      <w:divBdr>
        <w:top w:val="none" w:sz="0" w:space="0" w:color="auto"/>
        <w:left w:val="none" w:sz="0" w:space="0" w:color="auto"/>
        <w:bottom w:val="none" w:sz="0" w:space="0" w:color="auto"/>
        <w:right w:val="none" w:sz="0" w:space="0" w:color="auto"/>
      </w:divBdr>
    </w:div>
    <w:div w:id="579870908">
      <w:bodyDiv w:val="1"/>
      <w:marLeft w:val="0"/>
      <w:marRight w:val="0"/>
      <w:marTop w:val="0"/>
      <w:marBottom w:val="0"/>
      <w:divBdr>
        <w:top w:val="none" w:sz="0" w:space="0" w:color="auto"/>
        <w:left w:val="none" w:sz="0" w:space="0" w:color="auto"/>
        <w:bottom w:val="none" w:sz="0" w:space="0" w:color="auto"/>
        <w:right w:val="none" w:sz="0" w:space="0" w:color="auto"/>
      </w:divBdr>
    </w:div>
    <w:div w:id="760837569">
      <w:bodyDiv w:val="1"/>
      <w:marLeft w:val="0"/>
      <w:marRight w:val="0"/>
      <w:marTop w:val="0"/>
      <w:marBottom w:val="0"/>
      <w:divBdr>
        <w:top w:val="none" w:sz="0" w:space="0" w:color="auto"/>
        <w:left w:val="none" w:sz="0" w:space="0" w:color="auto"/>
        <w:bottom w:val="none" w:sz="0" w:space="0" w:color="auto"/>
        <w:right w:val="none" w:sz="0" w:space="0" w:color="auto"/>
      </w:divBdr>
    </w:div>
    <w:div w:id="776144527">
      <w:bodyDiv w:val="1"/>
      <w:marLeft w:val="0"/>
      <w:marRight w:val="0"/>
      <w:marTop w:val="0"/>
      <w:marBottom w:val="0"/>
      <w:divBdr>
        <w:top w:val="none" w:sz="0" w:space="0" w:color="auto"/>
        <w:left w:val="none" w:sz="0" w:space="0" w:color="auto"/>
        <w:bottom w:val="none" w:sz="0" w:space="0" w:color="auto"/>
        <w:right w:val="none" w:sz="0" w:space="0" w:color="auto"/>
      </w:divBdr>
    </w:div>
    <w:div w:id="781147734">
      <w:bodyDiv w:val="1"/>
      <w:marLeft w:val="0"/>
      <w:marRight w:val="0"/>
      <w:marTop w:val="0"/>
      <w:marBottom w:val="0"/>
      <w:divBdr>
        <w:top w:val="none" w:sz="0" w:space="0" w:color="auto"/>
        <w:left w:val="none" w:sz="0" w:space="0" w:color="auto"/>
        <w:bottom w:val="none" w:sz="0" w:space="0" w:color="auto"/>
        <w:right w:val="none" w:sz="0" w:space="0" w:color="auto"/>
      </w:divBdr>
    </w:div>
    <w:div w:id="843276875">
      <w:bodyDiv w:val="1"/>
      <w:marLeft w:val="0"/>
      <w:marRight w:val="0"/>
      <w:marTop w:val="0"/>
      <w:marBottom w:val="0"/>
      <w:divBdr>
        <w:top w:val="none" w:sz="0" w:space="0" w:color="auto"/>
        <w:left w:val="none" w:sz="0" w:space="0" w:color="auto"/>
        <w:bottom w:val="none" w:sz="0" w:space="0" w:color="auto"/>
        <w:right w:val="none" w:sz="0" w:space="0" w:color="auto"/>
      </w:divBdr>
    </w:div>
    <w:div w:id="846598344">
      <w:bodyDiv w:val="1"/>
      <w:marLeft w:val="0"/>
      <w:marRight w:val="0"/>
      <w:marTop w:val="0"/>
      <w:marBottom w:val="0"/>
      <w:divBdr>
        <w:top w:val="none" w:sz="0" w:space="0" w:color="auto"/>
        <w:left w:val="none" w:sz="0" w:space="0" w:color="auto"/>
        <w:bottom w:val="none" w:sz="0" w:space="0" w:color="auto"/>
        <w:right w:val="none" w:sz="0" w:space="0" w:color="auto"/>
      </w:divBdr>
    </w:div>
    <w:div w:id="857818116">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975523340">
      <w:bodyDiv w:val="1"/>
      <w:marLeft w:val="0"/>
      <w:marRight w:val="0"/>
      <w:marTop w:val="0"/>
      <w:marBottom w:val="0"/>
      <w:divBdr>
        <w:top w:val="none" w:sz="0" w:space="0" w:color="auto"/>
        <w:left w:val="none" w:sz="0" w:space="0" w:color="auto"/>
        <w:bottom w:val="none" w:sz="0" w:space="0" w:color="auto"/>
        <w:right w:val="none" w:sz="0" w:space="0" w:color="auto"/>
      </w:divBdr>
    </w:div>
    <w:div w:id="989556590">
      <w:bodyDiv w:val="1"/>
      <w:marLeft w:val="0"/>
      <w:marRight w:val="0"/>
      <w:marTop w:val="0"/>
      <w:marBottom w:val="0"/>
      <w:divBdr>
        <w:top w:val="none" w:sz="0" w:space="0" w:color="auto"/>
        <w:left w:val="none" w:sz="0" w:space="0" w:color="auto"/>
        <w:bottom w:val="none" w:sz="0" w:space="0" w:color="auto"/>
        <w:right w:val="none" w:sz="0" w:space="0" w:color="auto"/>
      </w:divBdr>
    </w:div>
    <w:div w:id="1101486508">
      <w:bodyDiv w:val="1"/>
      <w:marLeft w:val="0"/>
      <w:marRight w:val="0"/>
      <w:marTop w:val="0"/>
      <w:marBottom w:val="0"/>
      <w:divBdr>
        <w:top w:val="none" w:sz="0" w:space="0" w:color="auto"/>
        <w:left w:val="none" w:sz="0" w:space="0" w:color="auto"/>
        <w:bottom w:val="none" w:sz="0" w:space="0" w:color="auto"/>
        <w:right w:val="none" w:sz="0" w:space="0" w:color="auto"/>
      </w:divBdr>
    </w:div>
    <w:div w:id="1109786717">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44949363">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303847928">
      <w:bodyDiv w:val="1"/>
      <w:marLeft w:val="0"/>
      <w:marRight w:val="0"/>
      <w:marTop w:val="0"/>
      <w:marBottom w:val="0"/>
      <w:divBdr>
        <w:top w:val="none" w:sz="0" w:space="0" w:color="auto"/>
        <w:left w:val="none" w:sz="0" w:space="0" w:color="auto"/>
        <w:bottom w:val="none" w:sz="0" w:space="0" w:color="auto"/>
        <w:right w:val="none" w:sz="0" w:space="0" w:color="auto"/>
      </w:divBdr>
    </w:div>
    <w:div w:id="1313752446">
      <w:bodyDiv w:val="1"/>
      <w:marLeft w:val="0"/>
      <w:marRight w:val="0"/>
      <w:marTop w:val="0"/>
      <w:marBottom w:val="0"/>
      <w:divBdr>
        <w:top w:val="none" w:sz="0" w:space="0" w:color="auto"/>
        <w:left w:val="none" w:sz="0" w:space="0" w:color="auto"/>
        <w:bottom w:val="none" w:sz="0" w:space="0" w:color="auto"/>
        <w:right w:val="none" w:sz="0" w:space="0" w:color="auto"/>
      </w:divBdr>
    </w:div>
    <w:div w:id="1315379938">
      <w:bodyDiv w:val="1"/>
      <w:marLeft w:val="0"/>
      <w:marRight w:val="0"/>
      <w:marTop w:val="0"/>
      <w:marBottom w:val="0"/>
      <w:divBdr>
        <w:top w:val="none" w:sz="0" w:space="0" w:color="auto"/>
        <w:left w:val="none" w:sz="0" w:space="0" w:color="auto"/>
        <w:bottom w:val="none" w:sz="0" w:space="0" w:color="auto"/>
        <w:right w:val="none" w:sz="0" w:space="0" w:color="auto"/>
      </w:divBdr>
    </w:div>
    <w:div w:id="1334258160">
      <w:bodyDiv w:val="1"/>
      <w:marLeft w:val="0"/>
      <w:marRight w:val="0"/>
      <w:marTop w:val="0"/>
      <w:marBottom w:val="0"/>
      <w:divBdr>
        <w:top w:val="none" w:sz="0" w:space="0" w:color="auto"/>
        <w:left w:val="none" w:sz="0" w:space="0" w:color="auto"/>
        <w:bottom w:val="none" w:sz="0" w:space="0" w:color="auto"/>
        <w:right w:val="none" w:sz="0" w:space="0" w:color="auto"/>
      </w:divBdr>
    </w:div>
    <w:div w:id="1365905511">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 w:id="1504514917">
      <w:bodyDiv w:val="1"/>
      <w:marLeft w:val="0"/>
      <w:marRight w:val="0"/>
      <w:marTop w:val="0"/>
      <w:marBottom w:val="0"/>
      <w:divBdr>
        <w:top w:val="none" w:sz="0" w:space="0" w:color="auto"/>
        <w:left w:val="none" w:sz="0" w:space="0" w:color="auto"/>
        <w:bottom w:val="none" w:sz="0" w:space="0" w:color="auto"/>
        <w:right w:val="none" w:sz="0" w:space="0" w:color="auto"/>
      </w:divBdr>
    </w:div>
    <w:div w:id="1579628982">
      <w:bodyDiv w:val="1"/>
      <w:marLeft w:val="0"/>
      <w:marRight w:val="0"/>
      <w:marTop w:val="0"/>
      <w:marBottom w:val="0"/>
      <w:divBdr>
        <w:top w:val="none" w:sz="0" w:space="0" w:color="auto"/>
        <w:left w:val="none" w:sz="0" w:space="0" w:color="auto"/>
        <w:bottom w:val="none" w:sz="0" w:space="0" w:color="auto"/>
        <w:right w:val="none" w:sz="0" w:space="0" w:color="auto"/>
      </w:divBdr>
    </w:div>
    <w:div w:id="1636448644">
      <w:bodyDiv w:val="1"/>
      <w:marLeft w:val="0"/>
      <w:marRight w:val="0"/>
      <w:marTop w:val="0"/>
      <w:marBottom w:val="0"/>
      <w:divBdr>
        <w:top w:val="none" w:sz="0" w:space="0" w:color="auto"/>
        <w:left w:val="none" w:sz="0" w:space="0" w:color="auto"/>
        <w:bottom w:val="none" w:sz="0" w:space="0" w:color="auto"/>
        <w:right w:val="none" w:sz="0" w:space="0" w:color="auto"/>
      </w:divBdr>
    </w:div>
    <w:div w:id="1658414951">
      <w:bodyDiv w:val="1"/>
      <w:marLeft w:val="0"/>
      <w:marRight w:val="0"/>
      <w:marTop w:val="0"/>
      <w:marBottom w:val="0"/>
      <w:divBdr>
        <w:top w:val="none" w:sz="0" w:space="0" w:color="auto"/>
        <w:left w:val="none" w:sz="0" w:space="0" w:color="auto"/>
        <w:bottom w:val="none" w:sz="0" w:space="0" w:color="auto"/>
        <w:right w:val="none" w:sz="0" w:space="0" w:color="auto"/>
      </w:divBdr>
    </w:div>
    <w:div w:id="1694376409">
      <w:bodyDiv w:val="1"/>
      <w:marLeft w:val="0"/>
      <w:marRight w:val="0"/>
      <w:marTop w:val="0"/>
      <w:marBottom w:val="0"/>
      <w:divBdr>
        <w:top w:val="none" w:sz="0" w:space="0" w:color="auto"/>
        <w:left w:val="none" w:sz="0" w:space="0" w:color="auto"/>
        <w:bottom w:val="none" w:sz="0" w:space="0" w:color="auto"/>
        <w:right w:val="none" w:sz="0" w:space="0" w:color="auto"/>
      </w:divBdr>
    </w:div>
    <w:div w:id="1772310665">
      <w:bodyDiv w:val="1"/>
      <w:marLeft w:val="0"/>
      <w:marRight w:val="0"/>
      <w:marTop w:val="0"/>
      <w:marBottom w:val="0"/>
      <w:divBdr>
        <w:top w:val="none" w:sz="0" w:space="0" w:color="auto"/>
        <w:left w:val="none" w:sz="0" w:space="0" w:color="auto"/>
        <w:bottom w:val="none" w:sz="0" w:space="0" w:color="auto"/>
        <w:right w:val="none" w:sz="0" w:space="0" w:color="auto"/>
      </w:divBdr>
    </w:div>
    <w:div w:id="1796555611">
      <w:bodyDiv w:val="1"/>
      <w:marLeft w:val="0"/>
      <w:marRight w:val="0"/>
      <w:marTop w:val="0"/>
      <w:marBottom w:val="0"/>
      <w:divBdr>
        <w:top w:val="none" w:sz="0" w:space="0" w:color="auto"/>
        <w:left w:val="none" w:sz="0" w:space="0" w:color="auto"/>
        <w:bottom w:val="none" w:sz="0" w:space="0" w:color="auto"/>
        <w:right w:val="none" w:sz="0" w:space="0" w:color="auto"/>
      </w:divBdr>
    </w:div>
    <w:div w:id="1929846416">
      <w:bodyDiv w:val="1"/>
      <w:marLeft w:val="0"/>
      <w:marRight w:val="0"/>
      <w:marTop w:val="0"/>
      <w:marBottom w:val="0"/>
      <w:divBdr>
        <w:top w:val="none" w:sz="0" w:space="0" w:color="auto"/>
        <w:left w:val="none" w:sz="0" w:space="0" w:color="auto"/>
        <w:bottom w:val="none" w:sz="0" w:space="0" w:color="auto"/>
        <w:right w:val="none" w:sz="0" w:space="0" w:color="auto"/>
      </w:divBdr>
    </w:div>
    <w:div w:id="1937204514">
      <w:bodyDiv w:val="1"/>
      <w:marLeft w:val="0"/>
      <w:marRight w:val="0"/>
      <w:marTop w:val="0"/>
      <w:marBottom w:val="0"/>
      <w:divBdr>
        <w:top w:val="none" w:sz="0" w:space="0" w:color="auto"/>
        <w:left w:val="none" w:sz="0" w:space="0" w:color="auto"/>
        <w:bottom w:val="none" w:sz="0" w:space="0" w:color="auto"/>
        <w:right w:val="none" w:sz="0" w:space="0" w:color="auto"/>
      </w:divBdr>
    </w:div>
    <w:div w:id="1949386130">
      <w:bodyDiv w:val="1"/>
      <w:marLeft w:val="0"/>
      <w:marRight w:val="0"/>
      <w:marTop w:val="0"/>
      <w:marBottom w:val="0"/>
      <w:divBdr>
        <w:top w:val="none" w:sz="0" w:space="0" w:color="auto"/>
        <w:left w:val="none" w:sz="0" w:space="0" w:color="auto"/>
        <w:bottom w:val="none" w:sz="0" w:space="0" w:color="auto"/>
        <w:right w:val="none" w:sz="0" w:space="0" w:color="auto"/>
      </w:divBdr>
    </w:div>
    <w:div w:id="1976907385">
      <w:bodyDiv w:val="1"/>
      <w:marLeft w:val="0"/>
      <w:marRight w:val="0"/>
      <w:marTop w:val="0"/>
      <w:marBottom w:val="0"/>
      <w:divBdr>
        <w:top w:val="none" w:sz="0" w:space="0" w:color="auto"/>
        <w:left w:val="none" w:sz="0" w:space="0" w:color="auto"/>
        <w:bottom w:val="none" w:sz="0" w:space="0" w:color="auto"/>
        <w:right w:val="none" w:sz="0" w:space="0" w:color="auto"/>
      </w:divBdr>
    </w:div>
    <w:div w:id="2032994350">
      <w:bodyDiv w:val="1"/>
      <w:marLeft w:val="0"/>
      <w:marRight w:val="0"/>
      <w:marTop w:val="0"/>
      <w:marBottom w:val="0"/>
      <w:divBdr>
        <w:top w:val="none" w:sz="0" w:space="0" w:color="auto"/>
        <w:left w:val="none" w:sz="0" w:space="0" w:color="auto"/>
        <w:bottom w:val="none" w:sz="0" w:space="0" w:color="auto"/>
        <w:right w:val="none" w:sz="0" w:space="0" w:color="auto"/>
      </w:divBdr>
    </w:div>
    <w:div w:id="2107798598">
      <w:bodyDiv w:val="1"/>
      <w:marLeft w:val="0"/>
      <w:marRight w:val="0"/>
      <w:marTop w:val="0"/>
      <w:marBottom w:val="0"/>
      <w:divBdr>
        <w:top w:val="none" w:sz="0" w:space="0" w:color="auto"/>
        <w:left w:val="none" w:sz="0" w:space="0" w:color="auto"/>
        <w:bottom w:val="none" w:sz="0" w:space="0" w:color="auto"/>
        <w:right w:val="none" w:sz="0" w:space="0" w:color="auto"/>
      </w:divBdr>
    </w:div>
    <w:div w:id="2122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6EFA-C2ED-4272-9404-D0EDE54F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Hanson;Dawit Tegbaru;Brian Sedora</dc:creator>
  <cp:lastModifiedBy>Adaeze Catherine Awogu</cp:lastModifiedBy>
  <cp:revision>85</cp:revision>
  <cp:lastPrinted>2020-11-09T07:51:00Z</cp:lastPrinted>
  <dcterms:created xsi:type="dcterms:W3CDTF">2016-06-06T17:38:00Z</dcterms:created>
  <dcterms:modified xsi:type="dcterms:W3CDTF">2022-03-18T11:56:00Z</dcterms:modified>
</cp:coreProperties>
</file>