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19D8D" w14:textId="77777777" w:rsidR="00D57FA9" w:rsidRDefault="00D57FA9" w:rsidP="00CF7807">
      <w:pPr>
        <w:pStyle w:val="SupplementaryMaterial"/>
        <w:jc w:val="left"/>
      </w:pPr>
    </w:p>
    <w:p w14:paraId="34698F25" w14:textId="77777777" w:rsidR="00C32A74" w:rsidRDefault="00654E8F" w:rsidP="00C32A74">
      <w:pPr>
        <w:pStyle w:val="SupplementaryMaterial"/>
        <w:jc w:val="left"/>
      </w:pPr>
      <w:r w:rsidRPr="001549D3">
        <w:t>Supplementary Material</w:t>
      </w:r>
      <w:r w:rsidR="00CF7807">
        <w:t>s</w:t>
      </w:r>
    </w:p>
    <w:p w14:paraId="489F769A" w14:textId="77777777" w:rsidR="00C32A74" w:rsidRDefault="00973711" w:rsidP="00C32A74">
      <w:pPr>
        <w:pStyle w:val="SupplementaryMaterial"/>
        <w:jc w:val="left"/>
        <w:rPr>
          <w:b w:val="0"/>
          <w:i w:val="0"/>
          <w:iCs/>
          <w:sz w:val="24"/>
          <w:szCs w:val="24"/>
        </w:rPr>
      </w:pPr>
      <w:r w:rsidRPr="00C32A74">
        <w:rPr>
          <w:bCs/>
          <w:i w:val="0"/>
          <w:iCs/>
          <w:sz w:val="24"/>
          <w:szCs w:val="24"/>
        </w:rPr>
        <w:t xml:space="preserve">Supplementary Figure 1. Read depth and coverage for full genome </w:t>
      </w:r>
      <w:proofErr w:type="spellStart"/>
      <w:r w:rsidRPr="00C32A74">
        <w:rPr>
          <w:bCs/>
          <w:sz w:val="24"/>
          <w:szCs w:val="24"/>
        </w:rPr>
        <w:t>Nobecovirus</w:t>
      </w:r>
      <w:proofErr w:type="spellEnd"/>
      <w:r w:rsidRPr="00C32A74">
        <w:rPr>
          <w:bCs/>
          <w:i w:val="0"/>
          <w:iCs/>
          <w:sz w:val="24"/>
          <w:szCs w:val="24"/>
        </w:rPr>
        <w:t xml:space="preserve"> sequences identified in Malagasy fruit bats. </w:t>
      </w:r>
    </w:p>
    <w:p w14:paraId="66612023" w14:textId="60094870" w:rsidR="00973711" w:rsidRPr="00C32A74" w:rsidRDefault="00973711" w:rsidP="00C32A74">
      <w:pPr>
        <w:pStyle w:val="SupplementaryMaterial"/>
        <w:jc w:val="left"/>
        <w:rPr>
          <w:b w:val="0"/>
          <w:i w:val="0"/>
          <w:iCs/>
          <w:sz w:val="24"/>
          <w:szCs w:val="24"/>
        </w:rPr>
      </w:pPr>
      <w:r w:rsidRPr="00C32A74">
        <w:rPr>
          <w:b w:val="0"/>
          <w:i w:val="0"/>
          <w:iCs/>
          <w:sz w:val="24"/>
          <w:szCs w:val="24"/>
        </w:rPr>
        <w:t xml:space="preserve">Read depth after deduplication by CDHIT for full genome Madagascar fruit bat </w:t>
      </w:r>
      <w:proofErr w:type="spellStart"/>
      <w:r w:rsidRPr="00C32A74">
        <w:rPr>
          <w:b w:val="0"/>
          <w:sz w:val="24"/>
          <w:szCs w:val="24"/>
        </w:rPr>
        <w:t>Nobecoviru</w:t>
      </w:r>
      <w:r w:rsidRPr="00C32A74">
        <w:rPr>
          <w:b w:val="0"/>
          <w:i w:val="0"/>
          <w:iCs/>
          <w:sz w:val="24"/>
          <w:szCs w:val="24"/>
        </w:rPr>
        <w:t>s</w:t>
      </w:r>
      <w:proofErr w:type="spellEnd"/>
      <w:r w:rsidRPr="00C32A74">
        <w:rPr>
          <w:b w:val="0"/>
          <w:i w:val="0"/>
          <w:iCs/>
          <w:sz w:val="24"/>
          <w:szCs w:val="24"/>
        </w:rPr>
        <w:t xml:space="preserve"> contigs assembled in </w:t>
      </w:r>
      <w:proofErr w:type="spellStart"/>
      <w:r w:rsidRPr="00C32A74">
        <w:rPr>
          <w:b w:val="0"/>
          <w:i w:val="0"/>
          <w:iCs/>
          <w:sz w:val="24"/>
          <w:szCs w:val="24"/>
        </w:rPr>
        <w:t>IDseq</w:t>
      </w:r>
      <w:proofErr w:type="spellEnd"/>
      <w:r w:rsidR="00A5490C">
        <w:rPr>
          <w:b w:val="0"/>
          <w:i w:val="0"/>
          <w:iCs/>
          <w:sz w:val="24"/>
          <w:szCs w:val="24"/>
        </w:rPr>
        <w:t xml:space="preserve"> </w:t>
      </w:r>
      <w:sdt>
        <w:sdtPr>
          <w:rPr>
            <w:b w:val="0"/>
            <w:i w:val="0"/>
            <w:iCs/>
            <w:color w:val="000000"/>
            <w:sz w:val="24"/>
            <w:szCs w:val="24"/>
          </w:rPr>
          <w:tag w:val="MENDELEY_CITATION_v3_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"/>
          <w:id w:val="-2125370180"/>
          <w:placeholder>
            <w:docPart w:val="DefaultPlaceholder_-1854013440"/>
          </w:placeholder>
        </w:sdtPr>
        <w:sdtEndPr/>
        <w:sdtContent>
          <w:r w:rsidR="00A5490C" w:rsidRPr="00A5490C">
            <w:rPr>
              <w:b w:val="0"/>
              <w:i w:val="0"/>
              <w:iCs/>
              <w:color w:val="000000"/>
              <w:sz w:val="24"/>
              <w:szCs w:val="24"/>
            </w:rPr>
            <w:t>(7</w:t>
          </w:r>
          <w:r w:rsidR="004B3E56">
            <w:rPr>
              <w:b w:val="0"/>
              <w:i w:val="0"/>
              <w:iCs/>
              <w:color w:val="000000"/>
              <w:sz w:val="24"/>
              <w:szCs w:val="24"/>
            </w:rPr>
            <w:t>8</w:t>
          </w:r>
          <w:r w:rsidR="00A5490C" w:rsidRPr="00A5490C">
            <w:rPr>
              <w:b w:val="0"/>
              <w:i w:val="0"/>
              <w:iCs/>
              <w:color w:val="000000"/>
              <w:sz w:val="24"/>
              <w:szCs w:val="24"/>
            </w:rPr>
            <w:t>)</w:t>
          </w:r>
        </w:sdtContent>
      </w:sdt>
      <w:r w:rsidRPr="00C32A74">
        <w:rPr>
          <w:b w:val="0"/>
          <w:i w:val="0"/>
          <w:iCs/>
          <w:sz w:val="24"/>
          <w:szCs w:val="24"/>
        </w:rPr>
        <w:t xml:space="preserve">. Viral genomes were assembled from fecal specimens derived from one </w:t>
      </w:r>
      <w:r w:rsidRPr="00C32A74">
        <w:rPr>
          <w:b w:val="0"/>
          <w:sz w:val="24"/>
          <w:szCs w:val="24"/>
        </w:rPr>
        <w:t>P. rufus</w:t>
      </w:r>
      <w:r w:rsidRPr="00C32A74">
        <w:rPr>
          <w:b w:val="0"/>
          <w:i w:val="0"/>
          <w:iCs/>
          <w:sz w:val="24"/>
          <w:szCs w:val="24"/>
        </w:rPr>
        <w:t xml:space="preserve"> (A) and two </w:t>
      </w:r>
      <w:r w:rsidRPr="00C32A74">
        <w:rPr>
          <w:b w:val="0"/>
          <w:sz w:val="24"/>
          <w:szCs w:val="24"/>
        </w:rPr>
        <w:t>R. madagascariensis</w:t>
      </w:r>
      <w:r w:rsidRPr="00C32A74">
        <w:rPr>
          <w:b w:val="0"/>
          <w:i w:val="0"/>
          <w:iCs/>
          <w:sz w:val="24"/>
          <w:szCs w:val="24"/>
        </w:rPr>
        <w:t xml:space="preserve"> (B and C) bats.</w:t>
      </w:r>
    </w:p>
    <w:p w14:paraId="675379A0" w14:textId="4948D8F9" w:rsidR="00C32A74" w:rsidRDefault="00C32A74" w:rsidP="00C32A74">
      <w:pPr>
        <w:pStyle w:val="Title"/>
        <w:jc w:val="left"/>
      </w:pPr>
      <w:r>
        <w:rPr>
          <w:b w:val="0"/>
          <w:noProof/>
          <w:szCs w:val="24"/>
        </w:rPr>
        <w:drawing>
          <wp:inline distT="0" distB="0" distL="0" distR="0" wp14:anchorId="7952DFEA" wp14:editId="3311778B">
            <wp:extent cx="4102878" cy="4924697"/>
            <wp:effectExtent l="0" t="0" r="0" b="317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9336" cy="4944452"/>
                    </a:xfrm>
                    <a:prstGeom prst="rect">
                      <a:avLst/>
                    </a:prstGeom>
                  </pic:spPr>
                </pic:pic>
              </a:graphicData>
            </a:graphic>
          </wp:inline>
        </w:drawing>
      </w:r>
    </w:p>
    <w:p w14:paraId="0AB8AEBD" w14:textId="6A1439D0" w:rsidR="00AE5E6C" w:rsidRDefault="00AE5E6C" w:rsidP="00AE5E6C"/>
    <w:p w14:paraId="06290A00" w14:textId="27795FF3" w:rsidR="00AE5E6C" w:rsidRDefault="00AE5E6C" w:rsidP="00AE5E6C">
      <w:pPr>
        <w:pStyle w:val="SupplementaryMaterial"/>
        <w:jc w:val="left"/>
        <w:rPr>
          <w:b w:val="0"/>
          <w:i w:val="0"/>
          <w:iCs/>
          <w:sz w:val="24"/>
          <w:szCs w:val="24"/>
        </w:rPr>
      </w:pPr>
      <w:r w:rsidRPr="00C32A74">
        <w:rPr>
          <w:bCs/>
          <w:i w:val="0"/>
          <w:iCs/>
          <w:sz w:val="24"/>
          <w:szCs w:val="24"/>
        </w:rPr>
        <w:t xml:space="preserve">Supplementary Figure </w:t>
      </w:r>
      <w:r>
        <w:rPr>
          <w:bCs/>
          <w:i w:val="0"/>
          <w:iCs/>
          <w:sz w:val="24"/>
          <w:szCs w:val="24"/>
        </w:rPr>
        <w:t>2</w:t>
      </w:r>
      <w:r w:rsidRPr="00C32A74">
        <w:rPr>
          <w:bCs/>
          <w:i w:val="0"/>
          <w:iCs/>
          <w:sz w:val="24"/>
          <w:szCs w:val="24"/>
        </w:rPr>
        <w:t xml:space="preserve">. </w:t>
      </w:r>
      <w:r w:rsidR="005E6D0D">
        <w:rPr>
          <w:bCs/>
          <w:i w:val="0"/>
          <w:iCs/>
          <w:sz w:val="24"/>
          <w:szCs w:val="24"/>
        </w:rPr>
        <w:t xml:space="preserve">ML amino acid </w:t>
      </w:r>
      <w:proofErr w:type="spellStart"/>
      <w:r w:rsidR="005E6D0D">
        <w:rPr>
          <w:bCs/>
          <w:sz w:val="24"/>
          <w:szCs w:val="24"/>
        </w:rPr>
        <w:t>Betacoronavirus</w:t>
      </w:r>
      <w:proofErr w:type="spellEnd"/>
      <w:r w:rsidR="005E6D0D">
        <w:rPr>
          <w:bCs/>
          <w:sz w:val="24"/>
          <w:szCs w:val="24"/>
        </w:rPr>
        <w:t xml:space="preserve"> </w:t>
      </w:r>
      <w:r w:rsidR="005E6D0D">
        <w:rPr>
          <w:bCs/>
          <w:i w:val="0"/>
          <w:iCs/>
          <w:sz w:val="24"/>
          <w:szCs w:val="24"/>
        </w:rPr>
        <w:t>phylogenies</w:t>
      </w:r>
      <w:r w:rsidRPr="00C32A74">
        <w:rPr>
          <w:bCs/>
          <w:i w:val="0"/>
          <w:iCs/>
          <w:sz w:val="24"/>
          <w:szCs w:val="24"/>
        </w:rPr>
        <w:t xml:space="preserve">. </w:t>
      </w:r>
    </w:p>
    <w:p w14:paraId="24FAC066" w14:textId="153462CA" w:rsidR="00AE5E6C" w:rsidRDefault="005E6D0D" w:rsidP="005E6D0D">
      <w:pPr>
        <w:contextualSpacing/>
      </w:pPr>
      <w:r>
        <w:t xml:space="preserve">Maximum Likelihood amino acid phylogenies corresponding to translated sequences of the </w:t>
      </w:r>
      <w:r>
        <w:rPr>
          <w:b/>
          <w:bCs/>
        </w:rPr>
        <w:t xml:space="preserve">(A) </w:t>
      </w:r>
      <w:r w:rsidRPr="00945C03">
        <w:t>spike</w:t>
      </w:r>
      <w:r>
        <w:t xml:space="preserve">, </w:t>
      </w:r>
      <w:r w:rsidRPr="00945C03">
        <w:rPr>
          <w:b/>
          <w:bCs/>
        </w:rPr>
        <w:t>(</w:t>
      </w:r>
      <w:r>
        <w:rPr>
          <w:b/>
          <w:bCs/>
        </w:rPr>
        <w:t>B</w:t>
      </w:r>
      <w:r w:rsidRPr="00945C03">
        <w:rPr>
          <w:b/>
          <w:bCs/>
        </w:rPr>
        <w:t>)</w:t>
      </w:r>
      <w:r>
        <w:rPr>
          <w:b/>
          <w:bCs/>
        </w:rPr>
        <w:t xml:space="preserve"> </w:t>
      </w:r>
      <w:r>
        <w:t xml:space="preserve">envelope, </w:t>
      </w:r>
      <w:r w:rsidRPr="00945C03">
        <w:rPr>
          <w:b/>
          <w:bCs/>
        </w:rPr>
        <w:t>(</w:t>
      </w:r>
      <w:r>
        <w:rPr>
          <w:b/>
          <w:bCs/>
        </w:rPr>
        <w:t>C</w:t>
      </w:r>
      <w:r w:rsidRPr="00945C03">
        <w:rPr>
          <w:b/>
          <w:bCs/>
        </w:rPr>
        <w:t>)</w:t>
      </w:r>
      <w:r>
        <w:rPr>
          <w:b/>
          <w:bCs/>
        </w:rPr>
        <w:t xml:space="preserve"> </w:t>
      </w:r>
      <w:r>
        <w:t xml:space="preserve">matrix, and </w:t>
      </w:r>
      <w:r w:rsidRPr="00945C03">
        <w:rPr>
          <w:b/>
          <w:bCs/>
        </w:rPr>
        <w:t>(</w:t>
      </w:r>
      <w:r>
        <w:rPr>
          <w:b/>
          <w:bCs/>
        </w:rPr>
        <w:t>D</w:t>
      </w:r>
      <w:r w:rsidRPr="00945C03">
        <w:rPr>
          <w:b/>
          <w:bCs/>
        </w:rPr>
        <w:t>)</w:t>
      </w:r>
      <w:r>
        <w:rPr>
          <w:b/>
          <w:bCs/>
        </w:rPr>
        <w:t xml:space="preserve"> </w:t>
      </w:r>
      <w:r>
        <w:t xml:space="preserve">nucleocapsid </w:t>
      </w:r>
      <w:proofErr w:type="spellStart"/>
      <w:r>
        <w:rPr>
          <w:i/>
          <w:iCs/>
        </w:rPr>
        <w:t>Betacoronavirus</w:t>
      </w:r>
      <w:proofErr w:type="spellEnd"/>
      <w:r>
        <w:rPr>
          <w:i/>
          <w:iCs/>
        </w:rPr>
        <w:t xml:space="preserve"> </w:t>
      </w:r>
      <w:r>
        <w:t xml:space="preserve">proteins. All phylogenies were computed in </w:t>
      </w:r>
      <w:proofErr w:type="spellStart"/>
      <w:r>
        <w:t>RAxML</w:t>
      </w:r>
      <w:proofErr w:type="spellEnd"/>
      <w:r>
        <w:t>-NG, using respective amino acid substitution models (A) WAG+I+G4+F, (B) LG+G4, (C) LG+I+G4, and (D) LG+I+G4+F</w:t>
      </w:r>
      <w:r w:rsidR="00221E07">
        <w:t xml:space="preserve"> </w:t>
      </w:r>
      <w:sdt>
        <w:sdtPr>
          <w:rPr>
            <w:color w:val="000000"/>
          </w:rPr>
          <w:tag w:val="MENDELEY_CITATION_v3_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"/>
          <w:id w:val="1519574628"/>
          <w:placeholder>
            <w:docPart w:val="5C701220AE382348842A9E29CCAF1BFE"/>
          </w:placeholder>
        </w:sdtPr>
        <w:sdtEndPr/>
        <w:sdtContent>
          <w:r w:rsidRPr="009E41B3">
            <w:rPr>
              <w:color w:val="000000"/>
            </w:rPr>
            <w:t>(</w:t>
          </w:r>
          <w:r w:rsidR="004B3E56">
            <w:rPr>
              <w:color w:val="000000"/>
            </w:rPr>
            <w:t>83</w:t>
          </w:r>
          <w:r w:rsidRPr="009E41B3">
            <w:rPr>
              <w:color w:val="000000"/>
            </w:rPr>
            <w:t>,8</w:t>
          </w:r>
          <w:r w:rsidR="004B3E56">
            <w:rPr>
              <w:color w:val="000000"/>
            </w:rPr>
            <w:t>4</w:t>
          </w:r>
          <w:r w:rsidRPr="009E41B3">
            <w:rPr>
              <w:color w:val="000000"/>
            </w:rPr>
            <w:t>)</w:t>
          </w:r>
        </w:sdtContent>
      </w:sdt>
      <w:r>
        <w:t xml:space="preserve">. Bootstrap support values computed using </w:t>
      </w:r>
      <w:proofErr w:type="spellStart"/>
      <w:r>
        <w:t>Felsenstein’s</w:t>
      </w:r>
      <w:proofErr w:type="spellEnd"/>
      <w:r>
        <w:t xml:space="preserve"> method </w:t>
      </w:r>
      <w:sdt>
        <w:sdtPr>
          <w:rPr>
            <w:color w:val="000000"/>
          </w:rPr>
          <w:tag w:val="MENDELEY_CITATION_v3_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"/>
          <w:id w:val="2037851971"/>
          <w:placeholder>
            <w:docPart w:val="F75B89465F42274FB5F7F58004E3DE80"/>
          </w:placeholder>
        </w:sdtPr>
        <w:sdtEndPr/>
        <w:sdtContent>
          <w:r w:rsidRPr="009E41B3">
            <w:rPr>
              <w:color w:val="000000"/>
            </w:rPr>
            <w:t>(8</w:t>
          </w:r>
          <w:r w:rsidR="004B3E56">
            <w:rPr>
              <w:color w:val="000000"/>
            </w:rPr>
            <w:t>5</w:t>
          </w:r>
          <w:r w:rsidRPr="009E41B3">
            <w:rPr>
              <w:color w:val="000000"/>
            </w:rPr>
            <w:t>)</w:t>
          </w:r>
        </w:sdtContent>
      </w:sdt>
      <w:r>
        <w:t xml:space="preserve"> are visualized on tree branches. In (A-D) novel Madagascar sequences are highlighted in yellow, and tip points are colored by </w:t>
      </w:r>
      <w:proofErr w:type="spellStart"/>
      <w:r>
        <w:rPr>
          <w:i/>
          <w:iCs/>
        </w:rPr>
        <w:t>Betacoronavirus</w:t>
      </w:r>
      <w:proofErr w:type="spellEnd"/>
      <w:r>
        <w:rPr>
          <w:i/>
          <w:iCs/>
        </w:rPr>
        <w:t xml:space="preserve"> </w:t>
      </w:r>
      <w:r>
        <w:t xml:space="preserve">subgenus, corresponding to the legend. Tip shape indicates whether the virus is derived from a bat (triangle) or non-bat (circle) host. Both trees are rooted in turkey </w:t>
      </w:r>
      <w:proofErr w:type="spellStart"/>
      <w:r>
        <w:rPr>
          <w:i/>
          <w:iCs/>
        </w:rPr>
        <w:t>Gammacoronavirus</w:t>
      </w:r>
      <w:proofErr w:type="spellEnd"/>
      <w:r>
        <w:rPr>
          <w:i/>
          <w:iCs/>
        </w:rPr>
        <w:t xml:space="preserve">, </w:t>
      </w:r>
      <w:r>
        <w:t>accession number NC_010800. Branch lengths are scaled by amino acid substitutions per site, corresponding to the scale bar given indicated in each subplot.</w:t>
      </w:r>
    </w:p>
    <w:p w14:paraId="2089B302" w14:textId="0B8B6960" w:rsidR="005E6D0D" w:rsidRDefault="005E6D0D" w:rsidP="005E6D0D">
      <w:pPr>
        <w:contextualSpacing/>
      </w:pPr>
      <w:r>
        <w:rPr>
          <w:rFonts w:cs="Times New Roman"/>
          <w:b/>
          <w:noProof/>
          <w:szCs w:val="24"/>
        </w:rPr>
        <w:drawing>
          <wp:inline distT="0" distB="0" distL="0" distR="0" wp14:anchorId="0C9971EA" wp14:editId="166A570A">
            <wp:extent cx="8613140" cy="3827172"/>
            <wp:effectExtent l="0" t="0" r="0"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13140" cy="3827172"/>
                    </a:xfrm>
                    <a:prstGeom prst="rect">
                      <a:avLst/>
                    </a:prstGeom>
                  </pic:spPr>
                </pic:pic>
              </a:graphicData>
            </a:graphic>
          </wp:inline>
        </w:drawing>
      </w:r>
    </w:p>
    <w:p w14:paraId="7E563B92" w14:textId="4D385CFB" w:rsidR="000D7B96" w:rsidRDefault="000D7B96" w:rsidP="005E6D0D">
      <w:pPr>
        <w:contextualSpacing/>
      </w:pPr>
    </w:p>
    <w:p w14:paraId="0653D64A" w14:textId="595084D6" w:rsidR="000D7B96" w:rsidRDefault="000D7B96" w:rsidP="005E6D0D">
      <w:pPr>
        <w:contextualSpacing/>
      </w:pPr>
    </w:p>
    <w:p w14:paraId="0104E92D" w14:textId="34721840" w:rsidR="000D7B96" w:rsidRDefault="000D7B96" w:rsidP="005E6D0D">
      <w:pPr>
        <w:contextualSpacing/>
      </w:pPr>
    </w:p>
    <w:p w14:paraId="18190BDF" w14:textId="13E926F8" w:rsidR="000D7B96" w:rsidRDefault="000D7B96" w:rsidP="005E6D0D">
      <w:pPr>
        <w:contextualSpacing/>
      </w:pPr>
    </w:p>
    <w:p w14:paraId="7288B5B8" w14:textId="01B05031" w:rsidR="000D7B96" w:rsidRDefault="000D7B96" w:rsidP="005E6D0D">
      <w:pPr>
        <w:contextualSpacing/>
      </w:pPr>
    </w:p>
    <w:p w14:paraId="48A9868D" w14:textId="77777777" w:rsidR="000D7B96" w:rsidRPr="00AE5E6C" w:rsidRDefault="000D7B96" w:rsidP="005E6D0D">
      <w:pPr>
        <w:contextualSpacing/>
      </w:pPr>
    </w:p>
    <w:p w14:paraId="7C622135" w14:textId="5BA0EC48" w:rsidR="00C32A74" w:rsidRDefault="00C32A74" w:rsidP="00CF7807">
      <w:pPr>
        <w:keepNext/>
        <w:ind w:left="-270"/>
        <w:contextualSpacing/>
        <w:rPr>
          <w:rFonts w:cs="Times New Roman"/>
          <w:b/>
          <w:szCs w:val="24"/>
        </w:rPr>
      </w:pPr>
    </w:p>
    <w:p w14:paraId="3AB1DBB8" w14:textId="33377047" w:rsidR="000D7B96" w:rsidRDefault="000D7B96" w:rsidP="000D7B96">
      <w:pPr>
        <w:keepNext/>
        <w:contextualSpacing/>
        <w:rPr>
          <w:rFonts w:cs="Times New Roman"/>
          <w:b/>
          <w:i/>
          <w:iCs/>
          <w:szCs w:val="24"/>
        </w:rPr>
      </w:pPr>
      <w:r w:rsidRPr="0001436A">
        <w:rPr>
          <w:rFonts w:cs="Times New Roman"/>
          <w:b/>
          <w:szCs w:val="24"/>
        </w:rPr>
        <w:t xml:space="preserve">Supplementary </w:t>
      </w:r>
      <w:r>
        <w:rPr>
          <w:rFonts w:cs="Times New Roman"/>
          <w:b/>
          <w:szCs w:val="24"/>
        </w:rPr>
        <w:t>Figure 3</w:t>
      </w:r>
      <w:r w:rsidR="00596D17">
        <w:rPr>
          <w:rFonts w:cs="Times New Roman"/>
          <w:b/>
          <w:szCs w:val="24"/>
        </w:rPr>
        <w:t xml:space="preserve">: Bayesian phylogeny MRCA estimate of novel </w:t>
      </w:r>
      <w:r w:rsidR="00596D17">
        <w:rPr>
          <w:rFonts w:cs="Times New Roman"/>
          <w:b/>
          <w:i/>
          <w:iCs/>
          <w:szCs w:val="24"/>
        </w:rPr>
        <w:t xml:space="preserve">P. rufus </w:t>
      </w:r>
      <w:proofErr w:type="spellStart"/>
      <w:r w:rsidR="00596D17">
        <w:rPr>
          <w:rFonts w:cs="Times New Roman"/>
          <w:b/>
          <w:i/>
          <w:iCs/>
          <w:szCs w:val="24"/>
        </w:rPr>
        <w:t>Nobecovirus</w:t>
      </w:r>
      <w:proofErr w:type="spellEnd"/>
    </w:p>
    <w:p w14:paraId="70DB31E6" w14:textId="24164A27" w:rsidR="00596D17" w:rsidRDefault="00596D17" w:rsidP="000D7B96">
      <w:pPr>
        <w:keepNext/>
        <w:contextualSpacing/>
        <w:rPr>
          <w:rFonts w:cs="Times New Roman"/>
          <w:bCs/>
          <w:szCs w:val="24"/>
        </w:rPr>
      </w:pPr>
    </w:p>
    <w:p w14:paraId="057ABAB2" w14:textId="0FDCA9C6" w:rsidR="00CF7128" w:rsidRDefault="00CF7128" w:rsidP="00CF7128">
      <w:r>
        <w:t xml:space="preserve">Bayesian phylogeny to estimate time to MRCA for novel </w:t>
      </w:r>
      <w:r>
        <w:rPr>
          <w:i/>
          <w:iCs/>
        </w:rPr>
        <w:t xml:space="preserve">P. rufus </w:t>
      </w:r>
      <w:proofErr w:type="spellStart"/>
      <w:r>
        <w:rPr>
          <w:i/>
          <w:iCs/>
        </w:rPr>
        <w:t>Nobecovirus</w:t>
      </w:r>
      <w:proofErr w:type="spellEnd"/>
      <w:r>
        <w:rPr>
          <w:i/>
          <w:iCs/>
        </w:rPr>
        <w:t xml:space="preserve"> </w:t>
      </w:r>
      <w:r>
        <w:t xml:space="preserve">subclade. Plot depicts output of 600 million runs of a strict molecular clock Bayesian Skyline Coalescent model (GTR+I+G4) as implemented in BEAST2 </w:t>
      </w:r>
      <w:sdt>
        <w:sdtPr>
          <w:rPr>
            <w:color w:val="000000"/>
          </w:rPr>
          <w:tag w:val="MENDELEY_CITATION_v3_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"/>
          <w:id w:val="-1916929483"/>
          <w:placeholder>
            <w:docPart w:val="D36C27823F11B74784302B06D67BDE07"/>
          </w:placeholder>
        </w:sdtPr>
        <w:sdtEndPr/>
        <w:sdtContent>
          <w:r w:rsidRPr="00961CCB">
            <w:rPr>
              <w:color w:val="000000"/>
            </w:rPr>
            <w:t>(8</w:t>
          </w:r>
          <w:r w:rsidR="004B3E56">
            <w:rPr>
              <w:color w:val="000000"/>
            </w:rPr>
            <w:t>0</w:t>
          </w:r>
          <w:r w:rsidRPr="00961CCB">
            <w:rPr>
              <w:color w:val="000000"/>
            </w:rPr>
            <w:t>,8</w:t>
          </w:r>
          <w:r w:rsidR="004B3E56">
            <w:rPr>
              <w:color w:val="000000"/>
            </w:rPr>
            <w:t>7</w:t>
          </w:r>
          <w:r w:rsidRPr="00961CCB">
            <w:rPr>
              <w:color w:val="000000"/>
            </w:rPr>
            <w:t>)</w:t>
          </w:r>
        </w:sdtContent>
      </w:sdt>
      <w:r>
        <w:t xml:space="preserve">. </w:t>
      </w:r>
      <w:r w:rsidR="00DC7D43">
        <w:t>All major</w:t>
      </w:r>
      <w:r>
        <w:t xml:space="preserve"> </w:t>
      </w:r>
      <w:proofErr w:type="spellStart"/>
      <w:r>
        <w:rPr>
          <w:i/>
          <w:iCs/>
        </w:rPr>
        <w:t>Nobecovirus</w:t>
      </w:r>
      <w:proofErr w:type="spellEnd"/>
      <w:r>
        <w:rPr>
          <w:i/>
          <w:iCs/>
        </w:rPr>
        <w:t xml:space="preserve"> </w:t>
      </w:r>
      <w:r>
        <w:t>subclades are depicted</w:t>
      </w:r>
      <w:r w:rsidR="00657815">
        <w:t xml:space="preserve"> based on colored tip points, and the mean posterior estimates from averaging of all 600 billion trees after removal of 10% burn-in are visualized by color at the corresponding node. T</w:t>
      </w:r>
      <w:r w:rsidR="00DC7D43">
        <w:t>his figure includes the recombinant GCCDC1 lineage that was excluded in Figure 4</w:t>
      </w:r>
      <w:r w:rsidR="00657815">
        <w:t xml:space="preserve"> of the main text</w:t>
      </w:r>
      <w:r w:rsidR="00DC7D43">
        <w:t xml:space="preserve">, </w:t>
      </w:r>
      <w:r w:rsidR="00657815">
        <w:t xml:space="preserve">resulting in broader </w:t>
      </w:r>
      <w:r w:rsidR="00DC7D43">
        <w:t>HPD range</w:t>
      </w:r>
      <w:r w:rsidR="00657815">
        <w:t>s at the most ancestral nodes.</w:t>
      </w:r>
      <w:r>
        <w:t xml:space="preserve"> The dates of estimated time to MRCA for the </w:t>
      </w:r>
      <w:r>
        <w:rPr>
          <w:i/>
          <w:iCs/>
        </w:rPr>
        <w:t xml:space="preserve">P. rufus </w:t>
      </w:r>
      <w:proofErr w:type="spellStart"/>
      <w:r>
        <w:rPr>
          <w:i/>
          <w:iCs/>
        </w:rPr>
        <w:t>Nobecovirus</w:t>
      </w:r>
      <w:proofErr w:type="spellEnd"/>
      <w:r>
        <w:rPr>
          <w:i/>
          <w:iCs/>
        </w:rPr>
        <w:t xml:space="preserve"> </w:t>
      </w:r>
      <w:r>
        <w:t>subclade and the African Eidolon subclades are highlighted in red text.</w:t>
      </w:r>
    </w:p>
    <w:p w14:paraId="72DADE56" w14:textId="2C64F9CD" w:rsidR="00CF7128" w:rsidRPr="009955E9" w:rsidRDefault="00B658F8" w:rsidP="00CF7128">
      <w:r>
        <w:rPr>
          <w:noProof/>
        </w:rPr>
        <w:drawing>
          <wp:inline distT="0" distB="0" distL="0" distR="0" wp14:anchorId="38D00849" wp14:editId="57D68FF9">
            <wp:extent cx="7675808" cy="5113999"/>
            <wp:effectExtent l="0" t="0" r="0" b="444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80457" cy="5117097"/>
                    </a:xfrm>
                    <a:prstGeom prst="rect">
                      <a:avLst/>
                    </a:prstGeom>
                  </pic:spPr>
                </pic:pic>
              </a:graphicData>
            </a:graphic>
          </wp:inline>
        </w:drawing>
      </w:r>
    </w:p>
    <w:p w14:paraId="06278EEA" w14:textId="77777777" w:rsidR="00596D17" w:rsidRPr="00596D17" w:rsidRDefault="00596D17" w:rsidP="000D7B96">
      <w:pPr>
        <w:keepNext/>
        <w:contextualSpacing/>
        <w:rPr>
          <w:bCs/>
          <w:sz w:val="22"/>
        </w:rPr>
      </w:pPr>
    </w:p>
    <w:p w14:paraId="3BA8633A" w14:textId="77777777" w:rsidR="00CF7128" w:rsidRDefault="00CF7128" w:rsidP="005E6D0D">
      <w:pPr>
        <w:keepNext/>
        <w:contextualSpacing/>
        <w:rPr>
          <w:rFonts w:cs="Times New Roman"/>
          <w:b/>
          <w:szCs w:val="24"/>
        </w:rPr>
      </w:pPr>
    </w:p>
    <w:p w14:paraId="3A6F209C" w14:textId="4B3E9A0B" w:rsidR="00C16B38" w:rsidRPr="00C16B38" w:rsidRDefault="00994A3D" w:rsidP="005E6D0D">
      <w:pPr>
        <w:keepNext/>
        <w:contextualSpacing/>
        <w:rPr>
          <w:rFonts w:cs="Times New Roman"/>
          <w:szCs w:val="24"/>
        </w:rPr>
      </w:pPr>
      <w:r w:rsidRPr="0001436A">
        <w:rPr>
          <w:rFonts w:cs="Times New Roman"/>
          <w:b/>
          <w:szCs w:val="24"/>
        </w:rPr>
        <w:t xml:space="preserve">Supplementary </w:t>
      </w:r>
      <w:r w:rsidR="00C16B38">
        <w:rPr>
          <w:rFonts w:cs="Times New Roman"/>
          <w:b/>
          <w:szCs w:val="24"/>
        </w:rPr>
        <w:t xml:space="preserve">Table 1. </w:t>
      </w:r>
      <w:r w:rsidR="00CF7807">
        <w:rPr>
          <w:b/>
          <w:bCs/>
          <w:sz w:val="22"/>
        </w:rPr>
        <w:t>Summary of BLAST queries to reference homologs for proteins identified in Malagasy fruit bat</w:t>
      </w:r>
      <w:r w:rsidR="00CF7807" w:rsidRPr="001B7E35">
        <w:rPr>
          <w:b/>
          <w:bCs/>
          <w:sz w:val="22"/>
        </w:rPr>
        <w:t xml:space="preserve"> </w:t>
      </w:r>
      <w:proofErr w:type="spellStart"/>
      <w:r w:rsidR="00CF7807" w:rsidRPr="001B7E35">
        <w:rPr>
          <w:b/>
          <w:bCs/>
          <w:i/>
          <w:iCs/>
          <w:sz w:val="22"/>
        </w:rPr>
        <w:t>Nobecoviruses</w:t>
      </w:r>
      <w:proofErr w:type="spellEnd"/>
      <w:r w:rsidR="00CF7807">
        <w:rPr>
          <w:b/>
          <w:bCs/>
          <w:i/>
          <w:iCs/>
          <w:sz w:val="22"/>
        </w:rPr>
        <w:t>.</w:t>
      </w:r>
    </w:p>
    <w:p w14:paraId="7B65BC41" w14:textId="61BB57FF" w:rsidR="00DE23E8" w:rsidRDefault="00DE23E8" w:rsidP="00CF7807">
      <w:pPr>
        <w:spacing w:before="240"/>
        <w:contextualSpacing/>
      </w:pPr>
    </w:p>
    <w:tbl>
      <w:tblPr>
        <w:tblStyle w:val="TableGrid"/>
        <w:tblW w:w="12989"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4"/>
        <w:gridCol w:w="1152"/>
        <w:gridCol w:w="834"/>
        <w:gridCol w:w="1366"/>
        <w:gridCol w:w="794"/>
        <w:gridCol w:w="1615"/>
        <w:gridCol w:w="815"/>
        <w:gridCol w:w="1385"/>
        <w:gridCol w:w="865"/>
        <w:gridCol w:w="1649"/>
      </w:tblGrid>
      <w:tr w:rsidR="00CF7807" w:rsidRPr="00A50FEE" w14:paraId="4909AB70" w14:textId="77777777" w:rsidTr="00CF7807">
        <w:trPr>
          <w:trHeight w:val="266"/>
        </w:trPr>
        <w:tc>
          <w:tcPr>
            <w:tcW w:w="2514" w:type="dxa"/>
            <w:tcBorders>
              <w:top w:val="single" w:sz="4" w:space="0" w:color="auto"/>
              <w:bottom w:val="single" w:sz="4" w:space="0" w:color="auto"/>
            </w:tcBorders>
          </w:tcPr>
          <w:p w14:paraId="086935F3" w14:textId="2EB11E5A" w:rsidR="00CF7807" w:rsidRPr="00A50FEE" w:rsidRDefault="00CF7807" w:rsidP="00CF7807">
            <w:pPr>
              <w:contextualSpacing/>
              <w:jc w:val="center"/>
              <w:rPr>
                <w:rFonts w:ascii="Times" w:hAnsi="Times"/>
                <w:b/>
                <w:bCs/>
                <w:color w:val="000000" w:themeColor="text1"/>
                <w:sz w:val="16"/>
                <w:szCs w:val="16"/>
              </w:rPr>
            </w:pPr>
            <w:r w:rsidRPr="00A50FEE">
              <w:rPr>
                <w:rFonts w:ascii="Times" w:hAnsi="Times"/>
                <w:b/>
                <w:bCs/>
                <w:color w:val="000000" w:themeColor="text1"/>
                <w:sz w:val="16"/>
                <w:szCs w:val="16"/>
              </w:rPr>
              <w:t>Virus</w:t>
            </w:r>
            <w:r w:rsidR="001D08E0">
              <w:rPr>
                <w:rFonts w:ascii="Times" w:hAnsi="Times"/>
                <w:b/>
                <w:bCs/>
                <w:color w:val="000000" w:themeColor="text1"/>
                <w:sz w:val="16"/>
                <w:szCs w:val="16"/>
              </w:rPr>
              <w:t xml:space="preserve"> accession number</w:t>
            </w:r>
          </w:p>
        </w:tc>
        <w:tc>
          <w:tcPr>
            <w:tcW w:w="1152" w:type="dxa"/>
            <w:tcBorders>
              <w:top w:val="single" w:sz="4" w:space="0" w:color="auto"/>
              <w:bottom w:val="single" w:sz="4" w:space="0" w:color="auto"/>
            </w:tcBorders>
          </w:tcPr>
          <w:p w14:paraId="47475A1B" w14:textId="77777777" w:rsidR="00CF7807" w:rsidRPr="00A50FEE" w:rsidRDefault="00CF7807" w:rsidP="00CF7807">
            <w:pPr>
              <w:contextualSpacing/>
              <w:jc w:val="center"/>
              <w:rPr>
                <w:rFonts w:ascii="Times" w:hAnsi="Times"/>
                <w:b/>
                <w:bCs/>
                <w:color w:val="000000" w:themeColor="text1"/>
                <w:sz w:val="16"/>
                <w:szCs w:val="16"/>
              </w:rPr>
            </w:pPr>
            <w:r w:rsidRPr="00A50FEE">
              <w:rPr>
                <w:rFonts w:ascii="Times" w:hAnsi="Times"/>
                <w:b/>
                <w:bCs/>
                <w:color w:val="000000" w:themeColor="text1"/>
                <w:sz w:val="16"/>
                <w:szCs w:val="16"/>
              </w:rPr>
              <w:t>Nucleotide or amino acid</w:t>
            </w:r>
          </w:p>
        </w:tc>
        <w:tc>
          <w:tcPr>
            <w:tcW w:w="2200" w:type="dxa"/>
            <w:gridSpan w:val="2"/>
            <w:tcBorders>
              <w:top w:val="single" w:sz="4" w:space="0" w:color="auto"/>
              <w:bottom w:val="single" w:sz="4" w:space="0" w:color="auto"/>
            </w:tcBorders>
          </w:tcPr>
          <w:p w14:paraId="1758ABCE" w14:textId="77777777" w:rsidR="00CF7807" w:rsidRPr="00A50FEE" w:rsidRDefault="00CF7807" w:rsidP="00CF7807">
            <w:pPr>
              <w:contextualSpacing/>
              <w:jc w:val="center"/>
              <w:rPr>
                <w:rFonts w:ascii="Times" w:hAnsi="Times"/>
                <w:b/>
                <w:bCs/>
                <w:color w:val="000000" w:themeColor="text1"/>
                <w:sz w:val="16"/>
                <w:szCs w:val="16"/>
              </w:rPr>
            </w:pPr>
            <w:r w:rsidRPr="00A50FEE">
              <w:rPr>
                <w:rFonts w:ascii="Times" w:hAnsi="Times"/>
                <w:b/>
                <w:bCs/>
                <w:color w:val="000000" w:themeColor="text1"/>
                <w:sz w:val="16"/>
                <w:szCs w:val="16"/>
              </w:rPr>
              <w:sym w:font="Symbol" w:char="F062"/>
            </w:r>
            <w:r w:rsidRPr="00A50FEE">
              <w:rPr>
                <w:rFonts w:ascii="Times" w:hAnsi="Times"/>
                <w:b/>
                <w:bCs/>
                <w:color w:val="000000" w:themeColor="text1"/>
                <w:sz w:val="16"/>
                <w:szCs w:val="16"/>
              </w:rPr>
              <w:t>-HKU9</w:t>
            </w:r>
          </w:p>
          <w:p w14:paraId="3FC3CA30" w14:textId="77777777" w:rsidR="00CF7807" w:rsidRPr="00A50FEE" w:rsidRDefault="00CF7807" w:rsidP="00CF7807">
            <w:pPr>
              <w:contextualSpacing/>
              <w:jc w:val="center"/>
              <w:rPr>
                <w:rFonts w:ascii="Times" w:hAnsi="Times"/>
                <w:b/>
                <w:bCs/>
                <w:color w:val="000000" w:themeColor="text1"/>
                <w:sz w:val="16"/>
                <w:szCs w:val="16"/>
              </w:rPr>
            </w:pPr>
            <w:r w:rsidRPr="00A50FEE">
              <w:rPr>
                <w:rFonts w:ascii="Times" w:hAnsi="Times"/>
                <w:b/>
                <w:bCs/>
                <w:color w:val="000000" w:themeColor="text1"/>
                <w:sz w:val="16"/>
                <w:szCs w:val="16"/>
              </w:rPr>
              <w:t>(MG762674)</w:t>
            </w:r>
          </w:p>
        </w:tc>
        <w:tc>
          <w:tcPr>
            <w:tcW w:w="2409" w:type="dxa"/>
            <w:gridSpan w:val="2"/>
            <w:tcBorders>
              <w:top w:val="single" w:sz="4" w:space="0" w:color="auto"/>
              <w:bottom w:val="single" w:sz="4" w:space="0" w:color="auto"/>
            </w:tcBorders>
          </w:tcPr>
          <w:p w14:paraId="553070CC" w14:textId="77777777" w:rsidR="00CF7807" w:rsidRPr="00A50FEE" w:rsidRDefault="00CF7807" w:rsidP="00CF7807">
            <w:pPr>
              <w:contextualSpacing/>
              <w:jc w:val="center"/>
              <w:rPr>
                <w:rFonts w:ascii="Times" w:hAnsi="Times"/>
                <w:b/>
                <w:bCs/>
                <w:color w:val="000000" w:themeColor="text1"/>
                <w:sz w:val="16"/>
                <w:szCs w:val="16"/>
              </w:rPr>
            </w:pPr>
            <w:r w:rsidRPr="00A50FEE">
              <w:rPr>
                <w:rFonts w:ascii="Times" w:hAnsi="Times"/>
                <w:b/>
                <w:bCs/>
                <w:color w:val="000000" w:themeColor="text1"/>
                <w:sz w:val="16"/>
                <w:szCs w:val="16"/>
              </w:rPr>
              <w:sym w:font="Symbol" w:char="F062"/>
            </w:r>
            <w:r w:rsidRPr="00A50FEE">
              <w:rPr>
                <w:rFonts w:ascii="Times" w:hAnsi="Times"/>
                <w:b/>
                <w:bCs/>
                <w:color w:val="000000" w:themeColor="text1"/>
                <w:sz w:val="16"/>
                <w:szCs w:val="16"/>
              </w:rPr>
              <w:t>--GCCDC1</w:t>
            </w:r>
          </w:p>
          <w:p w14:paraId="3E642863" w14:textId="77777777" w:rsidR="00CF7807" w:rsidRPr="00A50FEE" w:rsidRDefault="00CF7807" w:rsidP="00CF7807">
            <w:pPr>
              <w:contextualSpacing/>
              <w:jc w:val="center"/>
              <w:rPr>
                <w:rFonts w:ascii="Times" w:hAnsi="Times"/>
                <w:b/>
                <w:bCs/>
                <w:color w:val="000000" w:themeColor="text1"/>
                <w:sz w:val="16"/>
                <w:szCs w:val="16"/>
              </w:rPr>
            </w:pPr>
            <w:r w:rsidRPr="00A50FEE">
              <w:rPr>
                <w:rFonts w:ascii="Times" w:hAnsi="Times"/>
                <w:b/>
                <w:bCs/>
                <w:color w:val="000000" w:themeColor="text1"/>
                <w:sz w:val="16"/>
                <w:szCs w:val="16"/>
              </w:rPr>
              <w:t>(NC_030886)</w:t>
            </w:r>
          </w:p>
        </w:tc>
        <w:tc>
          <w:tcPr>
            <w:tcW w:w="2200" w:type="dxa"/>
            <w:gridSpan w:val="2"/>
            <w:tcBorders>
              <w:top w:val="single" w:sz="4" w:space="0" w:color="auto"/>
              <w:bottom w:val="single" w:sz="4" w:space="0" w:color="auto"/>
            </w:tcBorders>
          </w:tcPr>
          <w:p w14:paraId="236E357C" w14:textId="77777777" w:rsidR="00CF7807" w:rsidRPr="00A50FEE" w:rsidRDefault="00CF7807" w:rsidP="00CF7807">
            <w:pPr>
              <w:contextualSpacing/>
              <w:jc w:val="center"/>
              <w:rPr>
                <w:rFonts w:ascii="Times" w:hAnsi="Times"/>
                <w:b/>
                <w:bCs/>
                <w:color w:val="000000" w:themeColor="text1"/>
                <w:sz w:val="16"/>
                <w:szCs w:val="16"/>
              </w:rPr>
            </w:pPr>
            <w:r w:rsidRPr="00A50FEE">
              <w:rPr>
                <w:rFonts w:ascii="Times" w:hAnsi="Times"/>
                <w:b/>
                <w:bCs/>
                <w:color w:val="000000" w:themeColor="text1"/>
                <w:sz w:val="16"/>
                <w:szCs w:val="16"/>
              </w:rPr>
              <w:sym w:font="Symbol" w:char="F062"/>
            </w:r>
            <w:r w:rsidRPr="00A50FEE">
              <w:rPr>
                <w:rFonts w:ascii="Times" w:hAnsi="Times"/>
                <w:b/>
                <w:bCs/>
                <w:color w:val="000000" w:themeColor="text1"/>
                <w:sz w:val="16"/>
                <w:szCs w:val="16"/>
              </w:rPr>
              <w:t>-</w:t>
            </w:r>
            <w:proofErr w:type="spellStart"/>
            <w:r w:rsidRPr="00A50FEE">
              <w:rPr>
                <w:rFonts w:ascii="Times" w:hAnsi="Times"/>
                <w:b/>
                <w:bCs/>
                <w:color w:val="000000" w:themeColor="text1"/>
                <w:sz w:val="16"/>
                <w:szCs w:val="16"/>
              </w:rPr>
              <w:t>BtRt-BetaCoV</w:t>
            </w:r>
            <w:proofErr w:type="spellEnd"/>
            <w:r w:rsidRPr="00A50FEE">
              <w:rPr>
                <w:rFonts w:ascii="Times" w:hAnsi="Times"/>
                <w:b/>
                <w:bCs/>
                <w:color w:val="000000" w:themeColor="text1"/>
                <w:sz w:val="16"/>
                <w:szCs w:val="16"/>
              </w:rPr>
              <w:t>/GX2018</w:t>
            </w:r>
          </w:p>
          <w:p w14:paraId="56068F84" w14:textId="77777777" w:rsidR="00CF7807" w:rsidRPr="00A50FEE" w:rsidRDefault="00CF7807" w:rsidP="00CF7807">
            <w:pPr>
              <w:contextualSpacing/>
              <w:jc w:val="center"/>
              <w:rPr>
                <w:rFonts w:ascii="Times" w:hAnsi="Times"/>
                <w:b/>
                <w:bCs/>
                <w:color w:val="000000" w:themeColor="text1"/>
                <w:sz w:val="16"/>
                <w:szCs w:val="16"/>
              </w:rPr>
            </w:pPr>
            <w:r w:rsidRPr="00A50FEE">
              <w:rPr>
                <w:rFonts w:ascii="Times" w:hAnsi="Times"/>
                <w:b/>
                <w:bCs/>
                <w:color w:val="000000" w:themeColor="text1"/>
                <w:sz w:val="16"/>
                <w:szCs w:val="16"/>
              </w:rPr>
              <w:t>(MK</w:t>
            </w:r>
            <w:r>
              <w:rPr>
                <w:rFonts w:ascii="Times" w:hAnsi="Times"/>
                <w:b/>
                <w:bCs/>
                <w:color w:val="000000" w:themeColor="text1"/>
                <w:sz w:val="16"/>
                <w:szCs w:val="16"/>
              </w:rPr>
              <w:t>492263</w:t>
            </w:r>
            <w:r w:rsidRPr="00A50FEE">
              <w:rPr>
                <w:rFonts w:ascii="Times" w:hAnsi="Times"/>
                <w:b/>
                <w:bCs/>
                <w:color w:val="000000" w:themeColor="text1"/>
                <w:sz w:val="16"/>
                <w:szCs w:val="16"/>
              </w:rPr>
              <w:t>)</w:t>
            </w:r>
          </w:p>
        </w:tc>
        <w:tc>
          <w:tcPr>
            <w:tcW w:w="2514" w:type="dxa"/>
            <w:gridSpan w:val="2"/>
            <w:tcBorders>
              <w:top w:val="single" w:sz="4" w:space="0" w:color="auto"/>
              <w:bottom w:val="single" w:sz="4" w:space="0" w:color="auto"/>
            </w:tcBorders>
          </w:tcPr>
          <w:p w14:paraId="54BCA101" w14:textId="77777777" w:rsidR="00CF7807" w:rsidRPr="00A50FEE" w:rsidRDefault="00CF7807" w:rsidP="00CF7807">
            <w:pPr>
              <w:contextualSpacing/>
              <w:jc w:val="center"/>
              <w:rPr>
                <w:rFonts w:ascii="Times" w:hAnsi="Times"/>
                <w:b/>
                <w:bCs/>
                <w:color w:val="000000" w:themeColor="text1"/>
                <w:sz w:val="16"/>
                <w:szCs w:val="16"/>
              </w:rPr>
            </w:pPr>
            <w:r w:rsidRPr="00A50FEE">
              <w:rPr>
                <w:rFonts w:ascii="Times" w:hAnsi="Times"/>
                <w:b/>
                <w:bCs/>
                <w:color w:val="000000" w:themeColor="text1"/>
                <w:sz w:val="16"/>
                <w:szCs w:val="16"/>
              </w:rPr>
              <w:sym w:font="Symbol" w:char="F062"/>
            </w:r>
            <w:r w:rsidRPr="00A50FEE">
              <w:rPr>
                <w:rFonts w:ascii="Times" w:hAnsi="Times"/>
                <w:b/>
                <w:bCs/>
                <w:color w:val="000000" w:themeColor="text1"/>
                <w:sz w:val="16"/>
                <w:szCs w:val="16"/>
              </w:rPr>
              <w:t>-</w:t>
            </w:r>
            <w:proofErr w:type="spellStart"/>
            <w:r w:rsidRPr="00A50FEE">
              <w:rPr>
                <w:rFonts w:ascii="Times" w:hAnsi="Times"/>
                <w:b/>
                <w:bCs/>
                <w:color w:val="000000" w:themeColor="text1"/>
                <w:sz w:val="16"/>
                <w:szCs w:val="16"/>
              </w:rPr>
              <w:t>Eidolon_helvum</w:t>
            </w:r>
            <w:proofErr w:type="spellEnd"/>
            <w:r w:rsidRPr="00A50FEE">
              <w:rPr>
                <w:rFonts w:ascii="Times" w:hAnsi="Times"/>
                <w:b/>
                <w:bCs/>
                <w:color w:val="000000" w:themeColor="text1"/>
                <w:sz w:val="16"/>
                <w:szCs w:val="16"/>
              </w:rPr>
              <w:t>/Cameroon/2013</w:t>
            </w:r>
          </w:p>
          <w:p w14:paraId="63798C56" w14:textId="77777777" w:rsidR="00CF7807" w:rsidRPr="00A50FEE" w:rsidRDefault="00CF7807" w:rsidP="00CF7807">
            <w:pPr>
              <w:contextualSpacing/>
              <w:jc w:val="center"/>
              <w:rPr>
                <w:rFonts w:ascii="Times" w:hAnsi="Times"/>
                <w:b/>
                <w:bCs/>
                <w:color w:val="000000" w:themeColor="text1"/>
                <w:sz w:val="16"/>
                <w:szCs w:val="16"/>
              </w:rPr>
            </w:pPr>
            <w:r w:rsidRPr="00A50FEE">
              <w:rPr>
                <w:rFonts w:ascii="Times" w:hAnsi="Times"/>
                <w:b/>
                <w:bCs/>
                <w:color w:val="000000" w:themeColor="text1"/>
                <w:sz w:val="16"/>
                <w:szCs w:val="16"/>
              </w:rPr>
              <w:t>(NC_048212)</w:t>
            </w:r>
          </w:p>
        </w:tc>
      </w:tr>
      <w:tr w:rsidR="00CF7807" w:rsidRPr="00A50FEE" w14:paraId="245EF20B" w14:textId="77777777" w:rsidTr="00F374BF">
        <w:trPr>
          <w:trHeight w:val="229"/>
        </w:trPr>
        <w:tc>
          <w:tcPr>
            <w:tcW w:w="2514" w:type="dxa"/>
            <w:tcBorders>
              <w:top w:val="single" w:sz="4" w:space="0" w:color="auto"/>
              <w:bottom w:val="single" w:sz="4" w:space="0" w:color="auto"/>
            </w:tcBorders>
          </w:tcPr>
          <w:p w14:paraId="1302CC9E" w14:textId="77777777" w:rsidR="00CF7807" w:rsidRPr="00A50FEE" w:rsidRDefault="00CF7807" w:rsidP="00CF7807">
            <w:pPr>
              <w:contextualSpacing/>
              <w:jc w:val="center"/>
              <w:rPr>
                <w:rFonts w:ascii="Times" w:hAnsi="Times"/>
                <w:b/>
                <w:bCs/>
                <w:color w:val="000000" w:themeColor="text1"/>
                <w:sz w:val="16"/>
                <w:szCs w:val="16"/>
              </w:rPr>
            </w:pPr>
          </w:p>
        </w:tc>
        <w:tc>
          <w:tcPr>
            <w:tcW w:w="1152" w:type="dxa"/>
            <w:tcBorders>
              <w:top w:val="single" w:sz="4" w:space="0" w:color="auto"/>
              <w:bottom w:val="single" w:sz="4" w:space="0" w:color="auto"/>
            </w:tcBorders>
          </w:tcPr>
          <w:p w14:paraId="6D709692" w14:textId="77777777" w:rsidR="00CF7807" w:rsidRPr="00A50FEE" w:rsidRDefault="00CF7807" w:rsidP="00CF7807">
            <w:pPr>
              <w:contextualSpacing/>
              <w:jc w:val="center"/>
              <w:rPr>
                <w:rFonts w:ascii="Times" w:hAnsi="Times"/>
                <w:b/>
                <w:bCs/>
                <w:color w:val="000000" w:themeColor="text1"/>
                <w:sz w:val="16"/>
                <w:szCs w:val="16"/>
              </w:rPr>
            </w:pPr>
          </w:p>
        </w:tc>
        <w:tc>
          <w:tcPr>
            <w:tcW w:w="834" w:type="dxa"/>
            <w:tcBorders>
              <w:top w:val="single" w:sz="4" w:space="0" w:color="auto"/>
              <w:bottom w:val="single" w:sz="4" w:space="0" w:color="auto"/>
            </w:tcBorders>
          </w:tcPr>
          <w:p w14:paraId="134D62B1" w14:textId="77777777" w:rsidR="00CF7807" w:rsidRPr="00A50FEE" w:rsidRDefault="00CF7807" w:rsidP="00CF7807">
            <w:pPr>
              <w:contextualSpacing/>
              <w:jc w:val="center"/>
              <w:rPr>
                <w:rFonts w:ascii="Times" w:hAnsi="Times"/>
                <w:b/>
                <w:bCs/>
                <w:color w:val="000000" w:themeColor="text1"/>
                <w:sz w:val="16"/>
                <w:szCs w:val="16"/>
              </w:rPr>
            </w:pPr>
            <w:r>
              <w:rPr>
                <w:rFonts w:ascii="Times" w:hAnsi="Times"/>
                <w:b/>
                <w:bCs/>
                <w:color w:val="000000" w:themeColor="text1"/>
                <w:sz w:val="16"/>
                <w:szCs w:val="16"/>
              </w:rPr>
              <w:t>% identity/query cover</w:t>
            </w:r>
          </w:p>
        </w:tc>
        <w:tc>
          <w:tcPr>
            <w:tcW w:w="1366" w:type="dxa"/>
            <w:tcBorders>
              <w:top w:val="single" w:sz="4" w:space="0" w:color="auto"/>
              <w:bottom w:val="single" w:sz="4" w:space="0" w:color="auto"/>
            </w:tcBorders>
          </w:tcPr>
          <w:p w14:paraId="1ACFD953" w14:textId="77777777" w:rsidR="00CF7807" w:rsidRPr="00A50FEE" w:rsidRDefault="00CF7807" w:rsidP="00CF7807">
            <w:pPr>
              <w:contextualSpacing/>
              <w:jc w:val="center"/>
              <w:rPr>
                <w:rFonts w:ascii="Times" w:hAnsi="Times"/>
                <w:b/>
                <w:bCs/>
                <w:color w:val="000000" w:themeColor="text1"/>
                <w:sz w:val="16"/>
                <w:szCs w:val="16"/>
              </w:rPr>
            </w:pPr>
            <w:r>
              <w:rPr>
                <w:rFonts w:ascii="Times" w:hAnsi="Times"/>
                <w:b/>
                <w:bCs/>
                <w:color w:val="000000" w:themeColor="text1"/>
                <w:sz w:val="16"/>
                <w:szCs w:val="16"/>
              </w:rPr>
              <w:t>Protein accession #</w:t>
            </w:r>
          </w:p>
        </w:tc>
        <w:tc>
          <w:tcPr>
            <w:tcW w:w="794" w:type="dxa"/>
            <w:tcBorders>
              <w:top w:val="single" w:sz="4" w:space="0" w:color="auto"/>
              <w:bottom w:val="single" w:sz="4" w:space="0" w:color="auto"/>
            </w:tcBorders>
          </w:tcPr>
          <w:p w14:paraId="32D10165" w14:textId="77777777" w:rsidR="00CF7807" w:rsidRPr="00A50FEE" w:rsidRDefault="00CF7807" w:rsidP="00CF7807">
            <w:pPr>
              <w:contextualSpacing/>
              <w:jc w:val="center"/>
              <w:rPr>
                <w:rFonts w:ascii="Times" w:hAnsi="Times"/>
                <w:b/>
                <w:bCs/>
                <w:color w:val="000000" w:themeColor="text1"/>
                <w:sz w:val="16"/>
                <w:szCs w:val="16"/>
              </w:rPr>
            </w:pPr>
            <w:r>
              <w:rPr>
                <w:rFonts w:ascii="Times" w:hAnsi="Times"/>
                <w:b/>
                <w:bCs/>
                <w:color w:val="000000" w:themeColor="text1"/>
                <w:sz w:val="16"/>
                <w:szCs w:val="16"/>
              </w:rPr>
              <w:t>% identity/query cover</w:t>
            </w:r>
          </w:p>
        </w:tc>
        <w:tc>
          <w:tcPr>
            <w:tcW w:w="1615" w:type="dxa"/>
            <w:tcBorders>
              <w:top w:val="single" w:sz="4" w:space="0" w:color="auto"/>
              <w:bottom w:val="single" w:sz="4" w:space="0" w:color="auto"/>
            </w:tcBorders>
          </w:tcPr>
          <w:p w14:paraId="172F5B08" w14:textId="77777777" w:rsidR="00CF7807" w:rsidRPr="00A50FEE" w:rsidRDefault="00CF7807" w:rsidP="00CF7807">
            <w:pPr>
              <w:contextualSpacing/>
              <w:jc w:val="center"/>
              <w:rPr>
                <w:rFonts w:ascii="Times" w:hAnsi="Times"/>
                <w:b/>
                <w:bCs/>
                <w:color w:val="000000" w:themeColor="text1"/>
                <w:sz w:val="16"/>
                <w:szCs w:val="16"/>
              </w:rPr>
            </w:pPr>
            <w:r>
              <w:rPr>
                <w:rFonts w:ascii="Times" w:hAnsi="Times"/>
                <w:b/>
                <w:bCs/>
                <w:color w:val="000000" w:themeColor="text1"/>
                <w:sz w:val="16"/>
                <w:szCs w:val="16"/>
              </w:rPr>
              <w:t>Protein accession #</w:t>
            </w:r>
          </w:p>
        </w:tc>
        <w:tc>
          <w:tcPr>
            <w:tcW w:w="815" w:type="dxa"/>
            <w:tcBorders>
              <w:top w:val="single" w:sz="4" w:space="0" w:color="auto"/>
              <w:bottom w:val="single" w:sz="4" w:space="0" w:color="auto"/>
            </w:tcBorders>
          </w:tcPr>
          <w:p w14:paraId="0EC4057F" w14:textId="77777777" w:rsidR="00CF7807" w:rsidRPr="00A50FEE" w:rsidRDefault="00CF7807" w:rsidP="00CF7807">
            <w:pPr>
              <w:contextualSpacing/>
              <w:jc w:val="center"/>
              <w:rPr>
                <w:rFonts w:ascii="Times" w:hAnsi="Times"/>
                <w:b/>
                <w:bCs/>
                <w:color w:val="000000" w:themeColor="text1"/>
                <w:sz w:val="16"/>
                <w:szCs w:val="16"/>
              </w:rPr>
            </w:pPr>
            <w:r>
              <w:rPr>
                <w:rFonts w:ascii="Times" w:hAnsi="Times"/>
                <w:b/>
                <w:bCs/>
                <w:color w:val="000000" w:themeColor="text1"/>
                <w:sz w:val="16"/>
                <w:szCs w:val="16"/>
              </w:rPr>
              <w:t>% identity/query cover</w:t>
            </w:r>
          </w:p>
        </w:tc>
        <w:tc>
          <w:tcPr>
            <w:tcW w:w="1385" w:type="dxa"/>
            <w:tcBorders>
              <w:top w:val="single" w:sz="4" w:space="0" w:color="auto"/>
              <w:bottom w:val="single" w:sz="4" w:space="0" w:color="auto"/>
            </w:tcBorders>
          </w:tcPr>
          <w:p w14:paraId="11138679" w14:textId="77777777" w:rsidR="00CF7807" w:rsidRPr="00A50FEE" w:rsidRDefault="00CF7807" w:rsidP="00CF7807">
            <w:pPr>
              <w:contextualSpacing/>
              <w:jc w:val="center"/>
              <w:rPr>
                <w:rFonts w:ascii="Times" w:hAnsi="Times"/>
                <w:b/>
                <w:bCs/>
                <w:color w:val="000000" w:themeColor="text1"/>
                <w:sz w:val="16"/>
                <w:szCs w:val="16"/>
              </w:rPr>
            </w:pPr>
            <w:r>
              <w:rPr>
                <w:rFonts w:ascii="Times" w:hAnsi="Times"/>
                <w:b/>
                <w:bCs/>
                <w:color w:val="000000" w:themeColor="text1"/>
                <w:sz w:val="16"/>
                <w:szCs w:val="16"/>
              </w:rPr>
              <w:t>Protein accession #</w:t>
            </w:r>
          </w:p>
        </w:tc>
        <w:tc>
          <w:tcPr>
            <w:tcW w:w="865" w:type="dxa"/>
            <w:tcBorders>
              <w:top w:val="single" w:sz="4" w:space="0" w:color="auto"/>
              <w:bottom w:val="single" w:sz="4" w:space="0" w:color="auto"/>
            </w:tcBorders>
          </w:tcPr>
          <w:p w14:paraId="351A7F50" w14:textId="77777777" w:rsidR="00CF7807" w:rsidRPr="00A50FEE" w:rsidRDefault="00CF7807" w:rsidP="00CF7807">
            <w:pPr>
              <w:contextualSpacing/>
              <w:jc w:val="center"/>
              <w:rPr>
                <w:rFonts w:ascii="Times" w:hAnsi="Times"/>
                <w:b/>
                <w:bCs/>
                <w:color w:val="000000" w:themeColor="text1"/>
                <w:sz w:val="16"/>
                <w:szCs w:val="16"/>
              </w:rPr>
            </w:pPr>
            <w:r>
              <w:rPr>
                <w:rFonts w:ascii="Times" w:hAnsi="Times"/>
                <w:b/>
                <w:bCs/>
                <w:color w:val="000000" w:themeColor="text1"/>
                <w:sz w:val="16"/>
                <w:szCs w:val="16"/>
              </w:rPr>
              <w:t>% identity/query cover</w:t>
            </w:r>
          </w:p>
        </w:tc>
        <w:tc>
          <w:tcPr>
            <w:tcW w:w="1649" w:type="dxa"/>
            <w:tcBorders>
              <w:top w:val="single" w:sz="4" w:space="0" w:color="auto"/>
              <w:bottom w:val="single" w:sz="4" w:space="0" w:color="auto"/>
            </w:tcBorders>
          </w:tcPr>
          <w:p w14:paraId="5492F21C" w14:textId="77777777" w:rsidR="00CF7807" w:rsidRPr="00A50FEE" w:rsidRDefault="00CF7807" w:rsidP="00CF7807">
            <w:pPr>
              <w:contextualSpacing/>
              <w:jc w:val="center"/>
              <w:rPr>
                <w:rFonts w:ascii="Times" w:hAnsi="Times"/>
                <w:b/>
                <w:bCs/>
                <w:color w:val="000000" w:themeColor="text1"/>
                <w:sz w:val="16"/>
                <w:szCs w:val="16"/>
              </w:rPr>
            </w:pPr>
            <w:r>
              <w:rPr>
                <w:rFonts w:ascii="Times" w:hAnsi="Times"/>
                <w:b/>
                <w:bCs/>
                <w:color w:val="000000" w:themeColor="text1"/>
                <w:sz w:val="16"/>
                <w:szCs w:val="16"/>
              </w:rPr>
              <w:t>Protein accession #</w:t>
            </w:r>
          </w:p>
        </w:tc>
      </w:tr>
      <w:tr w:rsidR="00CF7807" w:rsidRPr="00A50FEE" w14:paraId="5A76D547" w14:textId="77777777" w:rsidTr="00F374BF">
        <w:trPr>
          <w:trHeight w:val="191"/>
        </w:trPr>
        <w:tc>
          <w:tcPr>
            <w:tcW w:w="2514" w:type="dxa"/>
            <w:tcBorders>
              <w:top w:val="single" w:sz="4" w:space="0" w:color="auto"/>
            </w:tcBorders>
          </w:tcPr>
          <w:p w14:paraId="6978499D" w14:textId="1116E15C" w:rsidR="00CF7807" w:rsidRPr="00A50FEE" w:rsidRDefault="001D08E0" w:rsidP="00CF7807">
            <w:pPr>
              <w:contextualSpacing/>
              <w:jc w:val="center"/>
              <w:rPr>
                <w:rFonts w:ascii="Times" w:hAnsi="Times"/>
                <w:color w:val="000000" w:themeColor="text1"/>
                <w:sz w:val="16"/>
                <w:szCs w:val="16"/>
              </w:rPr>
            </w:pPr>
            <w:r>
              <w:rPr>
                <w:rFonts w:ascii="Times" w:hAnsi="Times"/>
                <w:color w:val="000000" w:themeColor="text1"/>
                <w:sz w:val="16"/>
                <w:szCs w:val="16"/>
              </w:rPr>
              <w:t>OK067319</w:t>
            </w:r>
          </w:p>
        </w:tc>
        <w:tc>
          <w:tcPr>
            <w:tcW w:w="1152" w:type="dxa"/>
            <w:tcBorders>
              <w:top w:val="single" w:sz="4" w:space="0" w:color="auto"/>
            </w:tcBorders>
          </w:tcPr>
          <w:p w14:paraId="46AD0006"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Genome*</w:t>
            </w:r>
          </w:p>
        </w:tc>
        <w:tc>
          <w:tcPr>
            <w:tcW w:w="834" w:type="dxa"/>
            <w:tcBorders>
              <w:top w:val="single" w:sz="4" w:space="0" w:color="auto"/>
            </w:tcBorders>
          </w:tcPr>
          <w:p w14:paraId="75E6C6E9"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73.15</w:t>
            </w:r>
            <w:r>
              <w:rPr>
                <w:rFonts w:ascii="Times" w:hAnsi="Times"/>
                <w:color w:val="000000" w:themeColor="text1"/>
                <w:sz w:val="16"/>
                <w:szCs w:val="16"/>
              </w:rPr>
              <w:t>/26</w:t>
            </w:r>
            <w:r w:rsidRPr="00A50FEE">
              <w:rPr>
                <w:rFonts w:ascii="Times" w:hAnsi="Times"/>
                <w:color w:val="000000" w:themeColor="text1"/>
                <w:sz w:val="16"/>
                <w:szCs w:val="16"/>
              </w:rPr>
              <w:t>*</w:t>
            </w:r>
          </w:p>
        </w:tc>
        <w:tc>
          <w:tcPr>
            <w:tcW w:w="1366" w:type="dxa"/>
            <w:tcBorders>
              <w:top w:val="single" w:sz="4" w:space="0" w:color="auto"/>
            </w:tcBorders>
          </w:tcPr>
          <w:p w14:paraId="3169C597"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MG762674</w:t>
            </w:r>
          </w:p>
        </w:tc>
        <w:tc>
          <w:tcPr>
            <w:tcW w:w="794" w:type="dxa"/>
            <w:tcBorders>
              <w:top w:val="single" w:sz="4" w:space="0" w:color="auto"/>
            </w:tcBorders>
          </w:tcPr>
          <w:p w14:paraId="41CE0FE4"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72.87</w:t>
            </w:r>
            <w:r>
              <w:rPr>
                <w:rFonts w:ascii="Times" w:hAnsi="Times"/>
                <w:color w:val="000000" w:themeColor="text1"/>
                <w:sz w:val="16"/>
                <w:szCs w:val="16"/>
              </w:rPr>
              <w:t>/22</w:t>
            </w:r>
            <w:r w:rsidRPr="00A50FEE">
              <w:rPr>
                <w:rFonts w:ascii="Times" w:hAnsi="Times"/>
                <w:color w:val="000000" w:themeColor="text1"/>
                <w:sz w:val="16"/>
                <w:szCs w:val="16"/>
              </w:rPr>
              <w:t>*</w:t>
            </w:r>
          </w:p>
        </w:tc>
        <w:tc>
          <w:tcPr>
            <w:tcW w:w="1615" w:type="dxa"/>
            <w:tcBorders>
              <w:top w:val="single" w:sz="4" w:space="0" w:color="auto"/>
            </w:tcBorders>
          </w:tcPr>
          <w:p w14:paraId="19447619"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NC_030886</w:t>
            </w:r>
          </w:p>
        </w:tc>
        <w:tc>
          <w:tcPr>
            <w:tcW w:w="815" w:type="dxa"/>
            <w:tcBorders>
              <w:top w:val="single" w:sz="4" w:space="0" w:color="auto"/>
            </w:tcBorders>
          </w:tcPr>
          <w:p w14:paraId="72734F82"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73.</w:t>
            </w:r>
            <w:r>
              <w:rPr>
                <w:rFonts w:ascii="Times" w:hAnsi="Times"/>
                <w:color w:val="000000" w:themeColor="text1"/>
                <w:sz w:val="16"/>
                <w:szCs w:val="16"/>
              </w:rPr>
              <w:t>35/26</w:t>
            </w:r>
            <w:r w:rsidRPr="00A50FEE">
              <w:rPr>
                <w:rFonts w:ascii="Times" w:hAnsi="Times"/>
                <w:color w:val="000000" w:themeColor="text1"/>
                <w:sz w:val="16"/>
                <w:szCs w:val="16"/>
              </w:rPr>
              <w:t>*</w:t>
            </w:r>
          </w:p>
        </w:tc>
        <w:tc>
          <w:tcPr>
            <w:tcW w:w="1385" w:type="dxa"/>
            <w:tcBorders>
              <w:top w:val="single" w:sz="4" w:space="0" w:color="auto"/>
            </w:tcBorders>
          </w:tcPr>
          <w:p w14:paraId="4CBE116E"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MK492263</w:t>
            </w:r>
          </w:p>
        </w:tc>
        <w:tc>
          <w:tcPr>
            <w:tcW w:w="865" w:type="dxa"/>
            <w:tcBorders>
              <w:top w:val="single" w:sz="4" w:space="0" w:color="auto"/>
            </w:tcBorders>
          </w:tcPr>
          <w:p w14:paraId="32AF95AF"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73.54</w:t>
            </w:r>
            <w:r>
              <w:rPr>
                <w:rFonts w:ascii="Times" w:hAnsi="Times" w:cs="Arial"/>
                <w:color w:val="000000" w:themeColor="text1"/>
                <w:sz w:val="16"/>
                <w:szCs w:val="16"/>
              </w:rPr>
              <w:t>/26</w:t>
            </w:r>
            <w:r w:rsidRPr="00A50FEE">
              <w:rPr>
                <w:rFonts w:ascii="Times" w:hAnsi="Times"/>
                <w:color w:val="000000" w:themeColor="text1"/>
                <w:sz w:val="16"/>
                <w:szCs w:val="16"/>
              </w:rPr>
              <w:t>*</w:t>
            </w:r>
          </w:p>
        </w:tc>
        <w:tc>
          <w:tcPr>
            <w:tcW w:w="1649" w:type="dxa"/>
            <w:tcBorders>
              <w:top w:val="single" w:sz="4" w:space="0" w:color="auto"/>
            </w:tcBorders>
          </w:tcPr>
          <w:p w14:paraId="150E238F"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NC_048212</w:t>
            </w:r>
          </w:p>
        </w:tc>
      </w:tr>
      <w:tr w:rsidR="00CF7807" w:rsidRPr="00A50FEE" w14:paraId="24A18ADB" w14:textId="77777777" w:rsidTr="00F374BF">
        <w:trPr>
          <w:trHeight w:val="191"/>
        </w:trPr>
        <w:tc>
          <w:tcPr>
            <w:tcW w:w="2514" w:type="dxa"/>
          </w:tcPr>
          <w:p w14:paraId="1BE0E4B4"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1DB2940D"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ORF1</w:t>
            </w:r>
            <w:r>
              <w:rPr>
                <w:rFonts w:ascii="Times" w:hAnsi="Times"/>
                <w:color w:val="000000" w:themeColor="text1"/>
                <w:sz w:val="16"/>
                <w:szCs w:val="16"/>
              </w:rPr>
              <w:t>a</w:t>
            </w:r>
          </w:p>
        </w:tc>
        <w:tc>
          <w:tcPr>
            <w:tcW w:w="834" w:type="dxa"/>
          </w:tcPr>
          <w:p w14:paraId="66E67536"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47.67/99</w:t>
            </w:r>
          </w:p>
        </w:tc>
        <w:tc>
          <w:tcPr>
            <w:tcW w:w="1366" w:type="dxa"/>
          </w:tcPr>
          <w:p w14:paraId="322B8530"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AVP25405</w:t>
            </w:r>
          </w:p>
        </w:tc>
        <w:tc>
          <w:tcPr>
            <w:tcW w:w="794" w:type="dxa"/>
          </w:tcPr>
          <w:p w14:paraId="4AA163D8"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53.7/98</w:t>
            </w:r>
          </w:p>
        </w:tc>
        <w:tc>
          <w:tcPr>
            <w:tcW w:w="1615" w:type="dxa"/>
          </w:tcPr>
          <w:p w14:paraId="2C803468"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YP_009273004</w:t>
            </w:r>
          </w:p>
        </w:tc>
        <w:tc>
          <w:tcPr>
            <w:tcW w:w="815" w:type="dxa"/>
          </w:tcPr>
          <w:p w14:paraId="4D673294"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54.52/98</w:t>
            </w:r>
          </w:p>
        </w:tc>
        <w:tc>
          <w:tcPr>
            <w:tcW w:w="1385" w:type="dxa"/>
          </w:tcPr>
          <w:p w14:paraId="0B0C2578"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QEH60462</w:t>
            </w:r>
          </w:p>
        </w:tc>
        <w:tc>
          <w:tcPr>
            <w:tcW w:w="865" w:type="dxa"/>
          </w:tcPr>
          <w:p w14:paraId="6C062DEE"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48.35/99</w:t>
            </w:r>
          </w:p>
        </w:tc>
        <w:tc>
          <w:tcPr>
            <w:tcW w:w="1649" w:type="dxa"/>
          </w:tcPr>
          <w:p w14:paraId="441CEC49"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YP_009824989</w:t>
            </w:r>
          </w:p>
        </w:tc>
      </w:tr>
      <w:tr w:rsidR="00CF7807" w:rsidRPr="00A50FEE" w14:paraId="074C61B0" w14:textId="77777777" w:rsidTr="00F374BF">
        <w:trPr>
          <w:trHeight w:val="211"/>
        </w:trPr>
        <w:tc>
          <w:tcPr>
            <w:tcW w:w="2514" w:type="dxa"/>
          </w:tcPr>
          <w:p w14:paraId="6458C155"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3BFDC88C"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ORF1b</w:t>
            </w:r>
          </w:p>
        </w:tc>
        <w:tc>
          <w:tcPr>
            <w:tcW w:w="834" w:type="dxa"/>
          </w:tcPr>
          <w:p w14:paraId="12038791" w14:textId="77777777" w:rsidR="00CF7807"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75.08/99</w:t>
            </w:r>
          </w:p>
        </w:tc>
        <w:tc>
          <w:tcPr>
            <w:tcW w:w="1366" w:type="dxa"/>
          </w:tcPr>
          <w:p w14:paraId="2C747DF3" w14:textId="77777777" w:rsidR="00CF7807"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AVP25405</w:t>
            </w:r>
          </w:p>
        </w:tc>
        <w:tc>
          <w:tcPr>
            <w:tcW w:w="794" w:type="dxa"/>
          </w:tcPr>
          <w:p w14:paraId="0C109691"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75.2/99</w:t>
            </w:r>
          </w:p>
        </w:tc>
        <w:tc>
          <w:tcPr>
            <w:tcW w:w="1615" w:type="dxa"/>
          </w:tcPr>
          <w:p w14:paraId="736CF07F" w14:textId="77777777" w:rsidR="00CF7807"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YP_009273004</w:t>
            </w:r>
          </w:p>
        </w:tc>
        <w:tc>
          <w:tcPr>
            <w:tcW w:w="815" w:type="dxa"/>
          </w:tcPr>
          <w:p w14:paraId="35531E57"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72.72/99</w:t>
            </w:r>
          </w:p>
        </w:tc>
        <w:tc>
          <w:tcPr>
            <w:tcW w:w="1385" w:type="dxa"/>
          </w:tcPr>
          <w:p w14:paraId="50BFC027" w14:textId="77777777" w:rsidR="00CF7807"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QEH60462</w:t>
            </w:r>
          </w:p>
        </w:tc>
        <w:tc>
          <w:tcPr>
            <w:tcW w:w="865" w:type="dxa"/>
          </w:tcPr>
          <w:p w14:paraId="673B7C1F"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76.10/98</w:t>
            </w:r>
          </w:p>
        </w:tc>
        <w:tc>
          <w:tcPr>
            <w:tcW w:w="1649" w:type="dxa"/>
          </w:tcPr>
          <w:p w14:paraId="701596F0" w14:textId="77777777" w:rsidR="00CF7807"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YP_009824989</w:t>
            </w:r>
          </w:p>
        </w:tc>
      </w:tr>
      <w:tr w:rsidR="00CF7807" w:rsidRPr="00A50FEE" w14:paraId="02D28C3D" w14:textId="77777777" w:rsidTr="00F374BF">
        <w:trPr>
          <w:trHeight w:val="211"/>
        </w:trPr>
        <w:tc>
          <w:tcPr>
            <w:tcW w:w="2514" w:type="dxa"/>
          </w:tcPr>
          <w:p w14:paraId="184C5104"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42CCC325"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S</w:t>
            </w:r>
          </w:p>
        </w:tc>
        <w:tc>
          <w:tcPr>
            <w:tcW w:w="834" w:type="dxa"/>
          </w:tcPr>
          <w:p w14:paraId="4467413A"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45.59/99</w:t>
            </w:r>
          </w:p>
        </w:tc>
        <w:tc>
          <w:tcPr>
            <w:tcW w:w="1366" w:type="dxa"/>
          </w:tcPr>
          <w:p w14:paraId="483E1F4B"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AVP25406</w:t>
            </w:r>
          </w:p>
        </w:tc>
        <w:tc>
          <w:tcPr>
            <w:tcW w:w="794" w:type="dxa"/>
          </w:tcPr>
          <w:p w14:paraId="12435631"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47.3</w:t>
            </w:r>
            <w:r>
              <w:rPr>
                <w:rFonts w:ascii="Times" w:hAnsi="Times"/>
                <w:color w:val="000000" w:themeColor="text1"/>
                <w:sz w:val="16"/>
                <w:szCs w:val="16"/>
              </w:rPr>
              <w:t>/99</w:t>
            </w:r>
          </w:p>
        </w:tc>
        <w:tc>
          <w:tcPr>
            <w:tcW w:w="1615" w:type="dxa"/>
          </w:tcPr>
          <w:p w14:paraId="3C4E5664"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YP_009273005</w:t>
            </w:r>
          </w:p>
        </w:tc>
        <w:tc>
          <w:tcPr>
            <w:tcW w:w="815" w:type="dxa"/>
          </w:tcPr>
          <w:p w14:paraId="245503D6"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46.</w:t>
            </w:r>
            <w:r>
              <w:rPr>
                <w:rFonts w:ascii="Times" w:hAnsi="Times"/>
                <w:color w:val="000000" w:themeColor="text1"/>
                <w:sz w:val="16"/>
                <w:szCs w:val="16"/>
              </w:rPr>
              <w:t>93/99</w:t>
            </w:r>
          </w:p>
        </w:tc>
        <w:tc>
          <w:tcPr>
            <w:tcW w:w="1385" w:type="dxa"/>
          </w:tcPr>
          <w:p w14:paraId="6C80E37C"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QEH60463</w:t>
            </w:r>
          </w:p>
        </w:tc>
        <w:tc>
          <w:tcPr>
            <w:tcW w:w="865" w:type="dxa"/>
          </w:tcPr>
          <w:p w14:paraId="27A3F579"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46.47</w:t>
            </w:r>
            <w:r>
              <w:rPr>
                <w:rFonts w:ascii="Times" w:hAnsi="Times" w:cs="Arial"/>
                <w:color w:val="000000" w:themeColor="text1"/>
                <w:sz w:val="16"/>
                <w:szCs w:val="16"/>
              </w:rPr>
              <w:t>/99</w:t>
            </w:r>
          </w:p>
        </w:tc>
        <w:tc>
          <w:tcPr>
            <w:tcW w:w="1649" w:type="dxa"/>
          </w:tcPr>
          <w:p w14:paraId="580CEC50"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YP_009824990</w:t>
            </w:r>
          </w:p>
        </w:tc>
      </w:tr>
      <w:tr w:rsidR="00CF7807" w:rsidRPr="00A50FEE" w14:paraId="7CA0D26E" w14:textId="77777777" w:rsidTr="00F374BF">
        <w:trPr>
          <w:trHeight w:val="184"/>
        </w:trPr>
        <w:tc>
          <w:tcPr>
            <w:tcW w:w="2514" w:type="dxa"/>
          </w:tcPr>
          <w:p w14:paraId="625AA519"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4A7C9EFA"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NS3</w:t>
            </w:r>
          </w:p>
        </w:tc>
        <w:tc>
          <w:tcPr>
            <w:tcW w:w="834" w:type="dxa"/>
          </w:tcPr>
          <w:p w14:paraId="29EBC712"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40.38</w:t>
            </w:r>
            <w:r>
              <w:rPr>
                <w:rFonts w:ascii="Times" w:hAnsi="Times"/>
                <w:color w:val="000000" w:themeColor="text1"/>
                <w:sz w:val="16"/>
                <w:szCs w:val="16"/>
              </w:rPr>
              <w:t>/72</w:t>
            </w:r>
          </w:p>
        </w:tc>
        <w:tc>
          <w:tcPr>
            <w:tcW w:w="1366" w:type="dxa"/>
          </w:tcPr>
          <w:p w14:paraId="5540C6BE"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AVP25407</w:t>
            </w:r>
          </w:p>
        </w:tc>
        <w:tc>
          <w:tcPr>
            <w:tcW w:w="794" w:type="dxa"/>
          </w:tcPr>
          <w:p w14:paraId="3115529F"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41.18</w:t>
            </w:r>
            <w:r>
              <w:rPr>
                <w:rFonts w:ascii="Times" w:hAnsi="Times"/>
                <w:color w:val="000000" w:themeColor="text1"/>
                <w:sz w:val="16"/>
                <w:szCs w:val="16"/>
              </w:rPr>
              <w:t>/71</w:t>
            </w:r>
          </w:p>
        </w:tc>
        <w:tc>
          <w:tcPr>
            <w:tcW w:w="1615" w:type="dxa"/>
          </w:tcPr>
          <w:p w14:paraId="1A0F714F"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YP_009273006</w:t>
            </w:r>
          </w:p>
        </w:tc>
        <w:tc>
          <w:tcPr>
            <w:tcW w:w="815" w:type="dxa"/>
          </w:tcPr>
          <w:p w14:paraId="5D7AAB7B"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39.63/76</w:t>
            </w:r>
          </w:p>
        </w:tc>
        <w:tc>
          <w:tcPr>
            <w:tcW w:w="1385" w:type="dxa"/>
          </w:tcPr>
          <w:p w14:paraId="461167F9"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QEH60464</w:t>
            </w:r>
          </w:p>
        </w:tc>
        <w:tc>
          <w:tcPr>
            <w:tcW w:w="865" w:type="dxa"/>
          </w:tcPr>
          <w:p w14:paraId="24CE9094"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41</w:t>
            </w:r>
            <w:r>
              <w:rPr>
                <w:rFonts w:ascii="Times" w:hAnsi="Times" w:cs="Arial"/>
                <w:color w:val="000000" w:themeColor="text1"/>
                <w:sz w:val="16"/>
                <w:szCs w:val="16"/>
              </w:rPr>
              <w:t>.67/73</w:t>
            </w:r>
          </w:p>
        </w:tc>
        <w:tc>
          <w:tcPr>
            <w:tcW w:w="1649" w:type="dxa"/>
          </w:tcPr>
          <w:p w14:paraId="238D3E6E"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YP_009824991</w:t>
            </w:r>
          </w:p>
        </w:tc>
      </w:tr>
      <w:tr w:rsidR="00CF7807" w:rsidRPr="00A50FEE" w14:paraId="3A24AE2B" w14:textId="77777777" w:rsidTr="00F374BF">
        <w:trPr>
          <w:trHeight w:val="175"/>
        </w:trPr>
        <w:tc>
          <w:tcPr>
            <w:tcW w:w="2514" w:type="dxa"/>
          </w:tcPr>
          <w:p w14:paraId="40B5C94F"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18F8C593"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E</w:t>
            </w:r>
          </w:p>
        </w:tc>
        <w:tc>
          <w:tcPr>
            <w:tcW w:w="834" w:type="dxa"/>
          </w:tcPr>
          <w:p w14:paraId="1AC06522"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50.68/92</w:t>
            </w:r>
          </w:p>
        </w:tc>
        <w:tc>
          <w:tcPr>
            <w:tcW w:w="1366" w:type="dxa"/>
          </w:tcPr>
          <w:p w14:paraId="61F47CD3"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AVP25408</w:t>
            </w:r>
          </w:p>
        </w:tc>
        <w:tc>
          <w:tcPr>
            <w:tcW w:w="794" w:type="dxa"/>
          </w:tcPr>
          <w:p w14:paraId="7B65A2AF"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47.95</w:t>
            </w:r>
            <w:r>
              <w:rPr>
                <w:rFonts w:ascii="Times" w:hAnsi="Times"/>
                <w:color w:val="000000" w:themeColor="text1"/>
                <w:sz w:val="16"/>
                <w:szCs w:val="16"/>
              </w:rPr>
              <w:t>/92</w:t>
            </w:r>
          </w:p>
        </w:tc>
        <w:tc>
          <w:tcPr>
            <w:tcW w:w="1615" w:type="dxa"/>
          </w:tcPr>
          <w:p w14:paraId="051F1355"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YP_009273007</w:t>
            </w:r>
          </w:p>
        </w:tc>
        <w:tc>
          <w:tcPr>
            <w:tcW w:w="815" w:type="dxa"/>
          </w:tcPr>
          <w:p w14:paraId="14354BD2"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49.32/92</w:t>
            </w:r>
          </w:p>
        </w:tc>
        <w:tc>
          <w:tcPr>
            <w:tcW w:w="1385" w:type="dxa"/>
          </w:tcPr>
          <w:p w14:paraId="5BAA63A5"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QEH60465</w:t>
            </w:r>
          </w:p>
        </w:tc>
        <w:tc>
          <w:tcPr>
            <w:tcW w:w="865" w:type="dxa"/>
          </w:tcPr>
          <w:p w14:paraId="32BD9F29"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46.58</w:t>
            </w:r>
            <w:r>
              <w:rPr>
                <w:rFonts w:ascii="Times" w:hAnsi="Times" w:cs="Arial"/>
                <w:color w:val="000000" w:themeColor="text1"/>
                <w:sz w:val="16"/>
                <w:szCs w:val="16"/>
              </w:rPr>
              <w:t>/92</w:t>
            </w:r>
          </w:p>
        </w:tc>
        <w:tc>
          <w:tcPr>
            <w:tcW w:w="1649" w:type="dxa"/>
          </w:tcPr>
          <w:p w14:paraId="2F8FC927"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YP_009944266</w:t>
            </w:r>
          </w:p>
        </w:tc>
      </w:tr>
      <w:tr w:rsidR="00CF7807" w:rsidRPr="00A50FEE" w14:paraId="12315135" w14:textId="77777777" w:rsidTr="00F374BF">
        <w:trPr>
          <w:trHeight w:val="166"/>
        </w:trPr>
        <w:tc>
          <w:tcPr>
            <w:tcW w:w="2514" w:type="dxa"/>
          </w:tcPr>
          <w:p w14:paraId="2C3A68A9"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57CDE858"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M</w:t>
            </w:r>
          </w:p>
        </w:tc>
        <w:tc>
          <w:tcPr>
            <w:tcW w:w="834" w:type="dxa"/>
          </w:tcPr>
          <w:p w14:paraId="115766B7"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58.56</w:t>
            </w:r>
            <w:r>
              <w:rPr>
                <w:rFonts w:ascii="Times" w:hAnsi="Times"/>
                <w:color w:val="000000" w:themeColor="text1"/>
                <w:sz w:val="16"/>
                <w:szCs w:val="16"/>
              </w:rPr>
              <w:t>/99</w:t>
            </w:r>
          </w:p>
        </w:tc>
        <w:tc>
          <w:tcPr>
            <w:tcW w:w="1366" w:type="dxa"/>
          </w:tcPr>
          <w:p w14:paraId="610C3FCA"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AVP25409</w:t>
            </w:r>
          </w:p>
        </w:tc>
        <w:tc>
          <w:tcPr>
            <w:tcW w:w="794" w:type="dxa"/>
          </w:tcPr>
          <w:p w14:paraId="2DF802E6"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59.73</w:t>
            </w:r>
            <w:r>
              <w:rPr>
                <w:rFonts w:ascii="Times" w:hAnsi="Times"/>
                <w:color w:val="000000" w:themeColor="text1"/>
                <w:sz w:val="16"/>
                <w:szCs w:val="16"/>
              </w:rPr>
              <w:t>/99</w:t>
            </w:r>
          </w:p>
        </w:tc>
        <w:tc>
          <w:tcPr>
            <w:tcW w:w="1615" w:type="dxa"/>
          </w:tcPr>
          <w:p w14:paraId="1E93F538"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YP_009273008</w:t>
            </w:r>
          </w:p>
        </w:tc>
        <w:tc>
          <w:tcPr>
            <w:tcW w:w="815" w:type="dxa"/>
          </w:tcPr>
          <w:p w14:paraId="2D3319A5"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60.</w:t>
            </w:r>
            <w:r>
              <w:rPr>
                <w:rFonts w:ascii="Times" w:hAnsi="Times"/>
                <w:color w:val="000000" w:themeColor="text1"/>
                <w:sz w:val="16"/>
                <w:szCs w:val="16"/>
              </w:rPr>
              <w:t>63/99</w:t>
            </w:r>
          </w:p>
        </w:tc>
        <w:tc>
          <w:tcPr>
            <w:tcW w:w="1385" w:type="dxa"/>
          </w:tcPr>
          <w:p w14:paraId="1C6BA08A"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QEH60466</w:t>
            </w:r>
          </w:p>
        </w:tc>
        <w:tc>
          <w:tcPr>
            <w:tcW w:w="865" w:type="dxa"/>
          </w:tcPr>
          <w:p w14:paraId="67FAA08D"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62.44</w:t>
            </w:r>
            <w:r>
              <w:rPr>
                <w:rFonts w:ascii="Times" w:hAnsi="Times" w:cs="Arial"/>
                <w:color w:val="000000" w:themeColor="text1"/>
                <w:sz w:val="16"/>
                <w:szCs w:val="16"/>
              </w:rPr>
              <w:t>/99</w:t>
            </w:r>
          </w:p>
        </w:tc>
        <w:tc>
          <w:tcPr>
            <w:tcW w:w="1649" w:type="dxa"/>
          </w:tcPr>
          <w:p w14:paraId="14EE39EF"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YP_009824992</w:t>
            </w:r>
          </w:p>
        </w:tc>
      </w:tr>
      <w:tr w:rsidR="00CF7807" w:rsidRPr="00A50FEE" w14:paraId="75327DE4" w14:textId="77777777" w:rsidTr="00F374BF">
        <w:trPr>
          <w:trHeight w:val="166"/>
        </w:trPr>
        <w:tc>
          <w:tcPr>
            <w:tcW w:w="2514" w:type="dxa"/>
          </w:tcPr>
          <w:p w14:paraId="09050765"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20F95674"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N</w:t>
            </w:r>
          </w:p>
        </w:tc>
        <w:tc>
          <w:tcPr>
            <w:tcW w:w="834" w:type="dxa"/>
          </w:tcPr>
          <w:p w14:paraId="187672CA"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50</w:t>
            </w:r>
            <w:r>
              <w:rPr>
                <w:rFonts w:ascii="Times" w:hAnsi="Times"/>
                <w:color w:val="000000" w:themeColor="text1"/>
                <w:sz w:val="16"/>
                <w:szCs w:val="16"/>
              </w:rPr>
              <w:t>/89</w:t>
            </w:r>
          </w:p>
        </w:tc>
        <w:tc>
          <w:tcPr>
            <w:tcW w:w="1366" w:type="dxa"/>
          </w:tcPr>
          <w:p w14:paraId="131E7046"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AVP25410</w:t>
            </w:r>
          </w:p>
        </w:tc>
        <w:tc>
          <w:tcPr>
            <w:tcW w:w="794" w:type="dxa"/>
          </w:tcPr>
          <w:p w14:paraId="11C5EC73"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50.61</w:t>
            </w:r>
            <w:r>
              <w:rPr>
                <w:rFonts w:ascii="Times" w:hAnsi="Times"/>
                <w:color w:val="000000" w:themeColor="text1"/>
                <w:sz w:val="16"/>
                <w:szCs w:val="16"/>
              </w:rPr>
              <w:t>/89</w:t>
            </w:r>
          </w:p>
        </w:tc>
        <w:tc>
          <w:tcPr>
            <w:tcW w:w="1615" w:type="dxa"/>
          </w:tcPr>
          <w:p w14:paraId="710CA209"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YP_009273009</w:t>
            </w:r>
          </w:p>
        </w:tc>
        <w:tc>
          <w:tcPr>
            <w:tcW w:w="815" w:type="dxa"/>
          </w:tcPr>
          <w:p w14:paraId="0CB11E32"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50</w:t>
            </w:r>
            <w:r>
              <w:rPr>
                <w:rFonts w:ascii="Times" w:hAnsi="Times"/>
                <w:color w:val="000000" w:themeColor="text1"/>
                <w:sz w:val="16"/>
                <w:szCs w:val="16"/>
              </w:rPr>
              <w:t>.6/89</w:t>
            </w:r>
          </w:p>
        </w:tc>
        <w:tc>
          <w:tcPr>
            <w:tcW w:w="1385" w:type="dxa"/>
          </w:tcPr>
          <w:p w14:paraId="01E01F70"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QEH60467</w:t>
            </w:r>
          </w:p>
        </w:tc>
        <w:tc>
          <w:tcPr>
            <w:tcW w:w="865" w:type="dxa"/>
          </w:tcPr>
          <w:p w14:paraId="0E22B2CE"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48.27</w:t>
            </w:r>
            <w:r>
              <w:rPr>
                <w:rFonts w:ascii="Times" w:hAnsi="Times" w:cs="Arial"/>
                <w:color w:val="000000" w:themeColor="text1"/>
                <w:sz w:val="16"/>
                <w:szCs w:val="16"/>
              </w:rPr>
              <w:t>/89</w:t>
            </w:r>
          </w:p>
        </w:tc>
        <w:tc>
          <w:tcPr>
            <w:tcW w:w="1649" w:type="dxa"/>
          </w:tcPr>
          <w:p w14:paraId="64323545"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YP_009824993</w:t>
            </w:r>
          </w:p>
        </w:tc>
      </w:tr>
      <w:tr w:rsidR="00CF7807" w:rsidRPr="00A50FEE" w14:paraId="71219BD8" w14:textId="77777777" w:rsidTr="00F374BF">
        <w:trPr>
          <w:trHeight w:val="96"/>
        </w:trPr>
        <w:tc>
          <w:tcPr>
            <w:tcW w:w="2514" w:type="dxa"/>
          </w:tcPr>
          <w:p w14:paraId="2D148E43"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08A272B1" w14:textId="77777777" w:rsidR="00CF7807" w:rsidRPr="001A723A" w:rsidRDefault="00CF7807" w:rsidP="00CF7807">
            <w:pPr>
              <w:contextualSpacing/>
              <w:jc w:val="center"/>
              <w:rPr>
                <w:color w:val="000000" w:themeColor="text1"/>
                <w:sz w:val="16"/>
                <w:szCs w:val="16"/>
              </w:rPr>
            </w:pPr>
            <w:r w:rsidRPr="00A50FEE">
              <w:rPr>
                <w:rFonts w:ascii="Times" w:hAnsi="Times"/>
                <w:color w:val="000000" w:themeColor="text1"/>
                <w:sz w:val="16"/>
                <w:szCs w:val="16"/>
              </w:rPr>
              <w:t>NS7a</w:t>
            </w:r>
          </w:p>
        </w:tc>
        <w:tc>
          <w:tcPr>
            <w:tcW w:w="834" w:type="dxa"/>
          </w:tcPr>
          <w:p w14:paraId="5B169550"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w:t>
            </w:r>
          </w:p>
        </w:tc>
        <w:tc>
          <w:tcPr>
            <w:tcW w:w="1366" w:type="dxa"/>
          </w:tcPr>
          <w:p w14:paraId="0C6B13EE"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w:t>
            </w:r>
          </w:p>
        </w:tc>
        <w:tc>
          <w:tcPr>
            <w:tcW w:w="794" w:type="dxa"/>
          </w:tcPr>
          <w:p w14:paraId="02E83A3A"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w:t>
            </w:r>
          </w:p>
        </w:tc>
        <w:tc>
          <w:tcPr>
            <w:tcW w:w="1615" w:type="dxa"/>
          </w:tcPr>
          <w:p w14:paraId="220E6F5B"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w:t>
            </w:r>
          </w:p>
        </w:tc>
        <w:tc>
          <w:tcPr>
            <w:tcW w:w="815" w:type="dxa"/>
          </w:tcPr>
          <w:p w14:paraId="1ED2B6F4"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w:t>
            </w:r>
          </w:p>
        </w:tc>
        <w:tc>
          <w:tcPr>
            <w:tcW w:w="1385" w:type="dxa"/>
          </w:tcPr>
          <w:p w14:paraId="14C15E4C"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w:t>
            </w:r>
          </w:p>
        </w:tc>
        <w:tc>
          <w:tcPr>
            <w:tcW w:w="865" w:type="dxa"/>
          </w:tcPr>
          <w:p w14:paraId="594B512A"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w:t>
            </w:r>
          </w:p>
        </w:tc>
        <w:tc>
          <w:tcPr>
            <w:tcW w:w="1649" w:type="dxa"/>
          </w:tcPr>
          <w:p w14:paraId="3975A401"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w:t>
            </w:r>
          </w:p>
        </w:tc>
      </w:tr>
      <w:tr w:rsidR="00CF7807" w:rsidRPr="00A50FEE" w14:paraId="18A6DAD1" w14:textId="77777777" w:rsidTr="00F374BF">
        <w:trPr>
          <w:trHeight w:val="211"/>
        </w:trPr>
        <w:tc>
          <w:tcPr>
            <w:tcW w:w="2514" w:type="dxa"/>
            <w:tcBorders>
              <w:bottom w:val="single" w:sz="4" w:space="0" w:color="auto"/>
            </w:tcBorders>
          </w:tcPr>
          <w:p w14:paraId="3164935F" w14:textId="77777777" w:rsidR="00CF7807" w:rsidRPr="00A50FEE" w:rsidRDefault="00CF7807" w:rsidP="00CF7807">
            <w:pPr>
              <w:contextualSpacing/>
              <w:jc w:val="center"/>
              <w:rPr>
                <w:rFonts w:ascii="Times" w:hAnsi="Times"/>
                <w:color w:val="000000" w:themeColor="text1"/>
                <w:sz w:val="16"/>
                <w:szCs w:val="16"/>
              </w:rPr>
            </w:pPr>
          </w:p>
        </w:tc>
        <w:tc>
          <w:tcPr>
            <w:tcW w:w="1152" w:type="dxa"/>
            <w:tcBorders>
              <w:bottom w:val="single" w:sz="4" w:space="0" w:color="auto"/>
            </w:tcBorders>
          </w:tcPr>
          <w:p w14:paraId="7A767E8C"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NS7b</w:t>
            </w:r>
          </w:p>
        </w:tc>
        <w:tc>
          <w:tcPr>
            <w:tcW w:w="834" w:type="dxa"/>
            <w:tcBorders>
              <w:bottom w:val="single" w:sz="4" w:space="0" w:color="auto"/>
            </w:tcBorders>
          </w:tcPr>
          <w:p w14:paraId="2EE1B54D"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40.28</w:t>
            </w:r>
            <w:r>
              <w:rPr>
                <w:rFonts w:ascii="Times" w:hAnsi="Times"/>
                <w:color w:val="000000" w:themeColor="text1"/>
                <w:sz w:val="16"/>
                <w:szCs w:val="16"/>
              </w:rPr>
              <w:t>/98</w:t>
            </w:r>
          </w:p>
        </w:tc>
        <w:tc>
          <w:tcPr>
            <w:tcW w:w="1366" w:type="dxa"/>
            <w:tcBorders>
              <w:bottom w:val="single" w:sz="4" w:space="0" w:color="auto"/>
            </w:tcBorders>
          </w:tcPr>
          <w:p w14:paraId="23F508F1"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AVP25412</w:t>
            </w:r>
          </w:p>
        </w:tc>
        <w:tc>
          <w:tcPr>
            <w:tcW w:w="794" w:type="dxa"/>
            <w:tcBorders>
              <w:bottom w:val="single" w:sz="4" w:space="0" w:color="auto"/>
            </w:tcBorders>
          </w:tcPr>
          <w:p w14:paraId="0A64C159"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w:t>
            </w:r>
          </w:p>
        </w:tc>
        <w:tc>
          <w:tcPr>
            <w:tcW w:w="1615" w:type="dxa"/>
            <w:tcBorders>
              <w:bottom w:val="single" w:sz="4" w:space="0" w:color="auto"/>
            </w:tcBorders>
          </w:tcPr>
          <w:p w14:paraId="565A24DC"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w:t>
            </w:r>
          </w:p>
        </w:tc>
        <w:tc>
          <w:tcPr>
            <w:tcW w:w="815" w:type="dxa"/>
            <w:tcBorders>
              <w:bottom w:val="single" w:sz="4" w:space="0" w:color="auto"/>
            </w:tcBorders>
          </w:tcPr>
          <w:p w14:paraId="5B44E83B"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43.26/96</w:t>
            </w:r>
          </w:p>
        </w:tc>
        <w:tc>
          <w:tcPr>
            <w:tcW w:w="1385" w:type="dxa"/>
            <w:tcBorders>
              <w:bottom w:val="single" w:sz="4" w:space="0" w:color="auto"/>
            </w:tcBorders>
          </w:tcPr>
          <w:p w14:paraId="7D8E173E"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QEH60470</w:t>
            </w:r>
          </w:p>
        </w:tc>
        <w:tc>
          <w:tcPr>
            <w:tcW w:w="865" w:type="dxa"/>
            <w:tcBorders>
              <w:bottom w:val="single" w:sz="4" w:space="0" w:color="auto"/>
            </w:tcBorders>
          </w:tcPr>
          <w:p w14:paraId="4F1E905F"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40</w:t>
            </w:r>
            <w:r>
              <w:rPr>
                <w:rFonts w:ascii="Times" w:hAnsi="Times" w:cs="Arial"/>
                <w:color w:val="000000" w:themeColor="text1"/>
                <w:sz w:val="16"/>
                <w:szCs w:val="16"/>
              </w:rPr>
              <w:t>/99</w:t>
            </w:r>
          </w:p>
        </w:tc>
        <w:tc>
          <w:tcPr>
            <w:tcW w:w="1649" w:type="dxa"/>
            <w:tcBorders>
              <w:bottom w:val="single" w:sz="4" w:space="0" w:color="auto"/>
            </w:tcBorders>
          </w:tcPr>
          <w:p w14:paraId="62956740"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YP_009824995</w:t>
            </w:r>
          </w:p>
        </w:tc>
      </w:tr>
      <w:tr w:rsidR="00CF7807" w:rsidRPr="00A50FEE" w14:paraId="01A0A177" w14:textId="77777777" w:rsidTr="00F374BF">
        <w:trPr>
          <w:trHeight w:val="191"/>
        </w:trPr>
        <w:tc>
          <w:tcPr>
            <w:tcW w:w="2514" w:type="dxa"/>
            <w:tcBorders>
              <w:top w:val="single" w:sz="4" w:space="0" w:color="auto"/>
            </w:tcBorders>
          </w:tcPr>
          <w:p w14:paraId="5425523A" w14:textId="5A169CC2" w:rsidR="00CF7807" w:rsidRPr="00A50FEE" w:rsidRDefault="001D08E0" w:rsidP="00CF7807">
            <w:pPr>
              <w:contextualSpacing/>
              <w:jc w:val="center"/>
              <w:rPr>
                <w:rFonts w:ascii="Times" w:hAnsi="Times"/>
                <w:color w:val="000000" w:themeColor="text1"/>
                <w:sz w:val="16"/>
                <w:szCs w:val="16"/>
              </w:rPr>
            </w:pPr>
            <w:r>
              <w:rPr>
                <w:rFonts w:ascii="Times" w:hAnsi="Times"/>
                <w:color w:val="000000" w:themeColor="text1"/>
                <w:sz w:val="16"/>
                <w:szCs w:val="16"/>
              </w:rPr>
              <w:t>OK067320</w:t>
            </w:r>
          </w:p>
        </w:tc>
        <w:tc>
          <w:tcPr>
            <w:tcW w:w="1152" w:type="dxa"/>
            <w:tcBorders>
              <w:top w:val="single" w:sz="4" w:space="0" w:color="auto"/>
            </w:tcBorders>
          </w:tcPr>
          <w:p w14:paraId="36D04DCB"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Genome*</w:t>
            </w:r>
          </w:p>
        </w:tc>
        <w:tc>
          <w:tcPr>
            <w:tcW w:w="834" w:type="dxa"/>
            <w:tcBorders>
              <w:top w:val="single" w:sz="4" w:space="0" w:color="auto"/>
            </w:tcBorders>
          </w:tcPr>
          <w:p w14:paraId="70452C9A"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77</w:t>
            </w:r>
            <w:r>
              <w:rPr>
                <w:rFonts w:ascii="Times" w:hAnsi="Times"/>
                <w:color w:val="000000" w:themeColor="text1"/>
                <w:sz w:val="16"/>
                <w:szCs w:val="16"/>
              </w:rPr>
              <w:t>/32</w:t>
            </w:r>
            <w:r w:rsidRPr="00A50FEE">
              <w:rPr>
                <w:rFonts w:ascii="Times" w:hAnsi="Times"/>
                <w:color w:val="000000" w:themeColor="text1"/>
                <w:sz w:val="16"/>
                <w:szCs w:val="16"/>
              </w:rPr>
              <w:t>*</w:t>
            </w:r>
          </w:p>
        </w:tc>
        <w:tc>
          <w:tcPr>
            <w:tcW w:w="1366" w:type="dxa"/>
            <w:tcBorders>
              <w:top w:val="single" w:sz="4" w:space="0" w:color="auto"/>
            </w:tcBorders>
          </w:tcPr>
          <w:p w14:paraId="28CCF134"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MG762674</w:t>
            </w:r>
          </w:p>
        </w:tc>
        <w:tc>
          <w:tcPr>
            <w:tcW w:w="794" w:type="dxa"/>
            <w:tcBorders>
              <w:top w:val="single" w:sz="4" w:space="0" w:color="auto"/>
            </w:tcBorders>
          </w:tcPr>
          <w:p w14:paraId="594E2909"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75.08</w:t>
            </w:r>
            <w:r>
              <w:rPr>
                <w:rFonts w:ascii="Times" w:hAnsi="Times"/>
                <w:color w:val="000000" w:themeColor="text1"/>
                <w:sz w:val="16"/>
                <w:szCs w:val="16"/>
              </w:rPr>
              <w:t>/27</w:t>
            </w:r>
            <w:r w:rsidRPr="00A50FEE">
              <w:rPr>
                <w:rFonts w:ascii="Times" w:hAnsi="Times"/>
                <w:color w:val="000000" w:themeColor="text1"/>
                <w:sz w:val="16"/>
                <w:szCs w:val="16"/>
              </w:rPr>
              <w:t>*</w:t>
            </w:r>
          </w:p>
        </w:tc>
        <w:tc>
          <w:tcPr>
            <w:tcW w:w="1615" w:type="dxa"/>
            <w:tcBorders>
              <w:top w:val="single" w:sz="4" w:space="0" w:color="auto"/>
            </w:tcBorders>
          </w:tcPr>
          <w:p w14:paraId="2689339C"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NC_030886</w:t>
            </w:r>
          </w:p>
        </w:tc>
        <w:tc>
          <w:tcPr>
            <w:tcW w:w="815" w:type="dxa"/>
            <w:tcBorders>
              <w:top w:val="single" w:sz="4" w:space="0" w:color="auto"/>
            </w:tcBorders>
          </w:tcPr>
          <w:p w14:paraId="788DAC61"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75.</w:t>
            </w:r>
            <w:r>
              <w:rPr>
                <w:rFonts w:ascii="Times" w:hAnsi="Times"/>
                <w:color w:val="000000" w:themeColor="text1"/>
                <w:sz w:val="16"/>
                <w:szCs w:val="16"/>
              </w:rPr>
              <w:t>95/34</w:t>
            </w:r>
            <w:r w:rsidRPr="00A50FEE">
              <w:rPr>
                <w:rFonts w:ascii="Times" w:hAnsi="Times"/>
                <w:color w:val="000000" w:themeColor="text1"/>
                <w:sz w:val="16"/>
                <w:szCs w:val="16"/>
              </w:rPr>
              <w:t>*</w:t>
            </w:r>
          </w:p>
        </w:tc>
        <w:tc>
          <w:tcPr>
            <w:tcW w:w="1385" w:type="dxa"/>
            <w:tcBorders>
              <w:top w:val="single" w:sz="4" w:space="0" w:color="auto"/>
            </w:tcBorders>
          </w:tcPr>
          <w:p w14:paraId="6E1AF4BB" w14:textId="77777777" w:rsidR="00CF7807" w:rsidRPr="00A50FEE" w:rsidRDefault="00CF7807" w:rsidP="00CF7807">
            <w:pPr>
              <w:contextualSpacing/>
              <w:jc w:val="center"/>
              <w:rPr>
                <w:rFonts w:ascii="Times" w:hAnsi="Times" w:cs="Arial"/>
                <w:color w:val="000000" w:themeColor="text1"/>
                <w:sz w:val="16"/>
                <w:szCs w:val="16"/>
                <w:shd w:val="clear" w:color="auto" w:fill="FFFFFF"/>
              </w:rPr>
            </w:pPr>
            <w:r>
              <w:rPr>
                <w:rFonts w:ascii="Times" w:hAnsi="Times" w:cs="Arial"/>
                <w:color w:val="000000" w:themeColor="text1"/>
                <w:sz w:val="16"/>
                <w:szCs w:val="16"/>
              </w:rPr>
              <w:t>MK492263</w:t>
            </w:r>
          </w:p>
        </w:tc>
        <w:tc>
          <w:tcPr>
            <w:tcW w:w="865" w:type="dxa"/>
            <w:tcBorders>
              <w:top w:val="single" w:sz="4" w:space="0" w:color="auto"/>
            </w:tcBorders>
          </w:tcPr>
          <w:p w14:paraId="1B2B8E91" w14:textId="77777777" w:rsidR="00CF7807" w:rsidRPr="00A50FEE" w:rsidRDefault="00CF7807" w:rsidP="00CF7807">
            <w:pPr>
              <w:contextualSpacing/>
              <w:jc w:val="center"/>
              <w:rPr>
                <w:rFonts w:ascii="Times" w:hAnsi="Times" w:cs="Arial"/>
                <w:color w:val="000000" w:themeColor="text1"/>
                <w:sz w:val="16"/>
                <w:szCs w:val="16"/>
                <w:shd w:val="clear" w:color="auto" w:fill="FFFFFF"/>
              </w:rPr>
            </w:pPr>
            <w:r w:rsidRPr="00A50FEE">
              <w:rPr>
                <w:rFonts w:ascii="Times" w:hAnsi="Times" w:cs="Arial"/>
                <w:color w:val="000000" w:themeColor="text1"/>
                <w:sz w:val="16"/>
                <w:szCs w:val="16"/>
                <w:shd w:val="clear" w:color="auto" w:fill="FFFFFF"/>
              </w:rPr>
              <w:t>95.15</w:t>
            </w:r>
            <w:r>
              <w:rPr>
                <w:rFonts w:ascii="Times" w:hAnsi="Times" w:cs="Arial"/>
                <w:color w:val="000000" w:themeColor="text1"/>
                <w:sz w:val="16"/>
                <w:szCs w:val="16"/>
                <w:shd w:val="clear" w:color="auto" w:fill="FFFFFF"/>
              </w:rPr>
              <w:t>/89</w:t>
            </w:r>
            <w:r w:rsidRPr="00A50FEE">
              <w:rPr>
                <w:rFonts w:ascii="Times" w:hAnsi="Times"/>
                <w:color w:val="000000" w:themeColor="text1"/>
                <w:sz w:val="16"/>
                <w:szCs w:val="16"/>
              </w:rPr>
              <w:t>*</w:t>
            </w:r>
          </w:p>
        </w:tc>
        <w:tc>
          <w:tcPr>
            <w:tcW w:w="1649" w:type="dxa"/>
            <w:tcBorders>
              <w:top w:val="single" w:sz="4" w:space="0" w:color="auto"/>
            </w:tcBorders>
          </w:tcPr>
          <w:p w14:paraId="7109020D" w14:textId="77777777" w:rsidR="00CF7807" w:rsidRPr="00A50FEE" w:rsidRDefault="00CF7807" w:rsidP="00CF7807">
            <w:pPr>
              <w:contextualSpacing/>
              <w:jc w:val="center"/>
              <w:rPr>
                <w:rFonts w:ascii="Times" w:hAnsi="Times" w:cs="Arial"/>
                <w:color w:val="000000" w:themeColor="text1"/>
                <w:sz w:val="16"/>
                <w:szCs w:val="16"/>
                <w:shd w:val="clear" w:color="auto" w:fill="FFFFFF"/>
              </w:rPr>
            </w:pPr>
            <w:r>
              <w:rPr>
                <w:rFonts w:ascii="Times" w:hAnsi="Times" w:cs="Arial"/>
                <w:color w:val="000000" w:themeColor="text1"/>
                <w:sz w:val="16"/>
                <w:szCs w:val="16"/>
              </w:rPr>
              <w:t>NC_048212</w:t>
            </w:r>
          </w:p>
        </w:tc>
      </w:tr>
      <w:tr w:rsidR="00CF7807" w:rsidRPr="00A50FEE" w14:paraId="3032E90F" w14:textId="77777777" w:rsidTr="00F374BF">
        <w:trPr>
          <w:trHeight w:val="191"/>
        </w:trPr>
        <w:tc>
          <w:tcPr>
            <w:tcW w:w="2514" w:type="dxa"/>
          </w:tcPr>
          <w:p w14:paraId="0A5F05B6"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7A6AC26C"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ORF1</w:t>
            </w:r>
            <w:r>
              <w:rPr>
                <w:rFonts w:ascii="Times" w:hAnsi="Times"/>
                <w:color w:val="000000" w:themeColor="text1"/>
                <w:sz w:val="16"/>
                <w:szCs w:val="16"/>
              </w:rPr>
              <w:t>a</w:t>
            </w:r>
          </w:p>
        </w:tc>
        <w:tc>
          <w:tcPr>
            <w:tcW w:w="834" w:type="dxa"/>
          </w:tcPr>
          <w:p w14:paraId="6CB1B47C"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60.59/99</w:t>
            </w:r>
          </w:p>
        </w:tc>
        <w:tc>
          <w:tcPr>
            <w:tcW w:w="1366" w:type="dxa"/>
          </w:tcPr>
          <w:p w14:paraId="7865FC65"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AVP25405</w:t>
            </w:r>
          </w:p>
        </w:tc>
        <w:tc>
          <w:tcPr>
            <w:tcW w:w="794" w:type="dxa"/>
          </w:tcPr>
          <w:p w14:paraId="7B909890"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59.36/99</w:t>
            </w:r>
          </w:p>
        </w:tc>
        <w:tc>
          <w:tcPr>
            <w:tcW w:w="1615" w:type="dxa"/>
          </w:tcPr>
          <w:p w14:paraId="7539BF79"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YP_009273004</w:t>
            </w:r>
          </w:p>
        </w:tc>
        <w:tc>
          <w:tcPr>
            <w:tcW w:w="815" w:type="dxa"/>
          </w:tcPr>
          <w:p w14:paraId="43738C34"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60.22/99</w:t>
            </w:r>
          </w:p>
        </w:tc>
        <w:tc>
          <w:tcPr>
            <w:tcW w:w="1385" w:type="dxa"/>
          </w:tcPr>
          <w:p w14:paraId="42D67B7C"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QEH60462</w:t>
            </w:r>
          </w:p>
        </w:tc>
        <w:tc>
          <w:tcPr>
            <w:tcW w:w="865" w:type="dxa"/>
          </w:tcPr>
          <w:p w14:paraId="394C20A9"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96.03/99</w:t>
            </w:r>
          </w:p>
        </w:tc>
        <w:tc>
          <w:tcPr>
            <w:tcW w:w="1649" w:type="dxa"/>
          </w:tcPr>
          <w:p w14:paraId="388DBA5A"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YP_009824989</w:t>
            </w:r>
          </w:p>
        </w:tc>
      </w:tr>
      <w:tr w:rsidR="00CF7807" w:rsidRPr="00A50FEE" w14:paraId="29F0B04C" w14:textId="77777777" w:rsidTr="00F374BF">
        <w:trPr>
          <w:trHeight w:val="211"/>
        </w:trPr>
        <w:tc>
          <w:tcPr>
            <w:tcW w:w="2514" w:type="dxa"/>
          </w:tcPr>
          <w:p w14:paraId="2C23C08A"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729E2AAC"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ORF1b</w:t>
            </w:r>
          </w:p>
        </w:tc>
        <w:tc>
          <w:tcPr>
            <w:tcW w:w="834" w:type="dxa"/>
          </w:tcPr>
          <w:p w14:paraId="38D7FFB2"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82.02/99</w:t>
            </w:r>
          </w:p>
        </w:tc>
        <w:tc>
          <w:tcPr>
            <w:tcW w:w="1366" w:type="dxa"/>
          </w:tcPr>
          <w:p w14:paraId="51792934" w14:textId="77777777" w:rsidR="00CF7807"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AVP25405</w:t>
            </w:r>
          </w:p>
        </w:tc>
        <w:tc>
          <w:tcPr>
            <w:tcW w:w="794" w:type="dxa"/>
          </w:tcPr>
          <w:p w14:paraId="302E8C0E"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81.09/99</w:t>
            </w:r>
          </w:p>
        </w:tc>
        <w:tc>
          <w:tcPr>
            <w:tcW w:w="1615" w:type="dxa"/>
          </w:tcPr>
          <w:p w14:paraId="04BFB89A" w14:textId="77777777" w:rsidR="00CF7807"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YP_009273004</w:t>
            </w:r>
          </w:p>
        </w:tc>
        <w:tc>
          <w:tcPr>
            <w:tcW w:w="815" w:type="dxa"/>
          </w:tcPr>
          <w:p w14:paraId="4A19924F" w14:textId="77777777" w:rsidR="00CF7807"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82.36/99</w:t>
            </w:r>
          </w:p>
        </w:tc>
        <w:tc>
          <w:tcPr>
            <w:tcW w:w="1385" w:type="dxa"/>
          </w:tcPr>
          <w:p w14:paraId="520EBA8A" w14:textId="77777777" w:rsidR="00CF7807"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QEH60462</w:t>
            </w:r>
          </w:p>
        </w:tc>
        <w:tc>
          <w:tcPr>
            <w:tcW w:w="865" w:type="dxa"/>
          </w:tcPr>
          <w:p w14:paraId="1A1711CF"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99.02/99</w:t>
            </w:r>
          </w:p>
        </w:tc>
        <w:tc>
          <w:tcPr>
            <w:tcW w:w="1649" w:type="dxa"/>
          </w:tcPr>
          <w:p w14:paraId="0212E53B" w14:textId="77777777" w:rsidR="00CF7807"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YP_009824989</w:t>
            </w:r>
          </w:p>
        </w:tc>
      </w:tr>
      <w:tr w:rsidR="00CF7807" w:rsidRPr="00A50FEE" w14:paraId="2C8BC82C" w14:textId="77777777" w:rsidTr="00F374BF">
        <w:trPr>
          <w:trHeight w:val="211"/>
        </w:trPr>
        <w:tc>
          <w:tcPr>
            <w:tcW w:w="2514" w:type="dxa"/>
          </w:tcPr>
          <w:p w14:paraId="11A81F5E"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79C815C3"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S</w:t>
            </w:r>
          </w:p>
        </w:tc>
        <w:tc>
          <w:tcPr>
            <w:tcW w:w="834" w:type="dxa"/>
          </w:tcPr>
          <w:p w14:paraId="0BF7D806"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49.84</w:t>
            </w:r>
            <w:r>
              <w:rPr>
                <w:rFonts w:ascii="Times" w:hAnsi="Times"/>
                <w:color w:val="000000" w:themeColor="text1"/>
                <w:sz w:val="16"/>
                <w:szCs w:val="16"/>
              </w:rPr>
              <w:t>/99</w:t>
            </w:r>
          </w:p>
        </w:tc>
        <w:tc>
          <w:tcPr>
            <w:tcW w:w="1366" w:type="dxa"/>
          </w:tcPr>
          <w:p w14:paraId="3E270D29"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AVP25406</w:t>
            </w:r>
          </w:p>
        </w:tc>
        <w:tc>
          <w:tcPr>
            <w:tcW w:w="794" w:type="dxa"/>
          </w:tcPr>
          <w:p w14:paraId="7B30B376"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50.86</w:t>
            </w:r>
            <w:r>
              <w:rPr>
                <w:rFonts w:ascii="Times" w:hAnsi="Times"/>
                <w:color w:val="000000" w:themeColor="text1"/>
                <w:sz w:val="16"/>
                <w:szCs w:val="16"/>
              </w:rPr>
              <w:t>/98</w:t>
            </w:r>
          </w:p>
        </w:tc>
        <w:tc>
          <w:tcPr>
            <w:tcW w:w="1615" w:type="dxa"/>
          </w:tcPr>
          <w:p w14:paraId="1661A058"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YP_009273005</w:t>
            </w:r>
          </w:p>
        </w:tc>
        <w:tc>
          <w:tcPr>
            <w:tcW w:w="815" w:type="dxa"/>
          </w:tcPr>
          <w:p w14:paraId="3A5107CA"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50.62/99</w:t>
            </w:r>
          </w:p>
        </w:tc>
        <w:tc>
          <w:tcPr>
            <w:tcW w:w="1385" w:type="dxa"/>
          </w:tcPr>
          <w:p w14:paraId="51A4B696"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QEH60463</w:t>
            </w:r>
          </w:p>
        </w:tc>
        <w:tc>
          <w:tcPr>
            <w:tcW w:w="865" w:type="dxa"/>
          </w:tcPr>
          <w:p w14:paraId="36FD690A"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66.61</w:t>
            </w:r>
            <w:r>
              <w:rPr>
                <w:rFonts w:ascii="Times" w:hAnsi="Times" w:cs="Arial"/>
                <w:color w:val="000000" w:themeColor="text1"/>
                <w:sz w:val="16"/>
                <w:szCs w:val="16"/>
              </w:rPr>
              <w:t>/99</w:t>
            </w:r>
          </w:p>
        </w:tc>
        <w:tc>
          <w:tcPr>
            <w:tcW w:w="1649" w:type="dxa"/>
          </w:tcPr>
          <w:p w14:paraId="32B38897"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YP_009824990</w:t>
            </w:r>
          </w:p>
        </w:tc>
      </w:tr>
      <w:tr w:rsidR="00CF7807" w:rsidRPr="00A50FEE" w14:paraId="3B5C9222" w14:textId="77777777" w:rsidTr="00F374BF">
        <w:trPr>
          <w:trHeight w:val="175"/>
        </w:trPr>
        <w:tc>
          <w:tcPr>
            <w:tcW w:w="2514" w:type="dxa"/>
          </w:tcPr>
          <w:p w14:paraId="098B061F"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35768756"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NS3</w:t>
            </w:r>
          </w:p>
        </w:tc>
        <w:tc>
          <w:tcPr>
            <w:tcW w:w="834" w:type="dxa"/>
          </w:tcPr>
          <w:p w14:paraId="1F32D14D"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46.93</w:t>
            </w:r>
            <w:r>
              <w:rPr>
                <w:rFonts w:ascii="Times" w:hAnsi="Times"/>
                <w:color w:val="000000" w:themeColor="text1"/>
                <w:sz w:val="16"/>
                <w:szCs w:val="16"/>
              </w:rPr>
              <w:t>/75</w:t>
            </w:r>
          </w:p>
        </w:tc>
        <w:tc>
          <w:tcPr>
            <w:tcW w:w="1366" w:type="dxa"/>
          </w:tcPr>
          <w:p w14:paraId="7B942F64"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AVP25407</w:t>
            </w:r>
          </w:p>
        </w:tc>
        <w:tc>
          <w:tcPr>
            <w:tcW w:w="794" w:type="dxa"/>
          </w:tcPr>
          <w:p w14:paraId="7EEB06E9"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44.44</w:t>
            </w:r>
            <w:r>
              <w:rPr>
                <w:rFonts w:ascii="Times" w:hAnsi="Times"/>
                <w:color w:val="000000" w:themeColor="text1"/>
                <w:sz w:val="16"/>
                <w:szCs w:val="16"/>
              </w:rPr>
              <w:t>/72</w:t>
            </w:r>
          </w:p>
        </w:tc>
        <w:tc>
          <w:tcPr>
            <w:tcW w:w="1615" w:type="dxa"/>
          </w:tcPr>
          <w:p w14:paraId="197514F4"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YP_009273006</w:t>
            </w:r>
          </w:p>
        </w:tc>
        <w:tc>
          <w:tcPr>
            <w:tcW w:w="815" w:type="dxa"/>
          </w:tcPr>
          <w:p w14:paraId="3BB1954E"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45.56/72</w:t>
            </w:r>
          </w:p>
        </w:tc>
        <w:tc>
          <w:tcPr>
            <w:tcW w:w="1385" w:type="dxa"/>
          </w:tcPr>
          <w:p w14:paraId="26B9A1D0"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QEH60464</w:t>
            </w:r>
          </w:p>
        </w:tc>
        <w:tc>
          <w:tcPr>
            <w:tcW w:w="865" w:type="dxa"/>
          </w:tcPr>
          <w:p w14:paraId="3A815F30"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89.32</w:t>
            </w:r>
            <w:r>
              <w:rPr>
                <w:rFonts w:ascii="Times" w:hAnsi="Times" w:cs="Arial"/>
                <w:color w:val="000000" w:themeColor="text1"/>
                <w:sz w:val="16"/>
                <w:szCs w:val="16"/>
              </w:rPr>
              <w:t>/99</w:t>
            </w:r>
          </w:p>
        </w:tc>
        <w:tc>
          <w:tcPr>
            <w:tcW w:w="1649" w:type="dxa"/>
          </w:tcPr>
          <w:p w14:paraId="102D77E0"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YP_009824991</w:t>
            </w:r>
          </w:p>
        </w:tc>
      </w:tr>
      <w:tr w:rsidR="00CF7807" w:rsidRPr="00A50FEE" w14:paraId="750FA26E" w14:textId="77777777" w:rsidTr="00F374BF">
        <w:trPr>
          <w:trHeight w:val="96"/>
        </w:trPr>
        <w:tc>
          <w:tcPr>
            <w:tcW w:w="2514" w:type="dxa"/>
          </w:tcPr>
          <w:p w14:paraId="695F004F"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7C9BCE5B"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E</w:t>
            </w:r>
          </w:p>
        </w:tc>
        <w:tc>
          <w:tcPr>
            <w:tcW w:w="834" w:type="dxa"/>
          </w:tcPr>
          <w:p w14:paraId="00487C56"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58.11</w:t>
            </w:r>
            <w:r>
              <w:rPr>
                <w:rFonts w:ascii="Times" w:hAnsi="Times"/>
                <w:color w:val="000000" w:themeColor="text1"/>
                <w:sz w:val="16"/>
                <w:szCs w:val="16"/>
              </w:rPr>
              <w:t>/97</w:t>
            </w:r>
          </w:p>
        </w:tc>
        <w:tc>
          <w:tcPr>
            <w:tcW w:w="1366" w:type="dxa"/>
          </w:tcPr>
          <w:p w14:paraId="77D6ABB5"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AVP25408</w:t>
            </w:r>
          </w:p>
        </w:tc>
        <w:tc>
          <w:tcPr>
            <w:tcW w:w="794" w:type="dxa"/>
          </w:tcPr>
          <w:p w14:paraId="01862F01"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55.41</w:t>
            </w:r>
            <w:r>
              <w:rPr>
                <w:rFonts w:ascii="Times" w:hAnsi="Times"/>
                <w:color w:val="000000" w:themeColor="text1"/>
                <w:sz w:val="16"/>
                <w:szCs w:val="16"/>
              </w:rPr>
              <w:t>/97</w:t>
            </w:r>
          </w:p>
        </w:tc>
        <w:tc>
          <w:tcPr>
            <w:tcW w:w="1615" w:type="dxa"/>
          </w:tcPr>
          <w:p w14:paraId="13C5D89D"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YP_009273007</w:t>
            </w:r>
          </w:p>
        </w:tc>
        <w:tc>
          <w:tcPr>
            <w:tcW w:w="815" w:type="dxa"/>
          </w:tcPr>
          <w:p w14:paraId="2813A8B3"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66.22/97</w:t>
            </w:r>
          </w:p>
        </w:tc>
        <w:tc>
          <w:tcPr>
            <w:tcW w:w="1385" w:type="dxa"/>
          </w:tcPr>
          <w:p w14:paraId="153B99B5" w14:textId="77777777" w:rsidR="00CF7807" w:rsidRPr="00A50FEE" w:rsidRDefault="00CF7807" w:rsidP="00CF7807">
            <w:pPr>
              <w:contextualSpacing/>
              <w:jc w:val="center"/>
              <w:rPr>
                <w:rFonts w:ascii="Times" w:hAnsi="Times" w:cs="Arial"/>
                <w:color w:val="000000" w:themeColor="text1"/>
                <w:sz w:val="16"/>
                <w:szCs w:val="16"/>
                <w:shd w:val="clear" w:color="auto" w:fill="FFFFFF"/>
              </w:rPr>
            </w:pPr>
            <w:r>
              <w:rPr>
                <w:rFonts w:ascii="Times" w:hAnsi="Times" w:cs="Arial"/>
                <w:color w:val="000000" w:themeColor="text1"/>
                <w:sz w:val="16"/>
                <w:szCs w:val="16"/>
              </w:rPr>
              <w:t>QEH60465</w:t>
            </w:r>
          </w:p>
        </w:tc>
        <w:tc>
          <w:tcPr>
            <w:tcW w:w="865" w:type="dxa"/>
          </w:tcPr>
          <w:p w14:paraId="2A847934" w14:textId="77777777" w:rsidR="00CF7807" w:rsidRPr="00A50FEE" w:rsidRDefault="00CF7807" w:rsidP="00CF7807">
            <w:pPr>
              <w:contextualSpacing/>
              <w:jc w:val="center"/>
              <w:rPr>
                <w:rFonts w:ascii="Times" w:hAnsi="Times" w:cs="Arial"/>
                <w:color w:val="000000" w:themeColor="text1"/>
                <w:sz w:val="16"/>
                <w:szCs w:val="16"/>
                <w:shd w:val="clear" w:color="auto" w:fill="FFFFFF"/>
              </w:rPr>
            </w:pPr>
            <w:r>
              <w:rPr>
                <w:rFonts w:ascii="Times" w:hAnsi="Times" w:cs="Arial"/>
                <w:color w:val="000000" w:themeColor="text1"/>
                <w:sz w:val="16"/>
                <w:szCs w:val="16"/>
                <w:shd w:val="clear" w:color="auto" w:fill="FFFFFF"/>
              </w:rPr>
              <w:t>92/98</w:t>
            </w:r>
          </w:p>
        </w:tc>
        <w:tc>
          <w:tcPr>
            <w:tcW w:w="1649" w:type="dxa"/>
          </w:tcPr>
          <w:p w14:paraId="372A83D0" w14:textId="77777777" w:rsidR="00CF7807" w:rsidRPr="00A50FEE" w:rsidRDefault="00CF7807" w:rsidP="00CF7807">
            <w:pPr>
              <w:contextualSpacing/>
              <w:jc w:val="center"/>
              <w:rPr>
                <w:rFonts w:ascii="Times" w:hAnsi="Times" w:cs="Arial"/>
                <w:color w:val="000000" w:themeColor="text1"/>
                <w:sz w:val="16"/>
                <w:szCs w:val="16"/>
                <w:shd w:val="clear" w:color="auto" w:fill="FFFFFF"/>
              </w:rPr>
            </w:pPr>
            <w:r>
              <w:rPr>
                <w:rFonts w:ascii="Times" w:hAnsi="Times" w:cs="Arial"/>
                <w:color w:val="000000" w:themeColor="text1"/>
                <w:sz w:val="16"/>
                <w:szCs w:val="16"/>
              </w:rPr>
              <w:t>YP_009944266</w:t>
            </w:r>
          </w:p>
        </w:tc>
      </w:tr>
      <w:tr w:rsidR="00CF7807" w:rsidRPr="00A50FEE" w14:paraId="5B9F0E92" w14:textId="77777777" w:rsidTr="00F374BF">
        <w:trPr>
          <w:trHeight w:val="211"/>
        </w:trPr>
        <w:tc>
          <w:tcPr>
            <w:tcW w:w="2514" w:type="dxa"/>
          </w:tcPr>
          <w:p w14:paraId="73D752A4"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268A4103"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M</w:t>
            </w:r>
          </w:p>
        </w:tc>
        <w:tc>
          <w:tcPr>
            <w:tcW w:w="834" w:type="dxa"/>
          </w:tcPr>
          <w:p w14:paraId="20ECC511"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70.70</w:t>
            </w:r>
            <w:r>
              <w:rPr>
                <w:rFonts w:ascii="Times" w:hAnsi="Times"/>
                <w:color w:val="000000" w:themeColor="text1"/>
                <w:sz w:val="16"/>
                <w:szCs w:val="16"/>
              </w:rPr>
              <w:t>/99</w:t>
            </w:r>
          </w:p>
        </w:tc>
        <w:tc>
          <w:tcPr>
            <w:tcW w:w="1366" w:type="dxa"/>
          </w:tcPr>
          <w:p w14:paraId="3650E0C3"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AVP25409</w:t>
            </w:r>
          </w:p>
        </w:tc>
        <w:tc>
          <w:tcPr>
            <w:tcW w:w="794" w:type="dxa"/>
          </w:tcPr>
          <w:p w14:paraId="57CB6C89"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70.75</w:t>
            </w:r>
            <w:r>
              <w:rPr>
                <w:rFonts w:ascii="Times" w:hAnsi="Times"/>
                <w:color w:val="000000" w:themeColor="text1"/>
                <w:sz w:val="16"/>
                <w:szCs w:val="16"/>
              </w:rPr>
              <w:t>/99</w:t>
            </w:r>
          </w:p>
        </w:tc>
        <w:tc>
          <w:tcPr>
            <w:tcW w:w="1615" w:type="dxa"/>
          </w:tcPr>
          <w:p w14:paraId="320F997D"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YP_009273008</w:t>
            </w:r>
          </w:p>
        </w:tc>
        <w:tc>
          <w:tcPr>
            <w:tcW w:w="815" w:type="dxa"/>
          </w:tcPr>
          <w:p w14:paraId="1B802276"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70.75/99</w:t>
            </w:r>
          </w:p>
        </w:tc>
        <w:tc>
          <w:tcPr>
            <w:tcW w:w="1385" w:type="dxa"/>
          </w:tcPr>
          <w:p w14:paraId="1DB6B860"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QEH60466</w:t>
            </w:r>
          </w:p>
        </w:tc>
        <w:tc>
          <w:tcPr>
            <w:tcW w:w="865" w:type="dxa"/>
          </w:tcPr>
          <w:p w14:paraId="05CBF480"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91.98</w:t>
            </w:r>
            <w:r>
              <w:rPr>
                <w:rFonts w:ascii="Times" w:hAnsi="Times" w:cs="Arial"/>
                <w:color w:val="000000" w:themeColor="text1"/>
                <w:sz w:val="16"/>
                <w:szCs w:val="16"/>
              </w:rPr>
              <w:t>/99</w:t>
            </w:r>
          </w:p>
        </w:tc>
        <w:tc>
          <w:tcPr>
            <w:tcW w:w="1649" w:type="dxa"/>
          </w:tcPr>
          <w:p w14:paraId="7C6F79C2"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YP_009824992</w:t>
            </w:r>
          </w:p>
        </w:tc>
      </w:tr>
      <w:tr w:rsidR="00CF7807" w:rsidRPr="00A50FEE" w14:paraId="123AA7C2" w14:textId="77777777" w:rsidTr="00F374BF">
        <w:trPr>
          <w:trHeight w:val="191"/>
        </w:trPr>
        <w:tc>
          <w:tcPr>
            <w:tcW w:w="2514" w:type="dxa"/>
          </w:tcPr>
          <w:p w14:paraId="7FFEE40E"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707FF84D"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N</w:t>
            </w:r>
          </w:p>
        </w:tc>
        <w:tc>
          <w:tcPr>
            <w:tcW w:w="834" w:type="dxa"/>
          </w:tcPr>
          <w:p w14:paraId="78658EB1"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61.19</w:t>
            </w:r>
            <w:r>
              <w:rPr>
                <w:rFonts w:ascii="Times" w:hAnsi="Times"/>
                <w:color w:val="000000" w:themeColor="text1"/>
                <w:sz w:val="16"/>
                <w:szCs w:val="16"/>
              </w:rPr>
              <w:t>/98</w:t>
            </w:r>
          </w:p>
        </w:tc>
        <w:tc>
          <w:tcPr>
            <w:tcW w:w="1366" w:type="dxa"/>
          </w:tcPr>
          <w:p w14:paraId="6B200BB8"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AVP25410</w:t>
            </w:r>
          </w:p>
        </w:tc>
        <w:tc>
          <w:tcPr>
            <w:tcW w:w="794" w:type="dxa"/>
          </w:tcPr>
          <w:p w14:paraId="476E6F94"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59.25</w:t>
            </w:r>
            <w:r>
              <w:rPr>
                <w:rFonts w:ascii="Times" w:hAnsi="Times"/>
                <w:color w:val="000000" w:themeColor="text1"/>
                <w:sz w:val="16"/>
                <w:szCs w:val="16"/>
              </w:rPr>
              <w:t>/96</w:t>
            </w:r>
          </w:p>
        </w:tc>
        <w:tc>
          <w:tcPr>
            <w:tcW w:w="1615" w:type="dxa"/>
          </w:tcPr>
          <w:p w14:paraId="72BB6398"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YP_009273009</w:t>
            </w:r>
          </w:p>
        </w:tc>
        <w:tc>
          <w:tcPr>
            <w:tcW w:w="815" w:type="dxa"/>
          </w:tcPr>
          <w:p w14:paraId="19E8AE77"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6</w:t>
            </w:r>
            <w:r>
              <w:rPr>
                <w:rFonts w:ascii="Times" w:hAnsi="Times"/>
                <w:color w:val="000000" w:themeColor="text1"/>
                <w:sz w:val="16"/>
                <w:szCs w:val="16"/>
              </w:rPr>
              <w:t>2.80/98</w:t>
            </w:r>
          </w:p>
        </w:tc>
        <w:tc>
          <w:tcPr>
            <w:tcW w:w="1385" w:type="dxa"/>
          </w:tcPr>
          <w:p w14:paraId="0E79C29B"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QEH60467</w:t>
            </w:r>
          </w:p>
        </w:tc>
        <w:tc>
          <w:tcPr>
            <w:tcW w:w="865" w:type="dxa"/>
          </w:tcPr>
          <w:p w14:paraId="702B70B3"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86.6</w:t>
            </w:r>
            <w:r>
              <w:rPr>
                <w:rFonts w:ascii="Times" w:hAnsi="Times" w:cs="Arial"/>
                <w:color w:val="000000" w:themeColor="text1"/>
                <w:sz w:val="16"/>
                <w:szCs w:val="16"/>
              </w:rPr>
              <w:t>/99</w:t>
            </w:r>
          </w:p>
        </w:tc>
        <w:tc>
          <w:tcPr>
            <w:tcW w:w="1649" w:type="dxa"/>
          </w:tcPr>
          <w:p w14:paraId="4D8F6C4D"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YP_009824993</w:t>
            </w:r>
          </w:p>
        </w:tc>
      </w:tr>
      <w:tr w:rsidR="00CF7807" w:rsidRPr="00A50FEE" w14:paraId="5C914DB6" w14:textId="77777777" w:rsidTr="00F374BF">
        <w:trPr>
          <w:trHeight w:val="156"/>
        </w:trPr>
        <w:tc>
          <w:tcPr>
            <w:tcW w:w="2514" w:type="dxa"/>
          </w:tcPr>
          <w:p w14:paraId="6F427286"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63306F98"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NS7a</w:t>
            </w:r>
          </w:p>
        </w:tc>
        <w:tc>
          <w:tcPr>
            <w:tcW w:w="834" w:type="dxa"/>
          </w:tcPr>
          <w:p w14:paraId="5436103B"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55.65</w:t>
            </w:r>
            <w:r>
              <w:rPr>
                <w:rFonts w:ascii="Times" w:hAnsi="Times"/>
                <w:color w:val="000000" w:themeColor="text1"/>
                <w:sz w:val="16"/>
                <w:szCs w:val="16"/>
              </w:rPr>
              <w:t>/76</w:t>
            </w:r>
          </w:p>
        </w:tc>
        <w:tc>
          <w:tcPr>
            <w:tcW w:w="1366" w:type="dxa"/>
          </w:tcPr>
          <w:p w14:paraId="3919847F"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AVP25411</w:t>
            </w:r>
          </w:p>
        </w:tc>
        <w:tc>
          <w:tcPr>
            <w:tcW w:w="794" w:type="dxa"/>
          </w:tcPr>
          <w:p w14:paraId="22FCC68B"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25.89</w:t>
            </w:r>
            <w:r>
              <w:rPr>
                <w:rFonts w:ascii="Times" w:hAnsi="Times"/>
                <w:color w:val="000000" w:themeColor="text1"/>
                <w:sz w:val="16"/>
                <w:szCs w:val="16"/>
              </w:rPr>
              <w:t>/57</w:t>
            </w:r>
          </w:p>
        </w:tc>
        <w:tc>
          <w:tcPr>
            <w:tcW w:w="1615" w:type="dxa"/>
          </w:tcPr>
          <w:p w14:paraId="56598422"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YP_009273011</w:t>
            </w:r>
          </w:p>
        </w:tc>
        <w:tc>
          <w:tcPr>
            <w:tcW w:w="815" w:type="dxa"/>
          </w:tcPr>
          <w:p w14:paraId="432EEAB0"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54.78/76</w:t>
            </w:r>
          </w:p>
        </w:tc>
        <w:tc>
          <w:tcPr>
            <w:tcW w:w="1385" w:type="dxa"/>
          </w:tcPr>
          <w:p w14:paraId="79EE2FB6"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QEH60469</w:t>
            </w:r>
          </w:p>
        </w:tc>
        <w:tc>
          <w:tcPr>
            <w:tcW w:w="865" w:type="dxa"/>
          </w:tcPr>
          <w:p w14:paraId="41A947C9"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w:t>
            </w:r>
          </w:p>
        </w:tc>
        <w:tc>
          <w:tcPr>
            <w:tcW w:w="1649" w:type="dxa"/>
          </w:tcPr>
          <w:p w14:paraId="1633CECD"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w:t>
            </w:r>
          </w:p>
        </w:tc>
      </w:tr>
      <w:tr w:rsidR="00CF7807" w:rsidRPr="00A50FEE" w14:paraId="35175EC8" w14:textId="77777777" w:rsidTr="00F374BF">
        <w:trPr>
          <w:trHeight w:val="147"/>
        </w:trPr>
        <w:tc>
          <w:tcPr>
            <w:tcW w:w="2514" w:type="dxa"/>
          </w:tcPr>
          <w:p w14:paraId="4D5F24A5"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560DAC80"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NS7b</w:t>
            </w:r>
          </w:p>
        </w:tc>
        <w:tc>
          <w:tcPr>
            <w:tcW w:w="834" w:type="dxa"/>
          </w:tcPr>
          <w:p w14:paraId="659F8D2E"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80/95</w:t>
            </w:r>
          </w:p>
        </w:tc>
        <w:tc>
          <w:tcPr>
            <w:tcW w:w="1366" w:type="dxa"/>
          </w:tcPr>
          <w:p w14:paraId="34F80005"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AVP25411</w:t>
            </w:r>
          </w:p>
        </w:tc>
        <w:tc>
          <w:tcPr>
            <w:tcW w:w="794" w:type="dxa"/>
          </w:tcPr>
          <w:p w14:paraId="29257F48"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w:t>
            </w:r>
          </w:p>
        </w:tc>
        <w:tc>
          <w:tcPr>
            <w:tcW w:w="1615" w:type="dxa"/>
          </w:tcPr>
          <w:p w14:paraId="1E90C13A"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w:t>
            </w:r>
          </w:p>
        </w:tc>
        <w:tc>
          <w:tcPr>
            <w:tcW w:w="815" w:type="dxa"/>
          </w:tcPr>
          <w:p w14:paraId="3251A045"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77.14/95</w:t>
            </w:r>
          </w:p>
        </w:tc>
        <w:tc>
          <w:tcPr>
            <w:tcW w:w="1385" w:type="dxa"/>
          </w:tcPr>
          <w:p w14:paraId="007E3483"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QEH60469</w:t>
            </w:r>
          </w:p>
        </w:tc>
        <w:tc>
          <w:tcPr>
            <w:tcW w:w="865" w:type="dxa"/>
          </w:tcPr>
          <w:p w14:paraId="04B136F9"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w:t>
            </w:r>
          </w:p>
        </w:tc>
        <w:tc>
          <w:tcPr>
            <w:tcW w:w="1649" w:type="dxa"/>
          </w:tcPr>
          <w:p w14:paraId="1D969679"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w:t>
            </w:r>
          </w:p>
        </w:tc>
      </w:tr>
      <w:tr w:rsidR="00CF7807" w:rsidRPr="00A50FEE" w14:paraId="7BF52DE6" w14:textId="77777777" w:rsidTr="00F374BF">
        <w:trPr>
          <w:trHeight w:val="175"/>
        </w:trPr>
        <w:tc>
          <w:tcPr>
            <w:tcW w:w="2514" w:type="dxa"/>
            <w:tcBorders>
              <w:bottom w:val="single" w:sz="4" w:space="0" w:color="auto"/>
            </w:tcBorders>
          </w:tcPr>
          <w:p w14:paraId="5C9BE965" w14:textId="77777777" w:rsidR="00CF7807" w:rsidRPr="00A50FEE" w:rsidRDefault="00CF7807" w:rsidP="00CF7807">
            <w:pPr>
              <w:contextualSpacing/>
              <w:jc w:val="center"/>
              <w:rPr>
                <w:rFonts w:ascii="Times" w:hAnsi="Times"/>
                <w:color w:val="000000" w:themeColor="text1"/>
                <w:sz w:val="16"/>
                <w:szCs w:val="16"/>
              </w:rPr>
            </w:pPr>
          </w:p>
        </w:tc>
        <w:tc>
          <w:tcPr>
            <w:tcW w:w="1152" w:type="dxa"/>
            <w:tcBorders>
              <w:bottom w:val="single" w:sz="4" w:space="0" w:color="auto"/>
            </w:tcBorders>
          </w:tcPr>
          <w:p w14:paraId="6455BBDE"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NS7c</w:t>
            </w:r>
          </w:p>
        </w:tc>
        <w:tc>
          <w:tcPr>
            <w:tcW w:w="834" w:type="dxa"/>
            <w:tcBorders>
              <w:bottom w:val="single" w:sz="4" w:space="0" w:color="auto"/>
            </w:tcBorders>
          </w:tcPr>
          <w:p w14:paraId="481512A8"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46.1/96</w:t>
            </w:r>
          </w:p>
        </w:tc>
        <w:tc>
          <w:tcPr>
            <w:tcW w:w="1366" w:type="dxa"/>
            <w:tcBorders>
              <w:bottom w:val="single" w:sz="4" w:space="0" w:color="auto"/>
            </w:tcBorders>
          </w:tcPr>
          <w:p w14:paraId="6B799D28"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AVP25412</w:t>
            </w:r>
          </w:p>
        </w:tc>
        <w:tc>
          <w:tcPr>
            <w:tcW w:w="794" w:type="dxa"/>
            <w:tcBorders>
              <w:bottom w:val="single" w:sz="4" w:space="0" w:color="auto"/>
            </w:tcBorders>
          </w:tcPr>
          <w:p w14:paraId="338EF77A"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28.57/82</w:t>
            </w:r>
          </w:p>
        </w:tc>
        <w:tc>
          <w:tcPr>
            <w:tcW w:w="1615" w:type="dxa"/>
            <w:tcBorders>
              <w:bottom w:val="single" w:sz="4" w:space="0" w:color="auto"/>
            </w:tcBorders>
          </w:tcPr>
          <w:p w14:paraId="0EB8C530"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YP_009273013</w:t>
            </w:r>
          </w:p>
        </w:tc>
        <w:tc>
          <w:tcPr>
            <w:tcW w:w="815" w:type="dxa"/>
            <w:tcBorders>
              <w:bottom w:val="single" w:sz="4" w:space="0" w:color="auto"/>
            </w:tcBorders>
          </w:tcPr>
          <w:p w14:paraId="617168F3"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47.14/95</w:t>
            </w:r>
          </w:p>
        </w:tc>
        <w:tc>
          <w:tcPr>
            <w:tcW w:w="1385" w:type="dxa"/>
            <w:tcBorders>
              <w:bottom w:val="single" w:sz="4" w:space="0" w:color="auto"/>
            </w:tcBorders>
          </w:tcPr>
          <w:p w14:paraId="56D41A0D"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QEH60470</w:t>
            </w:r>
          </w:p>
        </w:tc>
        <w:tc>
          <w:tcPr>
            <w:tcW w:w="865" w:type="dxa"/>
            <w:tcBorders>
              <w:bottom w:val="single" w:sz="4" w:space="0" w:color="auto"/>
            </w:tcBorders>
          </w:tcPr>
          <w:p w14:paraId="21F85485"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45.89</w:t>
            </w:r>
            <w:r>
              <w:rPr>
                <w:rFonts w:ascii="Times" w:hAnsi="Times" w:cs="Arial"/>
                <w:color w:val="000000" w:themeColor="text1"/>
                <w:sz w:val="16"/>
                <w:szCs w:val="16"/>
              </w:rPr>
              <w:t>/99</w:t>
            </w:r>
          </w:p>
        </w:tc>
        <w:tc>
          <w:tcPr>
            <w:tcW w:w="1649" w:type="dxa"/>
            <w:tcBorders>
              <w:bottom w:val="single" w:sz="4" w:space="0" w:color="auto"/>
            </w:tcBorders>
          </w:tcPr>
          <w:p w14:paraId="4ECF2617"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YP_009824995</w:t>
            </w:r>
          </w:p>
        </w:tc>
      </w:tr>
      <w:tr w:rsidR="00CF7807" w:rsidRPr="00A50FEE" w14:paraId="6BFA77BE" w14:textId="77777777" w:rsidTr="00F374BF">
        <w:trPr>
          <w:trHeight w:val="211"/>
        </w:trPr>
        <w:tc>
          <w:tcPr>
            <w:tcW w:w="2514" w:type="dxa"/>
            <w:tcBorders>
              <w:top w:val="single" w:sz="4" w:space="0" w:color="auto"/>
            </w:tcBorders>
          </w:tcPr>
          <w:p w14:paraId="07EEBFD4" w14:textId="2A216A42" w:rsidR="00CF7807" w:rsidRPr="00A50FEE" w:rsidRDefault="001D08E0" w:rsidP="00CF7807">
            <w:pPr>
              <w:contextualSpacing/>
              <w:jc w:val="center"/>
              <w:rPr>
                <w:rFonts w:ascii="Times" w:hAnsi="Times"/>
                <w:color w:val="000000" w:themeColor="text1"/>
                <w:sz w:val="16"/>
                <w:szCs w:val="16"/>
              </w:rPr>
            </w:pPr>
            <w:r>
              <w:rPr>
                <w:rFonts w:ascii="Times" w:hAnsi="Times"/>
                <w:color w:val="000000" w:themeColor="text1"/>
                <w:sz w:val="16"/>
                <w:szCs w:val="16"/>
              </w:rPr>
              <w:t>OK067321</w:t>
            </w:r>
          </w:p>
        </w:tc>
        <w:tc>
          <w:tcPr>
            <w:tcW w:w="1152" w:type="dxa"/>
            <w:tcBorders>
              <w:top w:val="single" w:sz="4" w:space="0" w:color="auto"/>
            </w:tcBorders>
          </w:tcPr>
          <w:p w14:paraId="6D41D173"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Genome*</w:t>
            </w:r>
          </w:p>
        </w:tc>
        <w:tc>
          <w:tcPr>
            <w:tcW w:w="834" w:type="dxa"/>
            <w:tcBorders>
              <w:top w:val="single" w:sz="4" w:space="0" w:color="auto"/>
            </w:tcBorders>
          </w:tcPr>
          <w:p w14:paraId="110D13C7"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77.06</w:t>
            </w:r>
            <w:r>
              <w:rPr>
                <w:rFonts w:ascii="Times" w:hAnsi="Times"/>
                <w:color w:val="000000" w:themeColor="text1"/>
                <w:sz w:val="16"/>
                <w:szCs w:val="16"/>
              </w:rPr>
              <w:t>/32</w:t>
            </w:r>
          </w:p>
        </w:tc>
        <w:tc>
          <w:tcPr>
            <w:tcW w:w="1366" w:type="dxa"/>
            <w:tcBorders>
              <w:top w:val="single" w:sz="4" w:space="0" w:color="auto"/>
            </w:tcBorders>
          </w:tcPr>
          <w:p w14:paraId="3DBC7B75"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MG762674</w:t>
            </w:r>
          </w:p>
        </w:tc>
        <w:tc>
          <w:tcPr>
            <w:tcW w:w="794" w:type="dxa"/>
            <w:tcBorders>
              <w:top w:val="single" w:sz="4" w:space="0" w:color="auto"/>
            </w:tcBorders>
          </w:tcPr>
          <w:p w14:paraId="02D8F9E5"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75.25</w:t>
            </w:r>
            <w:r>
              <w:rPr>
                <w:rFonts w:ascii="Times" w:hAnsi="Times"/>
                <w:color w:val="000000" w:themeColor="text1"/>
                <w:sz w:val="16"/>
                <w:szCs w:val="16"/>
              </w:rPr>
              <w:t>/30</w:t>
            </w:r>
          </w:p>
        </w:tc>
        <w:tc>
          <w:tcPr>
            <w:tcW w:w="1615" w:type="dxa"/>
            <w:tcBorders>
              <w:top w:val="single" w:sz="4" w:space="0" w:color="auto"/>
            </w:tcBorders>
          </w:tcPr>
          <w:p w14:paraId="58F7771E"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NC_030886</w:t>
            </w:r>
          </w:p>
        </w:tc>
        <w:tc>
          <w:tcPr>
            <w:tcW w:w="815" w:type="dxa"/>
            <w:tcBorders>
              <w:top w:val="single" w:sz="4" w:space="0" w:color="auto"/>
            </w:tcBorders>
          </w:tcPr>
          <w:p w14:paraId="28A1AB32"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75.99</w:t>
            </w:r>
            <w:r>
              <w:rPr>
                <w:rFonts w:ascii="Times" w:hAnsi="Times"/>
                <w:color w:val="000000" w:themeColor="text1"/>
                <w:sz w:val="16"/>
                <w:szCs w:val="16"/>
              </w:rPr>
              <w:t>/33</w:t>
            </w:r>
          </w:p>
        </w:tc>
        <w:tc>
          <w:tcPr>
            <w:tcW w:w="1385" w:type="dxa"/>
            <w:tcBorders>
              <w:top w:val="single" w:sz="4" w:space="0" w:color="auto"/>
            </w:tcBorders>
          </w:tcPr>
          <w:p w14:paraId="5D3159DB"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MK492263</w:t>
            </w:r>
          </w:p>
        </w:tc>
        <w:tc>
          <w:tcPr>
            <w:tcW w:w="865" w:type="dxa"/>
            <w:tcBorders>
              <w:top w:val="single" w:sz="4" w:space="0" w:color="auto"/>
            </w:tcBorders>
          </w:tcPr>
          <w:p w14:paraId="49510558"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95.31</w:t>
            </w:r>
            <w:r>
              <w:rPr>
                <w:rFonts w:ascii="Times" w:hAnsi="Times" w:cs="Arial"/>
                <w:color w:val="000000" w:themeColor="text1"/>
                <w:sz w:val="16"/>
                <w:szCs w:val="16"/>
              </w:rPr>
              <w:t>/89</w:t>
            </w:r>
          </w:p>
        </w:tc>
        <w:tc>
          <w:tcPr>
            <w:tcW w:w="1649" w:type="dxa"/>
            <w:tcBorders>
              <w:top w:val="single" w:sz="4" w:space="0" w:color="auto"/>
            </w:tcBorders>
          </w:tcPr>
          <w:p w14:paraId="4446D231"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NC_048212</w:t>
            </w:r>
          </w:p>
        </w:tc>
      </w:tr>
      <w:tr w:rsidR="00CF7807" w:rsidRPr="00A50FEE" w14:paraId="4BF8621A" w14:textId="77777777" w:rsidTr="00F374BF">
        <w:trPr>
          <w:trHeight w:val="211"/>
        </w:trPr>
        <w:tc>
          <w:tcPr>
            <w:tcW w:w="2514" w:type="dxa"/>
          </w:tcPr>
          <w:p w14:paraId="02D09AFB"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17D6327A"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ORF1</w:t>
            </w:r>
            <w:r>
              <w:rPr>
                <w:rFonts w:ascii="Times" w:hAnsi="Times"/>
                <w:color w:val="000000" w:themeColor="text1"/>
                <w:sz w:val="16"/>
                <w:szCs w:val="16"/>
              </w:rPr>
              <w:t>a</w:t>
            </w:r>
          </w:p>
        </w:tc>
        <w:tc>
          <w:tcPr>
            <w:tcW w:w="834" w:type="dxa"/>
          </w:tcPr>
          <w:p w14:paraId="0F5B3B02"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60.54/99</w:t>
            </w:r>
          </w:p>
        </w:tc>
        <w:tc>
          <w:tcPr>
            <w:tcW w:w="1366" w:type="dxa"/>
          </w:tcPr>
          <w:p w14:paraId="39F36730"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AVP25405</w:t>
            </w:r>
          </w:p>
        </w:tc>
        <w:tc>
          <w:tcPr>
            <w:tcW w:w="794" w:type="dxa"/>
          </w:tcPr>
          <w:p w14:paraId="49CA5D66"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59.41/99</w:t>
            </w:r>
          </w:p>
        </w:tc>
        <w:tc>
          <w:tcPr>
            <w:tcW w:w="1615" w:type="dxa"/>
          </w:tcPr>
          <w:p w14:paraId="736DFE66"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YP_009273004</w:t>
            </w:r>
          </w:p>
        </w:tc>
        <w:tc>
          <w:tcPr>
            <w:tcW w:w="815" w:type="dxa"/>
          </w:tcPr>
          <w:p w14:paraId="5DC581EB"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60.09/99</w:t>
            </w:r>
          </w:p>
        </w:tc>
        <w:tc>
          <w:tcPr>
            <w:tcW w:w="1385" w:type="dxa"/>
          </w:tcPr>
          <w:p w14:paraId="7D15FFBD"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QEH60462</w:t>
            </w:r>
          </w:p>
        </w:tc>
        <w:tc>
          <w:tcPr>
            <w:tcW w:w="865" w:type="dxa"/>
          </w:tcPr>
          <w:p w14:paraId="50010107"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96.15/99</w:t>
            </w:r>
          </w:p>
        </w:tc>
        <w:tc>
          <w:tcPr>
            <w:tcW w:w="1649" w:type="dxa"/>
          </w:tcPr>
          <w:p w14:paraId="51913DB0"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YP_009824989</w:t>
            </w:r>
          </w:p>
        </w:tc>
      </w:tr>
      <w:tr w:rsidR="00CF7807" w:rsidRPr="00A50FEE" w14:paraId="119323C6" w14:textId="77777777" w:rsidTr="00F374BF">
        <w:trPr>
          <w:trHeight w:val="191"/>
        </w:trPr>
        <w:tc>
          <w:tcPr>
            <w:tcW w:w="2514" w:type="dxa"/>
          </w:tcPr>
          <w:p w14:paraId="12D85F22"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11C64D1B"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ORF1b</w:t>
            </w:r>
          </w:p>
        </w:tc>
        <w:tc>
          <w:tcPr>
            <w:tcW w:w="834" w:type="dxa"/>
          </w:tcPr>
          <w:p w14:paraId="7F88CFA9"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81.91/99</w:t>
            </w:r>
          </w:p>
        </w:tc>
        <w:tc>
          <w:tcPr>
            <w:tcW w:w="1366" w:type="dxa"/>
          </w:tcPr>
          <w:p w14:paraId="3E9371D8" w14:textId="77777777" w:rsidR="00CF7807"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AVP25405</w:t>
            </w:r>
          </w:p>
        </w:tc>
        <w:tc>
          <w:tcPr>
            <w:tcW w:w="794" w:type="dxa"/>
          </w:tcPr>
          <w:p w14:paraId="3983313A"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81.12/99</w:t>
            </w:r>
          </w:p>
        </w:tc>
        <w:tc>
          <w:tcPr>
            <w:tcW w:w="1615" w:type="dxa"/>
          </w:tcPr>
          <w:p w14:paraId="79045C07" w14:textId="77777777" w:rsidR="00CF7807"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YP_009273004</w:t>
            </w:r>
          </w:p>
        </w:tc>
        <w:tc>
          <w:tcPr>
            <w:tcW w:w="815" w:type="dxa"/>
          </w:tcPr>
          <w:p w14:paraId="374B7034" w14:textId="77777777" w:rsidR="00CF7807"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82.13/99</w:t>
            </w:r>
          </w:p>
        </w:tc>
        <w:tc>
          <w:tcPr>
            <w:tcW w:w="1385" w:type="dxa"/>
          </w:tcPr>
          <w:p w14:paraId="641C57E0" w14:textId="77777777" w:rsidR="00CF7807"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QEH60462</w:t>
            </w:r>
          </w:p>
        </w:tc>
        <w:tc>
          <w:tcPr>
            <w:tcW w:w="865" w:type="dxa"/>
          </w:tcPr>
          <w:p w14:paraId="2E64162D"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99.13/99</w:t>
            </w:r>
          </w:p>
        </w:tc>
        <w:tc>
          <w:tcPr>
            <w:tcW w:w="1649" w:type="dxa"/>
          </w:tcPr>
          <w:p w14:paraId="50B3821B" w14:textId="77777777" w:rsidR="00CF7807"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YP_009824989</w:t>
            </w:r>
          </w:p>
        </w:tc>
      </w:tr>
      <w:tr w:rsidR="00CF7807" w:rsidRPr="00A50FEE" w14:paraId="2489D3B3" w14:textId="77777777" w:rsidTr="00F374BF">
        <w:trPr>
          <w:trHeight w:val="191"/>
        </w:trPr>
        <w:tc>
          <w:tcPr>
            <w:tcW w:w="2514" w:type="dxa"/>
          </w:tcPr>
          <w:p w14:paraId="54D00DDD"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4CB0B432"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S</w:t>
            </w:r>
          </w:p>
        </w:tc>
        <w:tc>
          <w:tcPr>
            <w:tcW w:w="834" w:type="dxa"/>
          </w:tcPr>
          <w:p w14:paraId="31FDC4FF"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51.05</w:t>
            </w:r>
            <w:r>
              <w:rPr>
                <w:rFonts w:ascii="Times" w:hAnsi="Times"/>
                <w:color w:val="000000" w:themeColor="text1"/>
                <w:sz w:val="16"/>
                <w:szCs w:val="16"/>
              </w:rPr>
              <w:t>/99</w:t>
            </w:r>
          </w:p>
        </w:tc>
        <w:tc>
          <w:tcPr>
            <w:tcW w:w="1366" w:type="dxa"/>
          </w:tcPr>
          <w:p w14:paraId="6F7B3483"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AVP25406</w:t>
            </w:r>
          </w:p>
        </w:tc>
        <w:tc>
          <w:tcPr>
            <w:tcW w:w="794" w:type="dxa"/>
          </w:tcPr>
          <w:p w14:paraId="649A8989"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50.6</w:t>
            </w:r>
            <w:r>
              <w:rPr>
                <w:rFonts w:ascii="Times" w:hAnsi="Times"/>
                <w:color w:val="000000" w:themeColor="text1"/>
                <w:sz w:val="16"/>
                <w:szCs w:val="16"/>
              </w:rPr>
              <w:t>/96</w:t>
            </w:r>
          </w:p>
        </w:tc>
        <w:tc>
          <w:tcPr>
            <w:tcW w:w="1615" w:type="dxa"/>
          </w:tcPr>
          <w:p w14:paraId="179B4808"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YP_009273005</w:t>
            </w:r>
          </w:p>
        </w:tc>
        <w:tc>
          <w:tcPr>
            <w:tcW w:w="815" w:type="dxa"/>
          </w:tcPr>
          <w:p w14:paraId="3B2706AA"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50.31/99</w:t>
            </w:r>
          </w:p>
        </w:tc>
        <w:tc>
          <w:tcPr>
            <w:tcW w:w="1385" w:type="dxa"/>
          </w:tcPr>
          <w:p w14:paraId="63378498"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QEH60463</w:t>
            </w:r>
          </w:p>
        </w:tc>
        <w:tc>
          <w:tcPr>
            <w:tcW w:w="865" w:type="dxa"/>
          </w:tcPr>
          <w:p w14:paraId="63E69714"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66.61</w:t>
            </w:r>
            <w:r>
              <w:rPr>
                <w:rFonts w:ascii="Times" w:hAnsi="Times" w:cs="Arial"/>
                <w:color w:val="000000" w:themeColor="text1"/>
                <w:sz w:val="16"/>
                <w:szCs w:val="16"/>
              </w:rPr>
              <w:t>/99</w:t>
            </w:r>
          </w:p>
        </w:tc>
        <w:tc>
          <w:tcPr>
            <w:tcW w:w="1649" w:type="dxa"/>
          </w:tcPr>
          <w:p w14:paraId="203ECEA2"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YP_009824990</w:t>
            </w:r>
          </w:p>
        </w:tc>
      </w:tr>
      <w:tr w:rsidR="00CF7807" w:rsidRPr="00A50FEE" w14:paraId="0A3176C6" w14:textId="77777777" w:rsidTr="00F374BF">
        <w:trPr>
          <w:trHeight w:val="211"/>
        </w:trPr>
        <w:tc>
          <w:tcPr>
            <w:tcW w:w="2514" w:type="dxa"/>
          </w:tcPr>
          <w:p w14:paraId="568B525E"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39E3BFE8"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NS3</w:t>
            </w:r>
          </w:p>
        </w:tc>
        <w:tc>
          <w:tcPr>
            <w:tcW w:w="834" w:type="dxa"/>
          </w:tcPr>
          <w:p w14:paraId="7146065D"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45.81</w:t>
            </w:r>
            <w:r>
              <w:rPr>
                <w:rFonts w:ascii="Times" w:hAnsi="Times"/>
                <w:color w:val="000000" w:themeColor="text1"/>
                <w:sz w:val="16"/>
                <w:szCs w:val="16"/>
              </w:rPr>
              <w:t>/75</w:t>
            </w:r>
          </w:p>
        </w:tc>
        <w:tc>
          <w:tcPr>
            <w:tcW w:w="1366" w:type="dxa"/>
          </w:tcPr>
          <w:p w14:paraId="266F0AE2"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AVP25407</w:t>
            </w:r>
          </w:p>
        </w:tc>
        <w:tc>
          <w:tcPr>
            <w:tcW w:w="794" w:type="dxa"/>
          </w:tcPr>
          <w:p w14:paraId="0D014590"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44.44</w:t>
            </w:r>
            <w:r>
              <w:rPr>
                <w:rFonts w:ascii="Times" w:hAnsi="Times"/>
                <w:color w:val="000000" w:themeColor="text1"/>
                <w:sz w:val="16"/>
                <w:szCs w:val="16"/>
              </w:rPr>
              <w:t>/72</w:t>
            </w:r>
          </w:p>
        </w:tc>
        <w:tc>
          <w:tcPr>
            <w:tcW w:w="1615" w:type="dxa"/>
          </w:tcPr>
          <w:p w14:paraId="04D66767"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YP_009273006</w:t>
            </w:r>
          </w:p>
        </w:tc>
        <w:tc>
          <w:tcPr>
            <w:tcW w:w="815" w:type="dxa"/>
          </w:tcPr>
          <w:p w14:paraId="304995D6"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44.97/72</w:t>
            </w:r>
          </w:p>
        </w:tc>
        <w:tc>
          <w:tcPr>
            <w:tcW w:w="1385" w:type="dxa"/>
          </w:tcPr>
          <w:p w14:paraId="12060E28"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QEH60464</w:t>
            </w:r>
          </w:p>
        </w:tc>
        <w:tc>
          <w:tcPr>
            <w:tcW w:w="865" w:type="dxa"/>
          </w:tcPr>
          <w:p w14:paraId="0D59DF17"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89.74</w:t>
            </w:r>
            <w:r>
              <w:rPr>
                <w:rFonts w:ascii="Times" w:hAnsi="Times" w:cs="Arial"/>
                <w:color w:val="000000" w:themeColor="text1"/>
                <w:sz w:val="16"/>
                <w:szCs w:val="16"/>
              </w:rPr>
              <w:t>/99</w:t>
            </w:r>
          </w:p>
        </w:tc>
        <w:tc>
          <w:tcPr>
            <w:tcW w:w="1649" w:type="dxa"/>
          </w:tcPr>
          <w:p w14:paraId="4BD01E91"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YP_009824991</w:t>
            </w:r>
          </w:p>
        </w:tc>
      </w:tr>
      <w:tr w:rsidR="00CF7807" w:rsidRPr="00A50FEE" w14:paraId="2477D8B8" w14:textId="77777777" w:rsidTr="00F374BF">
        <w:trPr>
          <w:trHeight w:val="96"/>
        </w:trPr>
        <w:tc>
          <w:tcPr>
            <w:tcW w:w="2514" w:type="dxa"/>
          </w:tcPr>
          <w:p w14:paraId="26A63218"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50DC83FB"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E</w:t>
            </w:r>
          </w:p>
        </w:tc>
        <w:tc>
          <w:tcPr>
            <w:tcW w:w="834" w:type="dxa"/>
          </w:tcPr>
          <w:p w14:paraId="36C0160A"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58.11</w:t>
            </w:r>
            <w:r>
              <w:rPr>
                <w:rFonts w:ascii="Times" w:hAnsi="Times"/>
                <w:color w:val="000000" w:themeColor="text1"/>
                <w:sz w:val="16"/>
                <w:szCs w:val="16"/>
              </w:rPr>
              <w:t>/97</w:t>
            </w:r>
          </w:p>
        </w:tc>
        <w:tc>
          <w:tcPr>
            <w:tcW w:w="1366" w:type="dxa"/>
          </w:tcPr>
          <w:p w14:paraId="021A6005"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AVP25408</w:t>
            </w:r>
          </w:p>
        </w:tc>
        <w:tc>
          <w:tcPr>
            <w:tcW w:w="794" w:type="dxa"/>
          </w:tcPr>
          <w:p w14:paraId="48E23FE3"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55.41</w:t>
            </w:r>
            <w:r>
              <w:rPr>
                <w:rFonts w:ascii="Times" w:hAnsi="Times"/>
                <w:color w:val="000000" w:themeColor="text1"/>
                <w:sz w:val="16"/>
                <w:szCs w:val="16"/>
              </w:rPr>
              <w:t>/97</w:t>
            </w:r>
          </w:p>
        </w:tc>
        <w:tc>
          <w:tcPr>
            <w:tcW w:w="1615" w:type="dxa"/>
          </w:tcPr>
          <w:p w14:paraId="2AB9B76B"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YP_009273007</w:t>
            </w:r>
          </w:p>
        </w:tc>
        <w:tc>
          <w:tcPr>
            <w:tcW w:w="815" w:type="dxa"/>
          </w:tcPr>
          <w:p w14:paraId="31BE4715"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66.22/97</w:t>
            </w:r>
          </w:p>
        </w:tc>
        <w:tc>
          <w:tcPr>
            <w:tcW w:w="1385" w:type="dxa"/>
          </w:tcPr>
          <w:p w14:paraId="6BB9C7D8"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QEH60465</w:t>
            </w:r>
          </w:p>
        </w:tc>
        <w:tc>
          <w:tcPr>
            <w:tcW w:w="865" w:type="dxa"/>
          </w:tcPr>
          <w:p w14:paraId="513493CB"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92</w:t>
            </w:r>
            <w:r>
              <w:rPr>
                <w:rFonts w:ascii="Times" w:hAnsi="Times" w:cs="Arial"/>
                <w:color w:val="000000" w:themeColor="text1"/>
                <w:sz w:val="16"/>
                <w:szCs w:val="16"/>
              </w:rPr>
              <w:t>/98</w:t>
            </w:r>
          </w:p>
        </w:tc>
        <w:tc>
          <w:tcPr>
            <w:tcW w:w="1649" w:type="dxa"/>
          </w:tcPr>
          <w:p w14:paraId="6916A2FE"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YP_009944266</w:t>
            </w:r>
          </w:p>
        </w:tc>
      </w:tr>
      <w:tr w:rsidR="00CF7807" w:rsidRPr="00A50FEE" w14:paraId="152E0DF3" w14:textId="77777777" w:rsidTr="00F374BF">
        <w:trPr>
          <w:trHeight w:val="211"/>
        </w:trPr>
        <w:tc>
          <w:tcPr>
            <w:tcW w:w="2514" w:type="dxa"/>
          </w:tcPr>
          <w:p w14:paraId="24C1DAA5"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3BEDB094"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M</w:t>
            </w:r>
          </w:p>
        </w:tc>
        <w:tc>
          <w:tcPr>
            <w:tcW w:w="834" w:type="dxa"/>
          </w:tcPr>
          <w:p w14:paraId="289BDFEE"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71.43</w:t>
            </w:r>
            <w:r>
              <w:rPr>
                <w:rFonts w:ascii="Times" w:hAnsi="Times"/>
                <w:color w:val="000000" w:themeColor="text1"/>
                <w:sz w:val="16"/>
                <w:szCs w:val="16"/>
              </w:rPr>
              <w:t>/97</w:t>
            </w:r>
          </w:p>
        </w:tc>
        <w:tc>
          <w:tcPr>
            <w:tcW w:w="1366" w:type="dxa"/>
          </w:tcPr>
          <w:p w14:paraId="7EEA6FD8"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AVP25409</w:t>
            </w:r>
          </w:p>
        </w:tc>
        <w:tc>
          <w:tcPr>
            <w:tcW w:w="794" w:type="dxa"/>
          </w:tcPr>
          <w:p w14:paraId="02D1AF21"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71.23</w:t>
            </w:r>
            <w:r>
              <w:rPr>
                <w:rFonts w:ascii="Times" w:hAnsi="Times"/>
                <w:color w:val="000000" w:themeColor="text1"/>
                <w:sz w:val="16"/>
                <w:szCs w:val="16"/>
              </w:rPr>
              <w:t>/99</w:t>
            </w:r>
          </w:p>
        </w:tc>
        <w:tc>
          <w:tcPr>
            <w:tcW w:w="1615" w:type="dxa"/>
          </w:tcPr>
          <w:p w14:paraId="413829A1"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YP_009273008</w:t>
            </w:r>
          </w:p>
        </w:tc>
        <w:tc>
          <w:tcPr>
            <w:tcW w:w="815" w:type="dxa"/>
          </w:tcPr>
          <w:p w14:paraId="22A1D883"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71.2</w:t>
            </w:r>
            <w:r>
              <w:rPr>
                <w:rFonts w:ascii="Times" w:hAnsi="Times"/>
                <w:color w:val="000000" w:themeColor="text1"/>
                <w:sz w:val="16"/>
                <w:szCs w:val="16"/>
              </w:rPr>
              <w:t>3/99</w:t>
            </w:r>
          </w:p>
        </w:tc>
        <w:tc>
          <w:tcPr>
            <w:tcW w:w="1385" w:type="dxa"/>
          </w:tcPr>
          <w:p w14:paraId="35FBEDF6"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QEH60466</w:t>
            </w:r>
          </w:p>
        </w:tc>
        <w:tc>
          <w:tcPr>
            <w:tcW w:w="865" w:type="dxa"/>
          </w:tcPr>
          <w:p w14:paraId="1CE4BE13"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91.98</w:t>
            </w:r>
            <w:r>
              <w:rPr>
                <w:rFonts w:ascii="Times" w:hAnsi="Times" w:cs="Arial"/>
                <w:color w:val="000000" w:themeColor="text1"/>
                <w:sz w:val="16"/>
                <w:szCs w:val="16"/>
              </w:rPr>
              <w:t>/99</w:t>
            </w:r>
          </w:p>
        </w:tc>
        <w:tc>
          <w:tcPr>
            <w:tcW w:w="1649" w:type="dxa"/>
          </w:tcPr>
          <w:p w14:paraId="0E5CB23A"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YP_009824992</w:t>
            </w:r>
          </w:p>
        </w:tc>
      </w:tr>
      <w:tr w:rsidR="00CF7807" w:rsidRPr="00A50FEE" w14:paraId="3273B46F" w14:textId="77777777" w:rsidTr="00F374BF">
        <w:trPr>
          <w:trHeight w:val="138"/>
        </w:trPr>
        <w:tc>
          <w:tcPr>
            <w:tcW w:w="2514" w:type="dxa"/>
          </w:tcPr>
          <w:p w14:paraId="22D9E391"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1BFC05AC"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N</w:t>
            </w:r>
          </w:p>
        </w:tc>
        <w:tc>
          <w:tcPr>
            <w:tcW w:w="834" w:type="dxa"/>
          </w:tcPr>
          <w:p w14:paraId="2E7262B7"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61.62</w:t>
            </w:r>
            <w:r>
              <w:rPr>
                <w:rFonts w:ascii="Times" w:hAnsi="Times"/>
                <w:color w:val="000000" w:themeColor="text1"/>
                <w:sz w:val="16"/>
                <w:szCs w:val="16"/>
              </w:rPr>
              <w:t>/98</w:t>
            </w:r>
          </w:p>
        </w:tc>
        <w:tc>
          <w:tcPr>
            <w:tcW w:w="1366" w:type="dxa"/>
          </w:tcPr>
          <w:p w14:paraId="7541C80A"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AVP25410</w:t>
            </w:r>
          </w:p>
        </w:tc>
        <w:tc>
          <w:tcPr>
            <w:tcW w:w="794" w:type="dxa"/>
          </w:tcPr>
          <w:p w14:paraId="77A4255C"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61.73</w:t>
            </w:r>
            <w:r>
              <w:rPr>
                <w:rFonts w:ascii="Times" w:hAnsi="Times"/>
                <w:color w:val="000000" w:themeColor="text1"/>
                <w:sz w:val="16"/>
                <w:szCs w:val="16"/>
              </w:rPr>
              <w:t>/86</w:t>
            </w:r>
          </w:p>
        </w:tc>
        <w:tc>
          <w:tcPr>
            <w:tcW w:w="1615" w:type="dxa"/>
          </w:tcPr>
          <w:p w14:paraId="6F3A32D4"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YP_009273009</w:t>
            </w:r>
          </w:p>
        </w:tc>
        <w:tc>
          <w:tcPr>
            <w:tcW w:w="815" w:type="dxa"/>
          </w:tcPr>
          <w:p w14:paraId="26BCEB53"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67.48/87</w:t>
            </w:r>
          </w:p>
        </w:tc>
        <w:tc>
          <w:tcPr>
            <w:tcW w:w="1385" w:type="dxa"/>
          </w:tcPr>
          <w:p w14:paraId="389C8FD1"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QEH60467</w:t>
            </w:r>
          </w:p>
        </w:tc>
        <w:tc>
          <w:tcPr>
            <w:tcW w:w="865" w:type="dxa"/>
          </w:tcPr>
          <w:p w14:paraId="69461566"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87.23</w:t>
            </w:r>
            <w:r>
              <w:rPr>
                <w:rFonts w:ascii="Times" w:hAnsi="Times" w:cs="Arial"/>
                <w:color w:val="000000" w:themeColor="text1"/>
                <w:sz w:val="16"/>
                <w:szCs w:val="16"/>
              </w:rPr>
              <w:t>/99</w:t>
            </w:r>
          </w:p>
        </w:tc>
        <w:tc>
          <w:tcPr>
            <w:tcW w:w="1649" w:type="dxa"/>
          </w:tcPr>
          <w:p w14:paraId="40AFC70A"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YP_009824993</w:t>
            </w:r>
          </w:p>
        </w:tc>
      </w:tr>
      <w:tr w:rsidR="00CF7807" w:rsidRPr="00A50FEE" w14:paraId="44012F53" w14:textId="77777777" w:rsidTr="00F374BF">
        <w:trPr>
          <w:trHeight w:val="119"/>
        </w:trPr>
        <w:tc>
          <w:tcPr>
            <w:tcW w:w="2514" w:type="dxa"/>
          </w:tcPr>
          <w:p w14:paraId="1BDDCC16"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26EB1F97"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NS7a</w:t>
            </w:r>
          </w:p>
        </w:tc>
        <w:tc>
          <w:tcPr>
            <w:tcW w:w="834" w:type="dxa"/>
          </w:tcPr>
          <w:p w14:paraId="2527B528"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53.28</w:t>
            </w:r>
            <w:r>
              <w:rPr>
                <w:rFonts w:ascii="Times" w:hAnsi="Times"/>
                <w:color w:val="000000" w:themeColor="text1"/>
                <w:sz w:val="16"/>
                <w:szCs w:val="16"/>
              </w:rPr>
              <w:t>/96</w:t>
            </w:r>
          </w:p>
        </w:tc>
        <w:tc>
          <w:tcPr>
            <w:tcW w:w="1366" w:type="dxa"/>
          </w:tcPr>
          <w:p w14:paraId="7F5D7613"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AVP25411</w:t>
            </w:r>
          </w:p>
        </w:tc>
        <w:tc>
          <w:tcPr>
            <w:tcW w:w="794" w:type="dxa"/>
          </w:tcPr>
          <w:p w14:paraId="3F87C019"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w:t>
            </w:r>
          </w:p>
        </w:tc>
        <w:tc>
          <w:tcPr>
            <w:tcW w:w="1615" w:type="dxa"/>
          </w:tcPr>
          <w:p w14:paraId="55E14909"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w:t>
            </w:r>
          </w:p>
        </w:tc>
        <w:tc>
          <w:tcPr>
            <w:tcW w:w="815" w:type="dxa"/>
          </w:tcPr>
          <w:p w14:paraId="3EBBC2D3"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52.76/88</w:t>
            </w:r>
          </w:p>
        </w:tc>
        <w:tc>
          <w:tcPr>
            <w:tcW w:w="1385" w:type="dxa"/>
          </w:tcPr>
          <w:p w14:paraId="442DE95A"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QEH60469</w:t>
            </w:r>
          </w:p>
        </w:tc>
        <w:tc>
          <w:tcPr>
            <w:tcW w:w="865" w:type="dxa"/>
          </w:tcPr>
          <w:p w14:paraId="305DED39"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w:t>
            </w:r>
          </w:p>
        </w:tc>
        <w:tc>
          <w:tcPr>
            <w:tcW w:w="1649" w:type="dxa"/>
          </w:tcPr>
          <w:p w14:paraId="1E628125"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w:t>
            </w:r>
          </w:p>
        </w:tc>
      </w:tr>
      <w:tr w:rsidR="00CF7807" w:rsidRPr="00A50FEE" w14:paraId="14F89EED" w14:textId="77777777" w:rsidTr="00F374BF">
        <w:trPr>
          <w:trHeight w:val="93"/>
        </w:trPr>
        <w:tc>
          <w:tcPr>
            <w:tcW w:w="2514" w:type="dxa"/>
          </w:tcPr>
          <w:p w14:paraId="7C81568B" w14:textId="77777777" w:rsidR="00CF7807" w:rsidRPr="00A50FEE" w:rsidRDefault="00CF7807" w:rsidP="00CF7807">
            <w:pPr>
              <w:contextualSpacing/>
              <w:jc w:val="center"/>
              <w:rPr>
                <w:rFonts w:ascii="Times" w:hAnsi="Times"/>
                <w:color w:val="000000" w:themeColor="text1"/>
                <w:sz w:val="16"/>
                <w:szCs w:val="16"/>
              </w:rPr>
            </w:pPr>
          </w:p>
        </w:tc>
        <w:tc>
          <w:tcPr>
            <w:tcW w:w="1152" w:type="dxa"/>
          </w:tcPr>
          <w:p w14:paraId="08E21912"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NS7b</w:t>
            </w:r>
          </w:p>
        </w:tc>
        <w:tc>
          <w:tcPr>
            <w:tcW w:w="834" w:type="dxa"/>
          </w:tcPr>
          <w:p w14:paraId="64E883B4"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66.67/92</w:t>
            </w:r>
          </w:p>
        </w:tc>
        <w:tc>
          <w:tcPr>
            <w:tcW w:w="1366" w:type="dxa"/>
          </w:tcPr>
          <w:p w14:paraId="47118B20"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AVP25411</w:t>
            </w:r>
          </w:p>
        </w:tc>
        <w:tc>
          <w:tcPr>
            <w:tcW w:w="794" w:type="dxa"/>
          </w:tcPr>
          <w:p w14:paraId="07131256"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w:t>
            </w:r>
          </w:p>
        </w:tc>
        <w:tc>
          <w:tcPr>
            <w:tcW w:w="1615" w:type="dxa"/>
          </w:tcPr>
          <w:p w14:paraId="01B31A34"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w:t>
            </w:r>
          </w:p>
        </w:tc>
        <w:tc>
          <w:tcPr>
            <w:tcW w:w="815" w:type="dxa"/>
          </w:tcPr>
          <w:p w14:paraId="4F00EFC4"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66.67/92</w:t>
            </w:r>
          </w:p>
        </w:tc>
        <w:tc>
          <w:tcPr>
            <w:tcW w:w="1385" w:type="dxa"/>
          </w:tcPr>
          <w:p w14:paraId="71FB18DB"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QEH60469</w:t>
            </w:r>
          </w:p>
        </w:tc>
        <w:tc>
          <w:tcPr>
            <w:tcW w:w="865" w:type="dxa"/>
          </w:tcPr>
          <w:p w14:paraId="48F5748E"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42.86/35</w:t>
            </w:r>
          </w:p>
        </w:tc>
        <w:tc>
          <w:tcPr>
            <w:tcW w:w="1649" w:type="dxa"/>
          </w:tcPr>
          <w:p w14:paraId="0B85541D"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YP_009824995</w:t>
            </w:r>
          </w:p>
        </w:tc>
      </w:tr>
      <w:tr w:rsidR="00CF7807" w:rsidRPr="00A50FEE" w14:paraId="7569A2EB" w14:textId="77777777" w:rsidTr="00F374BF">
        <w:trPr>
          <w:trHeight w:val="193"/>
        </w:trPr>
        <w:tc>
          <w:tcPr>
            <w:tcW w:w="2514" w:type="dxa"/>
            <w:tcBorders>
              <w:bottom w:val="single" w:sz="4" w:space="0" w:color="auto"/>
            </w:tcBorders>
          </w:tcPr>
          <w:p w14:paraId="20F59B07" w14:textId="77777777" w:rsidR="00CF7807" w:rsidRPr="00A50FEE" w:rsidRDefault="00CF7807" w:rsidP="00CF7807">
            <w:pPr>
              <w:contextualSpacing/>
              <w:jc w:val="center"/>
              <w:rPr>
                <w:rFonts w:ascii="Times" w:hAnsi="Times"/>
                <w:color w:val="000000" w:themeColor="text1"/>
                <w:sz w:val="16"/>
                <w:szCs w:val="16"/>
              </w:rPr>
            </w:pPr>
          </w:p>
        </w:tc>
        <w:tc>
          <w:tcPr>
            <w:tcW w:w="1152" w:type="dxa"/>
            <w:tcBorders>
              <w:bottom w:val="single" w:sz="4" w:space="0" w:color="auto"/>
            </w:tcBorders>
          </w:tcPr>
          <w:p w14:paraId="0949267A"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NS7c</w:t>
            </w:r>
          </w:p>
        </w:tc>
        <w:tc>
          <w:tcPr>
            <w:tcW w:w="834" w:type="dxa"/>
            <w:tcBorders>
              <w:bottom w:val="single" w:sz="4" w:space="0" w:color="auto"/>
            </w:tcBorders>
          </w:tcPr>
          <w:p w14:paraId="5655BC02"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46.81/96</w:t>
            </w:r>
          </w:p>
        </w:tc>
        <w:tc>
          <w:tcPr>
            <w:tcW w:w="1366" w:type="dxa"/>
            <w:tcBorders>
              <w:bottom w:val="single" w:sz="4" w:space="0" w:color="auto"/>
            </w:tcBorders>
          </w:tcPr>
          <w:p w14:paraId="321A8094"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AVP25412</w:t>
            </w:r>
          </w:p>
        </w:tc>
        <w:tc>
          <w:tcPr>
            <w:tcW w:w="794" w:type="dxa"/>
            <w:tcBorders>
              <w:bottom w:val="single" w:sz="4" w:space="0" w:color="auto"/>
            </w:tcBorders>
          </w:tcPr>
          <w:p w14:paraId="3DC37E2A" w14:textId="77777777" w:rsidR="00CF7807" w:rsidRPr="00A50FEE" w:rsidRDefault="00CF7807" w:rsidP="00CF7807">
            <w:pPr>
              <w:contextualSpacing/>
              <w:jc w:val="center"/>
              <w:rPr>
                <w:rFonts w:ascii="Times" w:hAnsi="Times"/>
                <w:color w:val="000000" w:themeColor="text1"/>
                <w:sz w:val="16"/>
                <w:szCs w:val="16"/>
              </w:rPr>
            </w:pPr>
            <w:r w:rsidRPr="00A50FEE">
              <w:rPr>
                <w:rFonts w:ascii="Times" w:hAnsi="Times"/>
                <w:color w:val="000000" w:themeColor="text1"/>
                <w:sz w:val="16"/>
                <w:szCs w:val="16"/>
              </w:rPr>
              <w:t>28.57</w:t>
            </w:r>
            <w:r>
              <w:rPr>
                <w:rFonts w:ascii="Times" w:hAnsi="Times"/>
                <w:color w:val="000000" w:themeColor="text1"/>
                <w:sz w:val="16"/>
                <w:szCs w:val="16"/>
              </w:rPr>
              <w:t>/82</w:t>
            </w:r>
          </w:p>
        </w:tc>
        <w:tc>
          <w:tcPr>
            <w:tcW w:w="1615" w:type="dxa"/>
            <w:tcBorders>
              <w:bottom w:val="single" w:sz="4" w:space="0" w:color="auto"/>
            </w:tcBorders>
          </w:tcPr>
          <w:p w14:paraId="0FCBE747"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YP_009273013</w:t>
            </w:r>
          </w:p>
        </w:tc>
        <w:tc>
          <w:tcPr>
            <w:tcW w:w="815" w:type="dxa"/>
            <w:tcBorders>
              <w:bottom w:val="single" w:sz="4" w:space="0" w:color="auto"/>
            </w:tcBorders>
          </w:tcPr>
          <w:p w14:paraId="1C74565A" w14:textId="77777777" w:rsidR="00CF7807" w:rsidRPr="00A50FEE" w:rsidRDefault="00CF7807" w:rsidP="00CF7807">
            <w:pPr>
              <w:contextualSpacing/>
              <w:jc w:val="center"/>
              <w:rPr>
                <w:rFonts w:ascii="Times" w:hAnsi="Times"/>
                <w:color w:val="000000" w:themeColor="text1"/>
                <w:sz w:val="16"/>
                <w:szCs w:val="16"/>
              </w:rPr>
            </w:pPr>
            <w:r>
              <w:rPr>
                <w:rFonts w:ascii="Times" w:hAnsi="Times"/>
                <w:color w:val="000000" w:themeColor="text1"/>
                <w:sz w:val="16"/>
                <w:szCs w:val="16"/>
              </w:rPr>
              <w:t>47.86/95</w:t>
            </w:r>
          </w:p>
        </w:tc>
        <w:tc>
          <w:tcPr>
            <w:tcW w:w="1385" w:type="dxa"/>
            <w:tcBorders>
              <w:bottom w:val="single" w:sz="4" w:space="0" w:color="auto"/>
            </w:tcBorders>
          </w:tcPr>
          <w:p w14:paraId="36218014"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QEH60470</w:t>
            </w:r>
          </w:p>
        </w:tc>
        <w:tc>
          <w:tcPr>
            <w:tcW w:w="865" w:type="dxa"/>
            <w:tcBorders>
              <w:bottom w:val="single" w:sz="4" w:space="0" w:color="auto"/>
            </w:tcBorders>
          </w:tcPr>
          <w:p w14:paraId="3E3B60BF" w14:textId="77777777" w:rsidR="00CF7807" w:rsidRPr="00A50FEE" w:rsidRDefault="00CF7807" w:rsidP="00CF7807">
            <w:pPr>
              <w:contextualSpacing/>
              <w:jc w:val="center"/>
              <w:rPr>
                <w:rFonts w:ascii="Times" w:hAnsi="Times" w:cs="Arial"/>
                <w:color w:val="000000" w:themeColor="text1"/>
                <w:sz w:val="16"/>
                <w:szCs w:val="16"/>
              </w:rPr>
            </w:pPr>
            <w:r w:rsidRPr="00A50FEE">
              <w:rPr>
                <w:rFonts w:ascii="Times" w:hAnsi="Times" w:cs="Arial"/>
                <w:color w:val="000000" w:themeColor="text1"/>
                <w:sz w:val="16"/>
                <w:szCs w:val="16"/>
              </w:rPr>
              <w:t>45.89</w:t>
            </w:r>
            <w:r>
              <w:rPr>
                <w:rFonts w:ascii="Times" w:hAnsi="Times" w:cs="Arial"/>
                <w:color w:val="000000" w:themeColor="text1"/>
                <w:sz w:val="16"/>
                <w:szCs w:val="16"/>
              </w:rPr>
              <w:t>/99</w:t>
            </w:r>
          </w:p>
        </w:tc>
        <w:tc>
          <w:tcPr>
            <w:tcW w:w="1649" w:type="dxa"/>
            <w:tcBorders>
              <w:bottom w:val="single" w:sz="4" w:space="0" w:color="auto"/>
            </w:tcBorders>
          </w:tcPr>
          <w:p w14:paraId="06FB654B" w14:textId="77777777" w:rsidR="00CF7807" w:rsidRPr="00A50FEE" w:rsidRDefault="00CF7807" w:rsidP="00CF7807">
            <w:pPr>
              <w:contextualSpacing/>
              <w:jc w:val="center"/>
              <w:rPr>
                <w:rFonts w:ascii="Times" w:hAnsi="Times" w:cs="Arial"/>
                <w:color w:val="000000" w:themeColor="text1"/>
                <w:sz w:val="16"/>
                <w:szCs w:val="16"/>
              </w:rPr>
            </w:pPr>
            <w:r>
              <w:rPr>
                <w:rFonts w:ascii="Times" w:hAnsi="Times" w:cs="Arial"/>
                <w:color w:val="000000" w:themeColor="text1"/>
                <w:sz w:val="16"/>
                <w:szCs w:val="16"/>
              </w:rPr>
              <w:t>YP_009824995</w:t>
            </w:r>
          </w:p>
        </w:tc>
      </w:tr>
    </w:tbl>
    <w:p w14:paraId="1F792C7B" w14:textId="77777777" w:rsidR="0094669D" w:rsidRDefault="0094669D" w:rsidP="0094669D">
      <w:pPr>
        <w:contextualSpacing/>
        <w:rPr>
          <w:sz w:val="16"/>
          <w:szCs w:val="16"/>
        </w:rPr>
      </w:pPr>
      <w:r w:rsidRPr="00054E0B">
        <w:rPr>
          <w:sz w:val="16"/>
          <w:szCs w:val="16"/>
        </w:rPr>
        <w:t>*</w:t>
      </w:r>
      <w:proofErr w:type="spellStart"/>
      <w:r w:rsidRPr="00054E0B">
        <w:rPr>
          <w:sz w:val="16"/>
          <w:szCs w:val="16"/>
        </w:rPr>
        <w:t>BLASTn</w:t>
      </w:r>
      <w:proofErr w:type="spellEnd"/>
      <w:r w:rsidRPr="00054E0B">
        <w:rPr>
          <w:sz w:val="16"/>
          <w:szCs w:val="16"/>
        </w:rPr>
        <w:t xml:space="preserve"> query indicated by superscript. All other queries were </w:t>
      </w:r>
      <w:proofErr w:type="spellStart"/>
      <w:r w:rsidRPr="00054E0B">
        <w:rPr>
          <w:sz w:val="16"/>
          <w:szCs w:val="16"/>
        </w:rPr>
        <w:t>BLASTx</w:t>
      </w:r>
      <w:proofErr w:type="spellEnd"/>
      <w:r>
        <w:rPr>
          <w:sz w:val="16"/>
          <w:szCs w:val="16"/>
        </w:rPr>
        <w:t xml:space="preserve">. </w:t>
      </w:r>
    </w:p>
    <w:p w14:paraId="078FF49A" w14:textId="10B903C8" w:rsidR="0094669D" w:rsidRDefault="0094669D" w:rsidP="0094669D">
      <w:pPr>
        <w:contextualSpacing/>
        <w:rPr>
          <w:sz w:val="16"/>
          <w:szCs w:val="16"/>
        </w:rPr>
      </w:pPr>
      <w:r>
        <w:rPr>
          <w:sz w:val="16"/>
          <w:szCs w:val="16"/>
        </w:rPr>
        <w:t>---</w:t>
      </w:r>
      <w:proofErr w:type="spellStart"/>
      <w:r>
        <w:rPr>
          <w:sz w:val="16"/>
          <w:szCs w:val="16"/>
        </w:rPr>
        <w:t>BLASTx</w:t>
      </w:r>
      <w:proofErr w:type="spellEnd"/>
      <w:r>
        <w:rPr>
          <w:sz w:val="16"/>
          <w:szCs w:val="16"/>
        </w:rPr>
        <w:t xml:space="preserve"> query generated no hits.</w:t>
      </w:r>
    </w:p>
    <w:p w14:paraId="24D2DBA3" w14:textId="680F635A" w:rsidR="00317BB3" w:rsidRPr="003253FB" w:rsidRDefault="00317BB3" w:rsidP="0094669D">
      <w:pPr>
        <w:contextualSpacing/>
        <w:rPr>
          <w:sz w:val="16"/>
          <w:szCs w:val="16"/>
        </w:rPr>
      </w:pPr>
      <w:r>
        <w:rPr>
          <w:sz w:val="16"/>
          <w:szCs w:val="16"/>
        </w:rPr>
        <w:t xml:space="preserve">NOTE: ORF1b was </w:t>
      </w:r>
      <w:proofErr w:type="spellStart"/>
      <w:r>
        <w:rPr>
          <w:sz w:val="16"/>
          <w:szCs w:val="16"/>
        </w:rPr>
        <w:t>BLASTx</w:t>
      </w:r>
      <w:proofErr w:type="spellEnd"/>
      <w:r>
        <w:rPr>
          <w:sz w:val="16"/>
          <w:szCs w:val="16"/>
        </w:rPr>
        <w:t xml:space="preserve"> queried as the segment of ORF1ab that did not overlap ORF1a.</w:t>
      </w:r>
    </w:p>
    <w:p w14:paraId="6B2BBFC7" w14:textId="0F44D914" w:rsidR="00CF7807" w:rsidRDefault="00CF7807" w:rsidP="00CF7807">
      <w:pPr>
        <w:spacing w:before="240"/>
        <w:contextualSpacing/>
      </w:pPr>
    </w:p>
    <w:p w14:paraId="5F4885CB" w14:textId="7C41990E" w:rsidR="00AA3F42" w:rsidRDefault="00AA3F42" w:rsidP="00CF7807">
      <w:pPr>
        <w:spacing w:before="240"/>
        <w:contextualSpacing/>
      </w:pPr>
    </w:p>
    <w:p w14:paraId="7B99A5E5" w14:textId="70B3D812" w:rsidR="00AA3F42" w:rsidRDefault="00AA3F42" w:rsidP="00CF7807">
      <w:pPr>
        <w:spacing w:before="240"/>
        <w:contextualSpacing/>
      </w:pPr>
    </w:p>
    <w:p w14:paraId="4BDA8E31" w14:textId="77777777" w:rsidR="001E2BF5" w:rsidRDefault="001E2BF5" w:rsidP="00FE7CE2">
      <w:pPr>
        <w:keepNext/>
        <w:ind w:left="-270"/>
        <w:contextualSpacing/>
        <w:rPr>
          <w:rFonts w:cs="Times New Roman"/>
          <w:b/>
          <w:szCs w:val="24"/>
        </w:rPr>
      </w:pPr>
    </w:p>
    <w:p w14:paraId="4A33E724" w14:textId="77777777" w:rsidR="001E2BF5" w:rsidRDefault="001E2BF5" w:rsidP="00FE7CE2">
      <w:pPr>
        <w:keepNext/>
        <w:ind w:left="-270"/>
        <w:contextualSpacing/>
        <w:rPr>
          <w:rFonts w:cs="Times New Roman"/>
          <w:b/>
          <w:szCs w:val="24"/>
        </w:rPr>
      </w:pPr>
    </w:p>
    <w:p w14:paraId="1352CDEB" w14:textId="77777777" w:rsidR="001E2BF5" w:rsidRDefault="001E2BF5" w:rsidP="00FE7CE2">
      <w:pPr>
        <w:keepNext/>
        <w:ind w:left="-270"/>
        <w:contextualSpacing/>
        <w:rPr>
          <w:rFonts w:cs="Times New Roman"/>
          <w:b/>
          <w:szCs w:val="24"/>
        </w:rPr>
      </w:pPr>
    </w:p>
    <w:p w14:paraId="3E751769" w14:textId="443729FE" w:rsidR="00FE7CE2" w:rsidRPr="00FE7CE2" w:rsidRDefault="00FE7CE2" w:rsidP="00FE7CE2">
      <w:pPr>
        <w:keepNext/>
        <w:ind w:left="-270"/>
        <w:contextualSpacing/>
        <w:rPr>
          <w:rFonts w:cs="Times New Roman"/>
          <w:szCs w:val="24"/>
        </w:rPr>
      </w:pPr>
      <w:r w:rsidRPr="0001436A">
        <w:rPr>
          <w:rFonts w:cs="Times New Roman"/>
          <w:b/>
          <w:szCs w:val="24"/>
        </w:rPr>
        <w:t xml:space="preserve">Supplementary </w:t>
      </w:r>
      <w:r>
        <w:rPr>
          <w:rFonts w:cs="Times New Roman"/>
          <w:b/>
          <w:szCs w:val="24"/>
        </w:rPr>
        <w:t xml:space="preserve">Table 2. </w:t>
      </w:r>
      <w:r>
        <w:rPr>
          <w:b/>
          <w:bCs/>
          <w:sz w:val="22"/>
        </w:rPr>
        <w:t>Summary of BLAST queries to reference homologs for proteins identified in Malagasy fruit bat</w:t>
      </w:r>
      <w:r w:rsidRPr="001B7E35">
        <w:rPr>
          <w:b/>
          <w:bCs/>
          <w:sz w:val="22"/>
        </w:rPr>
        <w:t xml:space="preserve"> </w:t>
      </w:r>
      <w:proofErr w:type="spellStart"/>
      <w:r w:rsidRPr="001B7E35">
        <w:rPr>
          <w:b/>
          <w:bCs/>
          <w:i/>
          <w:iCs/>
          <w:sz w:val="22"/>
        </w:rPr>
        <w:t>Nobecoviruses</w:t>
      </w:r>
      <w:proofErr w:type="spellEnd"/>
      <w:r>
        <w:rPr>
          <w:b/>
          <w:bCs/>
          <w:i/>
          <w:iCs/>
          <w:sz w:val="22"/>
        </w:rPr>
        <w:t>.</w:t>
      </w:r>
    </w:p>
    <w:p w14:paraId="1395932B" w14:textId="6C3BA618" w:rsidR="00AA3F42" w:rsidRDefault="00AA3F42" w:rsidP="00CF7807">
      <w:pPr>
        <w:spacing w:before="240"/>
        <w:contextualSpacing/>
      </w:pPr>
    </w:p>
    <w:tbl>
      <w:tblPr>
        <w:tblStyle w:val="TableGrid"/>
        <w:tblW w:w="10598"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3"/>
        <w:gridCol w:w="1005"/>
        <w:gridCol w:w="3472"/>
        <w:gridCol w:w="1096"/>
        <w:gridCol w:w="1096"/>
        <w:gridCol w:w="1736"/>
      </w:tblGrid>
      <w:tr w:rsidR="00D3140D" w:rsidRPr="00A50FEE" w14:paraId="09275508" w14:textId="77777777" w:rsidTr="00D3140D">
        <w:trPr>
          <w:trHeight w:val="333"/>
        </w:trPr>
        <w:tc>
          <w:tcPr>
            <w:tcW w:w="2193" w:type="dxa"/>
            <w:tcBorders>
              <w:top w:val="single" w:sz="4" w:space="0" w:color="auto"/>
              <w:bottom w:val="single" w:sz="4" w:space="0" w:color="auto"/>
            </w:tcBorders>
          </w:tcPr>
          <w:p w14:paraId="0BFE6D7C" w14:textId="6038CFE2" w:rsidR="00D3140D" w:rsidRPr="00A50FEE" w:rsidRDefault="00D3140D" w:rsidP="00FE7CE2">
            <w:pPr>
              <w:spacing w:before="0" w:after="0"/>
              <w:jc w:val="center"/>
              <w:rPr>
                <w:rFonts w:ascii="Times" w:hAnsi="Times"/>
                <w:b/>
                <w:bCs/>
                <w:color w:val="000000" w:themeColor="text1"/>
                <w:sz w:val="16"/>
                <w:szCs w:val="16"/>
              </w:rPr>
            </w:pPr>
            <w:r w:rsidRPr="00A50FEE">
              <w:rPr>
                <w:rFonts w:ascii="Times" w:hAnsi="Times"/>
                <w:b/>
                <w:bCs/>
                <w:color w:val="000000" w:themeColor="text1"/>
                <w:sz w:val="16"/>
                <w:szCs w:val="16"/>
              </w:rPr>
              <w:t>Virus</w:t>
            </w:r>
            <w:r w:rsidR="001D08E0">
              <w:rPr>
                <w:rFonts w:ascii="Times" w:hAnsi="Times"/>
                <w:b/>
                <w:bCs/>
                <w:color w:val="000000" w:themeColor="text1"/>
                <w:sz w:val="16"/>
                <w:szCs w:val="16"/>
              </w:rPr>
              <w:t xml:space="preserve"> accession number</w:t>
            </w:r>
          </w:p>
        </w:tc>
        <w:tc>
          <w:tcPr>
            <w:tcW w:w="1005" w:type="dxa"/>
            <w:tcBorders>
              <w:top w:val="single" w:sz="4" w:space="0" w:color="auto"/>
              <w:bottom w:val="single" w:sz="4" w:space="0" w:color="auto"/>
            </w:tcBorders>
          </w:tcPr>
          <w:p w14:paraId="3ABAD589" w14:textId="77777777" w:rsidR="00D3140D" w:rsidRPr="00A50FEE" w:rsidRDefault="00D3140D" w:rsidP="00FE7CE2">
            <w:pPr>
              <w:spacing w:before="0" w:after="0"/>
              <w:jc w:val="center"/>
              <w:rPr>
                <w:rFonts w:ascii="Times" w:hAnsi="Times"/>
                <w:b/>
                <w:bCs/>
                <w:color w:val="000000" w:themeColor="text1"/>
                <w:sz w:val="16"/>
                <w:szCs w:val="16"/>
              </w:rPr>
            </w:pPr>
            <w:r w:rsidRPr="00A50FEE">
              <w:rPr>
                <w:rFonts w:ascii="Times" w:hAnsi="Times"/>
                <w:b/>
                <w:bCs/>
                <w:color w:val="000000" w:themeColor="text1"/>
                <w:sz w:val="16"/>
                <w:szCs w:val="16"/>
              </w:rPr>
              <w:t>Nucleotide or amino acid</w:t>
            </w:r>
          </w:p>
        </w:tc>
        <w:tc>
          <w:tcPr>
            <w:tcW w:w="3472" w:type="dxa"/>
            <w:tcBorders>
              <w:top w:val="single" w:sz="4" w:space="0" w:color="auto"/>
              <w:bottom w:val="single" w:sz="4" w:space="0" w:color="auto"/>
            </w:tcBorders>
          </w:tcPr>
          <w:p w14:paraId="2C9EB80C" w14:textId="77777777" w:rsidR="00D3140D" w:rsidRPr="00A50FEE" w:rsidRDefault="00D3140D" w:rsidP="00FE7CE2">
            <w:pPr>
              <w:spacing w:before="0" w:after="0"/>
              <w:jc w:val="center"/>
              <w:rPr>
                <w:rFonts w:ascii="Times" w:hAnsi="Times"/>
                <w:b/>
                <w:bCs/>
                <w:color w:val="000000" w:themeColor="text1"/>
                <w:sz w:val="16"/>
                <w:szCs w:val="16"/>
              </w:rPr>
            </w:pPr>
            <w:r w:rsidRPr="00A50FEE">
              <w:rPr>
                <w:rFonts w:ascii="Times" w:hAnsi="Times"/>
                <w:b/>
                <w:bCs/>
                <w:color w:val="000000" w:themeColor="text1"/>
                <w:sz w:val="16"/>
                <w:szCs w:val="16"/>
              </w:rPr>
              <w:t>Top BLAST hit</w:t>
            </w:r>
          </w:p>
        </w:tc>
        <w:tc>
          <w:tcPr>
            <w:tcW w:w="1096" w:type="dxa"/>
            <w:tcBorders>
              <w:top w:val="single" w:sz="4" w:space="0" w:color="auto"/>
              <w:bottom w:val="single" w:sz="4" w:space="0" w:color="auto"/>
            </w:tcBorders>
          </w:tcPr>
          <w:p w14:paraId="60075E94" w14:textId="77777777" w:rsidR="00D3140D" w:rsidRPr="00A50FEE" w:rsidRDefault="00D3140D" w:rsidP="00FE7CE2">
            <w:pPr>
              <w:spacing w:before="0" w:after="0"/>
              <w:jc w:val="center"/>
              <w:rPr>
                <w:rFonts w:ascii="Times" w:hAnsi="Times"/>
                <w:b/>
                <w:bCs/>
                <w:color w:val="000000" w:themeColor="text1"/>
                <w:sz w:val="16"/>
                <w:szCs w:val="16"/>
              </w:rPr>
            </w:pPr>
            <w:r>
              <w:rPr>
                <w:rFonts w:ascii="Times" w:hAnsi="Times"/>
                <w:b/>
                <w:bCs/>
                <w:color w:val="000000" w:themeColor="text1"/>
                <w:sz w:val="16"/>
                <w:szCs w:val="16"/>
              </w:rPr>
              <w:t>% identity of top BLAST hit</w:t>
            </w:r>
          </w:p>
        </w:tc>
        <w:tc>
          <w:tcPr>
            <w:tcW w:w="1096" w:type="dxa"/>
            <w:tcBorders>
              <w:top w:val="single" w:sz="4" w:space="0" w:color="auto"/>
              <w:bottom w:val="single" w:sz="4" w:space="0" w:color="auto"/>
            </w:tcBorders>
          </w:tcPr>
          <w:p w14:paraId="15C432C7" w14:textId="77777777" w:rsidR="00D3140D" w:rsidRPr="00A50FEE" w:rsidRDefault="00D3140D" w:rsidP="00FE7CE2">
            <w:pPr>
              <w:spacing w:before="0" w:after="0"/>
              <w:jc w:val="center"/>
              <w:rPr>
                <w:rFonts w:ascii="Times" w:hAnsi="Times"/>
                <w:b/>
                <w:bCs/>
                <w:color w:val="000000" w:themeColor="text1"/>
                <w:sz w:val="16"/>
                <w:szCs w:val="16"/>
              </w:rPr>
            </w:pPr>
            <w:r>
              <w:rPr>
                <w:rFonts w:ascii="Times" w:hAnsi="Times"/>
                <w:b/>
                <w:bCs/>
                <w:color w:val="000000" w:themeColor="text1"/>
                <w:sz w:val="16"/>
                <w:szCs w:val="16"/>
              </w:rPr>
              <w:t>% coverage of top BLAST hit</w:t>
            </w:r>
          </w:p>
        </w:tc>
        <w:tc>
          <w:tcPr>
            <w:tcW w:w="1736" w:type="dxa"/>
            <w:tcBorders>
              <w:top w:val="single" w:sz="4" w:space="0" w:color="auto"/>
              <w:bottom w:val="single" w:sz="4" w:space="0" w:color="auto"/>
            </w:tcBorders>
          </w:tcPr>
          <w:p w14:paraId="22DCBC0F" w14:textId="77777777" w:rsidR="00D3140D" w:rsidRPr="00A50FEE" w:rsidRDefault="00D3140D" w:rsidP="00FE7CE2">
            <w:pPr>
              <w:spacing w:before="0" w:after="0"/>
              <w:jc w:val="center"/>
              <w:rPr>
                <w:rFonts w:ascii="Times" w:hAnsi="Times"/>
                <w:b/>
                <w:bCs/>
                <w:color w:val="000000" w:themeColor="text1"/>
                <w:sz w:val="16"/>
                <w:szCs w:val="16"/>
              </w:rPr>
            </w:pPr>
            <w:r w:rsidRPr="00A50FEE">
              <w:rPr>
                <w:rFonts w:ascii="Times" w:hAnsi="Times"/>
                <w:b/>
                <w:bCs/>
                <w:color w:val="000000" w:themeColor="text1"/>
                <w:sz w:val="16"/>
                <w:szCs w:val="16"/>
              </w:rPr>
              <w:t>Accession number of top BLAST hit</w:t>
            </w:r>
          </w:p>
        </w:tc>
      </w:tr>
      <w:tr w:rsidR="00D3140D" w:rsidRPr="00A50FEE" w14:paraId="7DB091F1" w14:textId="77777777" w:rsidTr="00D3140D">
        <w:trPr>
          <w:trHeight w:val="74"/>
        </w:trPr>
        <w:tc>
          <w:tcPr>
            <w:tcW w:w="2193" w:type="dxa"/>
            <w:tcBorders>
              <w:top w:val="single" w:sz="4" w:space="0" w:color="auto"/>
            </w:tcBorders>
          </w:tcPr>
          <w:p w14:paraId="44F5D59E" w14:textId="6EB8A5E8" w:rsidR="00D3140D" w:rsidRPr="00A50FEE" w:rsidRDefault="001D08E0" w:rsidP="00FE7CE2">
            <w:pPr>
              <w:spacing w:before="0" w:after="0"/>
              <w:jc w:val="center"/>
              <w:rPr>
                <w:rFonts w:ascii="Times" w:hAnsi="Times"/>
                <w:color w:val="000000" w:themeColor="text1"/>
                <w:sz w:val="16"/>
                <w:szCs w:val="16"/>
              </w:rPr>
            </w:pPr>
            <w:r>
              <w:rPr>
                <w:rFonts w:ascii="Times" w:hAnsi="Times"/>
                <w:color w:val="000000" w:themeColor="text1"/>
                <w:sz w:val="16"/>
                <w:szCs w:val="16"/>
              </w:rPr>
              <w:t>OK067319</w:t>
            </w:r>
          </w:p>
        </w:tc>
        <w:tc>
          <w:tcPr>
            <w:tcW w:w="1005" w:type="dxa"/>
            <w:tcBorders>
              <w:top w:val="single" w:sz="4" w:space="0" w:color="auto"/>
            </w:tcBorders>
          </w:tcPr>
          <w:p w14:paraId="2610F3B4"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Genome*</w:t>
            </w:r>
          </w:p>
        </w:tc>
        <w:tc>
          <w:tcPr>
            <w:tcW w:w="3472" w:type="dxa"/>
            <w:tcBorders>
              <w:top w:val="single" w:sz="4" w:space="0" w:color="auto"/>
            </w:tcBorders>
          </w:tcPr>
          <w:p w14:paraId="73620A0B"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Bat coronavirus HKU9, complete genome</w:t>
            </w:r>
          </w:p>
        </w:tc>
        <w:tc>
          <w:tcPr>
            <w:tcW w:w="1096" w:type="dxa"/>
            <w:tcBorders>
              <w:top w:val="single" w:sz="4" w:space="0" w:color="auto"/>
            </w:tcBorders>
          </w:tcPr>
          <w:p w14:paraId="1328370B"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73.64</w:t>
            </w:r>
          </w:p>
        </w:tc>
        <w:tc>
          <w:tcPr>
            <w:tcW w:w="1096" w:type="dxa"/>
            <w:tcBorders>
              <w:top w:val="single" w:sz="4" w:space="0" w:color="auto"/>
            </w:tcBorders>
          </w:tcPr>
          <w:p w14:paraId="08D45BF8"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27</w:t>
            </w:r>
          </w:p>
        </w:tc>
        <w:tc>
          <w:tcPr>
            <w:tcW w:w="1736" w:type="dxa"/>
            <w:tcBorders>
              <w:top w:val="single" w:sz="4" w:space="0" w:color="auto"/>
            </w:tcBorders>
          </w:tcPr>
          <w:p w14:paraId="55D8EAB2"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EF065514</w:t>
            </w:r>
          </w:p>
        </w:tc>
      </w:tr>
      <w:tr w:rsidR="00D3140D" w:rsidRPr="00A50FEE" w14:paraId="08B532B1" w14:textId="77777777" w:rsidTr="00D3140D">
        <w:trPr>
          <w:trHeight w:val="192"/>
        </w:trPr>
        <w:tc>
          <w:tcPr>
            <w:tcW w:w="2193" w:type="dxa"/>
          </w:tcPr>
          <w:p w14:paraId="79DBBE3D"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7E1E1561"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ORF1a</w:t>
            </w:r>
          </w:p>
        </w:tc>
        <w:tc>
          <w:tcPr>
            <w:tcW w:w="3472" w:type="dxa"/>
          </w:tcPr>
          <w:p w14:paraId="632727BE"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ORF1a [Bat coronavirus]</w:t>
            </w:r>
          </w:p>
        </w:tc>
        <w:tc>
          <w:tcPr>
            <w:tcW w:w="1096" w:type="dxa"/>
          </w:tcPr>
          <w:p w14:paraId="702C8773"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48.36</w:t>
            </w:r>
          </w:p>
        </w:tc>
        <w:tc>
          <w:tcPr>
            <w:tcW w:w="1096" w:type="dxa"/>
          </w:tcPr>
          <w:p w14:paraId="77554866"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w:t>
            </w:r>
          </w:p>
        </w:tc>
        <w:tc>
          <w:tcPr>
            <w:tcW w:w="1736" w:type="dxa"/>
          </w:tcPr>
          <w:p w14:paraId="1DC77A8D"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AWV67046</w:t>
            </w:r>
          </w:p>
        </w:tc>
      </w:tr>
      <w:tr w:rsidR="00D3140D" w:rsidRPr="00A50FEE" w14:paraId="6609AADC" w14:textId="77777777" w:rsidTr="00D3140D">
        <w:trPr>
          <w:trHeight w:val="175"/>
        </w:trPr>
        <w:tc>
          <w:tcPr>
            <w:tcW w:w="2193" w:type="dxa"/>
          </w:tcPr>
          <w:p w14:paraId="2A665E02"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343144ED"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ORF1b</w:t>
            </w:r>
          </w:p>
        </w:tc>
        <w:tc>
          <w:tcPr>
            <w:tcW w:w="3472" w:type="dxa"/>
          </w:tcPr>
          <w:p w14:paraId="612DF58A"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ORF1ab polyprotein [Bat coronavirus]</w:t>
            </w:r>
          </w:p>
        </w:tc>
        <w:tc>
          <w:tcPr>
            <w:tcW w:w="1096" w:type="dxa"/>
          </w:tcPr>
          <w:p w14:paraId="3B3186E0"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76.1</w:t>
            </w:r>
          </w:p>
        </w:tc>
        <w:tc>
          <w:tcPr>
            <w:tcW w:w="1096" w:type="dxa"/>
          </w:tcPr>
          <w:p w14:paraId="76100DBF"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98</w:t>
            </w:r>
          </w:p>
        </w:tc>
        <w:tc>
          <w:tcPr>
            <w:tcW w:w="1736" w:type="dxa"/>
          </w:tcPr>
          <w:p w14:paraId="60EC5870"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YP_009824989</w:t>
            </w:r>
          </w:p>
        </w:tc>
      </w:tr>
      <w:tr w:rsidR="00D3140D" w:rsidRPr="00A50FEE" w14:paraId="7D42C4B7" w14:textId="77777777" w:rsidTr="00D3140D">
        <w:trPr>
          <w:trHeight w:val="192"/>
        </w:trPr>
        <w:tc>
          <w:tcPr>
            <w:tcW w:w="2193" w:type="dxa"/>
          </w:tcPr>
          <w:p w14:paraId="1BECA286"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6023B808"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S</w:t>
            </w:r>
          </w:p>
        </w:tc>
        <w:tc>
          <w:tcPr>
            <w:tcW w:w="3472" w:type="dxa"/>
          </w:tcPr>
          <w:p w14:paraId="55580470"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spike glycoprotein [Bat coronavirus]</w:t>
            </w:r>
          </w:p>
        </w:tc>
        <w:tc>
          <w:tcPr>
            <w:tcW w:w="1096" w:type="dxa"/>
          </w:tcPr>
          <w:p w14:paraId="2CAF2E5B"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46.93</w:t>
            </w:r>
          </w:p>
        </w:tc>
        <w:tc>
          <w:tcPr>
            <w:tcW w:w="1096" w:type="dxa"/>
          </w:tcPr>
          <w:p w14:paraId="57922197"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w:t>
            </w:r>
          </w:p>
        </w:tc>
        <w:tc>
          <w:tcPr>
            <w:tcW w:w="1736" w:type="dxa"/>
          </w:tcPr>
          <w:p w14:paraId="1C1F711A"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QEH60463</w:t>
            </w:r>
          </w:p>
        </w:tc>
      </w:tr>
      <w:tr w:rsidR="00D3140D" w:rsidRPr="00A50FEE" w14:paraId="2C72E9F6" w14:textId="77777777" w:rsidTr="00D3140D">
        <w:trPr>
          <w:trHeight w:val="168"/>
        </w:trPr>
        <w:tc>
          <w:tcPr>
            <w:tcW w:w="2193" w:type="dxa"/>
          </w:tcPr>
          <w:p w14:paraId="05818B42"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55C8104F"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NS3</w:t>
            </w:r>
          </w:p>
        </w:tc>
        <w:tc>
          <w:tcPr>
            <w:tcW w:w="3472" w:type="dxa"/>
          </w:tcPr>
          <w:p w14:paraId="77267C6A"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hypothetical protein [Bat coronavirus HKU9]</w:t>
            </w:r>
          </w:p>
        </w:tc>
        <w:tc>
          <w:tcPr>
            <w:tcW w:w="1096" w:type="dxa"/>
          </w:tcPr>
          <w:p w14:paraId="1A7FE6EC"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42.07</w:t>
            </w:r>
          </w:p>
        </w:tc>
        <w:tc>
          <w:tcPr>
            <w:tcW w:w="1096" w:type="dxa"/>
          </w:tcPr>
          <w:p w14:paraId="37CA9B51"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76</w:t>
            </w:r>
          </w:p>
        </w:tc>
        <w:tc>
          <w:tcPr>
            <w:tcW w:w="1736" w:type="dxa"/>
          </w:tcPr>
          <w:p w14:paraId="72B53303"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ADM33567</w:t>
            </w:r>
          </w:p>
        </w:tc>
      </w:tr>
      <w:tr w:rsidR="00D3140D" w:rsidRPr="00A50FEE" w14:paraId="17F2F255" w14:textId="77777777" w:rsidTr="00D3140D">
        <w:trPr>
          <w:trHeight w:val="84"/>
        </w:trPr>
        <w:tc>
          <w:tcPr>
            <w:tcW w:w="2193" w:type="dxa"/>
          </w:tcPr>
          <w:p w14:paraId="4F863D2F"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6BE62477"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E</w:t>
            </w:r>
          </w:p>
        </w:tc>
        <w:tc>
          <w:tcPr>
            <w:tcW w:w="3472" w:type="dxa"/>
          </w:tcPr>
          <w:p w14:paraId="7711D4C0" w14:textId="28DA27C1"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envelope protein [Eidolon bat coronavirus/Kenya/KY24/200</w:t>
            </w:r>
            <w:r>
              <w:rPr>
                <w:rFonts w:ascii="Times" w:hAnsi="Times" w:cs="Arial"/>
                <w:color w:val="000000" w:themeColor="text1"/>
                <w:sz w:val="16"/>
                <w:szCs w:val="16"/>
              </w:rPr>
              <w:t>6</w:t>
            </w:r>
          </w:p>
        </w:tc>
        <w:tc>
          <w:tcPr>
            <w:tcW w:w="1096" w:type="dxa"/>
          </w:tcPr>
          <w:p w14:paraId="021BBCC5"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46.58</w:t>
            </w:r>
          </w:p>
        </w:tc>
        <w:tc>
          <w:tcPr>
            <w:tcW w:w="1096" w:type="dxa"/>
          </w:tcPr>
          <w:p w14:paraId="7D257E25" w14:textId="77777777" w:rsidR="00D3140D"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92</w:t>
            </w:r>
          </w:p>
          <w:p w14:paraId="22655492" w14:textId="77777777" w:rsidR="00D3140D" w:rsidRPr="00A50FEE" w:rsidRDefault="00D3140D" w:rsidP="00FE7CE2">
            <w:pPr>
              <w:spacing w:before="0" w:after="0"/>
              <w:jc w:val="center"/>
              <w:rPr>
                <w:rFonts w:ascii="Times" w:hAnsi="Times" w:cs="Arial"/>
                <w:color w:val="000000" w:themeColor="text1"/>
                <w:sz w:val="16"/>
                <w:szCs w:val="16"/>
              </w:rPr>
            </w:pPr>
          </w:p>
        </w:tc>
        <w:tc>
          <w:tcPr>
            <w:tcW w:w="1736" w:type="dxa"/>
          </w:tcPr>
          <w:p w14:paraId="246A2AA6"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ADX59468</w:t>
            </w:r>
          </w:p>
        </w:tc>
      </w:tr>
      <w:tr w:rsidR="00D3140D" w:rsidRPr="00A50FEE" w14:paraId="682E56DD" w14:textId="77777777" w:rsidTr="00D3140D">
        <w:trPr>
          <w:trHeight w:val="351"/>
        </w:trPr>
        <w:tc>
          <w:tcPr>
            <w:tcW w:w="2193" w:type="dxa"/>
          </w:tcPr>
          <w:p w14:paraId="5E475A0E"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7256A73F"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M</w:t>
            </w:r>
          </w:p>
        </w:tc>
        <w:tc>
          <w:tcPr>
            <w:tcW w:w="3472" w:type="dxa"/>
          </w:tcPr>
          <w:p w14:paraId="015B05C4"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Membrane glycoprotein [Bat coronavirus HKU9]</w:t>
            </w:r>
          </w:p>
        </w:tc>
        <w:tc>
          <w:tcPr>
            <w:tcW w:w="1096" w:type="dxa"/>
          </w:tcPr>
          <w:p w14:paraId="1BF8D6A5"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63.13</w:t>
            </w:r>
          </w:p>
        </w:tc>
        <w:tc>
          <w:tcPr>
            <w:tcW w:w="1096" w:type="dxa"/>
          </w:tcPr>
          <w:p w14:paraId="344F3263"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97</w:t>
            </w:r>
          </w:p>
        </w:tc>
        <w:tc>
          <w:tcPr>
            <w:tcW w:w="1736" w:type="dxa"/>
          </w:tcPr>
          <w:p w14:paraId="5D4CD904"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ABN10930</w:t>
            </w:r>
          </w:p>
        </w:tc>
      </w:tr>
      <w:tr w:rsidR="00D3140D" w:rsidRPr="00A50FEE" w14:paraId="6069C219" w14:textId="77777777" w:rsidTr="00D3140D">
        <w:trPr>
          <w:trHeight w:val="219"/>
        </w:trPr>
        <w:tc>
          <w:tcPr>
            <w:tcW w:w="2193" w:type="dxa"/>
          </w:tcPr>
          <w:p w14:paraId="54C74DBA"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7CFDB28E"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N</w:t>
            </w:r>
          </w:p>
        </w:tc>
        <w:tc>
          <w:tcPr>
            <w:tcW w:w="3472" w:type="dxa"/>
          </w:tcPr>
          <w:p w14:paraId="2BB7F78F"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N protein [Rousettus bat coronavirus HKU9]</w:t>
            </w:r>
          </w:p>
        </w:tc>
        <w:tc>
          <w:tcPr>
            <w:tcW w:w="1096" w:type="dxa"/>
          </w:tcPr>
          <w:p w14:paraId="4BA0FA19"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52.25</w:t>
            </w:r>
          </w:p>
        </w:tc>
        <w:tc>
          <w:tcPr>
            <w:tcW w:w="1096" w:type="dxa"/>
          </w:tcPr>
          <w:p w14:paraId="79A7600E"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88</w:t>
            </w:r>
          </w:p>
        </w:tc>
        <w:tc>
          <w:tcPr>
            <w:tcW w:w="1736" w:type="dxa"/>
          </w:tcPr>
          <w:p w14:paraId="251CE429"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AVP25400</w:t>
            </w:r>
          </w:p>
        </w:tc>
      </w:tr>
      <w:tr w:rsidR="00D3140D" w:rsidRPr="00A50FEE" w14:paraId="50FA3973" w14:textId="77777777" w:rsidTr="00D3140D">
        <w:trPr>
          <w:trHeight w:val="151"/>
        </w:trPr>
        <w:tc>
          <w:tcPr>
            <w:tcW w:w="2193" w:type="dxa"/>
          </w:tcPr>
          <w:p w14:paraId="544824AE"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6EB3FAC1" w14:textId="77777777" w:rsidR="00D3140D" w:rsidRPr="00A50FEE" w:rsidRDefault="00D3140D" w:rsidP="00FE7CE2">
            <w:pPr>
              <w:spacing w:before="0" w:after="0"/>
              <w:jc w:val="center"/>
              <w:rPr>
                <w:color w:val="000000" w:themeColor="text1"/>
                <w:sz w:val="16"/>
                <w:szCs w:val="16"/>
              </w:rPr>
            </w:pPr>
            <w:r w:rsidRPr="00A50FEE">
              <w:rPr>
                <w:rFonts w:ascii="Times" w:hAnsi="Times"/>
                <w:color w:val="000000" w:themeColor="text1"/>
                <w:sz w:val="16"/>
                <w:szCs w:val="16"/>
              </w:rPr>
              <w:t>NS7a</w:t>
            </w:r>
          </w:p>
          <w:p w14:paraId="09A7AC43" w14:textId="77777777" w:rsidR="00D3140D" w:rsidRPr="00A50FEE" w:rsidRDefault="00D3140D" w:rsidP="00FE7CE2">
            <w:pPr>
              <w:spacing w:before="0" w:after="0"/>
              <w:jc w:val="center"/>
              <w:rPr>
                <w:rFonts w:ascii="Times" w:hAnsi="Times"/>
                <w:color w:val="000000" w:themeColor="text1"/>
                <w:sz w:val="16"/>
                <w:szCs w:val="16"/>
              </w:rPr>
            </w:pPr>
          </w:p>
        </w:tc>
        <w:tc>
          <w:tcPr>
            <w:tcW w:w="3472" w:type="dxa"/>
          </w:tcPr>
          <w:p w14:paraId="7D9B8E18" w14:textId="3EDF3344" w:rsidR="00D3140D" w:rsidRPr="005902B0" w:rsidRDefault="00D3140D" w:rsidP="005902B0">
            <w:pPr>
              <w:spacing w:before="0" w:after="0"/>
              <w:jc w:val="center"/>
              <w:rPr>
                <w:rFonts w:ascii="Times" w:hAnsi="Times" w:cs="Arial"/>
                <w:color w:val="000000" w:themeColor="text1"/>
                <w:sz w:val="16"/>
                <w:szCs w:val="16"/>
              </w:rPr>
            </w:pPr>
            <w:r>
              <w:rPr>
                <w:rFonts w:ascii="Times" w:hAnsi="Times" w:cs="Arial"/>
                <w:color w:val="000000" w:themeColor="text1"/>
                <w:sz w:val="16"/>
                <w:szCs w:val="16"/>
              </w:rPr>
              <w:t>Low-density lipoprotein receptor-related protein 1-like [</w:t>
            </w:r>
            <w:proofErr w:type="spellStart"/>
            <w:r>
              <w:rPr>
                <w:rFonts w:ascii="Times" w:hAnsi="Times" w:cs="Arial"/>
                <w:color w:val="000000" w:themeColor="text1"/>
                <w:sz w:val="16"/>
                <w:szCs w:val="16"/>
              </w:rPr>
              <w:t>Rhinipicephalus</w:t>
            </w:r>
            <w:proofErr w:type="spellEnd"/>
            <w:r>
              <w:rPr>
                <w:rFonts w:ascii="Times" w:hAnsi="Times" w:cs="Arial"/>
                <w:color w:val="000000" w:themeColor="text1"/>
                <w:sz w:val="16"/>
                <w:szCs w:val="16"/>
              </w:rPr>
              <w:t xml:space="preserve"> </w:t>
            </w:r>
            <w:proofErr w:type="spellStart"/>
            <w:r>
              <w:rPr>
                <w:rFonts w:ascii="Times" w:hAnsi="Times" w:cs="Arial"/>
                <w:color w:val="000000" w:themeColor="text1"/>
                <w:sz w:val="16"/>
                <w:szCs w:val="16"/>
              </w:rPr>
              <w:t>sanguineus</w:t>
            </w:r>
            <w:proofErr w:type="spellEnd"/>
            <w:r>
              <w:rPr>
                <w:rFonts w:ascii="Times" w:hAnsi="Times" w:cs="Arial"/>
                <w:color w:val="000000" w:themeColor="text1"/>
                <w:sz w:val="16"/>
                <w:szCs w:val="16"/>
              </w:rPr>
              <w:t>]</w:t>
            </w:r>
          </w:p>
        </w:tc>
        <w:tc>
          <w:tcPr>
            <w:tcW w:w="1096" w:type="dxa"/>
          </w:tcPr>
          <w:p w14:paraId="53A731CD" w14:textId="77777777" w:rsidR="00D3140D" w:rsidRPr="006E3122" w:rsidRDefault="00D3140D" w:rsidP="00FE7CE2">
            <w:pPr>
              <w:spacing w:before="0" w:after="0"/>
              <w:jc w:val="center"/>
              <w:rPr>
                <w:rFonts w:ascii="Times" w:hAnsi="Times" w:cs="Arial"/>
                <w:color w:val="000000" w:themeColor="text1"/>
                <w:sz w:val="16"/>
                <w:szCs w:val="16"/>
              </w:rPr>
            </w:pPr>
            <w:r w:rsidRPr="006E3122">
              <w:rPr>
                <w:rFonts w:ascii="Times" w:hAnsi="Times" w:cs="Arial"/>
                <w:color w:val="000000" w:themeColor="text1"/>
                <w:sz w:val="16"/>
                <w:szCs w:val="16"/>
              </w:rPr>
              <w:t>31.25</w:t>
            </w:r>
          </w:p>
          <w:p w14:paraId="4AD8D218" w14:textId="2D22423E" w:rsidR="00AA2916" w:rsidRPr="00AA2916" w:rsidRDefault="00AA2916" w:rsidP="005902B0">
            <w:pPr>
              <w:spacing w:before="0" w:after="0"/>
              <w:jc w:val="center"/>
              <w:rPr>
                <w:rFonts w:ascii="Times" w:hAnsi="Times" w:cs="Arial"/>
                <w:color w:val="000000" w:themeColor="text1"/>
                <w:sz w:val="16"/>
                <w:szCs w:val="16"/>
              </w:rPr>
            </w:pPr>
          </w:p>
        </w:tc>
        <w:tc>
          <w:tcPr>
            <w:tcW w:w="1096" w:type="dxa"/>
          </w:tcPr>
          <w:p w14:paraId="7B00C0AD" w14:textId="10B4553E" w:rsidR="00AA2916" w:rsidRPr="005902B0" w:rsidRDefault="00D3140D" w:rsidP="005902B0">
            <w:pPr>
              <w:spacing w:before="0" w:after="0"/>
              <w:jc w:val="center"/>
              <w:rPr>
                <w:rFonts w:ascii="Times" w:hAnsi="Times" w:cs="Arial"/>
                <w:color w:val="000000" w:themeColor="text1"/>
                <w:sz w:val="16"/>
                <w:szCs w:val="16"/>
              </w:rPr>
            </w:pPr>
            <w:r w:rsidRPr="006E3122">
              <w:rPr>
                <w:rFonts w:ascii="Times" w:hAnsi="Times" w:cs="Arial"/>
                <w:color w:val="000000" w:themeColor="text1"/>
                <w:sz w:val="16"/>
                <w:szCs w:val="16"/>
              </w:rPr>
              <w:t>40</w:t>
            </w:r>
          </w:p>
        </w:tc>
        <w:tc>
          <w:tcPr>
            <w:tcW w:w="1736" w:type="dxa"/>
          </w:tcPr>
          <w:p w14:paraId="66ECA482" w14:textId="77777777" w:rsidR="00D3140D" w:rsidRPr="00A425D5" w:rsidRDefault="00D3140D" w:rsidP="00FE7CE2">
            <w:pPr>
              <w:spacing w:before="0" w:after="0"/>
              <w:jc w:val="center"/>
              <w:rPr>
                <w:color w:val="000000" w:themeColor="text1"/>
                <w:sz w:val="16"/>
                <w:szCs w:val="16"/>
                <w:shd w:val="clear" w:color="auto" w:fill="FFFFFF"/>
                <w:vertAlign w:val="superscript"/>
              </w:rPr>
            </w:pPr>
            <w:r>
              <w:rPr>
                <w:rFonts w:ascii="Times" w:hAnsi="Times" w:cs="Arial"/>
                <w:color w:val="000000" w:themeColor="text1"/>
                <w:sz w:val="16"/>
                <w:szCs w:val="16"/>
              </w:rPr>
              <w:t>XP_037511191</w:t>
            </w:r>
          </w:p>
          <w:p w14:paraId="740077A0" w14:textId="7136D3C2" w:rsidR="00D3140D" w:rsidRPr="00A425D5" w:rsidRDefault="00D3140D" w:rsidP="005902B0">
            <w:pPr>
              <w:spacing w:before="0" w:after="0"/>
              <w:rPr>
                <w:color w:val="000000" w:themeColor="text1"/>
                <w:sz w:val="16"/>
                <w:szCs w:val="16"/>
                <w:highlight w:val="yellow"/>
                <w:shd w:val="clear" w:color="auto" w:fill="FFFFFF"/>
                <w:vertAlign w:val="superscript"/>
              </w:rPr>
            </w:pPr>
          </w:p>
        </w:tc>
      </w:tr>
      <w:tr w:rsidR="00D3140D" w:rsidRPr="00A50FEE" w14:paraId="69732060" w14:textId="77777777" w:rsidTr="00D3140D">
        <w:trPr>
          <w:trHeight w:val="192"/>
        </w:trPr>
        <w:tc>
          <w:tcPr>
            <w:tcW w:w="2193" w:type="dxa"/>
            <w:tcBorders>
              <w:bottom w:val="single" w:sz="4" w:space="0" w:color="auto"/>
            </w:tcBorders>
          </w:tcPr>
          <w:p w14:paraId="2A7AC23A"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Borders>
              <w:bottom w:val="single" w:sz="4" w:space="0" w:color="auto"/>
            </w:tcBorders>
          </w:tcPr>
          <w:p w14:paraId="4279EF8E"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NS7b</w:t>
            </w:r>
          </w:p>
        </w:tc>
        <w:tc>
          <w:tcPr>
            <w:tcW w:w="3472" w:type="dxa"/>
            <w:tcBorders>
              <w:bottom w:val="single" w:sz="4" w:space="0" w:color="auto"/>
            </w:tcBorders>
          </w:tcPr>
          <w:p w14:paraId="5AE7F52C"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NS7b [Rousettus bat coronavirus HKU9]</w:t>
            </w:r>
          </w:p>
        </w:tc>
        <w:tc>
          <w:tcPr>
            <w:tcW w:w="1096" w:type="dxa"/>
            <w:tcBorders>
              <w:bottom w:val="single" w:sz="4" w:space="0" w:color="auto"/>
            </w:tcBorders>
          </w:tcPr>
          <w:p w14:paraId="0FB589FB"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40.28</w:t>
            </w:r>
          </w:p>
        </w:tc>
        <w:tc>
          <w:tcPr>
            <w:tcW w:w="1096" w:type="dxa"/>
            <w:tcBorders>
              <w:bottom w:val="single" w:sz="4" w:space="0" w:color="auto"/>
            </w:tcBorders>
          </w:tcPr>
          <w:p w14:paraId="427B125D"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98</w:t>
            </w:r>
          </w:p>
        </w:tc>
        <w:tc>
          <w:tcPr>
            <w:tcW w:w="1736" w:type="dxa"/>
            <w:tcBorders>
              <w:bottom w:val="single" w:sz="4" w:space="0" w:color="auto"/>
            </w:tcBorders>
          </w:tcPr>
          <w:p w14:paraId="067C4BC3"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AVP25412</w:t>
            </w:r>
          </w:p>
        </w:tc>
      </w:tr>
      <w:tr w:rsidR="00D3140D" w:rsidRPr="00A50FEE" w14:paraId="3CFEB11C" w14:textId="77777777" w:rsidTr="00D3140D">
        <w:trPr>
          <w:trHeight w:val="175"/>
        </w:trPr>
        <w:tc>
          <w:tcPr>
            <w:tcW w:w="2193" w:type="dxa"/>
            <w:tcBorders>
              <w:top w:val="single" w:sz="4" w:space="0" w:color="auto"/>
            </w:tcBorders>
          </w:tcPr>
          <w:p w14:paraId="00ADE6FC" w14:textId="7995AE13" w:rsidR="00D3140D" w:rsidRPr="00A50FEE" w:rsidRDefault="001D08E0" w:rsidP="00FE7CE2">
            <w:pPr>
              <w:spacing w:before="0" w:after="0"/>
              <w:jc w:val="center"/>
              <w:rPr>
                <w:rFonts w:ascii="Times" w:hAnsi="Times"/>
                <w:color w:val="000000" w:themeColor="text1"/>
                <w:sz w:val="16"/>
                <w:szCs w:val="16"/>
              </w:rPr>
            </w:pPr>
            <w:r>
              <w:rPr>
                <w:rFonts w:ascii="Times" w:hAnsi="Times"/>
                <w:color w:val="000000" w:themeColor="text1"/>
                <w:sz w:val="16"/>
                <w:szCs w:val="16"/>
              </w:rPr>
              <w:t>OK067320</w:t>
            </w:r>
          </w:p>
        </w:tc>
        <w:tc>
          <w:tcPr>
            <w:tcW w:w="1005" w:type="dxa"/>
            <w:tcBorders>
              <w:top w:val="single" w:sz="4" w:space="0" w:color="auto"/>
            </w:tcBorders>
          </w:tcPr>
          <w:p w14:paraId="2A82F870"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Genome*</w:t>
            </w:r>
          </w:p>
        </w:tc>
        <w:tc>
          <w:tcPr>
            <w:tcW w:w="3472" w:type="dxa"/>
            <w:tcBorders>
              <w:top w:val="single" w:sz="4" w:space="0" w:color="auto"/>
            </w:tcBorders>
          </w:tcPr>
          <w:p w14:paraId="7D819E93"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shd w:val="clear" w:color="auto" w:fill="FFFFFF"/>
              </w:rPr>
              <w:t>Bat coronavirus isolate CMR900</w:t>
            </w:r>
          </w:p>
        </w:tc>
        <w:tc>
          <w:tcPr>
            <w:tcW w:w="1096" w:type="dxa"/>
            <w:tcBorders>
              <w:top w:val="single" w:sz="4" w:space="0" w:color="auto"/>
            </w:tcBorders>
          </w:tcPr>
          <w:p w14:paraId="70AD7A74" w14:textId="77777777" w:rsidR="00D3140D" w:rsidRPr="00A50FEE" w:rsidRDefault="00D3140D" w:rsidP="00FE7CE2">
            <w:pPr>
              <w:spacing w:before="0" w:after="0"/>
              <w:jc w:val="center"/>
              <w:rPr>
                <w:rFonts w:ascii="Times" w:hAnsi="Times" w:cs="Arial"/>
                <w:color w:val="000000" w:themeColor="text1"/>
                <w:sz w:val="16"/>
                <w:szCs w:val="16"/>
                <w:shd w:val="clear" w:color="auto" w:fill="FFFFFF"/>
              </w:rPr>
            </w:pPr>
            <w:r>
              <w:rPr>
                <w:rFonts w:ascii="Times" w:hAnsi="Times" w:cs="Arial"/>
                <w:color w:val="000000" w:themeColor="text1"/>
                <w:sz w:val="16"/>
                <w:szCs w:val="16"/>
                <w:shd w:val="clear" w:color="auto" w:fill="FFFFFF"/>
              </w:rPr>
              <w:t>95.24</w:t>
            </w:r>
          </w:p>
        </w:tc>
        <w:tc>
          <w:tcPr>
            <w:tcW w:w="1096" w:type="dxa"/>
            <w:tcBorders>
              <w:top w:val="single" w:sz="4" w:space="0" w:color="auto"/>
            </w:tcBorders>
          </w:tcPr>
          <w:p w14:paraId="4A3F9EEA" w14:textId="77777777" w:rsidR="00D3140D" w:rsidRPr="00A50FEE" w:rsidRDefault="00D3140D" w:rsidP="00FE7CE2">
            <w:pPr>
              <w:spacing w:before="0" w:after="0"/>
              <w:jc w:val="center"/>
              <w:rPr>
                <w:rFonts w:ascii="Times" w:hAnsi="Times" w:cs="Arial"/>
                <w:color w:val="000000" w:themeColor="text1"/>
                <w:sz w:val="16"/>
                <w:szCs w:val="16"/>
                <w:shd w:val="clear" w:color="auto" w:fill="FFFFFF"/>
              </w:rPr>
            </w:pPr>
            <w:r>
              <w:rPr>
                <w:rFonts w:ascii="Times" w:hAnsi="Times" w:cs="Arial"/>
                <w:color w:val="000000" w:themeColor="text1"/>
                <w:sz w:val="16"/>
                <w:szCs w:val="16"/>
                <w:shd w:val="clear" w:color="auto" w:fill="FFFFFF"/>
              </w:rPr>
              <w:t>94</w:t>
            </w:r>
          </w:p>
        </w:tc>
        <w:tc>
          <w:tcPr>
            <w:tcW w:w="1736" w:type="dxa"/>
            <w:tcBorders>
              <w:top w:val="single" w:sz="4" w:space="0" w:color="auto"/>
            </w:tcBorders>
          </w:tcPr>
          <w:p w14:paraId="05C04AB5" w14:textId="77777777" w:rsidR="00D3140D" w:rsidRPr="00A50FEE" w:rsidRDefault="00D3140D" w:rsidP="00FE7CE2">
            <w:pPr>
              <w:spacing w:before="0" w:after="0"/>
              <w:jc w:val="center"/>
              <w:rPr>
                <w:rFonts w:ascii="Times" w:hAnsi="Times" w:cs="Arial"/>
                <w:color w:val="000000" w:themeColor="text1"/>
                <w:sz w:val="16"/>
                <w:szCs w:val="16"/>
                <w:shd w:val="clear" w:color="auto" w:fill="FFFFFF"/>
              </w:rPr>
            </w:pPr>
            <w:r w:rsidRPr="00A50FEE">
              <w:rPr>
                <w:rFonts w:ascii="Times" w:hAnsi="Times" w:cs="Arial"/>
                <w:color w:val="000000" w:themeColor="text1"/>
                <w:sz w:val="16"/>
                <w:szCs w:val="16"/>
                <w:shd w:val="clear" w:color="auto" w:fill="FFFFFF"/>
              </w:rPr>
              <w:t>MG693169</w:t>
            </w:r>
          </w:p>
        </w:tc>
      </w:tr>
      <w:tr w:rsidR="00D3140D" w:rsidRPr="00A50FEE" w14:paraId="5676D391" w14:textId="77777777" w:rsidTr="00D3140D">
        <w:trPr>
          <w:trHeight w:val="192"/>
        </w:trPr>
        <w:tc>
          <w:tcPr>
            <w:tcW w:w="2193" w:type="dxa"/>
          </w:tcPr>
          <w:p w14:paraId="11DD5139"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7281A735"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ORF1a</w:t>
            </w:r>
          </w:p>
        </w:tc>
        <w:tc>
          <w:tcPr>
            <w:tcW w:w="3472" w:type="dxa"/>
          </w:tcPr>
          <w:p w14:paraId="72F8A299"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shd w:val="clear" w:color="auto" w:fill="FFFFFF"/>
              </w:rPr>
              <w:t>ORF1a [Bat coronavirus]</w:t>
            </w:r>
          </w:p>
        </w:tc>
        <w:tc>
          <w:tcPr>
            <w:tcW w:w="1096" w:type="dxa"/>
          </w:tcPr>
          <w:p w14:paraId="4782BBA5" w14:textId="77777777" w:rsidR="00D3140D" w:rsidRPr="00A50FEE" w:rsidRDefault="00D3140D" w:rsidP="00FE7CE2">
            <w:pPr>
              <w:spacing w:before="0" w:after="0"/>
              <w:jc w:val="center"/>
              <w:rPr>
                <w:rFonts w:ascii="Times" w:hAnsi="Times" w:cs="Arial"/>
                <w:color w:val="000000" w:themeColor="text1"/>
                <w:sz w:val="16"/>
                <w:szCs w:val="16"/>
                <w:shd w:val="clear" w:color="auto" w:fill="FFFFFF"/>
              </w:rPr>
            </w:pPr>
            <w:r>
              <w:rPr>
                <w:rFonts w:ascii="Times" w:hAnsi="Times" w:cs="Arial"/>
                <w:color w:val="000000" w:themeColor="text1"/>
                <w:sz w:val="16"/>
                <w:szCs w:val="16"/>
                <w:shd w:val="clear" w:color="auto" w:fill="FFFFFF"/>
              </w:rPr>
              <w:t>96.41</w:t>
            </w:r>
          </w:p>
        </w:tc>
        <w:tc>
          <w:tcPr>
            <w:tcW w:w="1096" w:type="dxa"/>
          </w:tcPr>
          <w:p w14:paraId="7D6590B7" w14:textId="77777777" w:rsidR="00D3140D" w:rsidRPr="00A50FEE" w:rsidRDefault="00D3140D" w:rsidP="00FE7CE2">
            <w:pPr>
              <w:spacing w:before="0" w:after="0"/>
              <w:jc w:val="center"/>
              <w:rPr>
                <w:rFonts w:ascii="Times" w:hAnsi="Times" w:cs="Arial"/>
                <w:color w:val="000000" w:themeColor="text1"/>
                <w:sz w:val="16"/>
                <w:szCs w:val="16"/>
                <w:shd w:val="clear" w:color="auto" w:fill="FFFFFF"/>
              </w:rPr>
            </w:pPr>
            <w:r>
              <w:rPr>
                <w:rFonts w:ascii="Times" w:hAnsi="Times" w:cs="Arial"/>
                <w:color w:val="000000" w:themeColor="text1"/>
                <w:sz w:val="16"/>
                <w:szCs w:val="16"/>
                <w:shd w:val="clear" w:color="auto" w:fill="FFFFFF"/>
              </w:rPr>
              <w:t>99</w:t>
            </w:r>
          </w:p>
        </w:tc>
        <w:tc>
          <w:tcPr>
            <w:tcW w:w="1736" w:type="dxa"/>
          </w:tcPr>
          <w:p w14:paraId="3C6DAC46" w14:textId="77777777" w:rsidR="00D3140D" w:rsidRPr="00A50FEE" w:rsidRDefault="00D3140D" w:rsidP="00FE7CE2">
            <w:pPr>
              <w:spacing w:before="0" w:after="0"/>
              <w:jc w:val="center"/>
              <w:rPr>
                <w:rFonts w:ascii="Times" w:hAnsi="Times" w:cs="Arial"/>
                <w:color w:val="000000" w:themeColor="text1"/>
                <w:sz w:val="16"/>
                <w:szCs w:val="16"/>
                <w:shd w:val="clear" w:color="auto" w:fill="FFFFFF"/>
              </w:rPr>
            </w:pPr>
            <w:r w:rsidRPr="00A50FEE">
              <w:rPr>
                <w:rFonts w:ascii="Times" w:hAnsi="Times" w:cs="Arial"/>
                <w:color w:val="000000" w:themeColor="text1"/>
                <w:sz w:val="16"/>
                <w:szCs w:val="16"/>
                <w:shd w:val="clear" w:color="auto" w:fill="FFFFFF"/>
              </w:rPr>
              <w:t>AWV67062</w:t>
            </w:r>
          </w:p>
        </w:tc>
      </w:tr>
      <w:tr w:rsidR="00D3140D" w:rsidRPr="00A50FEE" w14:paraId="78A080D5" w14:textId="77777777" w:rsidTr="00D3140D">
        <w:trPr>
          <w:trHeight w:val="175"/>
        </w:trPr>
        <w:tc>
          <w:tcPr>
            <w:tcW w:w="2193" w:type="dxa"/>
          </w:tcPr>
          <w:p w14:paraId="279F4F39"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25AF069D"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ORF1b</w:t>
            </w:r>
          </w:p>
        </w:tc>
        <w:tc>
          <w:tcPr>
            <w:tcW w:w="3472" w:type="dxa"/>
          </w:tcPr>
          <w:p w14:paraId="469D84C2"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ORF1ab polyprotein [Bat coronavirus]</w:t>
            </w:r>
          </w:p>
        </w:tc>
        <w:tc>
          <w:tcPr>
            <w:tcW w:w="1096" w:type="dxa"/>
          </w:tcPr>
          <w:p w14:paraId="23FAEA82"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99.02</w:t>
            </w:r>
          </w:p>
        </w:tc>
        <w:tc>
          <w:tcPr>
            <w:tcW w:w="1096" w:type="dxa"/>
          </w:tcPr>
          <w:p w14:paraId="6C034382"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w:t>
            </w:r>
          </w:p>
        </w:tc>
        <w:tc>
          <w:tcPr>
            <w:tcW w:w="1736" w:type="dxa"/>
          </w:tcPr>
          <w:p w14:paraId="5441BA9A"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YP_009824989</w:t>
            </w:r>
          </w:p>
        </w:tc>
      </w:tr>
      <w:tr w:rsidR="00D3140D" w:rsidRPr="00A50FEE" w14:paraId="7A579D1C" w14:textId="77777777" w:rsidTr="00D3140D">
        <w:trPr>
          <w:trHeight w:val="192"/>
        </w:trPr>
        <w:tc>
          <w:tcPr>
            <w:tcW w:w="2193" w:type="dxa"/>
          </w:tcPr>
          <w:p w14:paraId="407B51E2"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56011129"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S</w:t>
            </w:r>
          </w:p>
        </w:tc>
        <w:tc>
          <w:tcPr>
            <w:tcW w:w="3472" w:type="dxa"/>
          </w:tcPr>
          <w:p w14:paraId="01FC255E"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Spike protein [Bat coronavirus]</w:t>
            </w:r>
          </w:p>
        </w:tc>
        <w:tc>
          <w:tcPr>
            <w:tcW w:w="1096" w:type="dxa"/>
          </w:tcPr>
          <w:p w14:paraId="413247F6"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76.75</w:t>
            </w:r>
          </w:p>
        </w:tc>
        <w:tc>
          <w:tcPr>
            <w:tcW w:w="1096" w:type="dxa"/>
          </w:tcPr>
          <w:p w14:paraId="40FF86C8"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w:t>
            </w:r>
          </w:p>
        </w:tc>
        <w:tc>
          <w:tcPr>
            <w:tcW w:w="1736" w:type="dxa"/>
          </w:tcPr>
          <w:p w14:paraId="25E26C0B"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AWV67064</w:t>
            </w:r>
          </w:p>
        </w:tc>
      </w:tr>
      <w:tr w:rsidR="00D3140D" w:rsidRPr="00A50FEE" w14:paraId="6FFEAD7C" w14:textId="77777777" w:rsidTr="00D3140D">
        <w:trPr>
          <w:trHeight w:val="351"/>
        </w:trPr>
        <w:tc>
          <w:tcPr>
            <w:tcW w:w="2193" w:type="dxa"/>
          </w:tcPr>
          <w:p w14:paraId="0E334771"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60486EB9"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NS3</w:t>
            </w:r>
          </w:p>
        </w:tc>
        <w:tc>
          <w:tcPr>
            <w:tcW w:w="3472" w:type="dxa"/>
          </w:tcPr>
          <w:p w14:paraId="55CCA3A5"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ORF3 protein [Eidolon bat coronavirus Kenya/KY24/2006]</w:t>
            </w:r>
          </w:p>
        </w:tc>
        <w:tc>
          <w:tcPr>
            <w:tcW w:w="1096" w:type="dxa"/>
          </w:tcPr>
          <w:p w14:paraId="26AED51F"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94.54</w:t>
            </w:r>
          </w:p>
        </w:tc>
        <w:tc>
          <w:tcPr>
            <w:tcW w:w="1096" w:type="dxa"/>
          </w:tcPr>
          <w:p w14:paraId="1C32DA7C"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w:t>
            </w:r>
          </w:p>
        </w:tc>
        <w:tc>
          <w:tcPr>
            <w:tcW w:w="1736" w:type="dxa"/>
          </w:tcPr>
          <w:p w14:paraId="65F480D1"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ADX59467</w:t>
            </w:r>
          </w:p>
        </w:tc>
      </w:tr>
      <w:tr w:rsidR="00D3140D" w:rsidRPr="00A50FEE" w14:paraId="6DA48C9F" w14:textId="77777777" w:rsidTr="00D3140D">
        <w:trPr>
          <w:trHeight w:val="351"/>
        </w:trPr>
        <w:tc>
          <w:tcPr>
            <w:tcW w:w="2193" w:type="dxa"/>
          </w:tcPr>
          <w:p w14:paraId="18526CE7"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2D28A153"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E</w:t>
            </w:r>
          </w:p>
        </w:tc>
        <w:tc>
          <w:tcPr>
            <w:tcW w:w="3472" w:type="dxa"/>
          </w:tcPr>
          <w:p w14:paraId="0AC1CAF7"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shd w:val="clear" w:color="auto" w:fill="FFFFFF"/>
              </w:rPr>
              <w:t>envelope protein [Eidolon bat coronavirus/Kenya/KY24/2006]</w:t>
            </w:r>
          </w:p>
        </w:tc>
        <w:tc>
          <w:tcPr>
            <w:tcW w:w="1096" w:type="dxa"/>
          </w:tcPr>
          <w:p w14:paraId="47942917" w14:textId="77777777" w:rsidR="00D3140D" w:rsidRPr="00A50FEE" w:rsidRDefault="00D3140D" w:rsidP="00FE7CE2">
            <w:pPr>
              <w:spacing w:before="0" w:after="0"/>
              <w:jc w:val="center"/>
              <w:rPr>
                <w:rFonts w:ascii="Times" w:hAnsi="Times" w:cs="Arial"/>
                <w:color w:val="000000" w:themeColor="text1"/>
                <w:sz w:val="16"/>
                <w:szCs w:val="16"/>
                <w:shd w:val="clear" w:color="auto" w:fill="FFFFFF"/>
              </w:rPr>
            </w:pPr>
            <w:r>
              <w:rPr>
                <w:rFonts w:ascii="Times" w:hAnsi="Times" w:cs="Arial"/>
                <w:color w:val="000000" w:themeColor="text1"/>
                <w:sz w:val="16"/>
                <w:szCs w:val="16"/>
                <w:shd w:val="clear" w:color="auto" w:fill="FFFFFF"/>
              </w:rPr>
              <w:t>94.67</w:t>
            </w:r>
          </w:p>
        </w:tc>
        <w:tc>
          <w:tcPr>
            <w:tcW w:w="1096" w:type="dxa"/>
          </w:tcPr>
          <w:p w14:paraId="19F93C83" w14:textId="77777777" w:rsidR="00D3140D" w:rsidRPr="00A50FEE" w:rsidRDefault="00D3140D" w:rsidP="00FE7CE2">
            <w:pPr>
              <w:spacing w:before="0" w:after="0"/>
              <w:jc w:val="center"/>
              <w:rPr>
                <w:rFonts w:ascii="Times" w:hAnsi="Times" w:cs="Arial"/>
                <w:color w:val="000000" w:themeColor="text1"/>
                <w:sz w:val="16"/>
                <w:szCs w:val="16"/>
                <w:shd w:val="clear" w:color="auto" w:fill="FFFFFF"/>
              </w:rPr>
            </w:pPr>
            <w:r>
              <w:rPr>
                <w:rFonts w:ascii="Times" w:hAnsi="Times" w:cs="Arial"/>
                <w:color w:val="000000" w:themeColor="text1"/>
                <w:sz w:val="16"/>
                <w:szCs w:val="16"/>
                <w:shd w:val="clear" w:color="auto" w:fill="FFFFFF"/>
              </w:rPr>
              <w:t>98</w:t>
            </w:r>
          </w:p>
        </w:tc>
        <w:tc>
          <w:tcPr>
            <w:tcW w:w="1736" w:type="dxa"/>
          </w:tcPr>
          <w:p w14:paraId="09932950" w14:textId="77777777" w:rsidR="00D3140D" w:rsidRPr="00A50FEE" w:rsidRDefault="00D3140D" w:rsidP="00FE7CE2">
            <w:pPr>
              <w:spacing w:before="0" w:after="0"/>
              <w:jc w:val="center"/>
              <w:rPr>
                <w:rFonts w:ascii="Times" w:hAnsi="Times" w:cs="Arial"/>
                <w:color w:val="000000" w:themeColor="text1"/>
                <w:sz w:val="16"/>
                <w:szCs w:val="16"/>
                <w:shd w:val="clear" w:color="auto" w:fill="FFFFFF"/>
              </w:rPr>
            </w:pPr>
            <w:r w:rsidRPr="00A50FEE">
              <w:rPr>
                <w:rFonts w:ascii="Times" w:hAnsi="Times" w:cs="Arial"/>
                <w:color w:val="000000" w:themeColor="text1"/>
                <w:sz w:val="16"/>
                <w:szCs w:val="16"/>
                <w:shd w:val="clear" w:color="auto" w:fill="FFFFFF"/>
              </w:rPr>
              <w:t>ADX59468</w:t>
            </w:r>
          </w:p>
        </w:tc>
      </w:tr>
      <w:tr w:rsidR="00D3140D" w:rsidRPr="00A50FEE" w14:paraId="6C4B8930" w14:textId="77777777" w:rsidTr="00D3140D">
        <w:trPr>
          <w:trHeight w:val="192"/>
        </w:trPr>
        <w:tc>
          <w:tcPr>
            <w:tcW w:w="2193" w:type="dxa"/>
          </w:tcPr>
          <w:p w14:paraId="5CB39031"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6FAF9F4F"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M</w:t>
            </w:r>
          </w:p>
        </w:tc>
        <w:tc>
          <w:tcPr>
            <w:tcW w:w="3472" w:type="dxa"/>
          </w:tcPr>
          <w:p w14:paraId="3F7F8F0A"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membrane protein [Bat coronavirus]</w:t>
            </w:r>
          </w:p>
        </w:tc>
        <w:tc>
          <w:tcPr>
            <w:tcW w:w="1096" w:type="dxa"/>
          </w:tcPr>
          <w:p w14:paraId="1B9F377F"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91.98</w:t>
            </w:r>
          </w:p>
        </w:tc>
        <w:tc>
          <w:tcPr>
            <w:tcW w:w="1096" w:type="dxa"/>
          </w:tcPr>
          <w:p w14:paraId="4620B3D7"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w:t>
            </w:r>
          </w:p>
        </w:tc>
        <w:tc>
          <w:tcPr>
            <w:tcW w:w="1736" w:type="dxa"/>
          </w:tcPr>
          <w:p w14:paraId="6FA01B7D"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YP_009824992</w:t>
            </w:r>
          </w:p>
        </w:tc>
      </w:tr>
      <w:tr w:rsidR="00D3140D" w:rsidRPr="00A50FEE" w14:paraId="3C3E0D0F" w14:textId="77777777" w:rsidTr="00D3140D">
        <w:trPr>
          <w:trHeight w:val="175"/>
        </w:trPr>
        <w:tc>
          <w:tcPr>
            <w:tcW w:w="2193" w:type="dxa"/>
          </w:tcPr>
          <w:p w14:paraId="28DADD2A"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6F636F4B"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N</w:t>
            </w:r>
          </w:p>
        </w:tc>
        <w:tc>
          <w:tcPr>
            <w:tcW w:w="3472" w:type="dxa"/>
          </w:tcPr>
          <w:p w14:paraId="54B184AF"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capsid [Bat coronavirus]</w:t>
            </w:r>
          </w:p>
        </w:tc>
        <w:tc>
          <w:tcPr>
            <w:tcW w:w="1096" w:type="dxa"/>
          </w:tcPr>
          <w:p w14:paraId="393C11E7"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91.03</w:t>
            </w:r>
          </w:p>
        </w:tc>
        <w:tc>
          <w:tcPr>
            <w:tcW w:w="1096" w:type="dxa"/>
          </w:tcPr>
          <w:p w14:paraId="5087AD13"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w:t>
            </w:r>
          </w:p>
        </w:tc>
        <w:tc>
          <w:tcPr>
            <w:tcW w:w="1736" w:type="dxa"/>
          </w:tcPr>
          <w:p w14:paraId="000789CC"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AWV67051</w:t>
            </w:r>
          </w:p>
        </w:tc>
      </w:tr>
      <w:tr w:rsidR="00D3140D" w:rsidRPr="00A50FEE" w14:paraId="6A508158" w14:textId="77777777" w:rsidTr="00D3140D">
        <w:trPr>
          <w:trHeight w:val="143"/>
        </w:trPr>
        <w:tc>
          <w:tcPr>
            <w:tcW w:w="2193" w:type="dxa"/>
          </w:tcPr>
          <w:p w14:paraId="3387C9E6"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7B594EAC"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NS7a</w:t>
            </w:r>
          </w:p>
        </w:tc>
        <w:tc>
          <w:tcPr>
            <w:tcW w:w="3472" w:type="dxa"/>
          </w:tcPr>
          <w:p w14:paraId="2C2C1FAF"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 xml:space="preserve">hypothetical protein </w:t>
            </w:r>
            <w:proofErr w:type="spellStart"/>
            <w:r w:rsidRPr="00A50FEE">
              <w:rPr>
                <w:rFonts w:ascii="Times" w:hAnsi="Times" w:cs="Arial"/>
                <w:color w:val="000000" w:themeColor="text1"/>
                <w:sz w:val="16"/>
                <w:szCs w:val="16"/>
              </w:rPr>
              <w:t>ORFx</w:t>
            </w:r>
            <w:proofErr w:type="spellEnd"/>
            <w:r w:rsidRPr="00A50FEE">
              <w:rPr>
                <w:rFonts w:ascii="Times" w:hAnsi="Times" w:cs="Arial"/>
                <w:color w:val="000000" w:themeColor="text1"/>
                <w:sz w:val="16"/>
                <w:szCs w:val="16"/>
              </w:rPr>
              <w:t xml:space="preserve"> [Bat coronavirus]</w:t>
            </w:r>
          </w:p>
        </w:tc>
        <w:tc>
          <w:tcPr>
            <w:tcW w:w="1096" w:type="dxa"/>
          </w:tcPr>
          <w:p w14:paraId="33C85883"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60.29</w:t>
            </w:r>
          </w:p>
        </w:tc>
        <w:tc>
          <w:tcPr>
            <w:tcW w:w="1096" w:type="dxa"/>
          </w:tcPr>
          <w:p w14:paraId="27F86E8F"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90</w:t>
            </w:r>
          </w:p>
        </w:tc>
        <w:tc>
          <w:tcPr>
            <w:tcW w:w="1736" w:type="dxa"/>
          </w:tcPr>
          <w:p w14:paraId="00B63D0B"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AWV67068</w:t>
            </w:r>
          </w:p>
        </w:tc>
      </w:tr>
      <w:tr w:rsidR="00D3140D" w:rsidRPr="00A50FEE" w14:paraId="6E19B393" w14:textId="77777777" w:rsidTr="00D3140D">
        <w:trPr>
          <w:trHeight w:val="134"/>
        </w:trPr>
        <w:tc>
          <w:tcPr>
            <w:tcW w:w="2193" w:type="dxa"/>
          </w:tcPr>
          <w:p w14:paraId="2D7F0F92"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7E8529FA"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NS7b</w:t>
            </w:r>
          </w:p>
        </w:tc>
        <w:tc>
          <w:tcPr>
            <w:tcW w:w="3472" w:type="dxa"/>
          </w:tcPr>
          <w:p w14:paraId="55A86922"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hypothetical protein [Bat coronavirus HKU9]</w:t>
            </w:r>
          </w:p>
        </w:tc>
        <w:tc>
          <w:tcPr>
            <w:tcW w:w="1096" w:type="dxa"/>
          </w:tcPr>
          <w:p w14:paraId="38D62D5F"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88.57</w:t>
            </w:r>
          </w:p>
        </w:tc>
        <w:tc>
          <w:tcPr>
            <w:tcW w:w="1096" w:type="dxa"/>
          </w:tcPr>
          <w:p w14:paraId="0B975E32"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95</w:t>
            </w:r>
          </w:p>
        </w:tc>
        <w:tc>
          <w:tcPr>
            <w:tcW w:w="1736" w:type="dxa"/>
          </w:tcPr>
          <w:p w14:paraId="49055EFC"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ADM33571</w:t>
            </w:r>
          </w:p>
        </w:tc>
      </w:tr>
      <w:tr w:rsidR="00D3140D" w:rsidRPr="00A50FEE" w14:paraId="52F45507" w14:textId="77777777" w:rsidTr="00D3140D">
        <w:trPr>
          <w:trHeight w:val="351"/>
        </w:trPr>
        <w:tc>
          <w:tcPr>
            <w:tcW w:w="2193" w:type="dxa"/>
            <w:tcBorders>
              <w:bottom w:val="single" w:sz="4" w:space="0" w:color="auto"/>
            </w:tcBorders>
          </w:tcPr>
          <w:p w14:paraId="6B0AF9EC"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Borders>
              <w:bottom w:val="single" w:sz="4" w:space="0" w:color="auto"/>
            </w:tcBorders>
          </w:tcPr>
          <w:p w14:paraId="1F22C5C0"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NS7c</w:t>
            </w:r>
          </w:p>
        </w:tc>
        <w:tc>
          <w:tcPr>
            <w:tcW w:w="3472" w:type="dxa"/>
            <w:tcBorders>
              <w:bottom w:val="single" w:sz="4" w:space="0" w:color="auto"/>
            </w:tcBorders>
          </w:tcPr>
          <w:p w14:paraId="140929B3"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 xml:space="preserve">hypothetical protein </w:t>
            </w:r>
            <w:proofErr w:type="spellStart"/>
            <w:r w:rsidRPr="00A50FEE">
              <w:rPr>
                <w:rFonts w:ascii="Times" w:hAnsi="Times" w:cs="Arial"/>
                <w:color w:val="000000" w:themeColor="text1"/>
                <w:sz w:val="16"/>
                <w:szCs w:val="16"/>
              </w:rPr>
              <w:t>ORFy</w:t>
            </w:r>
            <w:proofErr w:type="spellEnd"/>
            <w:r w:rsidRPr="00A50FEE">
              <w:rPr>
                <w:rFonts w:ascii="Times" w:hAnsi="Times" w:cs="Arial"/>
                <w:color w:val="000000" w:themeColor="text1"/>
                <w:sz w:val="16"/>
                <w:szCs w:val="16"/>
              </w:rPr>
              <w:t xml:space="preserve"> [Eidolon bat coronavirus/Kenya/KY24/2006]</w:t>
            </w:r>
          </w:p>
        </w:tc>
        <w:tc>
          <w:tcPr>
            <w:tcW w:w="1096" w:type="dxa"/>
            <w:tcBorders>
              <w:bottom w:val="single" w:sz="4" w:space="0" w:color="auto"/>
            </w:tcBorders>
          </w:tcPr>
          <w:p w14:paraId="3E916E6D"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91.61</w:t>
            </w:r>
          </w:p>
        </w:tc>
        <w:tc>
          <w:tcPr>
            <w:tcW w:w="1096" w:type="dxa"/>
            <w:tcBorders>
              <w:bottom w:val="single" w:sz="4" w:space="0" w:color="auto"/>
            </w:tcBorders>
          </w:tcPr>
          <w:p w14:paraId="6C46207D"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w:t>
            </w:r>
          </w:p>
        </w:tc>
        <w:tc>
          <w:tcPr>
            <w:tcW w:w="1736" w:type="dxa"/>
            <w:tcBorders>
              <w:bottom w:val="single" w:sz="4" w:space="0" w:color="auto"/>
            </w:tcBorders>
          </w:tcPr>
          <w:p w14:paraId="595953E5"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ADX59472</w:t>
            </w:r>
          </w:p>
        </w:tc>
      </w:tr>
      <w:tr w:rsidR="00D3140D" w:rsidRPr="00A50FEE" w14:paraId="0B8EE371" w14:textId="77777777" w:rsidTr="00D3140D">
        <w:trPr>
          <w:trHeight w:val="192"/>
        </w:trPr>
        <w:tc>
          <w:tcPr>
            <w:tcW w:w="2193" w:type="dxa"/>
            <w:tcBorders>
              <w:top w:val="single" w:sz="4" w:space="0" w:color="auto"/>
            </w:tcBorders>
          </w:tcPr>
          <w:p w14:paraId="026EC969" w14:textId="208C6FA7" w:rsidR="00D3140D" w:rsidRPr="00A50FEE" w:rsidRDefault="001D08E0" w:rsidP="00FE7CE2">
            <w:pPr>
              <w:spacing w:before="0" w:after="0"/>
              <w:jc w:val="center"/>
              <w:rPr>
                <w:rFonts w:ascii="Times" w:hAnsi="Times"/>
                <w:color w:val="000000" w:themeColor="text1"/>
                <w:sz w:val="16"/>
                <w:szCs w:val="16"/>
              </w:rPr>
            </w:pPr>
            <w:r>
              <w:rPr>
                <w:rFonts w:ascii="Times" w:hAnsi="Times"/>
                <w:color w:val="000000" w:themeColor="text1"/>
                <w:sz w:val="16"/>
                <w:szCs w:val="16"/>
              </w:rPr>
              <w:t>OK067321</w:t>
            </w:r>
          </w:p>
        </w:tc>
        <w:tc>
          <w:tcPr>
            <w:tcW w:w="1005" w:type="dxa"/>
            <w:tcBorders>
              <w:top w:val="single" w:sz="4" w:space="0" w:color="auto"/>
            </w:tcBorders>
          </w:tcPr>
          <w:p w14:paraId="6F3168C7"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Genome*</w:t>
            </w:r>
          </w:p>
        </w:tc>
        <w:tc>
          <w:tcPr>
            <w:tcW w:w="3472" w:type="dxa"/>
            <w:tcBorders>
              <w:top w:val="single" w:sz="4" w:space="0" w:color="auto"/>
            </w:tcBorders>
          </w:tcPr>
          <w:p w14:paraId="558D9DDE"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Bat coronavirus isolate CMR891-892</w:t>
            </w:r>
          </w:p>
        </w:tc>
        <w:tc>
          <w:tcPr>
            <w:tcW w:w="1096" w:type="dxa"/>
            <w:tcBorders>
              <w:top w:val="single" w:sz="4" w:space="0" w:color="auto"/>
            </w:tcBorders>
          </w:tcPr>
          <w:p w14:paraId="34EE3D11"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92.6</w:t>
            </w:r>
          </w:p>
        </w:tc>
        <w:tc>
          <w:tcPr>
            <w:tcW w:w="1096" w:type="dxa"/>
            <w:tcBorders>
              <w:top w:val="single" w:sz="4" w:space="0" w:color="auto"/>
            </w:tcBorders>
          </w:tcPr>
          <w:p w14:paraId="32A992D6"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w:t>
            </w:r>
          </w:p>
        </w:tc>
        <w:tc>
          <w:tcPr>
            <w:tcW w:w="1736" w:type="dxa"/>
            <w:tcBorders>
              <w:top w:val="single" w:sz="4" w:space="0" w:color="auto"/>
            </w:tcBorders>
          </w:tcPr>
          <w:p w14:paraId="2E72F788"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MG693171</w:t>
            </w:r>
          </w:p>
        </w:tc>
      </w:tr>
      <w:tr w:rsidR="00D3140D" w:rsidRPr="00A50FEE" w14:paraId="08C94607" w14:textId="77777777" w:rsidTr="00D3140D">
        <w:trPr>
          <w:trHeight w:val="175"/>
        </w:trPr>
        <w:tc>
          <w:tcPr>
            <w:tcW w:w="2193" w:type="dxa"/>
          </w:tcPr>
          <w:p w14:paraId="03B82106"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49D794C8"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ORF1a</w:t>
            </w:r>
          </w:p>
        </w:tc>
        <w:tc>
          <w:tcPr>
            <w:tcW w:w="3472" w:type="dxa"/>
          </w:tcPr>
          <w:p w14:paraId="6E739FEF"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ORF1a [Bat coronavirus]</w:t>
            </w:r>
          </w:p>
        </w:tc>
        <w:tc>
          <w:tcPr>
            <w:tcW w:w="1096" w:type="dxa"/>
          </w:tcPr>
          <w:p w14:paraId="64CB8783"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96.5</w:t>
            </w:r>
          </w:p>
        </w:tc>
        <w:tc>
          <w:tcPr>
            <w:tcW w:w="1096" w:type="dxa"/>
          </w:tcPr>
          <w:p w14:paraId="6F1A97CF"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w:t>
            </w:r>
          </w:p>
        </w:tc>
        <w:tc>
          <w:tcPr>
            <w:tcW w:w="1736" w:type="dxa"/>
          </w:tcPr>
          <w:p w14:paraId="6A3EDDA0"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AWV67062</w:t>
            </w:r>
          </w:p>
        </w:tc>
      </w:tr>
      <w:tr w:rsidR="00D3140D" w:rsidRPr="00A50FEE" w14:paraId="5A6DF087" w14:textId="77777777" w:rsidTr="00D3140D">
        <w:trPr>
          <w:trHeight w:val="192"/>
        </w:trPr>
        <w:tc>
          <w:tcPr>
            <w:tcW w:w="2193" w:type="dxa"/>
          </w:tcPr>
          <w:p w14:paraId="2C903A89"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342251E4"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ORF1b</w:t>
            </w:r>
          </w:p>
        </w:tc>
        <w:tc>
          <w:tcPr>
            <w:tcW w:w="3472" w:type="dxa"/>
          </w:tcPr>
          <w:p w14:paraId="23AC738B"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ORF1ab polyprotein [Bat coronavirus]</w:t>
            </w:r>
          </w:p>
        </w:tc>
        <w:tc>
          <w:tcPr>
            <w:tcW w:w="1096" w:type="dxa"/>
          </w:tcPr>
          <w:p w14:paraId="29D95B90"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99.13</w:t>
            </w:r>
          </w:p>
        </w:tc>
        <w:tc>
          <w:tcPr>
            <w:tcW w:w="1096" w:type="dxa"/>
          </w:tcPr>
          <w:p w14:paraId="129A6268"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w:t>
            </w:r>
          </w:p>
        </w:tc>
        <w:tc>
          <w:tcPr>
            <w:tcW w:w="1736" w:type="dxa"/>
          </w:tcPr>
          <w:p w14:paraId="47BDE102"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YP_009824989</w:t>
            </w:r>
          </w:p>
        </w:tc>
      </w:tr>
      <w:tr w:rsidR="00D3140D" w:rsidRPr="00A50FEE" w14:paraId="694852DE" w14:textId="77777777" w:rsidTr="00D3140D">
        <w:trPr>
          <w:trHeight w:val="175"/>
        </w:trPr>
        <w:tc>
          <w:tcPr>
            <w:tcW w:w="2193" w:type="dxa"/>
          </w:tcPr>
          <w:p w14:paraId="46B14CF9"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1AE2D5CF"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S</w:t>
            </w:r>
          </w:p>
        </w:tc>
        <w:tc>
          <w:tcPr>
            <w:tcW w:w="3472" w:type="dxa"/>
          </w:tcPr>
          <w:p w14:paraId="0B312884"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Spike protein [Bat coronavirus]</w:t>
            </w:r>
          </w:p>
        </w:tc>
        <w:tc>
          <w:tcPr>
            <w:tcW w:w="1096" w:type="dxa"/>
          </w:tcPr>
          <w:p w14:paraId="77EBF9E9"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86.94</w:t>
            </w:r>
          </w:p>
        </w:tc>
        <w:tc>
          <w:tcPr>
            <w:tcW w:w="1096" w:type="dxa"/>
          </w:tcPr>
          <w:p w14:paraId="32DF550F"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w:t>
            </w:r>
          </w:p>
        </w:tc>
        <w:tc>
          <w:tcPr>
            <w:tcW w:w="1736" w:type="dxa"/>
          </w:tcPr>
          <w:p w14:paraId="3CCEEC34"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AWV67064</w:t>
            </w:r>
          </w:p>
        </w:tc>
      </w:tr>
      <w:tr w:rsidR="00D3140D" w:rsidRPr="00A50FEE" w14:paraId="64E5DAF8" w14:textId="77777777" w:rsidTr="00D3140D">
        <w:trPr>
          <w:trHeight w:val="192"/>
        </w:trPr>
        <w:tc>
          <w:tcPr>
            <w:tcW w:w="2193" w:type="dxa"/>
          </w:tcPr>
          <w:p w14:paraId="169FEF89"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10B508EE"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NS3</w:t>
            </w:r>
          </w:p>
        </w:tc>
        <w:tc>
          <w:tcPr>
            <w:tcW w:w="3472" w:type="dxa"/>
          </w:tcPr>
          <w:p w14:paraId="0C2441BF"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ORF3 [Bat coronavirus]</w:t>
            </w:r>
          </w:p>
        </w:tc>
        <w:tc>
          <w:tcPr>
            <w:tcW w:w="1096" w:type="dxa"/>
          </w:tcPr>
          <w:p w14:paraId="65FAE119"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95.3</w:t>
            </w:r>
          </w:p>
        </w:tc>
        <w:tc>
          <w:tcPr>
            <w:tcW w:w="1096" w:type="dxa"/>
          </w:tcPr>
          <w:p w14:paraId="649A7C6F"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w:t>
            </w:r>
          </w:p>
        </w:tc>
        <w:tc>
          <w:tcPr>
            <w:tcW w:w="1736" w:type="dxa"/>
          </w:tcPr>
          <w:p w14:paraId="15A48DF0"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AWV67065</w:t>
            </w:r>
          </w:p>
        </w:tc>
      </w:tr>
      <w:tr w:rsidR="00D3140D" w:rsidRPr="00A50FEE" w14:paraId="1DF2F546" w14:textId="77777777" w:rsidTr="00D3140D">
        <w:trPr>
          <w:trHeight w:val="351"/>
        </w:trPr>
        <w:tc>
          <w:tcPr>
            <w:tcW w:w="2193" w:type="dxa"/>
          </w:tcPr>
          <w:p w14:paraId="610E516E"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7D56D408"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E</w:t>
            </w:r>
          </w:p>
        </w:tc>
        <w:tc>
          <w:tcPr>
            <w:tcW w:w="3472" w:type="dxa"/>
          </w:tcPr>
          <w:p w14:paraId="07112667"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envelope protein [Eidolon bat coronavirus/Kenya/KY24/2006]</w:t>
            </w:r>
          </w:p>
        </w:tc>
        <w:tc>
          <w:tcPr>
            <w:tcW w:w="1096" w:type="dxa"/>
          </w:tcPr>
          <w:p w14:paraId="37FAFBAF"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94.67</w:t>
            </w:r>
          </w:p>
        </w:tc>
        <w:tc>
          <w:tcPr>
            <w:tcW w:w="1096" w:type="dxa"/>
          </w:tcPr>
          <w:p w14:paraId="3296403E"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98</w:t>
            </w:r>
          </w:p>
        </w:tc>
        <w:tc>
          <w:tcPr>
            <w:tcW w:w="1736" w:type="dxa"/>
          </w:tcPr>
          <w:p w14:paraId="492B51EE"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ADX59468</w:t>
            </w:r>
          </w:p>
        </w:tc>
      </w:tr>
      <w:tr w:rsidR="00D3140D" w:rsidRPr="00A50FEE" w14:paraId="4D1388A5" w14:textId="77777777" w:rsidTr="00D3140D">
        <w:trPr>
          <w:trHeight w:val="192"/>
        </w:trPr>
        <w:tc>
          <w:tcPr>
            <w:tcW w:w="2193" w:type="dxa"/>
          </w:tcPr>
          <w:p w14:paraId="0CB841CB"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13C0C78A"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M</w:t>
            </w:r>
          </w:p>
        </w:tc>
        <w:tc>
          <w:tcPr>
            <w:tcW w:w="3472" w:type="dxa"/>
          </w:tcPr>
          <w:p w14:paraId="65B3B4D9"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membrane protein [Bat coronavirus]</w:t>
            </w:r>
          </w:p>
        </w:tc>
        <w:tc>
          <w:tcPr>
            <w:tcW w:w="1096" w:type="dxa"/>
          </w:tcPr>
          <w:p w14:paraId="3A2DE01E"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91.98</w:t>
            </w:r>
          </w:p>
        </w:tc>
        <w:tc>
          <w:tcPr>
            <w:tcW w:w="1096" w:type="dxa"/>
          </w:tcPr>
          <w:p w14:paraId="0CFBBF56"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w:t>
            </w:r>
          </w:p>
        </w:tc>
        <w:tc>
          <w:tcPr>
            <w:tcW w:w="1736" w:type="dxa"/>
          </w:tcPr>
          <w:p w14:paraId="30E7F0F4"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YP_009824992</w:t>
            </w:r>
          </w:p>
        </w:tc>
      </w:tr>
      <w:tr w:rsidR="00D3140D" w:rsidRPr="00A50FEE" w14:paraId="5D0D4A06" w14:textId="77777777" w:rsidTr="00D3140D">
        <w:trPr>
          <w:trHeight w:val="351"/>
        </w:trPr>
        <w:tc>
          <w:tcPr>
            <w:tcW w:w="2193" w:type="dxa"/>
          </w:tcPr>
          <w:p w14:paraId="016E1124"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76943478"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N</w:t>
            </w:r>
          </w:p>
        </w:tc>
        <w:tc>
          <w:tcPr>
            <w:tcW w:w="3472" w:type="dxa"/>
          </w:tcPr>
          <w:p w14:paraId="2EADC7BF"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nucleocapsid protein [Eidolon bat coronavirus/Kenya/KY24/2006]</w:t>
            </w:r>
          </w:p>
        </w:tc>
        <w:tc>
          <w:tcPr>
            <w:tcW w:w="1096" w:type="dxa"/>
          </w:tcPr>
          <w:p w14:paraId="5BD4BBD5"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91.22</w:t>
            </w:r>
          </w:p>
        </w:tc>
        <w:tc>
          <w:tcPr>
            <w:tcW w:w="1096" w:type="dxa"/>
          </w:tcPr>
          <w:p w14:paraId="0B36C53B"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w:t>
            </w:r>
          </w:p>
        </w:tc>
        <w:tc>
          <w:tcPr>
            <w:tcW w:w="1736" w:type="dxa"/>
          </w:tcPr>
          <w:p w14:paraId="4F391CA8"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ADX59470</w:t>
            </w:r>
          </w:p>
        </w:tc>
      </w:tr>
      <w:tr w:rsidR="00D3140D" w:rsidRPr="00A50FEE" w14:paraId="4F23E3F0" w14:textId="77777777" w:rsidTr="00D3140D">
        <w:trPr>
          <w:trHeight w:val="109"/>
        </w:trPr>
        <w:tc>
          <w:tcPr>
            <w:tcW w:w="2193" w:type="dxa"/>
          </w:tcPr>
          <w:p w14:paraId="61DD9EB8"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0E1EF12F"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NS7a</w:t>
            </w:r>
          </w:p>
        </w:tc>
        <w:tc>
          <w:tcPr>
            <w:tcW w:w="3472" w:type="dxa"/>
          </w:tcPr>
          <w:p w14:paraId="5417409C"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 xml:space="preserve">hypothetical protein </w:t>
            </w:r>
            <w:proofErr w:type="spellStart"/>
            <w:r w:rsidRPr="00A50FEE">
              <w:rPr>
                <w:rFonts w:ascii="Times" w:hAnsi="Times" w:cs="Arial"/>
                <w:color w:val="000000" w:themeColor="text1"/>
                <w:sz w:val="16"/>
                <w:szCs w:val="16"/>
              </w:rPr>
              <w:t>ORFx</w:t>
            </w:r>
            <w:proofErr w:type="spellEnd"/>
            <w:r w:rsidRPr="00A50FEE">
              <w:rPr>
                <w:rFonts w:ascii="Times" w:hAnsi="Times" w:cs="Arial"/>
                <w:color w:val="000000" w:themeColor="text1"/>
                <w:sz w:val="16"/>
                <w:szCs w:val="16"/>
              </w:rPr>
              <w:t xml:space="preserve"> [Bat coronavirus]</w:t>
            </w:r>
          </w:p>
        </w:tc>
        <w:tc>
          <w:tcPr>
            <w:tcW w:w="1096" w:type="dxa"/>
          </w:tcPr>
          <w:p w14:paraId="1B1684C7"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80</w:t>
            </w:r>
          </w:p>
        </w:tc>
        <w:tc>
          <w:tcPr>
            <w:tcW w:w="1096" w:type="dxa"/>
          </w:tcPr>
          <w:p w14:paraId="49F0938B"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91</w:t>
            </w:r>
          </w:p>
        </w:tc>
        <w:tc>
          <w:tcPr>
            <w:tcW w:w="1736" w:type="dxa"/>
          </w:tcPr>
          <w:p w14:paraId="2D591FC0"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AWV67068</w:t>
            </w:r>
          </w:p>
        </w:tc>
      </w:tr>
      <w:tr w:rsidR="00D3140D" w:rsidRPr="00A50FEE" w14:paraId="1AAEEF4D" w14:textId="77777777" w:rsidTr="00D3140D">
        <w:trPr>
          <w:trHeight w:val="85"/>
        </w:trPr>
        <w:tc>
          <w:tcPr>
            <w:tcW w:w="2193" w:type="dxa"/>
          </w:tcPr>
          <w:p w14:paraId="2EEC4A33"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Pr>
          <w:p w14:paraId="39E76277"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NS7b</w:t>
            </w:r>
          </w:p>
        </w:tc>
        <w:tc>
          <w:tcPr>
            <w:tcW w:w="3472" w:type="dxa"/>
          </w:tcPr>
          <w:p w14:paraId="7CB94432"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hypothetical protein [Bat coronavirus HKU9]</w:t>
            </w:r>
          </w:p>
        </w:tc>
        <w:tc>
          <w:tcPr>
            <w:tcW w:w="1096" w:type="dxa"/>
          </w:tcPr>
          <w:p w14:paraId="6A7A319D"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72.22</w:t>
            </w:r>
          </w:p>
        </w:tc>
        <w:tc>
          <w:tcPr>
            <w:tcW w:w="1096" w:type="dxa"/>
          </w:tcPr>
          <w:p w14:paraId="6CCE5330"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92</w:t>
            </w:r>
          </w:p>
        </w:tc>
        <w:tc>
          <w:tcPr>
            <w:tcW w:w="1736" w:type="dxa"/>
          </w:tcPr>
          <w:p w14:paraId="425A3BA5"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ADM33571</w:t>
            </w:r>
          </w:p>
        </w:tc>
      </w:tr>
      <w:tr w:rsidR="00D3140D" w:rsidRPr="00A50FEE" w14:paraId="3C3B7FCE" w14:textId="77777777" w:rsidTr="00D3140D">
        <w:trPr>
          <w:trHeight w:val="78"/>
        </w:trPr>
        <w:tc>
          <w:tcPr>
            <w:tcW w:w="2193" w:type="dxa"/>
            <w:tcBorders>
              <w:bottom w:val="single" w:sz="4" w:space="0" w:color="auto"/>
            </w:tcBorders>
          </w:tcPr>
          <w:p w14:paraId="441F25F4" w14:textId="77777777" w:rsidR="00D3140D" w:rsidRPr="00A50FEE" w:rsidRDefault="00D3140D" w:rsidP="00FE7CE2">
            <w:pPr>
              <w:spacing w:before="0" w:after="0"/>
              <w:jc w:val="center"/>
              <w:rPr>
                <w:rFonts w:ascii="Times" w:hAnsi="Times"/>
                <w:color w:val="000000" w:themeColor="text1"/>
                <w:sz w:val="16"/>
                <w:szCs w:val="16"/>
              </w:rPr>
            </w:pPr>
          </w:p>
        </w:tc>
        <w:tc>
          <w:tcPr>
            <w:tcW w:w="1005" w:type="dxa"/>
            <w:tcBorders>
              <w:bottom w:val="single" w:sz="4" w:space="0" w:color="auto"/>
            </w:tcBorders>
          </w:tcPr>
          <w:p w14:paraId="79FFD854"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olor w:val="000000" w:themeColor="text1"/>
                <w:sz w:val="16"/>
                <w:szCs w:val="16"/>
              </w:rPr>
              <w:t>NS7c</w:t>
            </w:r>
          </w:p>
        </w:tc>
        <w:tc>
          <w:tcPr>
            <w:tcW w:w="3472" w:type="dxa"/>
            <w:tcBorders>
              <w:bottom w:val="single" w:sz="4" w:space="0" w:color="auto"/>
            </w:tcBorders>
          </w:tcPr>
          <w:p w14:paraId="671B14C9" w14:textId="77777777" w:rsidR="00D3140D" w:rsidRPr="00A50FEE" w:rsidRDefault="00D3140D" w:rsidP="00FE7CE2">
            <w:pPr>
              <w:spacing w:before="0" w:after="0"/>
              <w:jc w:val="center"/>
              <w:rPr>
                <w:rFonts w:ascii="Times" w:hAnsi="Times"/>
                <w:color w:val="000000" w:themeColor="text1"/>
                <w:sz w:val="16"/>
                <w:szCs w:val="16"/>
              </w:rPr>
            </w:pPr>
            <w:r w:rsidRPr="00A50FEE">
              <w:rPr>
                <w:rFonts w:ascii="Times" w:hAnsi="Times" w:cs="Arial"/>
                <w:color w:val="000000" w:themeColor="text1"/>
                <w:sz w:val="16"/>
                <w:szCs w:val="16"/>
              </w:rPr>
              <w:t xml:space="preserve">hypothetical protein </w:t>
            </w:r>
            <w:proofErr w:type="spellStart"/>
            <w:r w:rsidRPr="00A50FEE">
              <w:rPr>
                <w:rFonts w:ascii="Times" w:hAnsi="Times" w:cs="Arial"/>
                <w:color w:val="000000" w:themeColor="text1"/>
                <w:sz w:val="16"/>
                <w:szCs w:val="16"/>
              </w:rPr>
              <w:t>ORFy</w:t>
            </w:r>
            <w:proofErr w:type="spellEnd"/>
            <w:r w:rsidRPr="00A50FEE">
              <w:rPr>
                <w:rFonts w:ascii="Times" w:hAnsi="Times" w:cs="Arial"/>
                <w:color w:val="000000" w:themeColor="text1"/>
                <w:sz w:val="16"/>
                <w:szCs w:val="16"/>
              </w:rPr>
              <w:t xml:space="preserve"> [Eidolon bat coronavirus/Kenya/KY24/2006]</w:t>
            </w:r>
          </w:p>
        </w:tc>
        <w:tc>
          <w:tcPr>
            <w:tcW w:w="1096" w:type="dxa"/>
            <w:tcBorders>
              <w:bottom w:val="single" w:sz="4" w:space="0" w:color="auto"/>
            </w:tcBorders>
          </w:tcPr>
          <w:p w14:paraId="14F9500B"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91.61</w:t>
            </w:r>
          </w:p>
        </w:tc>
        <w:tc>
          <w:tcPr>
            <w:tcW w:w="1096" w:type="dxa"/>
            <w:tcBorders>
              <w:bottom w:val="single" w:sz="4" w:space="0" w:color="auto"/>
            </w:tcBorders>
          </w:tcPr>
          <w:p w14:paraId="3B80747D" w14:textId="77777777" w:rsidR="00D3140D" w:rsidRPr="00A50FEE" w:rsidRDefault="00D3140D" w:rsidP="00FE7CE2">
            <w:pPr>
              <w:spacing w:before="0" w:after="0"/>
              <w:jc w:val="center"/>
              <w:rPr>
                <w:rFonts w:ascii="Times" w:hAnsi="Times" w:cs="Arial"/>
                <w:color w:val="000000" w:themeColor="text1"/>
                <w:sz w:val="16"/>
                <w:szCs w:val="16"/>
              </w:rPr>
            </w:pPr>
            <w:r>
              <w:rPr>
                <w:rFonts w:ascii="Times" w:hAnsi="Times" w:cs="Arial"/>
                <w:color w:val="000000" w:themeColor="text1"/>
                <w:sz w:val="16"/>
                <w:szCs w:val="16"/>
              </w:rPr>
              <w:t>99</w:t>
            </w:r>
          </w:p>
        </w:tc>
        <w:tc>
          <w:tcPr>
            <w:tcW w:w="1736" w:type="dxa"/>
            <w:tcBorders>
              <w:bottom w:val="single" w:sz="4" w:space="0" w:color="auto"/>
            </w:tcBorders>
          </w:tcPr>
          <w:p w14:paraId="4A01A59E" w14:textId="77777777" w:rsidR="00D3140D" w:rsidRPr="00A50FEE" w:rsidRDefault="00D3140D" w:rsidP="00FE7CE2">
            <w:pPr>
              <w:spacing w:before="0" w:after="0"/>
              <w:jc w:val="center"/>
              <w:rPr>
                <w:rFonts w:ascii="Times" w:hAnsi="Times" w:cs="Arial"/>
                <w:color w:val="000000" w:themeColor="text1"/>
                <w:sz w:val="16"/>
                <w:szCs w:val="16"/>
              </w:rPr>
            </w:pPr>
            <w:r w:rsidRPr="00A50FEE">
              <w:rPr>
                <w:rFonts w:ascii="Times" w:hAnsi="Times" w:cs="Arial"/>
                <w:color w:val="000000" w:themeColor="text1"/>
                <w:sz w:val="16"/>
                <w:szCs w:val="16"/>
              </w:rPr>
              <w:t>ADX59472</w:t>
            </w:r>
          </w:p>
        </w:tc>
      </w:tr>
    </w:tbl>
    <w:p w14:paraId="7585FCBC" w14:textId="41D81D63" w:rsidR="00A5490C" w:rsidRPr="00FE7CE2" w:rsidRDefault="00FE7CE2" w:rsidP="00FE7CE2">
      <w:pPr>
        <w:rPr>
          <w:color w:val="000000" w:themeColor="text1"/>
          <w:sz w:val="16"/>
          <w:szCs w:val="16"/>
        </w:rPr>
      </w:pPr>
      <w:r w:rsidRPr="00054E0B">
        <w:rPr>
          <w:sz w:val="16"/>
          <w:szCs w:val="16"/>
        </w:rPr>
        <w:t>*</w:t>
      </w:r>
      <w:proofErr w:type="spellStart"/>
      <w:r w:rsidRPr="00054E0B">
        <w:rPr>
          <w:sz w:val="16"/>
          <w:szCs w:val="16"/>
        </w:rPr>
        <w:t>BLASTn</w:t>
      </w:r>
      <w:proofErr w:type="spellEnd"/>
      <w:r w:rsidRPr="00054E0B">
        <w:rPr>
          <w:sz w:val="16"/>
          <w:szCs w:val="16"/>
        </w:rPr>
        <w:t xml:space="preserve"> query indicated by superscript. All other queries were </w:t>
      </w:r>
      <w:proofErr w:type="spellStart"/>
      <w:r w:rsidRPr="00054E0B">
        <w:rPr>
          <w:sz w:val="16"/>
          <w:szCs w:val="16"/>
        </w:rPr>
        <w:t>BLASTx</w:t>
      </w:r>
      <w:proofErr w:type="spellEnd"/>
      <w:r>
        <w:rPr>
          <w:sz w:val="16"/>
          <w:szCs w:val="16"/>
        </w:rPr>
        <w:t>.</w:t>
      </w:r>
      <w:r w:rsidRPr="00054E0B">
        <w:rPr>
          <w:b/>
          <w:bCs/>
          <w:color w:val="FF0000"/>
          <w:sz w:val="16"/>
          <w:szCs w:val="16"/>
        </w:rPr>
        <w:t xml:space="preserve"> </w:t>
      </w:r>
      <w:r>
        <w:rPr>
          <w:color w:val="000000" w:themeColor="text1"/>
          <w:sz w:val="16"/>
          <w:szCs w:val="16"/>
        </w:rPr>
        <w:t>ORF1b was queried as the part of ORF1ab excluding ORF1a.</w:t>
      </w:r>
      <w:r w:rsidR="006E3122">
        <w:rPr>
          <w:color w:val="000000" w:themeColor="text1"/>
          <w:sz w:val="16"/>
          <w:szCs w:val="16"/>
        </w:rPr>
        <w:t xml:space="preserve"> </w:t>
      </w:r>
    </w:p>
    <w:sectPr w:rsidR="00A5490C" w:rsidRPr="00FE7CE2" w:rsidSect="00CF7807">
      <w:headerReference w:type="even" r:id="rId11"/>
      <w:footerReference w:type="even" r:id="rId12"/>
      <w:footerReference w:type="default" r:id="rId13"/>
      <w:headerReference w:type="first" r:id="rId14"/>
      <w:pgSz w:w="15840" w:h="12240" w:orient="landscape"/>
      <w:pgMar w:top="-116" w:right="1138" w:bottom="1282" w:left="1138" w:header="6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316B8" w14:textId="77777777" w:rsidR="0051029C" w:rsidRDefault="0051029C" w:rsidP="00117666">
      <w:pPr>
        <w:spacing w:after="0"/>
      </w:pPr>
      <w:r>
        <w:separator/>
      </w:r>
    </w:p>
  </w:endnote>
  <w:endnote w:type="continuationSeparator" w:id="0">
    <w:p w14:paraId="63BE3207" w14:textId="77777777" w:rsidR="0051029C" w:rsidRDefault="0051029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067A7" w14:textId="77777777" w:rsidR="0051029C" w:rsidRDefault="0051029C" w:rsidP="00117666">
      <w:pPr>
        <w:spacing w:after="0"/>
      </w:pPr>
      <w:r>
        <w:separator/>
      </w:r>
    </w:p>
  </w:footnote>
  <w:footnote w:type="continuationSeparator" w:id="0">
    <w:p w14:paraId="0322D6CE" w14:textId="77777777" w:rsidR="0051029C" w:rsidRDefault="0051029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06B2D7B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3" name="Picture 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877FD"/>
    <w:rsid w:val="000D7B96"/>
    <w:rsid w:val="00105FD9"/>
    <w:rsid w:val="00117666"/>
    <w:rsid w:val="0012766E"/>
    <w:rsid w:val="001549D3"/>
    <w:rsid w:val="00160065"/>
    <w:rsid w:val="00177D84"/>
    <w:rsid w:val="001B4381"/>
    <w:rsid w:val="001D08E0"/>
    <w:rsid w:val="001E2BF5"/>
    <w:rsid w:val="00221E07"/>
    <w:rsid w:val="00226971"/>
    <w:rsid w:val="00267D18"/>
    <w:rsid w:val="00271A37"/>
    <w:rsid w:val="00274347"/>
    <w:rsid w:val="002806E6"/>
    <w:rsid w:val="002868E2"/>
    <w:rsid w:val="002869C3"/>
    <w:rsid w:val="002936E4"/>
    <w:rsid w:val="0029563D"/>
    <w:rsid w:val="002B4A57"/>
    <w:rsid w:val="002C74CA"/>
    <w:rsid w:val="00301EC2"/>
    <w:rsid w:val="003117A5"/>
    <w:rsid w:val="003123F4"/>
    <w:rsid w:val="00317BB3"/>
    <w:rsid w:val="003414A9"/>
    <w:rsid w:val="003544FB"/>
    <w:rsid w:val="003B4E52"/>
    <w:rsid w:val="003D2F2D"/>
    <w:rsid w:val="00401590"/>
    <w:rsid w:val="00447801"/>
    <w:rsid w:val="00452E9C"/>
    <w:rsid w:val="004735C8"/>
    <w:rsid w:val="004947A6"/>
    <w:rsid w:val="004961FF"/>
    <w:rsid w:val="004B3E56"/>
    <w:rsid w:val="0051029C"/>
    <w:rsid w:val="00517A89"/>
    <w:rsid w:val="005250F2"/>
    <w:rsid w:val="005514F4"/>
    <w:rsid w:val="005902B0"/>
    <w:rsid w:val="00593EEA"/>
    <w:rsid w:val="00596D17"/>
    <w:rsid w:val="005A5EEE"/>
    <w:rsid w:val="005E6D0D"/>
    <w:rsid w:val="006375C7"/>
    <w:rsid w:val="00654E8F"/>
    <w:rsid w:val="00657815"/>
    <w:rsid w:val="00660D05"/>
    <w:rsid w:val="006820B1"/>
    <w:rsid w:val="006B7D14"/>
    <w:rsid w:val="006D6453"/>
    <w:rsid w:val="006E3122"/>
    <w:rsid w:val="00701727"/>
    <w:rsid w:val="0070566C"/>
    <w:rsid w:val="00705BF5"/>
    <w:rsid w:val="00714C50"/>
    <w:rsid w:val="00725A7D"/>
    <w:rsid w:val="007501BE"/>
    <w:rsid w:val="007633B5"/>
    <w:rsid w:val="00790BB3"/>
    <w:rsid w:val="007C206C"/>
    <w:rsid w:val="00817DD6"/>
    <w:rsid w:val="0082709C"/>
    <w:rsid w:val="0083759F"/>
    <w:rsid w:val="008702B0"/>
    <w:rsid w:val="00885156"/>
    <w:rsid w:val="008C20BC"/>
    <w:rsid w:val="009151AA"/>
    <w:rsid w:val="0093429D"/>
    <w:rsid w:val="00943573"/>
    <w:rsid w:val="0094669D"/>
    <w:rsid w:val="00961E8E"/>
    <w:rsid w:val="00964134"/>
    <w:rsid w:val="00970F7D"/>
    <w:rsid w:val="00973711"/>
    <w:rsid w:val="00994A3D"/>
    <w:rsid w:val="009A0606"/>
    <w:rsid w:val="009C2B12"/>
    <w:rsid w:val="009E0801"/>
    <w:rsid w:val="00A174D9"/>
    <w:rsid w:val="00A5490C"/>
    <w:rsid w:val="00AA2916"/>
    <w:rsid w:val="00AA3F42"/>
    <w:rsid w:val="00AA4D24"/>
    <w:rsid w:val="00AB6715"/>
    <w:rsid w:val="00AE5E6C"/>
    <w:rsid w:val="00AF0681"/>
    <w:rsid w:val="00B1671E"/>
    <w:rsid w:val="00B25EB8"/>
    <w:rsid w:val="00B37F4D"/>
    <w:rsid w:val="00B658F8"/>
    <w:rsid w:val="00BB74D9"/>
    <w:rsid w:val="00BE41E9"/>
    <w:rsid w:val="00C1072B"/>
    <w:rsid w:val="00C16B38"/>
    <w:rsid w:val="00C32A74"/>
    <w:rsid w:val="00C52A7B"/>
    <w:rsid w:val="00C56BAF"/>
    <w:rsid w:val="00C679AA"/>
    <w:rsid w:val="00C75972"/>
    <w:rsid w:val="00CD066B"/>
    <w:rsid w:val="00CE4FEE"/>
    <w:rsid w:val="00CF7128"/>
    <w:rsid w:val="00CF7807"/>
    <w:rsid w:val="00D00453"/>
    <w:rsid w:val="00D060CF"/>
    <w:rsid w:val="00D2005D"/>
    <w:rsid w:val="00D3140D"/>
    <w:rsid w:val="00D57FA9"/>
    <w:rsid w:val="00D80895"/>
    <w:rsid w:val="00DB59C3"/>
    <w:rsid w:val="00DC259A"/>
    <w:rsid w:val="00DC7D43"/>
    <w:rsid w:val="00DE23E8"/>
    <w:rsid w:val="00DF3986"/>
    <w:rsid w:val="00E106F0"/>
    <w:rsid w:val="00E121A0"/>
    <w:rsid w:val="00E262C1"/>
    <w:rsid w:val="00E52377"/>
    <w:rsid w:val="00E537AD"/>
    <w:rsid w:val="00E64E17"/>
    <w:rsid w:val="00E77500"/>
    <w:rsid w:val="00E866C9"/>
    <w:rsid w:val="00EA3D3C"/>
    <w:rsid w:val="00EB16F1"/>
    <w:rsid w:val="00EC090A"/>
    <w:rsid w:val="00ED20B5"/>
    <w:rsid w:val="00F2668B"/>
    <w:rsid w:val="00F374BF"/>
    <w:rsid w:val="00F46900"/>
    <w:rsid w:val="00F61D89"/>
    <w:rsid w:val="00FD01C7"/>
    <w:rsid w:val="00FE7CE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D3140D"/>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A549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80BD7DA-74A3-5740-BD52-B09C939C0777}"/>
      </w:docPartPr>
      <w:docPartBody>
        <w:p w:rsidR="002614EA" w:rsidRDefault="0090529E">
          <w:r w:rsidRPr="00AE6D13">
            <w:rPr>
              <w:rStyle w:val="PlaceholderText"/>
            </w:rPr>
            <w:t>Click or tap here to enter text.</w:t>
          </w:r>
        </w:p>
      </w:docPartBody>
    </w:docPart>
    <w:docPart>
      <w:docPartPr>
        <w:name w:val="5C701220AE382348842A9E29CCAF1BFE"/>
        <w:category>
          <w:name w:val="General"/>
          <w:gallery w:val="placeholder"/>
        </w:category>
        <w:types>
          <w:type w:val="bbPlcHdr"/>
        </w:types>
        <w:behaviors>
          <w:behavior w:val="content"/>
        </w:behaviors>
        <w:guid w:val="{02E132E1-FF73-ED42-ADBD-8192892BE8EF}"/>
      </w:docPartPr>
      <w:docPartBody>
        <w:p w:rsidR="00724729" w:rsidRDefault="00B855E6" w:rsidP="00B855E6">
          <w:pPr>
            <w:pStyle w:val="5C701220AE382348842A9E29CCAF1BFE"/>
          </w:pPr>
          <w:r w:rsidRPr="006B6F89">
            <w:rPr>
              <w:rStyle w:val="PlaceholderText"/>
            </w:rPr>
            <w:t>Click or tap here to enter text.</w:t>
          </w:r>
        </w:p>
      </w:docPartBody>
    </w:docPart>
    <w:docPart>
      <w:docPartPr>
        <w:name w:val="F75B89465F42274FB5F7F58004E3DE80"/>
        <w:category>
          <w:name w:val="General"/>
          <w:gallery w:val="placeholder"/>
        </w:category>
        <w:types>
          <w:type w:val="bbPlcHdr"/>
        </w:types>
        <w:behaviors>
          <w:behavior w:val="content"/>
        </w:behaviors>
        <w:guid w:val="{3555C1A7-049B-A849-B666-3DBF0044132C}"/>
      </w:docPartPr>
      <w:docPartBody>
        <w:p w:rsidR="00724729" w:rsidRDefault="00B855E6" w:rsidP="00B855E6">
          <w:pPr>
            <w:pStyle w:val="F75B89465F42274FB5F7F58004E3DE80"/>
          </w:pPr>
          <w:r w:rsidRPr="006B6F89">
            <w:rPr>
              <w:rStyle w:val="PlaceholderText"/>
            </w:rPr>
            <w:t>Click or tap here to enter text.</w:t>
          </w:r>
        </w:p>
      </w:docPartBody>
    </w:docPart>
    <w:docPart>
      <w:docPartPr>
        <w:name w:val="D36C27823F11B74784302B06D67BDE07"/>
        <w:category>
          <w:name w:val="General"/>
          <w:gallery w:val="placeholder"/>
        </w:category>
        <w:types>
          <w:type w:val="bbPlcHdr"/>
        </w:types>
        <w:behaviors>
          <w:behavior w:val="content"/>
        </w:behaviors>
        <w:guid w:val="{0252254E-5ED4-084F-8736-1FCF05FEC84B}"/>
      </w:docPartPr>
      <w:docPartBody>
        <w:p w:rsidR="00AF6487" w:rsidRDefault="000115E7" w:rsidP="000115E7">
          <w:pPr>
            <w:pStyle w:val="D36C27823F11B74784302B06D67BDE07"/>
          </w:pPr>
          <w:r w:rsidRPr="006B6F8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29E"/>
    <w:rsid w:val="000115E7"/>
    <w:rsid w:val="00172F99"/>
    <w:rsid w:val="001A5753"/>
    <w:rsid w:val="00232912"/>
    <w:rsid w:val="002614EA"/>
    <w:rsid w:val="003E0729"/>
    <w:rsid w:val="00507233"/>
    <w:rsid w:val="005D2329"/>
    <w:rsid w:val="00621A29"/>
    <w:rsid w:val="00631141"/>
    <w:rsid w:val="00724729"/>
    <w:rsid w:val="007B3941"/>
    <w:rsid w:val="0090529E"/>
    <w:rsid w:val="009B1A64"/>
    <w:rsid w:val="00A00224"/>
    <w:rsid w:val="00A25FED"/>
    <w:rsid w:val="00A73206"/>
    <w:rsid w:val="00AF6487"/>
    <w:rsid w:val="00B855E6"/>
    <w:rsid w:val="00C61A7B"/>
    <w:rsid w:val="00E7111F"/>
    <w:rsid w:val="00F10D3A"/>
    <w:rsid w:val="00FF10A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1"/>
        <w:lang w:val="en-US"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15E7"/>
    <w:rPr>
      <w:color w:val="808080"/>
    </w:rPr>
  </w:style>
  <w:style w:type="paragraph" w:customStyle="1" w:styleId="5C701220AE382348842A9E29CCAF1BFE">
    <w:name w:val="5C701220AE382348842A9E29CCAF1BFE"/>
    <w:rsid w:val="00B855E6"/>
    <w:rPr>
      <w:szCs w:val="24"/>
      <w:lang w:bidi="ar-SA"/>
    </w:rPr>
  </w:style>
  <w:style w:type="paragraph" w:customStyle="1" w:styleId="F75B89465F42274FB5F7F58004E3DE80">
    <w:name w:val="F75B89465F42274FB5F7F58004E3DE80"/>
    <w:rsid w:val="00B855E6"/>
    <w:rPr>
      <w:szCs w:val="24"/>
      <w:lang w:bidi="ar-SA"/>
    </w:rPr>
  </w:style>
  <w:style w:type="paragraph" w:customStyle="1" w:styleId="D36C27823F11B74784302B06D67BDE07">
    <w:name w:val="D36C27823F11B74784302B06D67BDE07"/>
    <w:rsid w:val="000115E7"/>
    <w:rPr>
      <w:rFonts w:cs="Mang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59F0A6-9229-0E47-AAAA-DCCE34FF7143}">
  <we:reference id="wa104382081" version="1.28.0.0" store="en-US" storeType="OMEX"/>
  <we:alternateReferences>
    <we:reference id="WA104382081" version="1.28.0.0" store="" storeType="OMEX"/>
  </we:alternateReferences>
  <we:properties>
    <we:property name="MENDELEY_CITATIONS" value="[{&quot;citationID&quot;:&quot;MENDELEY_CITATION_478f9cc3-3f61-4dbb-b085-8261945e2075&quot;,&quot;citationItems&quot;:[{&quot;id&quot;:&quot;8f026acd-2a1e-3275-8075-43cb6fe7b415&quot;,&quot;itemData&quot;:{&quot;type&quot;:&quot;webpage&quot;,&quot;id&quot;:&quot;8f026acd-2a1e-3275-8075-43cb6fe7b415&quot;,&quot;title&quot;:&quot;cdhit&quot;,&quot;author&quot;:[{&quot;family&quot;:&quot;Weizhong&quot;,&quot;given&quot;:&quot;Li&quot;,&quot;parse-names&quot;:false,&quot;dropping-particle&quot;:&quot;&quot;,&quot;non-dropping-particle&quot;:&quot;&quot;}],&quot;container-title&quot;:&quot;GitHub&quot;,&quot;accessed&quot;:{&quot;date-parts&quot;:[[2021,9,6]]},&quot;URL&quot;:&quot;https://github.com/weizhongli/cdhit&quot;},&quot;isTemporary&quot;:false}],&quot;properties&quot;:{&quot;noteIndex&quot;:0},&quot;isEdited&quot;:false,&quot;manualOverride&quot;:{&quot;isManuallyOverridden&quot;:true,&quot;citeprocText&quot;:&quot;(1)&quot;,&quot;manualOverrideText&quot;:&quot;(102)&quot;},&quot;citationTag&quot;:&quot;MENDELEY_CITATION_v3_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&quot;},{&quot;citationID&quot;:&quot;MENDELEY_CITATION_944d528a-9590-4c62-8e4d-7260b199581d&quot;,&quot;citationItems&quot;:[{&quot;id&quot;:&quot;574cfa82-7651-32bd-9c7b-78e69d11ef7b&quot;,&quot;itemData&quot;:{&quot;type&quot;:&quot;article-journal&quot;,&quot;id&quot;:&quot;574cfa82-7651-32bd-9c7b-78e69d11ef7b&quot;,&quot;title&quot;:&quot;IDseq-An open source cloud-based pipeline and analysis service for metagenomic pathogen detection and monitoring&quot;,&quot;author&quot;:[{&quot;family&quot;:&quot;Kalantar&quot;,&quot;given&quot;:&quot;Katrina L.&quot;,&quot;parse-names&quot;:false,&quot;dropping-particle&quot;:&quot;&quot;,&quot;non-dropping-particle&quot;:&quot;&quot;},{&quot;family&quot;:&quot;Carvalho&quot;,&quot;given&quot;:&quot;Tiago&quot;,&quot;parse-names&quot;:false,&quot;dropping-particle&quot;:&quot;&quot;,&quot;non-dropping-particle&quot;:&quot;&quot;},{&quot;family&quot;:&quot;Bourcy&quot;,&quot;given&quot;:&quot;Charles F.A.&quot;,&quot;parse-names&quot;:false,&quot;dropping-particle&quot;:&quot;&quot;,&quot;non-dropping-particle&quot;:&quot;de&quot;},{&quot;family&quot;:&quot;Dimitrov&quot;,&quot;given&quot;:&quot;Boris&quot;,&quot;parse-names&quot;:false,&quot;dropping-particle&quot;:&quot;&quot;,&quot;non-dropping-particle&quot;:&quot;&quot;},{&quot;family&quot;:&quot;Dingle&quot;,&quot;given&quot;:&quot;Greg&quot;,&quot;parse-names&quot;:false,&quot;dropping-particle&quot;:&quot;&quot;,&quot;non-dropping-particle&quot;:&quot;&quot;},{&quot;family&quot;:&quot;Egger&quot;,&quot;given&quot;:&quot;Rebecca&quot;,&quot;parse-names&quot;:false,&quot;dropping-particle&quot;:&quot;&quot;,&quot;non-dropping-particle&quot;:&quot;&quot;},{&quot;family&quot;:&quot;Han&quot;,&quot;given&quot;:&quot;Julie&quot;,&quot;parse-names&quot;:false,&quot;dropping-particle&quot;:&quot;&quot;,&quot;non-dropping-particle&quot;:&quot;&quot;},{&quot;family&quot;:&quot;Holmes&quot;,&quot;given&quot;:&quot;Olivia B.&quot;,&quot;parse-names&quot;:false,&quot;dropping-particle&quot;:&quot;&quot;,&quot;non-dropping-particle&quot;:&quot;&quot;},{&quot;family&quot;:&quot;Juan&quot;,&quot;given&quot;:&quot;Yun Fang&quot;,&quot;parse-names&quot;:false,&quot;dropping-particle&quot;:&quot;&quot;,&quot;non-dropping-particle&quot;:&quot;&quot;},{&quot;family&quot;:&quot;King&quot;,&quot;given&quot;:&quot;Ryan&quot;,&quot;parse-names&quot;:false,&quot;dropping-particle&quot;:&quot;&quot;,&quot;non-dropping-particle&quot;:&quot;&quot;},{&quot;family&quot;:&quot;Kislyuk&quot;,&quot;given&quot;:&quot;Andrey&quot;,&quot;parse-names&quot;:false,&quot;dropping-particle&quot;:&quot;&quot;,&quot;non-dropping-particle&quot;:&quot;&quot;},{&quot;family&quot;:&quot;Lin&quot;,&quot;given&quot;:&quot;Michael F.&quot;,&quot;parse-names&quot;:false,&quot;dropping-particle&quot;:&quot;&quot;,&quot;non-dropping-particle&quot;:&quot;&quot;},{&quot;family&quot;:&quot;Mariano&quot;,&quot;given&quot;:&quot;Maria&quot;,&quot;parse-names&quot;:false,&quot;dropping-particle&quot;:&quot;&quot;,&quot;non-dropping-particle&quot;:&quot;&quot;},{&quot;family&quot;:&quot;Morse&quot;,&quot;given&quot;:&quot;Todd&quot;,&quot;parse-names&quot;:false,&quot;dropping-particle&quot;:&quot;&quot;,&quot;non-dropping-particle&quot;:&quot;&quot;},{&quot;family&quot;:&quot;Reynoso&quot;,&quot;given&quot;:&quot;Lucia&quot;,&quot;parse-names&quot;:false,&quot;dropping-particle&quot;:&quot;v.&quot;,&quot;non-dropping-particle&quot;:&quot;&quot;},{&quot;family&quot;:&quot;Cruz&quot;,&quot;given&quot;:&quot;David Rissato&quot;,&quot;parse-names&quot;:false,&quot;dropping-particle&quot;:&quot;&quot;,&quot;non-dropping-particle&quot;:&quot;&quot;},{&quot;family&quot;:&quot;Sheu&quot;,&quot;given&quot;:&quot;Jonathan&quot;,&quot;parse-names&quot;:false,&quot;dropping-particle&quot;:&quot;&quot;,&quot;non-dropping-particle&quot;:&quot;&quot;},{&quot;family&quot;:&quot;Tang&quot;,&quot;given&quot;:&quot;Jennifer&quot;,&quot;parse-names&quot;:false,&quot;dropping-particle&quot;:&quot;&quot;,&quot;non-dropping-particle&quot;:&quot;&quot;},{&quot;family&quot;:&quot;Wang&quot;,&quot;given&quot;:&quot;James&quot;,&quot;parse-names&quot;:false,&quot;dropping-particle&quot;:&quot;&quot;,&quot;non-dropping-particle&quot;:&quot;&quot;},{&quot;family&quot;:&quot;Zhang&quot;,&quot;given&quot;:&quot;Mark A.&quot;,&quot;parse-names&quot;:false,&quot;dropping-particle&quot;:&quot;&quot;,&quot;non-dropping-particle&quot;:&quot;&quot;},{&quot;family&quot;:&quot;Zhong&quot;,&quot;given&quot;:&quot;Emily&quot;,&quot;parse-names&quot;:false,&quot;dropping-particle&quot;:&quot;&quot;,&quot;non-dropping-particle&quot;:&quot;&quot;},{&quot;family&quot;:&quot;Ahyong&quot;,&quot;given&quot;:&quot;Vida&quot;,&quot;parse-names&quot;:false,&quot;dropping-particle&quot;:&quot;&quot;,&quot;non-dropping-particle&quot;:&quot;&quot;},{&quot;family&quot;:&quot;Lay&quot;,&quot;given&quot;:&quot;Sreyngim&quot;,&quot;parse-names&quot;:false,&quot;dropping-particle&quot;:&quot;&quot;,&quot;non-dropping-particle&quot;:&quot;&quot;},{&quot;family&quot;:&quot;Chea&quot;,&quot;given&quot;:&quot;Sophana&quot;,&quot;parse-names&quot;:false,&quot;dropping-particle&quot;:&quot;&quot;,&quot;non-dropping-particle&quot;:&quot;&quot;},{&quot;family&quot;:&quot;Bohl&quot;,&quot;given&quot;:&quot;Jennifer A.&quot;,&quot;parse-names&quot;:false,&quot;dropping-particle&quot;:&quot;&quot;,&quot;non-dropping-particle&quot;:&quot;&quot;},{&quot;family&quot;:&quot;Manning&quot;,&quot;given&quot;:&quot;Jessica E.&quot;,&quot;parse-names&quot;:false,&quot;dropping-particle&quot;:&quot;&quot;,&quot;non-dropping-particle&quot;:&quot;&quot;},{&quot;family&quot;:&quot;Tato&quot;,&quot;given&quot;:&quot;Cristina M.&quot;,&quot;parse-names&quot;:false,&quot;dropping-particle&quot;:&quot;&quot;,&quot;non-dropping-particle&quot;:&quot;&quot;},{&quot;family&quot;:&quot;DeRisi&quot;,&quot;given&quot;:&quot;Joseph L.&quot;,&quot;parse-names&quot;:false,&quot;dropping-particle&quot;:&quot;&quot;,&quot;non-dropping-particle&quot;:&quot;&quot;}],&quot;container-title&quot;:&quot;GigaScience&quot;,&quot;DOI&quot;:&quot;10.1093/GIGASCIENCE/GIAA111&quot;,&quot;ISBN&quot;:&quot;0000000302814&quot;,&quot;ISSN&quot;:&quot;2047217X&quot;,&quot;PMID&quot;:&quot;33057676&quot;,&quot;issued&quot;:{&quot;date-parts&quot;:[[2021]]},&quot;page&quot;:&quot;1-14&quot;,&quot;abstract&quot;:&quot;Background: Metagenomic next-generation sequencing (mNGS) has enabled the rapid, unbiased detection and identification of microbes without pathogen-specific reagents, culturing, or a priori knowledge of the microbial landscape. mNGS data analysis requires a series of computationally intensive processing steps to accurately determine the microbial composition of a sample. Existing mNGS data analysis tools typically require bioinformatics expertise and access to local server-class hardware resources. For many research laboratories, this presents an obstacle, especially in resource-limited environments. Findings: We present IDseq, an open source cloud-based metagenomics pipeline and service for global pathogen detection and monitoring (https://idseq.net). The IDseq Portal accepts raw mNGS data, performs host and quality filtration steps, then executes an assembly-based alignment pipeline, which results in the assignment of reads and contigs to taxonomic categories. The taxonomic relative abundances are reported and visualized in an easy-to-use web application to facilitate data interpretation and hypothesis generation. Furthermore, IDseq supports environmental background model generation and automatic internal spike-in control recognition, providing statistics that are critical for data interpretation. IDseq was designed with the specific intent of detecting novel pathogens. Here, we benchmark novel virus detection capability using both synthetically evolved viral sequences and real-world samples, including IDseq analysis of a nasopharyngeal swab sample acquired and processed locally in Cambodia from a tourist from Wuhan, China, infected with the recently emergent SARS-CoV-2. Conclusion: The IDseq Portal reduces the barrier to entry for mNGS data analysis and enables bench scientists, clinicians, and bioinformaticians to gain insight from mNGS datasets for both known and novel pathogens.&quot;,&quot;publisher&quot;:&quot;Oxford University Press&quot;,&quot;issue&quot;:&quot;10&quot;,&quot;volume&quot;:&quot;9&quot;},&quot;isTemporary&quot;:false}],&quot;properties&quot;:{&quot;noteIndex&quot;:0},&quot;isEdited&quot;:false,&quot;manualOverride&quot;:{&quot;isManuallyOverridden&quot;:true,&quot;citeprocText&quot;:&quot;(2)&quot;,&quot;manualOverrideText&quot;:&quot;(74)&quot;},&quot;citationTag&quot;:&quot;MENDELEY_CITATION_v3_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&quot;}]"/>
    <we:property name="MENDELEY_CITATIONS_STYLE" value="&quot;https://www.zotero.org/styles/vancouver&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7</TotalTime>
  <Pages>5</Pages>
  <Words>1206</Words>
  <Characters>6877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Gwenddolen Kettenburg</cp:lastModifiedBy>
  <cp:revision>3</cp:revision>
  <cp:lastPrinted>2013-10-03T12:51:00Z</cp:lastPrinted>
  <dcterms:created xsi:type="dcterms:W3CDTF">2022-01-06T13:15:00Z</dcterms:created>
  <dcterms:modified xsi:type="dcterms:W3CDTF">2022-01-06T13:21:00Z</dcterms:modified>
</cp:coreProperties>
</file>