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7EC" w:rsidRDefault="000B07EC" w:rsidP="000B07EC">
      <w:pPr>
        <w:pStyle w:val="Heading1"/>
        <w:suppressLineNumbers/>
      </w:pPr>
      <w:r>
        <w:t>Supplementa</w:t>
      </w:r>
      <w:r w:rsidR="00933421">
        <w:t>ry</w:t>
      </w:r>
      <w:bookmarkStart w:id="0" w:name="_GoBack"/>
      <w:bookmarkEnd w:id="0"/>
      <w:r>
        <w:t xml:space="preserve"> Table </w:t>
      </w:r>
      <w:r w:rsidR="00D04C78">
        <w:t>6</w:t>
      </w:r>
      <w:r>
        <w:t xml:space="preserve">. </w:t>
      </w:r>
      <w:r w:rsidRPr="00B321D3">
        <w:rPr>
          <w:b w:val="0"/>
        </w:rPr>
        <w:t>S</w:t>
      </w:r>
      <w:r w:rsidRPr="008B38A5">
        <w:rPr>
          <w:b w:val="0"/>
        </w:rPr>
        <w:t>ocioeconomic status</w:t>
      </w:r>
      <w:r>
        <w:rPr>
          <w:b w:val="0"/>
        </w:rPr>
        <w:t xml:space="preserve"> of households participating in the AHHA trial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047"/>
        <w:gridCol w:w="2579"/>
      </w:tblGrid>
      <w:tr w:rsidR="000B07EC" w:rsidRPr="00E65699" w:rsidTr="008D5508">
        <w:tc>
          <w:tcPr>
            <w:tcW w:w="4390" w:type="dxa"/>
            <w:tcBorders>
              <w:top w:val="single" w:sz="4" w:space="0" w:color="auto"/>
            </w:tcBorders>
          </w:tcPr>
          <w:p w:rsidR="000B07EC" w:rsidRPr="00E65699" w:rsidRDefault="000B07EC" w:rsidP="008D5508"/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0B07EC" w:rsidRPr="00E65699" w:rsidRDefault="000B07EC" w:rsidP="008D5508">
            <w:pPr>
              <w:jc w:val="center"/>
              <w:rPr>
                <w:b/>
              </w:rPr>
            </w:pPr>
            <w:r>
              <w:rPr>
                <w:b/>
              </w:rPr>
              <w:t>Control (n=90)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0B07EC" w:rsidRPr="00E65699" w:rsidRDefault="000B07EC" w:rsidP="008D5508">
            <w:pPr>
              <w:jc w:val="center"/>
              <w:rPr>
                <w:b/>
              </w:rPr>
            </w:pPr>
            <w:r>
              <w:rPr>
                <w:b/>
              </w:rPr>
              <w:t>Intervention (n=90)</w:t>
            </w:r>
          </w:p>
        </w:tc>
      </w:tr>
      <w:tr w:rsidR="000B07EC" w:rsidRPr="00E65699" w:rsidTr="008D5508">
        <w:tc>
          <w:tcPr>
            <w:tcW w:w="4390" w:type="dxa"/>
          </w:tcPr>
          <w:p w:rsidR="000B07EC" w:rsidRPr="00E65699" w:rsidRDefault="000B07EC" w:rsidP="008D5508">
            <w:pPr>
              <w:rPr>
                <w:b/>
              </w:rPr>
            </w:pP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0B07EC" w:rsidRPr="00E65699" w:rsidRDefault="000B07EC" w:rsidP="008D5508">
            <w:pPr>
              <w:jc w:val="center"/>
            </w:pPr>
          </w:p>
        </w:tc>
        <w:tc>
          <w:tcPr>
            <w:tcW w:w="2579" w:type="dxa"/>
            <w:tcBorders>
              <w:top w:val="single" w:sz="4" w:space="0" w:color="auto"/>
            </w:tcBorders>
          </w:tcPr>
          <w:p w:rsidR="000B07EC" w:rsidRPr="00E65699" w:rsidRDefault="000B07EC" w:rsidP="008D5508">
            <w:pPr>
              <w:jc w:val="center"/>
            </w:pPr>
          </w:p>
        </w:tc>
      </w:tr>
      <w:tr w:rsidR="000B07EC" w:rsidRPr="00E65699" w:rsidTr="008D5508">
        <w:tc>
          <w:tcPr>
            <w:tcW w:w="4390" w:type="dxa"/>
          </w:tcPr>
          <w:p w:rsidR="000B07EC" w:rsidRPr="00D14C51" w:rsidRDefault="000B07EC" w:rsidP="008D5508">
            <w:pPr>
              <w:jc w:val="left"/>
            </w:pPr>
            <w:r w:rsidRPr="00D14C51">
              <w:t>Total number of eligible adult women in household</w:t>
            </w:r>
            <w:r>
              <w:t>, mean (SD)</w:t>
            </w:r>
          </w:p>
        </w:tc>
        <w:tc>
          <w:tcPr>
            <w:tcW w:w="2047" w:type="dxa"/>
          </w:tcPr>
          <w:p w:rsidR="000B07EC" w:rsidRPr="00E65699" w:rsidRDefault="000B07EC" w:rsidP="008D5508">
            <w:r>
              <w:t>1.1 (0.32)</w:t>
            </w:r>
          </w:p>
        </w:tc>
        <w:tc>
          <w:tcPr>
            <w:tcW w:w="2579" w:type="dxa"/>
          </w:tcPr>
          <w:p w:rsidR="000B07EC" w:rsidRPr="00E65699" w:rsidRDefault="000B07EC" w:rsidP="008D5508">
            <w:r>
              <w:t>1.0 (0.11)</w:t>
            </w:r>
          </w:p>
        </w:tc>
      </w:tr>
      <w:tr w:rsidR="000B07EC" w:rsidRPr="00E65699" w:rsidTr="008D5508">
        <w:tc>
          <w:tcPr>
            <w:tcW w:w="4390" w:type="dxa"/>
          </w:tcPr>
          <w:p w:rsidR="000B07EC" w:rsidRPr="00D14C51" w:rsidRDefault="000B07EC" w:rsidP="008D5508">
            <w:pPr>
              <w:jc w:val="left"/>
            </w:pPr>
            <w:r w:rsidRPr="00D14C51">
              <w:t>Total number of eligible school age children in household</w:t>
            </w:r>
            <w:r w:rsidRPr="00B321D3">
              <w:t>, mean (SD)</w:t>
            </w:r>
          </w:p>
        </w:tc>
        <w:tc>
          <w:tcPr>
            <w:tcW w:w="2047" w:type="dxa"/>
          </w:tcPr>
          <w:p w:rsidR="000B07EC" w:rsidRPr="00E65699" w:rsidRDefault="000B07EC" w:rsidP="008D5508">
            <w:r>
              <w:t>1.5 (0.69)</w:t>
            </w:r>
          </w:p>
        </w:tc>
        <w:tc>
          <w:tcPr>
            <w:tcW w:w="2579" w:type="dxa"/>
          </w:tcPr>
          <w:p w:rsidR="000B07EC" w:rsidRPr="00E65699" w:rsidRDefault="000B07EC" w:rsidP="008D5508">
            <w:r>
              <w:t>1.6 (0.61)</w:t>
            </w:r>
          </w:p>
        </w:tc>
      </w:tr>
      <w:tr w:rsidR="000B07EC" w:rsidRPr="00E65699" w:rsidTr="008D5508">
        <w:tc>
          <w:tcPr>
            <w:tcW w:w="4390" w:type="dxa"/>
          </w:tcPr>
          <w:p w:rsidR="000B07EC" w:rsidRPr="00E65699" w:rsidRDefault="000B07EC" w:rsidP="008D5508">
            <w:r w:rsidRPr="00E65699">
              <w:t>Highest level of education completed by household head, n (%)</w:t>
            </w:r>
          </w:p>
          <w:p w:rsidR="000B07EC" w:rsidRPr="00E65699" w:rsidRDefault="000B07EC" w:rsidP="008D5508">
            <w:pPr>
              <w:ind w:left="720" w:hanging="270"/>
              <w:contextualSpacing/>
            </w:pPr>
            <w:r w:rsidRPr="00E65699">
              <w:t>No formal education</w:t>
            </w:r>
          </w:p>
          <w:p w:rsidR="000B07EC" w:rsidRPr="00E65699" w:rsidRDefault="000B07EC" w:rsidP="008D5508">
            <w:pPr>
              <w:ind w:left="720" w:hanging="270"/>
              <w:contextualSpacing/>
            </w:pPr>
            <w:r w:rsidRPr="00E65699">
              <w:t>Primary school</w:t>
            </w:r>
          </w:p>
          <w:p w:rsidR="000B07EC" w:rsidRPr="00E65699" w:rsidRDefault="000B07EC" w:rsidP="008D5508">
            <w:pPr>
              <w:ind w:left="720" w:hanging="270"/>
              <w:contextualSpacing/>
            </w:pPr>
            <w:r w:rsidRPr="00E65699">
              <w:t>Secondary school</w:t>
            </w:r>
          </w:p>
          <w:p w:rsidR="000B07EC" w:rsidRPr="00D14C51" w:rsidRDefault="000B07EC" w:rsidP="008D5508">
            <w:pPr>
              <w:ind w:firstLine="450"/>
            </w:pPr>
            <w:r w:rsidRPr="00E65699">
              <w:t>Higher</w:t>
            </w:r>
          </w:p>
        </w:tc>
        <w:tc>
          <w:tcPr>
            <w:tcW w:w="2047" w:type="dxa"/>
          </w:tcPr>
          <w:p w:rsidR="000B07EC" w:rsidRPr="00E65699" w:rsidRDefault="000B07EC" w:rsidP="008D5508"/>
          <w:p w:rsidR="000B07EC" w:rsidRPr="00E65699" w:rsidRDefault="000B07EC" w:rsidP="008D5508"/>
          <w:p w:rsidR="000B07EC" w:rsidRPr="00E65699" w:rsidRDefault="000B07EC" w:rsidP="008D5508">
            <w:r w:rsidRPr="00E65699">
              <w:t>3 (3.3)</w:t>
            </w:r>
          </w:p>
          <w:p w:rsidR="000B07EC" w:rsidRPr="00E65699" w:rsidRDefault="000B07EC" w:rsidP="008D5508">
            <w:r w:rsidRPr="00E65699">
              <w:t>70 (77.8)</w:t>
            </w:r>
          </w:p>
          <w:p w:rsidR="000B07EC" w:rsidRPr="00E65699" w:rsidRDefault="000B07EC" w:rsidP="008D5508">
            <w:r w:rsidRPr="00E65699">
              <w:t>16 (17.8)</w:t>
            </w:r>
          </w:p>
          <w:p w:rsidR="000B07EC" w:rsidRDefault="000B07EC" w:rsidP="008D5508">
            <w:r w:rsidRPr="00E65699">
              <w:t>1 (1.1)</w:t>
            </w:r>
          </w:p>
        </w:tc>
        <w:tc>
          <w:tcPr>
            <w:tcW w:w="2579" w:type="dxa"/>
          </w:tcPr>
          <w:p w:rsidR="000B07EC" w:rsidRPr="00E65699" w:rsidRDefault="000B07EC" w:rsidP="008D5508"/>
          <w:p w:rsidR="000B07EC" w:rsidRPr="00E65699" w:rsidRDefault="000B07EC" w:rsidP="008D5508"/>
          <w:p w:rsidR="000B07EC" w:rsidRPr="00E65699" w:rsidRDefault="000B07EC" w:rsidP="008D5508">
            <w:r w:rsidRPr="00E65699">
              <w:t>5 (5.6)</w:t>
            </w:r>
          </w:p>
          <w:p w:rsidR="000B07EC" w:rsidRPr="00E65699" w:rsidRDefault="000B07EC" w:rsidP="008D5508">
            <w:r w:rsidRPr="00E65699">
              <w:t>70 (77.8)</w:t>
            </w:r>
          </w:p>
          <w:p w:rsidR="000B07EC" w:rsidRPr="00E65699" w:rsidRDefault="000B07EC" w:rsidP="008D5508">
            <w:r w:rsidRPr="00E65699">
              <w:t>12 (13.3)</w:t>
            </w:r>
          </w:p>
          <w:p w:rsidR="000B07EC" w:rsidRDefault="000B07EC" w:rsidP="008D5508">
            <w:r w:rsidRPr="00E65699">
              <w:t>3 (3.3)</w:t>
            </w:r>
          </w:p>
        </w:tc>
      </w:tr>
      <w:tr w:rsidR="000B07EC" w:rsidRPr="00E65699" w:rsidTr="008D5508">
        <w:tc>
          <w:tcPr>
            <w:tcW w:w="4390" w:type="dxa"/>
          </w:tcPr>
          <w:p w:rsidR="000B07EC" w:rsidRPr="00E65699" w:rsidRDefault="000B07EC" w:rsidP="008D5508">
            <w:r w:rsidRPr="00E65699">
              <w:t>Highest level of education completed</w:t>
            </w:r>
            <w:r>
              <w:t xml:space="preserve"> by adult woman participant</w:t>
            </w:r>
            <w:r w:rsidRPr="00E65699">
              <w:t>, n (%)</w:t>
            </w:r>
          </w:p>
          <w:p w:rsidR="000B07EC" w:rsidRPr="00E65699" w:rsidRDefault="000B07EC" w:rsidP="008D5508">
            <w:pPr>
              <w:ind w:left="720" w:hanging="270"/>
              <w:contextualSpacing/>
            </w:pPr>
            <w:r w:rsidRPr="00E65699">
              <w:t>No formal education</w:t>
            </w:r>
          </w:p>
          <w:p w:rsidR="000B07EC" w:rsidRPr="00E65699" w:rsidRDefault="000B07EC" w:rsidP="008D5508">
            <w:pPr>
              <w:ind w:left="720" w:hanging="270"/>
              <w:contextualSpacing/>
            </w:pPr>
            <w:r w:rsidRPr="00E65699">
              <w:t>Primary school</w:t>
            </w:r>
          </w:p>
          <w:p w:rsidR="000B07EC" w:rsidRPr="00E65699" w:rsidRDefault="000B07EC" w:rsidP="008D5508">
            <w:pPr>
              <w:ind w:left="720" w:hanging="270"/>
              <w:contextualSpacing/>
            </w:pPr>
            <w:r w:rsidRPr="00E65699">
              <w:t>Secondary school</w:t>
            </w:r>
          </w:p>
          <w:p w:rsidR="000B07EC" w:rsidRPr="00D14C51" w:rsidRDefault="000B07EC" w:rsidP="008D5508">
            <w:pPr>
              <w:ind w:firstLine="450"/>
            </w:pPr>
            <w:r w:rsidRPr="00E65699">
              <w:t>Higher</w:t>
            </w:r>
          </w:p>
        </w:tc>
        <w:tc>
          <w:tcPr>
            <w:tcW w:w="2047" w:type="dxa"/>
          </w:tcPr>
          <w:p w:rsidR="000B07EC" w:rsidRPr="00E65699" w:rsidRDefault="000B07EC" w:rsidP="008D5508"/>
          <w:p w:rsidR="000B07EC" w:rsidRPr="00E65699" w:rsidRDefault="000B07EC" w:rsidP="008D5508"/>
          <w:p w:rsidR="000B07EC" w:rsidRPr="00E65699" w:rsidRDefault="000B07EC" w:rsidP="008D5508">
            <w:r w:rsidRPr="00E65699">
              <w:t>8 (8.9)</w:t>
            </w:r>
          </w:p>
          <w:p w:rsidR="000B07EC" w:rsidRPr="00E65699" w:rsidRDefault="000B07EC" w:rsidP="008D5508">
            <w:r w:rsidRPr="00E65699">
              <w:t>71 (78.9)</w:t>
            </w:r>
          </w:p>
          <w:p w:rsidR="000B07EC" w:rsidRPr="00E65699" w:rsidRDefault="000B07EC" w:rsidP="008D5508">
            <w:r w:rsidRPr="00E65699">
              <w:t>11 (12.2)</w:t>
            </w:r>
          </w:p>
          <w:p w:rsidR="000B07EC" w:rsidRDefault="000B07EC" w:rsidP="008D5508">
            <w:r w:rsidRPr="00E65699">
              <w:t>0 (0.0)</w:t>
            </w:r>
          </w:p>
        </w:tc>
        <w:tc>
          <w:tcPr>
            <w:tcW w:w="2579" w:type="dxa"/>
          </w:tcPr>
          <w:p w:rsidR="000B07EC" w:rsidRPr="00E65699" w:rsidRDefault="000B07EC" w:rsidP="008D5508"/>
          <w:p w:rsidR="000B07EC" w:rsidRPr="00E65699" w:rsidRDefault="000B07EC" w:rsidP="008D5508"/>
          <w:p w:rsidR="000B07EC" w:rsidRPr="00E65699" w:rsidRDefault="000B07EC" w:rsidP="008D5508">
            <w:r w:rsidRPr="00E65699">
              <w:t>12 (13.3)</w:t>
            </w:r>
          </w:p>
          <w:p w:rsidR="000B07EC" w:rsidRPr="00E65699" w:rsidRDefault="000B07EC" w:rsidP="008D5508">
            <w:r w:rsidRPr="00E65699">
              <w:t>67 (74.4)</w:t>
            </w:r>
          </w:p>
          <w:p w:rsidR="000B07EC" w:rsidRPr="00E65699" w:rsidRDefault="000B07EC" w:rsidP="008D5508">
            <w:r w:rsidRPr="00E65699">
              <w:t>10 (11.1)</w:t>
            </w:r>
          </w:p>
          <w:p w:rsidR="000B07EC" w:rsidRDefault="000B07EC" w:rsidP="008D5508">
            <w:r w:rsidRPr="00E65699">
              <w:t>1 (1.1)</w:t>
            </w:r>
          </w:p>
        </w:tc>
      </w:tr>
      <w:tr w:rsidR="000B07EC" w:rsidRPr="00E65699" w:rsidTr="008D5508">
        <w:tc>
          <w:tcPr>
            <w:tcW w:w="4390" w:type="dxa"/>
          </w:tcPr>
          <w:p w:rsidR="000B07EC" w:rsidRPr="00D14C51" w:rsidRDefault="000B07EC" w:rsidP="008D5508">
            <w:r w:rsidRPr="00D14C51">
              <w:t>Primary income source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>Subsistence farming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>Tobacco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>Subsistence farming and tobacco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>Subsistence farming, tobacco and other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Subsistence farming </w:t>
            </w:r>
            <w:r>
              <w:t>&amp;</w:t>
            </w:r>
            <w:r w:rsidRPr="00D14C51">
              <w:t xml:space="preserve"> paid employment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>Subsistence farming and other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>Paid employment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>Other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>
              <w:t>40 (44.4)</w:t>
            </w:r>
          </w:p>
          <w:p w:rsidR="000B07EC" w:rsidRDefault="000B07EC" w:rsidP="008D5508">
            <w:r>
              <w:t>19 (21.1)</w:t>
            </w:r>
          </w:p>
          <w:p w:rsidR="000B07EC" w:rsidRDefault="000B07EC" w:rsidP="008D5508">
            <w:r>
              <w:t>20 (22.2)</w:t>
            </w:r>
          </w:p>
          <w:p w:rsidR="000B07EC" w:rsidRDefault="000B07EC" w:rsidP="008D5508">
            <w:r>
              <w:t>0 (0.0)</w:t>
            </w:r>
          </w:p>
          <w:p w:rsidR="000B07EC" w:rsidRDefault="000B07EC" w:rsidP="008D5508">
            <w:r>
              <w:t>2 (2.2)</w:t>
            </w:r>
          </w:p>
          <w:p w:rsidR="000B07EC" w:rsidRDefault="000B07EC" w:rsidP="008D5508">
            <w:r>
              <w:t>1 (1.1)</w:t>
            </w:r>
          </w:p>
          <w:p w:rsidR="000B07EC" w:rsidRDefault="000B07EC" w:rsidP="008D5508">
            <w:r>
              <w:t>3 (3.3)</w:t>
            </w:r>
          </w:p>
          <w:p w:rsidR="000B07EC" w:rsidRPr="00E65699" w:rsidRDefault="000B07EC" w:rsidP="008D5508">
            <w:r>
              <w:t>5 (5.6)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>
              <w:t>30 (33.3)</w:t>
            </w:r>
          </w:p>
          <w:p w:rsidR="000B07EC" w:rsidRDefault="000B07EC" w:rsidP="008D5508">
            <w:r>
              <w:t>24 (26.7)</w:t>
            </w:r>
          </w:p>
          <w:p w:rsidR="000B07EC" w:rsidRDefault="000B07EC" w:rsidP="008D5508">
            <w:r>
              <w:t>18 (20.0)</w:t>
            </w:r>
          </w:p>
          <w:p w:rsidR="000B07EC" w:rsidRDefault="000B07EC" w:rsidP="008D5508">
            <w:r>
              <w:t>1 (1.1)</w:t>
            </w:r>
          </w:p>
          <w:p w:rsidR="000B07EC" w:rsidRDefault="000B07EC" w:rsidP="008D5508">
            <w:r>
              <w:t>1 (1.1)</w:t>
            </w:r>
          </w:p>
          <w:p w:rsidR="000B07EC" w:rsidRDefault="000B07EC" w:rsidP="008D5508">
            <w:r>
              <w:t>2 (2.2)</w:t>
            </w:r>
          </w:p>
          <w:p w:rsidR="000B07EC" w:rsidRDefault="000B07EC" w:rsidP="008D5508">
            <w:r>
              <w:t>4 (4.4)</w:t>
            </w:r>
          </w:p>
          <w:p w:rsidR="000B07EC" w:rsidRPr="00E65699" w:rsidRDefault="000B07EC" w:rsidP="008D5508">
            <w:r>
              <w:t>10 (11.1)</w:t>
            </w:r>
          </w:p>
        </w:tc>
      </w:tr>
      <w:tr w:rsidR="000B07EC" w:rsidRPr="00E65699" w:rsidTr="008D5508">
        <w:tc>
          <w:tcPr>
            <w:tcW w:w="4390" w:type="dxa"/>
          </w:tcPr>
          <w:p w:rsidR="000B07EC" w:rsidRPr="00D14C51" w:rsidRDefault="000B07EC" w:rsidP="008D5508">
            <w:r w:rsidRPr="00D14C51">
              <w:t>Does the household own land?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No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>Yes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>
              <w:t>10 (11.1)</w:t>
            </w:r>
          </w:p>
          <w:p w:rsidR="000B07EC" w:rsidRDefault="000B07EC" w:rsidP="008D5508">
            <w:r>
              <w:t>80 (88.9)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>
              <w:t>9 (10.0)</w:t>
            </w:r>
          </w:p>
          <w:p w:rsidR="000B07EC" w:rsidRDefault="000B07EC" w:rsidP="008D5508">
            <w:r>
              <w:t>81 (90.0)</w:t>
            </w:r>
          </w:p>
        </w:tc>
      </w:tr>
      <w:tr w:rsidR="000B07EC" w:rsidRPr="00E65699" w:rsidTr="008D5508">
        <w:tc>
          <w:tcPr>
            <w:tcW w:w="4390" w:type="dxa"/>
          </w:tcPr>
          <w:p w:rsidR="000B07EC" w:rsidRPr="00D14C51" w:rsidRDefault="000B07EC" w:rsidP="008D5508">
            <w:r w:rsidRPr="00D14C51">
              <w:t>Area land owned (if yes)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&lt;0.5 hectares 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0.5-2 hectares 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2-5 hectares 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&gt;5 hectares 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Missing 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>
              <w:t>8 (10.0)</w:t>
            </w:r>
          </w:p>
          <w:p w:rsidR="000B07EC" w:rsidRDefault="000B07EC" w:rsidP="008D5508">
            <w:r>
              <w:t>50 (62.5)</w:t>
            </w:r>
          </w:p>
          <w:p w:rsidR="000B07EC" w:rsidRDefault="000B07EC" w:rsidP="008D5508">
            <w:r>
              <w:t>14 (17.5)</w:t>
            </w:r>
          </w:p>
          <w:p w:rsidR="000B07EC" w:rsidRDefault="000B07EC" w:rsidP="008D5508">
            <w:r>
              <w:t>8 (10.0)</w:t>
            </w:r>
          </w:p>
          <w:p w:rsidR="000B07EC" w:rsidRDefault="000B07EC" w:rsidP="008D5508">
            <w:r>
              <w:t>10 (11.1)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>
              <w:t>14 (17.3)</w:t>
            </w:r>
          </w:p>
          <w:p w:rsidR="000B07EC" w:rsidRDefault="000B07EC" w:rsidP="008D5508">
            <w:r>
              <w:t>40 (49.4)</w:t>
            </w:r>
          </w:p>
          <w:p w:rsidR="000B07EC" w:rsidRDefault="000B07EC" w:rsidP="008D5508">
            <w:r>
              <w:t>21 (25.9)</w:t>
            </w:r>
          </w:p>
          <w:p w:rsidR="000B07EC" w:rsidRDefault="000B07EC" w:rsidP="008D5508">
            <w:r>
              <w:t>6 (7.4)</w:t>
            </w:r>
          </w:p>
          <w:p w:rsidR="000B07EC" w:rsidRDefault="000B07EC" w:rsidP="008D5508">
            <w:r>
              <w:t>9 (10.0)</w:t>
            </w:r>
          </w:p>
        </w:tc>
      </w:tr>
      <w:tr w:rsidR="000B07EC" w:rsidRPr="00E65699" w:rsidTr="008D5508">
        <w:tc>
          <w:tcPr>
            <w:tcW w:w="4390" w:type="dxa"/>
          </w:tcPr>
          <w:p w:rsidR="000B07EC" w:rsidRPr="00D14C51" w:rsidRDefault="000B07EC" w:rsidP="008D5508">
            <w:r w:rsidRPr="00D14C51">
              <w:t>Does the household own their house?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No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>Yes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>
              <w:t>7 (7.8)</w:t>
            </w:r>
          </w:p>
          <w:p w:rsidR="000B07EC" w:rsidRDefault="000B07EC" w:rsidP="008D5508">
            <w:r>
              <w:t>83 (92.2)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>
              <w:t>11 (12.2)</w:t>
            </w:r>
          </w:p>
          <w:p w:rsidR="000B07EC" w:rsidRDefault="000B07EC" w:rsidP="008D5508">
            <w:r>
              <w:t>79 (87.8)</w:t>
            </w:r>
          </w:p>
        </w:tc>
      </w:tr>
      <w:tr w:rsidR="000B07EC" w:rsidRPr="00E65699" w:rsidTr="008D5508">
        <w:trPr>
          <w:trHeight w:val="2209"/>
        </w:trPr>
        <w:tc>
          <w:tcPr>
            <w:tcW w:w="4390" w:type="dxa"/>
          </w:tcPr>
          <w:p w:rsidR="000B07EC" w:rsidRPr="00D14C51" w:rsidRDefault="000B07EC" w:rsidP="008D5508">
            <w:r w:rsidRPr="00D14C51">
              <w:t>Water source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 xml:space="preserve">Tube well or borehole 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Protected well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Unprotected well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Unprotected spring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Surface water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Other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Pr="00E65699" w:rsidRDefault="000B07EC" w:rsidP="008D5508">
            <w:r>
              <w:t>45 (50.0)</w:t>
            </w:r>
          </w:p>
          <w:p w:rsidR="000B07EC" w:rsidRPr="00E65699" w:rsidRDefault="000B07EC" w:rsidP="008D5508">
            <w:r>
              <w:t>0</w:t>
            </w:r>
          </w:p>
          <w:p w:rsidR="000B07EC" w:rsidRPr="00E65699" w:rsidRDefault="000B07EC" w:rsidP="008D5508">
            <w:r>
              <w:t>17 (18.9)</w:t>
            </w:r>
          </w:p>
          <w:p w:rsidR="000B07EC" w:rsidRPr="00E65699" w:rsidRDefault="000B07EC" w:rsidP="008D5508">
            <w:r>
              <w:t>8 (8.9)</w:t>
            </w:r>
          </w:p>
          <w:p w:rsidR="000B07EC" w:rsidRPr="002A5094" w:rsidRDefault="000B07EC" w:rsidP="008D5508">
            <w:pPr>
              <w:rPr>
                <w:sz w:val="16"/>
                <w:szCs w:val="16"/>
              </w:rPr>
            </w:pPr>
            <w:r>
              <w:t>20 (22.2)</w:t>
            </w:r>
          </w:p>
          <w:p w:rsidR="000B07EC" w:rsidRPr="00E65699" w:rsidRDefault="000B07EC" w:rsidP="008D5508">
            <w:r>
              <w:t>0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Pr="00E65699" w:rsidRDefault="000B07EC" w:rsidP="008D5508">
            <w:r>
              <w:t>37 (41.1)</w:t>
            </w:r>
          </w:p>
          <w:p w:rsidR="000B07EC" w:rsidRPr="00E65699" w:rsidRDefault="000B07EC" w:rsidP="008D5508">
            <w:r>
              <w:t>3 (3.3)</w:t>
            </w:r>
          </w:p>
          <w:p w:rsidR="000B07EC" w:rsidRPr="00E65699" w:rsidRDefault="000B07EC" w:rsidP="008D5508">
            <w:r>
              <w:t>23 (25.6)</w:t>
            </w:r>
          </w:p>
          <w:p w:rsidR="000B07EC" w:rsidRPr="00E65699" w:rsidRDefault="000B07EC" w:rsidP="008D5508">
            <w:r>
              <w:t>4 (4.4)</w:t>
            </w:r>
          </w:p>
          <w:p w:rsidR="000B07EC" w:rsidRPr="002A5094" w:rsidRDefault="000B07EC" w:rsidP="008D5508">
            <w:pPr>
              <w:rPr>
                <w:sz w:val="16"/>
                <w:szCs w:val="16"/>
              </w:rPr>
            </w:pPr>
            <w:r>
              <w:t>21 (23.3)</w:t>
            </w:r>
          </w:p>
          <w:p w:rsidR="000B07EC" w:rsidRPr="00E65699" w:rsidRDefault="000B07EC" w:rsidP="008D5508">
            <w:r>
              <w:t>2 (2.2)</w:t>
            </w:r>
          </w:p>
        </w:tc>
      </w:tr>
      <w:tr w:rsidR="000B07EC" w:rsidRPr="00E65699" w:rsidTr="008D5508">
        <w:trPr>
          <w:trHeight w:val="1691"/>
        </w:trPr>
        <w:tc>
          <w:tcPr>
            <w:tcW w:w="4390" w:type="dxa"/>
          </w:tcPr>
          <w:p w:rsidR="000B07EC" w:rsidRPr="00D14C51" w:rsidRDefault="000B07EC" w:rsidP="008D5508">
            <w:r w:rsidRPr="00D14C51">
              <w:lastRenderedPageBreak/>
              <w:t>Toilet facilities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>Pit latrine with slab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>Pit latrine without slab/open pit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>No facility/bush/field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>Pit latrine without slab/open pit - shared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Other 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>
              <w:t>17 (18.9)</w:t>
            </w:r>
          </w:p>
          <w:p w:rsidR="000B07EC" w:rsidRDefault="000B07EC" w:rsidP="008D5508">
            <w:r>
              <w:t>35 (38.9)</w:t>
            </w:r>
          </w:p>
          <w:p w:rsidR="000B07EC" w:rsidRDefault="000B07EC" w:rsidP="008D5508">
            <w:r>
              <w:t>5 (5.6)</w:t>
            </w:r>
          </w:p>
          <w:p w:rsidR="000B07EC" w:rsidRDefault="000B07EC" w:rsidP="008D5508">
            <w:r>
              <w:t>21 (23.3)</w:t>
            </w:r>
          </w:p>
          <w:p w:rsidR="000B07EC" w:rsidRDefault="000B07EC" w:rsidP="008D5508">
            <w:r>
              <w:t>12 (13.3)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>
              <w:t>17 (18.9)</w:t>
            </w:r>
          </w:p>
          <w:p w:rsidR="000B07EC" w:rsidRDefault="000B07EC" w:rsidP="008D5508">
            <w:r>
              <w:t>35 (38.9)</w:t>
            </w:r>
          </w:p>
          <w:p w:rsidR="000B07EC" w:rsidRDefault="000B07EC" w:rsidP="008D5508">
            <w:r>
              <w:t>9 (10.0)</w:t>
            </w:r>
          </w:p>
          <w:p w:rsidR="000B07EC" w:rsidRDefault="000B07EC" w:rsidP="008D5508">
            <w:r>
              <w:t>18 (20.0)</w:t>
            </w:r>
          </w:p>
          <w:p w:rsidR="000B07EC" w:rsidRDefault="000B07EC" w:rsidP="008D5508">
            <w:r>
              <w:t>11 (12.2)</w:t>
            </w:r>
          </w:p>
        </w:tc>
      </w:tr>
      <w:tr w:rsidR="000B07EC" w:rsidRPr="00E65699" w:rsidTr="008D5508">
        <w:trPr>
          <w:trHeight w:val="1127"/>
        </w:trPr>
        <w:tc>
          <w:tcPr>
            <w:tcW w:w="4390" w:type="dxa"/>
          </w:tcPr>
          <w:p w:rsidR="000B07EC" w:rsidRPr="00D14C51" w:rsidRDefault="000B07EC" w:rsidP="008D5508">
            <w:r w:rsidRPr="00D14C51">
              <w:t>Cooking fuel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>Charcoal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>Wood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>Other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>
              <w:t>10 (11.1)</w:t>
            </w:r>
          </w:p>
          <w:p w:rsidR="000B07EC" w:rsidRDefault="000B07EC" w:rsidP="008D5508">
            <w:r>
              <w:t>79 (87.8)</w:t>
            </w:r>
          </w:p>
          <w:p w:rsidR="000B07EC" w:rsidRDefault="000B07EC" w:rsidP="008D5508">
            <w:r>
              <w:t>1 (1.1)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>
              <w:t>15 (16.7)</w:t>
            </w:r>
          </w:p>
          <w:p w:rsidR="000B07EC" w:rsidRDefault="000B07EC" w:rsidP="008D5508">
            <w:r>
              <w:t>75 (83.3)</w:t>
            </w:r>
          </w:p>
          <w:p w:rsidR="000B07EC" w:rsidRDefault="000B07EC" w:rsidP="008D5508">
            <w:r>
              <w:t>0 (0.0)</w:t>
            </w:r>
          </w:p>
        </w:tc>
      </w:tr>
      <w:tr w:rsidR="000B07EC" w:rsidRPr="00E65699" w:rsidTr="008D5508">
        <w:trPr>
          <w:trHeight w:val="1127"/>
        </w:trPr>
        <w:tc>
          <w:tcPr>
            <w:tcW w:w="4390" w:type="dxa"/>
          </w:tcPr>
          <w:p w:rsidR="000B07EC" w:rsidRPr="00D14C51" w:rsidRDefault="000B07EC" w:rsidP="008D5508">
            <w:r w:rsidRPr="00D14C51">
              <w:t>Floor material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>Earth/sand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Dung 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Cement 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>
              <w:t>81 (90.0)</w:t>
            </w:r>
          </w:p>
          <w:p w:rsidR="000B07EC" w:rsidRDefault="000B07EC" w:rsidP="008D5508">
            <w:r>
              <w:t>3 (3.3)</w:t>
            </w:r>
          </w:p>
          <w:p w:rsidR="000B07EC" w:rsidRDefault="000B07EC" w:rsidP="008D5508">
            <w:r>
              <w:t>6 (6.7)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>
              <w:t>75 (83.3)</w:t>
            </w:r>
          </w:p>
          <w:p w:rsidR="000B07EC" w:rsidRDefault="000B07EC" w:rsidP="008D5508">
            <w:r>
              <w:t>0 (0.0)</w:t>
            </w:r>
          </w:p>
          <w:p w:rsidR="000B07EC" w:rsidRDefault="000B07EC" w:rsidP="008D5508">
            <w:r>
              <w:t>15 (16.7)</w:t>
            </w:r>
          </w:p>
        </w:tc>
      </w:tr>
      <w:tr w:rsidR="000B07EC" w:rsidRPr="00E65699" w:rsidTr="008D5508">
        <w:trPr>
          <w:trHeight w:val="1127"/>
        </w:trPr>
        <w:tc>
          <w:tcPr>
            <w:tcW w:w="4390" w:type="dxa"/>
          </w:tcPr>
          <w:p w:rsidR="000B07EC" w:rsidRPr="00D14C51" w:rsidRDefault="000B07EC" w:rsidP="008D5508">
            <w:r w:rsidRPr="00D14C51">
              <w:t>Roof material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No roof 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Thatch 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Metal 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>
              <w:t>2 (2.2)</w:t>
            </w:r>
          </w:p>
          <w:p w:rsidR="000B07EC" w:rsidRDefault="000B07EC" w:rsidP="008D5508">
            <w:r>
              <w:t>69 (76.7)</w:t>
            </w:r>
          </w:p>
          <w:p w:rsidR="000B07EC" w:rsidRDefault="000B07EC" w:rsidP="008D5508">
            <w:r>
              <w:t>19 (21.1)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>
              <w:t>0 (0.0)</w:t>
            </w:r>
          </w:p>
          <w:p w:rsidR="000B07EC" w:rsidRDefault="000B07EC" w:rsidP="008D5508">
            <w:r>
              <w:t>64 (71.1)</w:t>
            </w:r>
          </w:p>
          <w:p w:rsidR="000B07EC" w:rsidRDefault="000B07EC" w:rsidP="008D5508">
            <w:r>
              <w:t>26 (28.9)</w:t>
            </w:r>
          </w:p>
        </w:tc>
      </w:tr>
      <w:tr w:rsidR="000B07EC" w:rsidRPr="00E65699" w:rsidTr="008D5508">
        <w:trPr>
          <w:trHeight w:val="1127"/>
        </w:trPr>
        <w:tc>
          <w:tcPr>
            <w:tcW w:w="4390" w:type="dxa"/>
          </w:tcPr>
          <w:p w:rsidR="000B07EC" w:rsidRPr="00D14C51" w:rsidRDefault="000B07EC" w:rsidP="008D5508">
            <w:r w:rsidRPr="00D14C51">
              <w:t>Wall material</w:t>
            </w:r>
          </w:p>
          <w:p w:rsidR="000B07EC" w:rsidRDefault="000B07EC" w:rsidP="008D5508">
            <w:pPr>
              <w:ind w:left="720" w:hanging="270"/>
            </w:pPr>
            <w:r w:rsidRPr="00D14C51">
              <w:t>Uncovered adobe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>Covered adobe</w:t>
            </w:r>
          </w:p>
          <w:p w:rsidR="000B07EC" w:rsidRPr="00D14C51" w:rsidRDefault="000B07EC" w:rsidP="008D5508">
            <w:pPr>
              <w:tabs>
                <w:tab w:val="left" w:pos="2020"/>
              </w:tabs>
              <w:ind w:left="720" w:hanging="270"/>
            </w:pPr>
            <w:r w:rsidRPr="00D14C51">
              <w:t xml:space="preserve">Bricks </w:t>
            </w:r>
            <w:r w:rsidRPr="00D14C51">
              <w:tab/>
            </w:r>
          </w:p>
          <w:p w:rsidR="000B07EC" w:rsidRPr="00D14C51" w:rsidRDefault="000B07EC" w:rsidP="008D5508">
            <w:pPr>
              <w:tabs>
                <w:tab w:val="left" w:pos="2020"/>
              </w:tabs>
              <w:ind w:left="720" w:hanging="270"/>
            </w:pPr>
            <w:r w:rsidRPr="00D14C51">
              <w:t xml:space="preserve">Other 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>
              <w:t>17 (18.9)</w:t>
            </w:r>
          </w:p>
          <w:p w:rsidR="000B07EC" w:rsidRDefault="000B07EC" w:rsidP="008D5508">
            <w:r>
              <w:t>16 (17.8)</w:t>
            </w:r>
          </w:p>
          <w:p w:rsidR="000B07EC" w:rsidRDefault="000B07EC" w:rsidP="008D5508">
            <w:r>
              <w:t>53 (58.9)</w:t>
            </w:r>
          </w:p>
          <w:p w:rsidR="000B07EC" w:rsidRDefault="000B07EC" w:rsidP="008D5508">
            <w:r>
              <w:t>4 (4.4)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>
              <w:t>19 (21.1)</w:t>
            </w:r>
          </w:p>
          <w:p w:rsidR="000B07EC" w:rsidRDefault="000B07EC" w:rsidP="008D5508">
            <w:r>
              <w:t>14 (15.6)</w:t>
            </w:r>
          </w:p>
          <w:p w:rsidR="000B07EC" w:rsidRDefault="000B07EC" w:rsidP="008D5508">
            <w:r>
              <w:t>51 (56.7)</w:t>
            </w:r>
          </w:p>
          <w:p w:rsidR="000B07EC" w:rsidRDefault="000B07EC" w:rsidP="008D5508">
            <w:r>
              <w:t>6 (6.7)</w:t>
            </w:r>
          </w:p>
        </w:tc>
      </w:tr>
      <w:tr w:rsidR="000B07EC" w:rsidRPr="00E65699" w:rsidTr="008D5508">
        <w:trPr>
          <w:trHeight w:val="841"/>
        </w:trPr>
        <w:tc>
          <w:tcPr>
            <w:tcW w:w="4390" w:type="dxa"/>
          </w:tcPr>
          <w:p w:rsidR="000B07EC" w:rsidRPr="00D14C51" w:rsidRDefault="000B07EC" w:rsidP="008D5508">
            <w:r w:rsidRPr="00D14C51">
              <w:t>Electricity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>No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>Yes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>
              <w:t>89 (98.9)</w:t>
            </w:r>
          </w:p>
          <w:p w:rsidR="000B07EC" w:rsidRDefault="000B07EC" w:rsidP="008D5508">
            <w:r>
              <w:t>1 (1.1)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>
              <w:t>90 (100.0)</w:t>
            </w:r>
          </w:p>
          <w:p w:rsidR="000B07EC" w:rsidRDefault="000B07EC" w:rsidP="008D5508">
            <w:r>
              <w:t>0 (0.0)</w:t>
            </w:r>
          </w:p>
        </w:tc>
      </w:tr>
      <w:tr w:rsidR="000B07EC" w:rsidRPr="00E65699" w:rsidTr="008D5508">
        <w:trPr>
          <w:trHeight w:val="841"/>
        </w:trPr>
        <w:tc>
          <w:tcPr>
            <w:tcW w:w="4390" w:type="dxa"/>
          </w:tcPr>
          <w:p w:rsidR="000B07EC" w:rsidRPr="00D14C51" w:rsidRDefault="000B07EC" w:rsidP="008D5508">
            <w:pPr>
              <w:jc w:val="left"/>
            </w:pPr>
            <w:r w:rsidRPr="00D14C51">
              <w:t>Radio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No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Yes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>
              <w:t>55 (61.1)</w:t>
            </w:r>
          </w:p>
          <w:p w:rsidR="000B07EC" w:rsidRDefault="000B07EC" w:rsidP="008D5508">
            <w:r>
              <w:t>35 (38.9)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>
              <w:t>54 (60.0)</w:t>
            </w:r>
          </w:p>
          <w:p w:rsidR="000B07EC" w:rsidRDefault="000B07EC" w:rsidP="008D5508">
            <w:r>
              <w:t>36 (40.0)</w:t>
            </w:r>
          </w:p>
        </w:tc>
      </w:tr>
      <w:tr w:rsidR="000B07EC" w:rsidRPr="00E65699" w:rsidTr="008D5508">
        <w:trPr>
          <w:trHeight w:val="841"/>
        </w:trPr>
        <w:tc>
          <w:tcPr>
            <w:tcW w:w="4390" w:type="dxa"/>
          </w:tcPr>
          <w:p w:rsidR="000B07EC" w:rsidRPr="00D14C51" w:rsidRDefault="000B07EC" w:rsidP="008D5508">
            <w:pPr>
              <w:jc w:val="left"/>
            </w:pPr>
            <w:r w:rsidRPr="00D14C51">
              <w:t>Television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No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Yes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>
              <w:t>84 (93.3)</w:t>
            </w:r>
          </w:p>
          <w:p w:rsidR="000B07EC" w:rsidRDefault="000B07EC" w:rsidP="008D5508">
            <w:r>
              <w:t>6 (6.7)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>
              <w:t>83 (92.2)</w:t>
            </w:r>
          </w:p>
          <w:p w:rsidR="000B07EC" w:rsidRDefault="000B07EC" w:rsidP="008D5508">
            <w:r>
              <w:t>7 (7.8)</w:t>
            </w:r>
          </w:p>
        </w:tc>
      </w:tr>
      <w:tr w:rsidR="000B07EC" w:rsidRPr="00E65699" w:rsidTr="008D5508">
        <w:trPr>
          <w:trHeight w:val="841"/>
        </w:trPr>
        <w:tc>
          <w:tcPr>
            <w:tcW w:w="4390" w:type="dxa"/>
          </w:tcPr>
          <w:p w:rsidR="000B07EC" w:rsidRPr="00D14C51" w:rsidRDefault="000B07EC" w:rsidP="008D5508">
            <w:pPr>
              <w:jc w:val="left"/>
            </w:pPr>
            <w:r w:rsidRPr="00D14C51">
              <w:t>Telephone (not mobile)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No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Yes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>
              <w:t>89 (98.9)</w:t>
            </w:r>
          </w:p>
          <w:p w:rsidR="000B07EC" w:rsidRDefault="000B07EC" w:rsidP="008D5508">
            <w:r>
              <w:t>1 (1.1)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>
              <w:t>90 (100.0)</w:t>
            </w:r>
          </w:p>
          <w:p w:rsidR="000B07EC" w:rsidRDefault="000B07EC" w:rsidP="008D5508">
            <w:r>
              <w:t>0 (0.0)</w:t>
            </w:r>
          </w:p>
        </w:tc>
      </w:tr>
      <w:tr w:rsidR="000B07EC" w:rsidRPr="00E65699" w:rsidTr="008D5508">
        <w:trPr>
          <w:trHeight w:val="841"/>
        </w:trPr>
        <w:tc>
          <w:tcPr>
            <w:tcW w:w="4390" w:type="dxa"/>
          </w:tcPr>
          <w:p w:rsidR="000B07EC" w:rsidRPr="00D14C51" w:rsidRDefault="000B07EC" w:rsidP="008D5508">
            <w:pPr>
              <w:jc w:val="left"/>
            </w:pPr>
            <w:r w:rsidRPr="00D14C51">
              <w:t>Computer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No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Yes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 w:rsidRPr="00227DF0">
              <w:t>90</w:t>
            </w:r>
            <w:r>
              <w:t xml:space="preserve"> </w:t>
            </w:r>
            <w:r w:rsidRPr="00227DF0">
              <w:t>(100.0)</w:t>
            </w:r>
          </w:p>
          <w:p w:rsidR="000B07EC" w:rsidRDefault="000B07EC" w:rsidP="008D5508">
            <w:r>
              <w:t>-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 w:rsidRPr="00227DF0">
              <w:t>90</w:t>
            </w:r>
            <w:r>
              <w:t xml:space="preserve"> </w:t>
            </w:r>
            <w:r w:rsidRPr="00227DF0">
              <w:t>(100.0)</w:t>
            </w:r>
          </w:p>
          <w:p w:rsidR="000B07EC" w:rsidRDefault="000B07EC" w:rsidP="008D5508">
            <w:r>
              <w:t>-</w:t>
            </w:r>
          </w:p>
        </w:tc>
      </w:tr>
      <w:tr w:rsidR="000B07EC" w:rsidRPr="00E65699" w:rsidTr="008D5508">
        <w:trPr>
          <w:trHeight w:val="841"/>
        </w:trPr>
        <w:tc>
          <w:tcPr>
            <w:tcW w:w="4390" w:type="dxa"/>
          </w:tcPr>
          <w:p w:rsidR="000B07EC" w:rsidRPr="00D14C51" w:rsidRDefault="000B07EC" w:rsidP="008D5508">
            <w:pPr>
              <w:jc w:val="left"/>
            </w:pPr>
            <w:r w:rsidRPr="00D14C51">
              <w:t>Refrigerator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No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Yes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 w:rsidRPr="00227DF0">
              <w:t>90</w:t>
            </w:r>
            <w:r>
              <w:t xml:space="preserve"> </w:t>
            </w:r>
            <w:r w:rsidRPr="00227DF0">
              <w:t>(100.0)</w:t>
            </w:r>
          </w:p>
          <w:p w:rsidR="000B07EC" w:rsidRDefault="000B07EC" w:rsidP="008D5508">
            <w:r>
              <w:t>-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 w:rsidRPr="00227DF0">
              <w:t>90</w:t>
            </w:r>
            <w:r>
              <w:t xml:space="preserve"> </w:t>
            </w:r>
            <w:r w:rsidRPr="00227DF0">
              <w:t>(100.0)</w:t>
            </w:r>
          </w:p>
          <w:p w:rsidR="000B07EC" w:rsidRDefault="000B07EC" w:rsidP="008D5508">
            <w:r>
              <w:t>-</w:t>
            </w:r>
          </w:p>
        </w:tc>
      </w:tr>
      <w:tr w:rsidR="000B07EC" w:rsidRPr="00E65699" w:rsidTr="008D5508">
        <w:trPr>
          <w:trHeight w:val="841"/>
        </w:trPr>
        <w:tc>
          <w:tcPr>
            <w:tcW w:w="4390" w:type="dxa"/>
          </w:tcPr>
          <w:p w:rsidR="000B07EC" w:rsidRPr="00D14C51" w:rsidRDefault="000B07EC" w:rsidP="008D5508">
            <w:pPr>
              <w:jc w:val="left"/>
            </w:pPr>
            <w:proofErr w:type="spellStart"/>
            <w:r>
              <w:t>Koloboyi</w:t>
            </w:r>
            <w:proofErr w:type="spellEnd"/>
            <w:r>
              <w:t xml:space="preserve"> (kerosene lamp)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No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Yes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>
              <w:t>88 (97.8)</w:t>
            </w:r>
          </w:p>
          <w:p w:rsidR="000B07EC" w:rsidRDefault="000B07EC" w:rsidP="008D5508">
            <w:r>
              <w:t>2 (2.2)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>
              <w:t>88 (97.8)</w:t>
            </w:r>
          </w:p>
          <w:p w:rsidR="000B07EC" w:rsidRDefault="000B07EC" w:rsidP="008D5508">
            <w:r>
              <w:t>2 (2.2)</w:t>
            </w:r>
          </w:p>
        </w:tc>
      </w:tr>
      <w:tr w:rsidR="000B07EC" w:rsidRPr="00E65699" w:rsidTr="008D5508">
        <w:trPr>
          <w:trHeight w:val="841"/>
        </w:trPr>
        <w:tc>
          <w:tcPr>
            <w:tcW w:w="4390" w:type="dxa"/>
          </w:tcPr>
          <w:p w:rsidR="000B07EC" w:rsidRPr="00D14C51" w:rsidRDefault="000B07EC" w:rsidP="008D5508">
            <w:pPr>
              <w:jc w:val="left"/>
            </w:pPr>
            <w:r w:rsidRPr="00D14C51">
              <w:t>Paraffin lamp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No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Yes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>
              <w:t>89 (98.9)</w:t>
            </w:r>
          </w:p>
          <w:p w:rsidR="000B07EC" w:rsidRDefault="000B07EC" w:rsidP="008D5508">
            <w:r>
              <w:t>1 (1.1)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>
              <w:t>89 (98.9)</w:t>
            </w:r>
          </w:p>
          <w:p w:rsidR="000B07EC" w:rsidRDefault="000B07EC" w:rsidP="008D5508">
            <w:r>
              <w:t>1 (1.1)</w:t>
            </w:r>
          </w:p>
        </w:tc>
      </w:tr>
      <w:tr w:rsidR="000B07EC" w:rsidRPr="00E65699" w:rsidTr="008D5508">
        <w:trPr>
          <w:trHeight w:val="841"/>
        </w:trPr>
        <w:tc>
          <w:tcPr>
            <w:tcW w:w="4390" w:type="dxa"/>
          </w:tcPr>
          <w:p w:rsidR="000B07EC" w:rsidRPr="00D14C51" w:rsidRDefault="000B07EC" w:rsidP="008D5508">
            <w:pPr>
              <w:jc w:val="left"/>
            </w:pPr>
            <w:r w:rsidRPr="00D14C51">
              <w:lastRenderedPageBreak/>
              <w:t>Lamp/torch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No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Yes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>
              <w:t>3 (3.3)</w:t>
            </w:r>
          </w:p>
          <w:p w:rsidR="000B07EC" w:rsidRPr="00227DF0" w:rsidRDefault="000B07EC" w:rsidP="008D5508">
            <w:r>
              <w:t>87 (96.7)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>
              <w:t>7 (7.8)</w:t>
            </w:r>
          </w:p>
          <w:p w:rsidR="000B07EC" w:rsidRDefault="000B07EC" w:rsidP="008D5508">
            <w:r>
              <w:t>83 (92.2)</w:t>
            </w:r>
          </w:p>
        </w:tc>
      </w:tr>
      <w:tr w:rsidR="000B07EC" w:rsidRPr="00E65699" w:rsidTr="008D5508">
        <w:trPr>
          <w:trHeight w:val="841"/>
        </w:trPr>
        <w:tc>
          <w:tcPr>
            <w:tcW w:w="4390" w:type="dxa"/>
          </w:tcPr>
          <w:p w:rsidR="000B07EC" w:rsidRPr="00D14C51" w:rsidRDefault="000B07EC" w:rsidP="008D5508">
            <w:pPr>
              <w:jc w:val="left"/>
            </w:pPr>
            <w:r w:rsidRPr="00D14C51">
              <w:t>Bed with mattress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No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Yes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>
              <w:t>84 (93.3)</w:t>
            </w:r>
          </w:p>
          <w:p w:rsidR="000B07EC" w:rsidRPr="00227DF0" w:rsidRDefault="000B07EC" w:rsidP="008D5508">
            <w:r>
              <w:t>6 (6.7)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>
              <w:t>74 (82.2)</w:t>
            </w:r>
          </w:p>
          <w:p w:rsidR="000B07EC" w:rsidRPr="00227DF0" w:rsidRDefault="000B07EC" w:rsidP="008D5508">
            <w:r>
              <w:t>16 (17.8)</w:t>
            </w:r>
          </w:p>
        </w:tc>
      </w:tr>
      <w:tr w:rsidR="000B07EC" w:rsidRPr="00E65699" w:rsidTr="008D5508">
        <w:trPr>
          <w:trHeight w:val="841"/>
        </w:trPr>
        <w:tc>
          <w:tcPr>
            <w:tcW w:w="4390" w:type="dxa"/>
          </w:tcPr>
          <w:p w:rsidR="000B07EC" w:rsidRPr="00D14C51" w:rsidRDefault="000B07EC" w:rsidP="008D5508">
            <w:pPr>
              <w:jc w:val="left"/>
            </w:pPr>
            <w:r w:rsidRPr="00D14C51">
              <w:t>Sofa set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No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Yes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>
              <w:t>86 (95.6)</w:t>
            </w:r>
          </w:p>
          <w:p w:rsidR="000B07EC" w:rsidRPr="00227DF0" w:rsidRDefault="000B07EC" w:rsidP="008D5508">
            <w:r>
              <w:t>4 (4.4)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>
              <w:t>79 (87.8)</w:t>
            </w:r>
          </w:p>
          <w:p w:rsidR="000B07EC" w:rsidRPr="00227DF0" w:rsidRDefault="000B07EC" w:rsidP="008D5508">
            <w:r>
              <w:t>11 (12.2)</w:t>
            </w:r>
          </w:p>
        </w:tc>
      </w:tr>
      <w:tr w:rsidR="000B07EC" w:rsidRPr="00E65699" w:rsidTr="008D5508">
        <w:trPr>
          <w:trHeight w:val="841"/>
        </w:trPr>
        <w:tc>
          <w:tcPr>
            <w:tcW w:w="4390" w:type="dxa"/>
          </w:tcPr>
          <w:p w:rsidR="000B07EC" w:rsidRPr="00D14C51" w:rsidRDefault="000B07EC" w:rsidP="008D5508">
            <w:pPr>
              <w:jc w:val="left"/>
            </w:pPr>
            <w:r w:rsidRPr="00D14C51">
              <w:t>Watch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No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Yes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>
              <w:t>85 (94.4)</w:t>
            </w:r>
          </w:p>
          <w:p w:rsidR="000B07EC" w:rsidRPr="00227DF0" w:rsidRDefault="000B07EC" w:rsidP="008D5508">
            <w:r>
              <w:t>5 (5.6)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>
              <w:t>81 (90.0)</w:t>
            </w:r>
          </w:p>
          <w:p w:rsidR="000B07EC" w:rsidRPr="00227DF0" w:rsidRDefault="000B07EC" w:rsidP="008D5508">
            <w:r>
              <w:t>9 (10.0)</w:t>
            </w:r>
          </w:p>
        </w:tc>
      </w:tr>
      <w:tr w:rsidR="000B07EC" w:rsidRPr="00E65699" w:rsidTr="008D5508">
        <w:trPr>
          <w:trHeight w:val="841"/>
        </w:trPr>
        <w:tc>
          <w:tcPr>
            <w:tcW w:w="4390" w:type="dxa"/>
          </w:tcPr>
          <w:p w:rsidR="000B07EC" w:rsidRPr="00D14C51" w:rsidRDefault="000B07EC" w:rsidP="008D5508">
            <w:pPr>
              <w:jc w:val="left"/>
            </w:pPr>
            <w:r w:rsidRPr="00D14C51">
              <w:t>Mobile telephone</w:t>
            </w:r>
          </w:p>
          <w:p w:rsidR="000B07EC" w:rsidRPr="00D14C51" w:rsidRDefault="000B07EC" w:rsidP="008D5508">
            <w:pPr>
              <w:ind w:left="450"/>
              <w:jc w:val="left"/>
            </w:pPr>
            <w:r w:rsidRPr="00D14C51">
              <w:t>No</w:t>
            </w:r>
          </w:p>
          <w:p w:rsidR="000B07EC" w:rsidRPr="00D14C51" w:rsidRDefault="000B07EC" w:rsidP="008D5508">
            <w:pPr>
              <w:ind w:left="450"/>
              <w:jc w:val="left"/>
            </w:pPr>
            <w:r w:rsidRPr="00D14C51">
              <w:t>Yes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>
              <w:t>26 (28.9)</w:t>
            </w:r>
          </w:p>
          <w:p w:rsidR="000B07EC" w:rsidRDefault="000B07EC" w:rsidP="008D5508">
            <w:r>
              <w:t>64 (71.1)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>
              <w:t>28 (31.1)</w:t>
            </w:r>
          </w:p>
          <w:p w:rsidR="000B07EC" w:rsidRPr="00227DF0" w:rsidRDefault="000B07EC" w:rsidP="008D5508">
            <w:r>
              <w:t>62 (68.9)</w:t>
            </w:r>
          </w:p>
        </w:tc>
      </w:tr>
      <w:tr w:rsidR="000B07EC" w:rsidRPr="00E65699" w:rsidTr="008D5508">
        <w:trPr>
          <w:trHeight w:val="841"/>
        </w:trPr>
        <w:tc>
          <w:tcPr>
            <w:tcW w:w="4390" w:type="dxa"/>
          </w:tcPr>
          <w:p w:rsidR="000B07EC" w:rsidRPr="00D14C51" w:rsidRDefault="000B07EC" w:rsidP="008D5508">
            <w:pPr>
              <w:jc w:val="left"/>
            </w:pPr>
            <w:r w:rsidRPr="00D14C51">
              <w:t>Bicycle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No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Yes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>
              <w:t>58 (64.4)</w:t>
            </w:r>
          </w:p>
          <w:p w:rsidR="000B07EC" w:rsidRDefault="000B07EC" w:rsidP="008D5508">
            <w:r>
              <w:t>32 (35.6)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>
              <w:t>47 (52.2)</w:t>
            </w:r>
          </w:p>
          <w:p w:rsidR="000B07EC" w:rsidRPr="00227DF0" w:rsidRDefault="000B07EC" w:rsidP="008D5508">
            <w:r>
              <w:t>43 (47.8)</w:t>
            </w:r>
          </w:p>
        </w:tc>
      </w:tr>
      <w:tr w:rsidR="000B07EC" w:rsidRPr="00E65699" w:rsidTr="008D5508">
        <w:trPr>
          <w:trHeight w:val="841"/>
        </w:trPr>
        <w:tc>
          <w:tcPr>
            <w:tcW w:w="4390" w:type="dxa"/>
          </w:tcPr>
          <w:p w:rsidR="000B07EC" w:rsidRPr="00D14C51" w:rsidRDefault="000B07EC" w:rsidP="008D5508">
            <w:pPr>
              <w:jc w:val="left"/>
            </w:pPr>
            <w:r w:rsidRPr="00D14C51">
              <w:t>Motorbike or scooter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No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Yes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>
              <w:t>84 (93.3)</w:t>
            </w:r>
          </w:p>
          <w:p w:rsidR="000B07EC" w:rsidRDefault="000B07EC" w:rsidP="008D5508">
            <w:r>
              <w:t>6 (6.7)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>
              <w:t>80 (88.9)</w:t>
            </w:r>
          </w:p>
          <w:p w:rsidR="000B07EC" w:rsidRDefault="000B07EC" w:rsidP="008D5508">
            <w:r>
              <w:t>10 (11.1)</w:t>
            </w:r>
          </w:p>
        </w:tc>
      </w:tr>
      <w:tr w:rsidR="000B07EC" w:rsidRPr="00E65699" w:rsidTr="008D5508">
        <w:trPr>
          <w:trHeight w:val="841"/>
        </w:trPr>
        <w:tc>
          <w:tcPr>
            <w:tcW w:w="4390" w:type="dxa"/>
          </w:tcPr>
          <w:p w:rsidR="000B07EC" w:rsidRPr="00D14C51" w:rsidRDefault="000B07EC" w:rsidP="008D5508">
            <w:r w:rsidRPr="00D14C51">
              <w:t>Animal-drawn cart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No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>Yes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>
              <w:t>89 (98.9)</w:t>
            </w:r>
          </w:p>
          <w:p w:rsidR="000B07EC" w:rsidRDefault="000B07EC" w:rsidP="008D5508">
            <w:r>
              <w:t>1 (1.1)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>
              <w:t>88 (97.8)</w:t>
            </w:r>
          </w:p>
          <w:p w:rsidR="000B07EC" w:rsidRDefault="000B07EC" w:rsidP="008D5508">
            <w:r>
              <w:t>2 (2.2)</w:t>
            </w:r>
          </w:p>
        </w:tc>
      </w:tr>
      <w:tr w:rsidR="000B07EC" w:rsidRPr="00E65699" w:rsidTr="008D5508">
        <w:trPr>
          <w:trHeight w:val="841"/>
        </w:trPr>
        <w:tc>
          <w:tcPr>
            <w:tcW w:w="4390" w:type="dxa"/>
          </w:tcPr>
          <w:p w:rsidR="000B07EC" w:rsidRPr="00D14C51" w:rsidRDefault="000B07EC" w:rsidP="008D5508">
            <w:r w:rsidRPr="00D14C51">
              <w:t>Car or truck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No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>Yes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>
              <w:t>89 (98.9)</w:t>
            </w:r>
          </w:p>
          <w:p w:rsidR="000B07EC" w:rsidRPr="00227DF0" w:rsidRDefault="000B07EC" w:rsidP="008D5508">
            <w:r>
              <w:t>1 (1.1)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pPr>
              <w:jc w:val="left"/>
            </w:pPr>
            <w:r>
              <w:t>87 (96.7)</w:t>
            </w:r>
          </w:p>
          <w:p w:rsidR="000B07EC" w:rsidRPr="00227DF0" w:rsidRDefault="000B07EC" w:rsidP="008D5508">
            <w:pPr>
              <w:jc w:val="left"/>
            </w:pPr>
            <w:r>
              <w:t>3 (3.3)</w:t>
            </w:r>
          </w:p>
        </w:tc>
      </w:tr>
      <w:tr w:rsidR="000B07EC" w:rsidRPr="00E65699" w:rsidTr="008D5508">
        <w:trPr>
          <w:trHeight w:val="841"/>
        </w:trPr>
        <w:tc>
          <w:tcPr>
            <w:tcW w:w="4390" w:type="dxa"/>
          </w:tcPr>
          <w:p w:rsidR="000B07EC" w:rsidRPr="00D14C51" w:rsidRDefault="000B07EC" w:rsidP="008D5508">
            <w:r w:rsidRPr="00D14C51">
              <w:t>Boat with a motor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No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>Yes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 w:rsidRPr="00227DF0">
              <w:t>90</w:t>
            </w:r>
            <w:r>
              <w:t xml:space="preserve"> </w:t>
            </w:r>
            <w:r w:rsidRPr="00227DF0">
              <w:t>(100.0)</w:t>
            </w:r>
          </w:p>
          <w:p w:rsidR="000B07EC" w:rsidRDefault="000B07EC" w:rsidP="008D5508">
            <w:r>
              <w:t>-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 w:rsidRPr="00227DF0">
              <w:t>90</w:t>
            </w:r>
            <w:r>
              <w:t xml:space="preserve"> </w:t>
            </w:r>
            <w:r w:rsidRPr="00227DF0">
              <w:t>(100.0)</w:t>
            </w:r>
          </w:p>
          <w:p w:rsidR="000B07EC" w:rsidRDefault="000B07EC" w:rsidP="008D5508">
            <w:r>
              <w:t>-</w:t>
            </w:r>
          </w:p>
        </w:tc>
      </w:tr>
      <w:tr w:rsidR="000B07EC" w:rsidRPr="00E65699" w:rsidTr="008D5508">
        <w:trPr>
          <w:trHeight w:val="841"/>
        </w:trPr>
        <w:tc>
          <w:tcPr>
            <w:tcW w:w="4390" w:type="dxa"/>
          </w:tcPr>
          <w:p w:rsidR="000B07EC" w:rsidRPr="00D14C51" w:rsidRDefault="000B07EC" w:rsidP="008D5508">
            <w:r w:rsidRPr="00D14C51">
              <w:t>Bank account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No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>Yes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>
              <w:t>74 (82.2)</w:t>
            </w:r>
          </w:p>
          <w:p w:rsidR="000B07EC" w:rsidRDefault="000B07EC" w:rsidP="008D5508">
            <w:r>
              <w:t>16 (17.8)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>
              <w:t>70 (77.8)</w:t>
            </w:r>
          </w:p>
          <w:p w:rsidR="000B07EC" w:rsidRPr="00227DF0" w:rsidRDefault="000B07EC" w:rsidP="008D5508">
            <w:r>
              <w:t>20 (22.2)</w:t>
            </w:r>
          </w:p>
        </w:tc>
      </w:tr>
      <w:tr w:rsidR="000B07EC" w:rsidRPr="00E65699" w:rsidTr="008D5508">
        <w:trPr>
          <w:trHeight w:val="841"/>
        </w:trPr>
        <w:tc>
          <w:tcPr>
            <w:tcW w:w="4390" w:type="dxa"/>
          </w:tcPr>
          <w:p w:rsidR="000B07EC" w:rsidRPr="00D14C51" w:rsidRDefault="000B07EC" w:rsidP="008D5508">
            <w:r w:rsidRPr="00D14C51">
              <w:t>Does the household own any livestock?</w:t>
            </w:r>
          </w:p>
          <w:p w:rsidR="000B07EC" w:rsidRPr="00D14C51" w:rsidRDefault="000B07EC" w:rsidP="008D5508">
            <w:pPr>
              <w:ind w:left="720" w:hanging="270"/>
              <w:jc w:val="left"/>
            </w:pPr>
            <w:r w:rsidRPr="00D14C51">
              <w:t>No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>Yes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>
              <w:t>28 (31.1)</w:t>
            </w:r>
          </w:p>
          <w:p w:rsidR="000B07EC" w:rsidRPr="00820D0E" w:rsidRDefault="000B07EC" w:rsidP="008D5508">
            <w:r>
              <w:t>62 (68.9)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>
              <w:t>24 (26.7)</w:t>
            </w:r>
          </w:p>
          <w:p w:rsidR="000B07EC" w:rsidRPr="00820D0E" w:rsidRDefault="000B07EC" w:rsidP="008D5508">
            <w:r>
              <w:t>66 (73.3)</w:t>
            </w:r>
          </w:p>
        </w:tc>
      </w:tr>
      <w:tr w:rsidR="000B07EC" w:rsidRPr="00E65699" w:rsidTr="008D5508">
        <w:trPr>
          <w:trHeight w:val="841"/>
        </w:trPr>
        <w:tc>
          <w:tcPr>
            <w:tcW w:w="4390" w:type="dxa"/>
          </w:tcPr>
          <w:p w:rsidR="000B07EC" w:rsidRPr="00D14C51" w:rsidRDefault="000B07EC" w:rsidP="008D5508">
            <w:r w:rsidRPr="00D14C51">
              <w:t>Milk cows or bulls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None 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1 to 4 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>
              <w:t>62 (100.0)</w:t>
            </w:r>
          </w:p>
          <w:p w:rsidR="000B07EC" w:rsidRDefault="000B07EC" w:rsidP="008D5508">
            <w:r>
              <w:t>0 (0.0)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>
              <w:t>64 (97.0)</w:t>
            </w:r>
          </w:p>
          <w:p w:rsidR="000B07EC" w:rsidRDefault="000B07EC" w:rsidP="008D5508">
            <w:r>
              <w:t>2 (3.0)</w:t>
            </w:r>
          </w:p>
        </w:tc>
      </w:tr>
      <w:tr w:rsidR="000B07EC" w:rsidRPr="00E65699" w:rsidTr="008D5508">
        <w:trPr>
          <w:trHeight w:val="841"/>
        </w:trPr>
        <w:tc>
          <w:tcPr>
            <w:tcW w:w="4390" w:type="dxa"/>
          </w:tcPr>
          <w:p w:rsidR="000B07EC" w:rsidRPr="00D14C51" w:rsidRDefault="000B07EC" w:rsidP="008D5508">
            <w:r w:rsidRPr="00D14C51">
              <w:t>Other cattle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None 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1 to 4 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5 to 9 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>
              <w:t>61 (98.4)</w:t>
            </w:r>
          </w:p>
          <w:p w:rsidR="000B07EC" w:rsidRDefault="000B07EC" w:rsidP="008D5508">
            <w:r>
              <w:t>1 (1.6)</w:t>
            </w:r>
          </w:p>
          <w:p w:rsidR="000B07EC" w:rsidRPr="00820D0E" w:rsidRDefault="000B07EC" w:rsidP="008D5508">
            <w:r>
              <w:t>0 (0.0)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>
              <w:t>64 (97.0)</w:t>
            </w:r>
          </w:p>
          <w:p w:rsidR="000B07EC" w:rsidRDefault="000B07EC" w:rsidP="008D5508">
            <w:r>
              <w:t>0 (0.0)</w:t>
            </w:r>
          </w:p>
          <w:p w:rsidR="000B07EC" w:rsidRPr="00820D0E" w:rsidRDefault="000B07EC" w:rsidP="008D5508">
            <w:r>
              <w:t>2 (3.0)</w:t>
            </w:r>
          </w:p>
        </w:tc>
      </w:tr>
      <w:tr w:rsidR="000B07EC" w:rsidRPr="00E65699" w:rsidTr="008D5508">
        <w:trPr>
          <w:trHeight w:val="535"/>
        </w:trPr>
        <w:tc>
          <w:tcPr>
            <w:tcW w:w="4390" w:type="dxa"/>
          </w:tcPr>
          <w:p w:rsidR="000B07EC" w:rsidRPr="00D14C51" w:rsidRDefault="000B07EC" w:rsidP="008D5508">
            <w:r w:rsidRPr="00D14C51">
              <w:t>Mules or donkeys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None 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 w:rsidRPr="00820D0E">
              <w:t>62</w:t>
            </w:r>
            <w:r>
              <w:t xml:space="preserve"> </w:t>
            </w:r>
            <w:r w:rsidRPr="00820D0E">
              <w:t>(100.0)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 w:rsidRPr="00581E4F">
              <w:t>66</w:t>
            </w:r>
            <w:r>
              <w:t xml:space="preserve"> </w:t>
            </w:r>
            <w:r w:rsidRPr="00820D0E">
              <w:t>(100.0)</w:t>
            </w:r>
          </w:p>
        </w:tc>
      </w:tr>
      <w:tr w:rsidR="000B07EC" w:rsidRPr="00E65699" w:rsidTr="008D5508">
        <w:trPr>
          <w:trHeight w:val="274"/>
        </w:trPr>
        <w:tc>
          <w:tcPr>
            <w:tcW w:w="4390" w:type="dxa"/>
          </w:tcPr>
          <w:p w:rsidR="000B07EC" w:rsidRPr="00D14C51" w:rsidRDefault="000B07EC" w:rsidP="008D5508">
            <w:r w:rsidRPr="00D14C51">
              <w:t>Goats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None 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1 to 4 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5 to 9 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10+ 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>
              <w:t>34 (54.8)</w:t>
            </w:r>
          </w:p>
          <w:p w:rsidR="000B07EC" w:rsidRDefault="000B07EC" w:rsidP="008D5508">
            <w:r>
              <w:t>21 (33.9)</w:t>
            </w:r>
          </w:p>
          <w:p w:rsidR="000B07EC" w:rsidRDefault="000B07EC" w:rsidP="008D5508">
            <w:r>
              <w:t>6 (9.7)</w:t>
            </w:r>
          </w:p>
          <w:p w:rsidR="000B07EC" w:rsidRPr="00820D0E" w:rsidRDefault="000B07EC" w:rsidP="008D5508">
            <w:r>
              <w:t>1 (1.6)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>
              <w:t>40 (60.6)</w:t>
            </w:r>
          </w:p>
          <w:p w:rsidR="000B07EC" w:rsidRDefault="000B07EC" w:rsidP="008D5508">
            <w:r>
              <w:t>16 (24.2)</w:t>
            </w:r>
          </w:p>
          <w:p w:rsidR="000B07EC" w:rsidRDefault="000B07EC" w:rsidP="008D5508">
            <w:r>
              <w:t>7 (10.6)</w:t>
            </w:r>
          </w:p>
          <w:p w:rsidR="000B07EC" w:rsidRPr="00820D0E" w:rsidRDefault="000B07EC" w:rsidP="008D5508">
            <w:r>
              <w:t>3 (4.5)</w:t>
            </w:r>
          </w:p>
        </w:tc>
      </w:tr>
      <w:tr w:rsidR="000B07EC" w:rsidRPr="00E65699" w:rsidTr="008D5508">
        <w:trPr>
          <w:trHeight w:val="841"/>
        </w:trPr>
        <w:tc>
          <w:tcPr>
            <w:tcW w:w="4390" w:type="dxa"/>
          </w:tcPr>
          <w:p w:rsidR="000B07EC" w:rsidRPr="00D14C51" w:rsidRDefault="000B07EC" w:rsidP="008D5508">
            <w:r w:rsidRPr="00D14C51">
              <w:lastRenderedPageBreak/>
              <w:t>Pigs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None 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1 to 4 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5 to 9 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10+ 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>
              <w:t>45 (72.6)</w:t>
            </w:r>
          </w:p>
          <w:p w:rsidR="000B07EC" w:rsidRDefault="000B07EC" w:rsidP="008D5508">
            <w:r>
              <w:t>13 (21.0)</w:t>
            </w:r>
          </w:p>
          <w:p w:rsidR="000B07EC" w:rsidRDefault="000B07EC" w:rsidP="008D5508">
            <w:r>
              <w:t>4 (6.5)</w:t>
            </w:r>
          </w:p>
          <w:p w:rsidR="000B07EC" w:rsidRDefault="000B07EC" w:rsidP="008D5508">
            <w:r>
              <w:t>0 (0.0)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>
              <w:t>50 (75.8)</w:t>
            </w:r>
          </w:p>
          <w:p w:rsidR="000B07EC" w:rsidRDefault="000B07EC" w:rsidP="008D5508">
            <w:r>
              <w:t>9 (13.6)</w:t>
            </w:r>
          </w:p>
          <w:p w:rsidR="000B07EC" w:rsidRDefault="000B07EC" w:rsidP="008D5508">
            <w:r>
              <w:t>6 (9.1)</w:t>
            </w:r>
          </w:p>
          <w:p w:rsidR="000B07EC" w:rsidRPr="00820D0E" w:rsidRDefault="000B07EC" w:rsidP="008D5508">
            <w:r>
              <w:t>1 (1.5)</w:t>
            </w:r>
          </w:p>
        </w:tc>
      </w:tr>
      <w:tr w:rsidR="000B07EC" w:rsidRPr="00E65699" w:rsidTr="008D5508">
        <w:trPr>
          <w:trHeight w:val="274"/>
        </w:trPr>
        <w:tc>
          <w:tcPr>
            <w:tcW w:w="4390" w:type="dxa"/>
          </w:tcPr>
          <w:p w:rsidR="000B07EC" w:rsidRPr="00D14C51" w:rsidRDefault="000B07EC" w:rsidP="008D5508">
            <w:r w:rsidRPr="00D14C51">
              <w:t>Chickens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None 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1 to 9 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10 to 29 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30+ </w:t>
            </w:r>
          </w:p>
        </w:tc>
        <w:tc>
          <w:tcPr>
            <w:tcW w:w="2047" w:type="dxa"/>
          </w:tcPr>
          <w:p w:rsidR="000B07EC" w:rsidRDefault="000B07EC" w:rsidP="008D5508"/>
          <w:p w:rsidR="000B07EC" w:rsidRDefault="000B07EC" w:rsidP="008D5508">
            <w:r>
              <w:t>7 (11.3)</w:t>
            </w:r>
          </w:p>
          <w:p w:rsidR="000B07EC" w:rsidRDefault="000B07EC" w:rsidP="008D5508">
            <w:r>
              <w:t>36 (58.1)</w:t>
            </w:r>
          </w:p>
          <w:p w:rsidR="000B07EC" w:rsidRDefault="000B07EC" w:rsidP="008D5508">
            <w:r>
              <w:t>17 (27.4)</w:t>
            </w:r>
          </w:p>
          <w:p w:rsidR="000B07EC" w:rsidRPr="00820D0E" w:rsidRDefault="000B07EC" w:rsidP="008D5508">
            <w:r>
              <w:t>2 (3.2)</w:t>
            </w:r>
          </w:p>
        </w:tc>
        <w:tc>
          <w:tcPr>
            <w:tcW w:w="2579" w:type="dxa"/>
          </w:tcPr>
          <w:p w:rsidR="000B07EC" w:rsidRDefault="000B07EC" w:rsidP="008D5508"/>
          <w:p w:rsidR="000B07EC" w:rsidRDefault="000B07EC" w:rsidP="008D5508">
            <w:r>
              <w:t>5 (7.6)</w:t>
            </w:r>
          </w:p>
          <w:p w:rsidR="000B07EC" w:rsidRDefault="000B07EC" w:rsidP="008D5508">
            <w:r>
              <w:t>37 (56.1)</w:t>
            </w:r>
          </w:p>
          <w:p w:rsidR="000B07EC" w:rsidRDefault="000B07EC" w:rsidP="008D5508">
            <w:r>
              <w:t>20 (30.3)</w:t>
            </w:r>
          </w:p>
          <w:p w:rsidR="000B07EC" w:rsidRPr="00820D0E" w:rsidRDefault="000B07EC" w:rsidP="008D5508">
            <w:r>
              <w:t>4 (6.1)</w:t>
            </w:r>
          </w:p>
        </w:tc>
      </w:tr>
      <w:tr w:rsidR="000B07EC" w:rsidRPr="00E65699" w:rsidTr="008D5508">
        <w:trPr>
          <w:trHeight w:val="841"/>
        </w:trPr>
        <w:tc>
          <w:tcPr>
            <w:tcW w:w="4390" w:type="dxa"/>
            <w:tcBorders>
              <w:bottom w:val="single" w:sz="4" w:space="0" w:color="auto"/>
            </w:tcBorders>
          </w:tcPr>
          <w:p w:rsidR="000B07EC" w:rsidRPr="00D14C51" w:rsidRDefault="000B07EC" w:rsidP="008D5508">
            <w:r w:rsidRPr="00D14C51">
              <w:t>Other poultry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None 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1 to 9 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10 to 29 </w:t>
            </w:r>
          </w:p>
          <w:p w:rsidR="000B07EC" w:rsidRPr="00D14C51" w:rsidRDefault="000B07EC" w:rsidP="008D5508">
            <w:pPr>
              <w:ind w:left="720" w:hanging="270"/>
            </w:pPr>
            <w:r w:rsidRPr="00D14C51">
              <w:t xml:space="preserve">30+ 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0B07EC" w:rsidRDefault="000B07EC" w:rsidP="008D5508"/>
          <w:p w:rsidR="000B07EC" w:rsidRDefault="000B07EC" w:rsidP="008D5508">
            <w:r>
              <w:t>51 (82.3)</w:t>
            </w:r>
          </w:p>
          <w:p w:rsidR="000B07EC" w:rsidRDefault="000B07EC" w:rsidP="008D5508">
            <w:r>
              <w:t>10 (16.1)</w:t>
            </w:r>
          </w:p>
          <w:p w:rsidR="000B07EC" w:rsidRDefault="000B07EC" w:rsidP="008D5508">
            <w:r>
              <w:t>0 (0.0)</w:t>
            </w:r>
          </w:p>
          <w:p w:rsidR="000B07EC" w:rsidRPr="00820D0E" w:rsidRDefault="000B07EC" w:rsidP="008D5508">
            <w:r>
              <w:t>1 (1.6)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0B07EC" w:rsidRDefault="000B07EC" w:rsidP="008D5508"/>
          <w:p w:rsidR="000B07EC" w:rsidRDefault="000B07EC" w:rsidP="008D5508">
            <w:r>
              <w:t>59 (89.4)</w:t>
            </w:r>
          </w:p>
          <w:p w:rsidR="000B07EC" w:rsidRDefault="000B07EC" w:rsidP="008D5508">
            <w:r>
              <w:t>7 (10.6)</w:t>
            </w:r>
          </w:p>
          <w:p w:rsidR="000B07EC" w:rsidRDefault="000B07EC" w:rsidP="008D5508">
            <w:r>
              <w:t>0 (0.0)</w:t>
            </w:r>
          </w:p>
          <w:p w:rsidR="000B07EC" w:rsidRPr="00820D0E" w:rsidRDefault="000B07EC" w:rsidP="008D5508">
            <w:r>
              <w:t>0 (0.0)</w:t>
            </w:r>
          </w:p>
        </w:tc>
      </w:tr>
    </w:tbl>
    <w:p w:rsidR="008A04C7" w:rsidRDefault="008A04C7"/>
    <w:sectPr w:rsidR="008A0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EC"/>
    <w:rsid w:val="000B07EC"/>
    <w:rsid w:val="008A04C7"/>
    <w:rsid w:val="00933421"/>
    <w:rsid w:val="00D0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9C59E"/>
  <w15:chartTrackingRefBased/>
  <w15:docId w15:val="{977454E9-68F0-41FD-8C20-464EF566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7EC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07EC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7EC"/>
    <w:rPr>
      <w:rFonts w:eastAsiaTheme="majorEastAsia" w:cstheme="majorBidi"/>
      <w:b/>
      <w:color w:val="000000" w:themeColor="text1"/>
      <w:szCs w:val="32"/>
    </w:rPr>
  </w:style>
  <w:style w:type="table" w:customStyle="1" w:styleId="TableGrid2">
    <w:name w:val="Table Grid2"/>
    <w:basedOn w:val="TableNormal"/>
    <w:next w:val="TableGrid"/>
    <w:uiPriority w:val="39"/>
    <w:rsid w:val="000B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B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655</Words>
  <Characters>3525</Characters>
  <Application>Microsoft Office Word</Application>
  <DocSecurity>0</DocSecurity>
  <Lines>320</Lines>
  <Paragraphs>278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Joy</dc:creator>
  <cp:keywords/>
  <dc:description/>
  <cp:lastModifiedBy>Edward Joy</cp:lastModifiedBy>
  <cp:revision>3</cp:revision>
  <dcterms:created xsi:type="dcterms:W3CDTF">2020-12-14T17:52:00Z</dcterms:created>
  <dcterms:modified xsi:type="dcterms:W3CDTF">2021-09-20T14:31:00Z</dcterms:modified>
</cp:coreProperties>
</file>