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8C71" w14:textId="77777777" w:rsidR="00030470" w:rsidRDefault="00030470" w:rsidP="00030470">
      <w:pPr>
        <w:tabs>
          <w:tab w:val="left" w:pos="5592"/>
        </w:tabs>
        <w:spacing w:line="360" w:lineRule="auto"/>
        <w:jc w:val="center"/>
        <w:rPr>
          <w:b/>
          <w:bCs/>
          <w:sz w:val="24"/>
          <w:szCs w:val="24"/>
        </w:rPr>
      </w:pPr>
      <w:r>
        <w:rPr>
          <w:b/>
          <w:bCs/>
          <w:sz w:val="24"/>
          <w:szCs w:val="24"/>
        </w:rPr>
        <w:t>Supplementary Material</w:t>
      </w:r>
    </w:p>
    <w:p w14:paraId="793BAD0E" w14:textId="77777777" w:rsidR="00030470" w:rsidRDefault="00030470" w:rsidP="00030470">
      <w:pPr>
        <w:tabs>
          <w:tab w:val="left" w:pos="5592"/>
        </w:tabs>
        <w:spacing w:line="360" w:lineRule="auto"/>
        <w:jc w:val="center"/>
        <w:rPr>
          <w:b/>
          <w:bCs/>
          <w:sz w:val="24"/>
          <w:szCs w:val="24"/>
        </w:rPr>
      </w:pPr>
      <w:r w:rsidRPr="00771B41">
        <w:rPr>
          <w:b/>
          <w:bCs/>
          <w:sz w:val="24"/>
          <w:szCs w:val="24"/>
        </w:rPr>
        <w:t>Biodiversity</w:t>
      </w:r>
      <w:r>
        <w:rPr>
          <w:b/>
          <w:bCs/>
          <w:sz w:val="24"/>
          <w:szCs w:val="24"/>
        </w:rPr>
        <w:t xml:space="preserve"> exploitation </w:t>
      </w:r>
      <w:r w:rsidRPr="00771B41">
        <w:rPr>
          <w:b/>
          <w:bCs/>
          <w:sz w:val="24"/>
          <w:szCs w:val="24"/>
        </w:rPr>
        <w:t xml:space="preserve">for </w:t>
      </w:r>
      <w:r>
        <w:rPr>
          <w:b/>
          <w:bCs/>
          <w:sz w:val="24"/>
          <w:szCs w:val="24"/>
        </w:rPr>
        <w:t xml:space="preserve">online </w:t>
      </w:r>
      <w:r w:rsidRPr="00771B41">
        <w:rPr>
          <w:b/>
          <w:bCs/>
          <w:sz w:val="24"/>
          <w:szCs w:val="24"/>
        </w:rPr>
        <w:t>entertainment</w:t>
      </w:r>
    </w:p>
    <w:p w14:paraId="016AE268" w14:textId="77777777" w:rsidR="00030470" w:rsidRDefault="00030470" w:rsidP="00030470">
      <w:pPr>
        <w:spacing w:line="360" w:lineRule="auto"/>
        <w:rPr>
          <w:sz w:val="24"/>
          <w:szCs w:val="24"/>
          <w:lang w:val="en-CA"/>
        </w:rPr>
      </w:pPr>
    </w:p>
    <w:p w14:paraId="7C7C6E0B" w14:textId="77777777" w:rsidR="00274298" w:rsidRPr="00755125" w:rsidRDefault="00274298" w:rsidP="00274298">
      <w:pPr>
        <w:spacing w:line="360" w:lineRule="auto"/>
        <w:jc w:val="center"/>
        <w:rPr>
          <w:sz w:val="24"/>
        </w:rPr>
      </w:pPr>
      <w:r w:rsidRPr="00771B41">
        <w:rPr>
          <w:sz w:val="24"/>
          <w:szCs w:val="24"/>
          <w:lang w:val="en-CA"/>
        </w:rPr>
        <w:t>Rassim Khelifa</w:t>
      </w:r>
      <w:r w:rsidRPr="00771B41">
        <w:rPr>
          <w:sz w:val="24"/>
          <w:szCs w:val="24"/>
          <w:vertAlign w:val="superscript"/>
          <w:lang w:val="en-CA"/>
        </w:rPr>
        <w:t>1*</w:t>
      </w:r>
      <w:r w:rsidRPr="00771B41">
        <w:rPr>
          <w:sz w:val="24"/>
          <w:szCs w:val="24"/>
          <w:lang w:val="en-CA"/>
        </w:rPr>
        <w:t>, Mohammed Khalil Mellal</w:t>
      </w:r>
      <w:r w:rsidRPr="00771B41">
        <w:rPr>
          <w:sz w:val="24"/>
          <w:szCs w:val="24"/>
          <w:vertAlign w:val="superscript"/>
          <w:lang w:val="en-CA"/>
        </w:rPr>
        <w:t>2</w:t>
      </w:r>
      <w:r w:rsidRPr="00771B41">
        <w:rPr>
          <w:sz w:val="24"/>
          <w:szCs w:val="24"/>
          <w:lang w:val="en-CA"/>
        </w:rPr>
        <w:t>, Hayat Mahdjoub</w:t>
      </w:r>
      <w:r w:rsidRPr="00771B41">
        <w:rPr>
          <w:sz w:val="24"/>
          <w:szCs w:val="24"/>
          <w:vertAlign w:val="superscript"/>
          <w:lang w:val="en-CA"/>
        </w:rPr>
        <w:t>2</w:t>
      </w:r>
      <w:r w:rsidRPr="00771B41">
        <w:rPr>
          <w:sz w:val="24"/>
          <w:szCs w:val="24"/>
          <w:lang w:val="en-CA"/>
        </w:rPr>
        <w:t xml:space="preserve">, </w:t>
      </w:r>
      <w:r w:rsidRPr="00771B41">
        <w:rPr>
          <w:sz w:val="24"/>
          <w:szCs w:val="24"/>
          <w:lang w:val="en-GB"/>
        </w:rPr>
        <w:t>Nur Hasanah</w:t>
      </w:r>
      <w:r w:rsidRPr="00771B41">
        <w:rPr>
          <w:sz w:val="24"/>
          <w:szCs w:val="24"/>
          <w:vertAlign w:val="superscript"/>
          <w:lang w:val="en-GB"/>
        </w:rPr>
        <w:t>3</w:t>
      </w:r>
      <w:r w:rsidRPr="00771B41">
        <w:rPr>
          <w:sz w:val="24"/>
          <w:szCs w:val="24"/>
          <w:lang w:val="en-GB"/>
        </w:rPr>
        <w:t>,</w:t>
      </w:r>
      <w:r w:rsidRPr="00771B41">
        <w:rPr>
          <w:sz w:val="24"/>
          <w:szCs w:val="24"/>
          <w:lang w:val="en-CA"/>
        </w:rPr>
        <w:t xml:space="preserve"> </w:t>
      </w:r>
      <w:r w:rsidRPr="00771B41">
        <w:rPr>
          <w:sz w:val="24"/>
          <w:szCs w:val="24"/>
          <w:lang w:val="en-GB"/>
        </w:rPr>
        <w:t>Claire Kremen</w:t>
      </w:r>
      <w:r w:rsidRPr="00771B41">
        <w:rPr>
          <w:sz w:val="24"/>
          <w:szCs w:val="24"/>
          <w:vertAlign w:val="superscript"/>
          <w:lang w:val="en-CA"/>
        </w:rPr>
        <w:t>1,4</w:t>
      </w:r>
    </w:p>
    <w:p w14:paraId="4C969A07" w14:textId="77777777" w:rsidR="00D12F39" w:rsidRPr="00274298" w:rsidRDefault="00D12F39" w:rsidP="0055463A">
      <w:pPr>
        <w:spacing w:line="480" w:lineRule="auto"/>
        <w:rPr>
          <w:sz w:val="24"/>
          <w:szCs w:val="24"/>
        </w:rPr>
      </w:pPr>
    </w:p>
    <w:p w14:paraId="489FD17D" w14:textId="77777777" w:rsidR="0055463A" w:rsidRPr="0048079C" w:rsidRDefault="0055463A" w:rsidP="0055463A">
      <w:pPr>
        <w:spacing w:line="480" w:lineRule="auto"/>
        <w:rPr>
          <w:b/>
          <w:sz w:val="24"/>
          <w:szCs w:val="24"/>
        </w:rPr>
      </w:pPr>
      <w:r w:rsidRPr="0048079C">
        <w:rPr>
          <w:b/>
          <w:sz w:val="24"/>
          <w:szCs w:val="24"/>
        </w:rPr>
        <w:t>This PDF file includes:</w:t>
      </w:r>
    </w:p>
    <w:p w14:paraId="3634852C" w14:textId="77777777" w:rsidR="0055463A" w:rsidRPr="0048079C" w:rsidRDefault="0055463A" w:rsidP="0055463A">
      <w:pPr>
        <w:spacing w:line="480" w:lineRule="auto"/>
        <w:rPr>
          <w:sz w:val="24"/>
          <w:szCs w:val="24"/>
        </w:rPr>
      </w:pPr>
    </w:p>
    <w:p w14:paraId="17E5BDE2" w14:textId="77777777" w:rsidR="0055463A" w:rsidRPr="0048079C" w:rsidRDefault="0055463A" w:rsidP="0055463A">
      <w:pPr>
        <w:spacing w:line="480" w:lineRule="auto"/>
        <w:ind w:left="720"/>
        <w:rPr>
          <w:sz w:val="24"/>
          <w:szCs w:val="24"/>
        </w:rPr>
      </w:pPr>
      <w:r w:rsidRPr="0048079C">
        <w:rPr>
          <w:sz w:val="24"/>
          <w:szCs w:val="24"/>
        </w:rPr>
        <w:t>Materials and Methods</w:t>
      </w:r>
    </w:p>
    <w:p w14:paraId="63B232DC" w14:textId="77777777" w:rsidR="0055463A" w:rsidRPr="0048079C" w:rsidRDefault="0055463A" w:rsidP="0055463A">
      <w:pPr>
        <w:spacing w:line="480" w:lineRule="auto"/>
        <w:ind w:left="720"/>
        <w:rPr>
          <w:sz w:val="24"/>
          <w:szCs w:val="24"/>
        </w:rPr>
      </w:pPr>
      <w:r w:rsidRPr="0048079C">
        <w:rPr>
          <w:sz w:val="24"/>
          <w:szCs w:val="24"/>
        </w:rPr>
        <w:t>Figs. S1 to S4</w:t>
      </w:r>
    </w:p>
    <w:p w14:paraId="4655FEC2" w14:textId="77777777" w:rsidR="0055463A" w:rsidRPr="00685E8C" w:rsidRDefault="0055463A" w:rsidP="00444B0B">
      <w:pPr>
        <w:spacing w:line="480" w:lineRule="auto"/>
        <w:ind w:left="720"/>
        <w:rPr>
          <w:sz w:val="24"/>
          <w:szCs w:val="24"/>
          <w:lang w:val="en-GB"/>
        </w:rPr>
      </w:pPr>
      <w:r w:rsidRPr="0048079C">
        <w:rPr>
          <w:sz w:val="24"/>
          <w:szCs w:val="24"/>
        </w:rPr>
        <w:t>Table S1</w:t>
      </w:r>
      <w:r w:rsidR="00444B0B">
        <w:rPr>
          <w:rFonts w:hint="cs"/>
          <w:sz w:val="24"/>
          <w:szCs w:val="24"/>
          <w:rtl/>
        </w:rPr>
        <w:t xml:space="preserve"> </w:t>
      </w:r>
      <w:r w:rsidR="00444B0B">
        <w:rPr>
          <w:sz w:val="24"/>
          <w:szCs w:val="24"/>
          <w:lang w:val="en-CA"/>
        </w:rPr>
        <w:t xml:space="preserve">to </w:t>
      </w:r>
      <w:r w:rsidR="00444B0B" w:rsidRPr="00685E8C">
        <w:rPr>
          <w:sz w:val="24"/>
          <w:szCs w:val="24"/>
          <w:lang w:val="en-GB"/>
        </w:rPr>
        <w:t>S2</w:t>
      </w:r>
    </w:p>
    <w:p w14:paraId="6C1B3456" w14:textId="77777777" w:rsidR="0055463A" w:rsidRDefault="0055463A" w:rsidP="0055463A">
      <w:pPr>
        <w:spacing w:line="480" w:lineRule="auto"/>
      </w:pPr>
    </w:p>
    <w:p w14:paraId="6AB3BB9B" w14:textId="77777777" w:rsidR="0055463A" w:rsidRDefault="0055463A" w:rsidP="0055463A">
      <w:pPr>
        <w:spacing w:line="480" w:lineRule="auto"/>
        <w:ind w:left="720"/>
      </w:pPr>
      <w:r>
        <w:br/>
      </w:r>
    </w:p>
    <w:p w14:paraId="0C310699" w14:textId="77777777" w:rsidR="0055463A" w:rsidRDefault="0055463A" w:rsidP="0055463A">
      <w:pPr>
        <w:pStyle w:val="SOMHead"/>
        <w:spacing w:before="0" w:line="480" w:lineRule="auto"/>
      </w:pPr>
      <w:r>
        <w:br w:type="page"/>
      </w:r>
      <w:r>
        <w:lastRenderedPageBreak/>
        <w:t>Supplementary Figures</w:t>
      </w:r>
    </w:p>
    <w:p w14:paraId="4FD6D487" w14:textId="77777777" w:rsidR="0055463A" w:rsidRDefault="0055463A" w:rsidP="0055463A">
      <w:pPr>
        <w:pStyle w:val="SOMHead"/>
        <w:spacing w:before="0" w:line="480" w:lineRule="auto"/>
      </w:pPr>
    </w:p>
    <w:p w14:paraId="7FA41AAD" w14:textId="77777777" w:rsidR="0055463A" w:rsidRDefault="0055463A" w:rsidP="0055463A">
      <w:pPr>
        <w:pStyle w:val="SMHeading"/>
        <w:spacing w:line="480" w:lineRule="auto"/>
        <w:rPr>
          <w:noProof/>
          <w:lang w:val="en-GB" w:eastAsia="en-GB"/>
        </w:rPr>
      </w:pPr>
      <w:r w:rsidRPr="00077C6B">
        <w:rPr>
          <w:noProof/>
        </w:rPr>
        <w:drawing>
          <wp:inline distT="0" distB="0" distL="0" distR="0" wp14:anchorId="15A5C33D" wp14:editId="133FBF59">
            <wp:extent cx="5760720" cy="360426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604260"/>
                    </a:xfrm>
                    <a:prstGeom prst="rect">
                      <a:avLst/>
                    </a:prstGeom>
                    <a:noFill/>
                    <a:ln>
                      <a:noFill/>
                    </a:ln>
                  </pic:spPr>
                </pic:pic>
              </a:graphicData>
            </a:graphic>
          </wp:inline>
        </w:drawing>
      </w:r>
    </w:p>
    <w:p w14:paraId="55A064AB" w14:textId="77777777" w:rsidR="0055463A" w:rsidRPr="005F3D86" w:rsidRDefault="0055463A" w:rsidP="00FC51AA">
      <w:pPr>
        <w:pStyle w:val="SMHeading"/>
        <w:spacing w:line="480" w:lineRule="auto"/>
        <w:rPr>
          <w:b w:val="0"/>
          <w:bCs w:val="0"/>
        </w:rPr>
      </w:pPr>
      <w:r w:rsidRPr="00355362">
        <w:t>Fig. S</w:t>
      </w:r>
      <w:r w:rsidR="00FC51AA">
        <w:t>1</w:t>
      </w:r>
      <w:r>
        <w:t xml:space="preserve">. </w:t>
      </w:r>
      <w:r w:rsidRPr="00077C6B">
        <w:rPr>
          <w:b w:val="0"/>
          <w:bCs w:val="0"/>
          <w:lang w:val="en-CA"/>
        </w:rPr>
        <w:t>Cumulative number of items used in the videos and channels uploading hunting-fishing-experiments. Note the increased number of data points in the last three months showing that not only the number of channels uploading new videos increased but the number of new items, reflecting a race for creativity in hunting and fishing, also increased.</w:t>
      </w:r>
    </w:p>
    <w:p w14:paraId="0542DDD9" w14:textId="77777777" w:rsidR="0055463A" w:rsidRDefault="0055463A" w:rsidP="0055463A">
      <w:pPr>
        <w:pStyle w:val="SMcaption"/>
      </w:pPr>
    </w:p>
    <w:p w14:paraId="71458C9F" w14:textId="77777777" w:rsidR="0055463A" w:rsidRDefault="0055463A" w:rsidP="0055463A">
      <w:pPr>
        <w:pStyle w:val="SMHeading"/>
        <w:spacing w:line="480" w:lineRule="auto"/>
        <w:rPr>
          <w:noProof/>
          <w:lang w:val="en-GB" w:eastAsia="en-GB"/>
        </w:rPr>
      </w:pPr>
      <w:r w:rsidRPr="00077C6B">
        <w:rPr>
          <w:noProof/>
        </w:rPr>
        <w:lastRenderedPageBreak/>
        <w:drawing>
          <wp:inline distT="0" distB="0" distL="0" distR="0" wp14:anchorId="0F9C780D" wp14:editId="00B63F7A">
            <wp:extent cx="5760720" cy="360426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604260"/>
                    </a:xfrm>
                    <a:prstGeom prst="rect">
                      <a:avLst/>
                    </a:prstGeom>
                    <a:noFill/>
                    <a:ln>
                      <a:noFill/>
                    </a:ln>
                  </pic:spPr>
                </pic:pic>
              </a:graphicData>
            </a:graphic>
          </wp:inline>
        </w:drawing>
      </w:r>
    </w:p>
    <w:p w14:paraId="143091D9" w14:textId="77777777" w:rsidR="0055463A" w:rsidRPr="00077C6B" w:rsidRDefault="0055463A" w:rsidP="00FC51AA">
      <w:pPr>
        <w:pStyle w:val="SMHeading"/>
        <w:spacing w:line="480" w:lineRule="auto"/>
        <w:rPr>
          <w:b w:val="0"/>
          <w:bCs w:val="0"/>
          <w:lang w:val="en-CA"/>
        </w:rPr>
      </w:pPr>
      <w:r w:rsidRPr="00355362">
        <w:t>Fig. S</w:t>
      </w:r>
      <w:r w:rsidR="00FC51AA">
        <w:t>2</w:t>
      </w:r>
      <w:r>
        <w:t xml:space="preserve">. </w:t>
      </w:r>
      <w:r w:rsidRPr="00077C6B">
        <w:rPr>
          <w:b w:val="0"/>
          <w:bCs w:val="0"/>
          <w:lang w:val="en-CA"/>
        </w:rPr>
        <w:t>Cumulative number of species used in the videos of the hunting-fishing-experiment. The three last months of the study period was characterized by an increase in the number of target species, which shows that there is an intention for targeting new species.</w:t>
      </w:r>
    </w:p>
    <w:p w14:paraId="2657DC78" w14:textId="77777777" w:rsidR="0055463A" w:rsidRPr="00077C6B" w:rsidRDefault="0055463A" w:rsidP="0055463A">
      <w:pPr>
        <w:pStyle w:val="SMcaption"/>
        <w:spacing w:line="480" w:lineRule="auto"/>
        <w:rPr>
          <w:lang w:val="en-CA"/>
        </w:rPr>
      </w:pPr>
    </w:p>
    <w:p w14:paraId="13B1A8A2" w14:textId="77777777" w:rsidR="0055463A" w:rsidRPr="00077C6B" w:rsidRDefault="0055463A" w:rsidP="0055463A">
      <w:pPr>
        <w:pStyle w:val="SMcaption"/>
        <w:spacing w:line="480" w:lineRule="auto"/>
        <w:rPr>
          <w:lang w:val="en-CA"/>
        </w:rPr>
      </w:pPr>
    </w:p>
    <w:p w14:paraId="219F1BCE" w14:textId="77777777" w:rsidR="0055463A" w:rsidRPr="00077C6B" w:rsidRDefault="0055463A" w:rsidP="0055463A">
      <w:pPr>
        <w:pStyle w:val="SMcaption"/>
        <w:spacing w:line="480" w:lineRule="auto"/>
        <w:rPr>
          <w:lang w:val="en-CA"/>
        </w:rPr>
      </w:pPr>
    </w:p>
    <w:p w14:paraId="6FFA7637" w14:textId="77777777" w:rsidR="0055463A" w:rsidRDefault="0055463A" w:rsidP="0055463A">
      <w:pPr>
        <w:pStyle w:val="SMcaption"/>
        <w:spacing w:line="480" w:lineRule="auto"/>
      </w:pPr>
    </w:p>
    <w:p w14:paraId="769607A6" w14:textId="77777777" w:rsidR="0055463A" w:rsidRDefault="0055463A" w:rsidP="0055463A">
      <w:pPr>
        <w:pStyle w:val="SMcaption"/>
      </w:pPr>
      <w:r w:rsidRPr="00077C6B">
        <w:rPr>
          <w:noProof/>
        </w:rPr>
        <w:lastRenderedPageBreak/>
        <w:drawing>
          <wp:inline distT="0" distB="0" distL="0" distR="0" wp14:anchorId="6AADDA00" wp14:editId="2A911210">
            <wp:extent cx="5760720" cy="3596640"/>
            <wp:effectExtent l="0" t="0" r="0" b="381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96640"/>
                    </a:xfrm>
                    <a:prstGeom prst="rect">
                      <a:avLst/>
                    </a:prstGeom>
                    <a:noFill/>
                    <a:ln>
                      <a:noFill/>
                    </a:ln>
                  </pic:spPr>
                </pic:pic>
              </a:graphicData>
            </a:graphic>
          </wp:inline>
        </w:drawing>
      </w:r>
    </w:p>
    <w:p w14:paraId="74B06C41" w14:textId="77777777" w:rsidR="0055463A" w:rsidRPr="005F3D86" w:rsidRDefault="0055463A" w:rsidP="00FC51AA">
      <w:pPr>
        <w:pStyle w:val="SMHeading"/>
        <w:spacing w:line="480" w:lineRule="auto"/>
        <w:rPr>
          <w:b w:val="0"/>
          <w:bCs w:val="0"/>
        </w:rPr>
      </w:pPr>
      <w:r w:rsidRPr="00355362">
        <w:t>Fig. S</w:t>
      </w:r>
      <w:r w:rsidR="00FC51AA">
        <w:t>3</w:t>
      </w:r>
      <w:r>
        <w:t xml:space="preserve">. </w:t>
      </w:r>
      <w:r w:rsidRPr="00077C6B">
        <w:rPr>
          <w:b w:val="0"/>
          <w:bCs w:val="0"/>
          <w:lang w:val="en-CA"/>
        </w:rPr>
        <w:t>Percentage of the conservation status of the species in each animal group used in the videos of the hunting-fishing-experiment. Reptiles were the group that showed the highest number of species of conservation concern, including endangered and critically endangered species.</w:t>
      </w:r>
    </w:p>
    <w:p w14:paraId="2F35EAAE" w14:textId="77777777" w:rsidR="0055463A" w:rsidRDefault="0055463A" w:rsidP="0055463A">
      <w:pPr>
        <w:pStyle w:val="SMcaption"/>
        <w:spacing w:line="480" w:lineRule="auto"/>
      </w:pPr>
    </w:p>
    <w:p w14:paraId="4278F2CC" w14:textId="77777777" w:rsidR="0055463A" w:rsidRDefault="0055463A" w:rsidP="0055463A">
      <w:pPr>
        <w:pStyle w:val="SMcaption"/>
        <w:spacing w:line="480" w:lineRule="auto"/>
      </w:pPr>
    </w:p>
    <w:p w14:paraId="350750EE" w14:textId="77777777" w:rsidR="0055463A" w:rsidRDefault="0055463A" w:rsidP="0055463A">
      <w:pPr>
        <w:pStyle w:val="SMcaption"/>
        <w:spacing w:line="480" w:lineRule="auto"/>
      </w:pPr>
    </w:p>
    <w:p w14:paraId="74B8859C" w14:textId="77777777" w:rsidR="0055463A" w:rsidRDefault="0055463A" w:rsidP="0055463A">
      <w:pPr>
        <w:pStyle w:val="SMcaption"/>
        <w:spacing w:line="480" w:lineRule="auto"/>
      </w:pPr>
    </w:p>
    <w:p w14:paraId="65EAB8FE" w14:textId="77777777" w:rsidR="0055463A" w:rsidRDefault="0055463A" w:rsidP="0055463A">
      <w:pPr>
        <w:pStyle w:val="SMcaption"/>
        <w:spacing w:line="480" w:lineRule="auto"/>
      </w:pPr>
    </w:p>
    <w:p w14:paraId="78C7C3E8" w14:textId="77777777" w:rsidR="0055463A" w:rsidRDefault="0055463A" w:rsidP="0055463A">
      <w:pPr>
        <w:pStyle w:val="SMcaption"/>
        <w:spacing w:line="480" w:lineRule="auto"/>
      </w:pPr>
    </w:p>
    <w:p w14:paraId="22B3A11B" w14:textId="77777777" w:rsidR="0055463A" w:rsidRDefault="0055463A" w:rsidP="0055463A">
      <w:pPr>
        <w:pStyle w:val="SMcaption"/>
        <w:spacing w:line="480" w:lineRule="auto"/>
      </w:pPr>
    </w:p>
    <w:p w14:paraId="60384C2B" w14:textId="77777777" w:rsidR="0055463A" w:rsidRDefault="0055463A" w:rsidP="0055463A">
      <w:pPr>
        <w:pStyle w:val="SMcaption"/>
        <w:spacing w:line="480" w:lineRule="auto"/>
      </w:pPr>
    </w:p>
    <w:p w14:paraId="6ACEF2C6" w14:textId="77777777" w:rsidR="0055463A" w:rsidRDefault="0055463A" w:rsidP="0055463A">
      <w:pPr>
        <w:pStyle w:val="SMcaption"/>
        <w:spacing w:line="480" w:lineRule="auto"/>
      </w:pPr>
    </w:p>
    <w:p w14:paraId="20447803" w14:textId="77777777" w:rsidR="00FC51AA" w:rsidRDefault="00E616CF" w:rsidP="00FC51AA">
      <w:pPr>
        <w:pStyle w:val="SMText"/>
        <w:ind w:firstLine="0"/>
        <w:rPr>
          <w:rtl/>
        </w:rPr>
      </w:pPr>
      <w:r>
        <w:rPr>
          <w:noProof/>
        </w:rPr>
        <w:lastRenderedPageBreak/>
        <w:drawing>
          <wp:inline distT="0" distB="0" distL="0" distR="0" wp14:anchorId="1A6EA983" wp14:editId="2269B4D3">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 Frequency of methods used.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BCDC15" w14:textId="77777777" w:rsidR="00FC51AA" w:rsidRDefault="00FC51AA" w:rsidP="00D53A24">
      <w:pPr>
        <w:pStyle w:val="SMText"/>
        <w:spacing w:line="480" w:lineRule="auto"/>
        <w:ind w:firstLine="0"/>
      </w:pPr>
      <w:r w:rsidRPr="00187F8C">
        <w:rPr>
          <w:b/>
          <w:bCs/>
        </w:rPr>
        <w:t>Fig. S</w:t>
      </w:r>
      <w:r>
        <w:rPr>
          <w:b/>
          <w:bCs/>
        </w:rPr>
        <w:t>4</w:t>
      </w:r>
      <w:r w:rsidRPr="00187F8C">
        <w:rPr>
          <w:b/>
          <w:bCs/>
        </w:rPr>
        <w:t xml:space="preserve">. </w:t>
      </w:r>
      <w:r w:rsidRPr="00187F8C">
        <w:t xml:space="preserve">Frequency of the items used in the videos of the hunting-fishing-experiment. More than one item is usually used in a video, explaining why the total number of frequencies </w:t>
      </w:r>
      <w:r w:rsidRPr="00D53A24">
        <w:t>(N=</w:t>
      </w:r>
      <w:r w:rsidR="00D53A24" w:rsidRPr="00D53A24">
        <w:t>327</w:t>
      </w:r>
      <w:r w:rsidRPr="00D53A24">
        <w:t>)</w:t>
      </w:r>
      <w:r w:rsidRPr="00187F8C">
        <w:t xml:space="preserve"> is larger than the total number of videos (N=206) used in this study. The largest frequencies of items used in the videos were soda, eggs, and mint, which appeared in most of the videos (N=197).</w:t>
      </w:r>
    </w:p>
    <w:p w14:paraId="51541F64" w14:textId="77777777" w:rsidR="00FC51AA" w:rsidRDefault="00FC51AA" w:rsidP="0055463A">
      <w:pPr>
        <w:spacing w:line="480" w:lineRule="auto"/>
        <w:rPr>
          <w:b/>
          <w:bCs/>
          <w:sz w:val="24"/>
          <w:szCs w:val="24"/>
        </w:rPr>
      </w:pPr>
    </w:p>
    <w:p w14:paraId="234532A5" w14:textId="77777777" w:rsidR="00FC51AA" w:rsidRDefault="00FC51AA" w:rsidP="0055463A">
      <w:pPr>
        <w:spacing w:line="480" w:lineRule="auto"/>
        <w:rPr>
          <w:b/>
          <w:bCs/>
          <w:sz w:val="24"/>
          <w:szCs w:val="24"/>
        </w:rPr>
      </w:pPr>
    </w:p>
    <w:p w14:paraId="30B4AC53" w14:textId="77777777" w:rsidR="00FC51AA" w:rsidRDefault="00FC51AA" w:rsidP="0055463A">
      <w:pPr>
        <w:spacing w:line="480" w:lineRule="auto"/>
        <w:rPr>
          <w:b/>
          <w:bCs/>
          <w:sz w:val="24"/>
          <w:szCs w:val="24"/>
        </w:rPr>
      </w:pPr>
    </w:p>
    <w:p w14:paraId="1E43B177" w14:textId="77777777" w:rsidR="00FC51AA" w:rsidRDefault="00FC51AA" w:rsidP="0055463A">
      <w:pPr>
        <w:spacing w:line="480" w:lineRule="auto"/>
        <w:rPr>
          <w:b/>
          <w:bCs/>
          <w:sz w:val="24"/>
          <w:szCs w:val="24"/>
        </w:rPr>
      </w:pPr>
    </w:p>
    <w:p w14:paraId="25FBD662" w14:textId="77777777" w:rsidR="00FC51AA" w:rsidRDefault="00FC51AA" w:rsidP="0055463A">
      <w:pPr>
        <w:spacing w:line="480" w:lineRule="auto"/>
        <w:rPr>
          <w:b/>
          <w:bCs/>
          <w:sz w:val="24"/>
          <w:szCs w:val="24"/>
        </w:rPr>
      </w:pPr>
    </w:p>
    <w:p w14:paraId="495C3143" w14:textId="77777777" w:rsidR="00FC51AA" w:rsidRDefault="00FC51AA" w:rsidP="0055463A">
      <w:pPr>
        <w:spacing w:line="480" w:lineRule="auto"/>
        <w:rPr>
          <w:b/>
          <w:bCs/>
          <w:sz w:val="24"/>
          <w:szCs w:val="24"/>
        </w:rPr>
      </w:pPr>
    </w:p>
    <w:p w14:paraId="70DAB200" w14:textId="77777777" w:rsidR="00FC51AA" w:rsidRDefault="00FC51AA" w:rsidP="0055463A">
      <w:pPr>
        <w:spacing w:line="480" w:lineRule="auto"/>
        <w:rPr>
          <w:b/>
          <w:bCs/>
          <w:sz w:val="24"/>
          <w:szCs w:val="24"/>
        </w:rPr>
      </w:pPr>
    </w:p>
    <w:p w14:paraId="10EBA1F7" w14:textId="77777777" w:rsidR="00FC51AA" w:rsidRDefault="00FC51AA" w:rsidP="0055463A">
      <w:pPr>
        <w:spacing w:line="480" w:lineRule="auto"/>
        <w:rPr>
          <w:b/>
          <w:bCs/>
          <w:sz w:val="24"/>
          <w:szCs w:val="24"/>
        </w:rPr>
      </w:pPr>
    </w:p>
    <w:p w14:paraId="3AB12CDD" w14:textId="77777777" w:rsidR="00FC51AA" w:rsidRDefault="00FC51AA" w:rsidP="0055463A">
      <w:pPr>
        <w:spacing w:line="480" w:lineRule="auto"/>
        <w:rPr>
          <w:b/>
          <w:bCs/>
          <w:sz w:val="24"/>
          <w:szCs w:val="24"/>
        </w:rPr>
      </w:pPr>
    </w:p>
    <w:p w14:paraId="3A12F39A" w14:textId="77777777" w:rsidR="0055463A" w:rsidRPr="00077C6B" w:rsidRDefault="0055463A" w:rsidP="0055463A">
      <w:pPr>
        <w:spacing w:line="480" w:lineRule="auto"/>
        <w:rPr>
          <w:sz w:val="24"/>
          <w:szCs w:val="24"/>
        </w:rPr>
      </w:pPr>
      <w:r w:rsidRPr="00077C6B">
        <w:rPr>
          <w:b/>
          <w:bCs/>
          <w:sz w:val="24"/>
          <w:szCs w:val="24"/>
        </w:rPr>
        <w:lastRenderedPageBreak/>
        <w:t>Table S1.</w:t>
      </w:r>
      <w:r w:rsidRPr="00077C6B">
        <w:rPr>
          <w:sz w:val="24"/>
          <w:szCs w:val="24"/>
        </w:rPr>
        <w:t xml:space="preserve"> Checklist of the species recorded in the fishing and hunting experiment on YouTube. The species conservation status was obtained from the IUCN red list. ?: not available, DD: Data deficient, LC: least concern, NT: near threatened, VU: vulnerable, EN: endangered, CR: critically endangered.</w:t>
      </w:r>
    </w:p>
    <w:p w14:paraId="04182235" w14:textId="77777777" w:rsidR="0055463A" w:rsidRDefault="0055463A" w:rsidP="0055463A"/>
    <w:tbl>
      <w:tblPr>
        <w:tblStyle w:val="ListTable6Colorful"/>
        <w:tblW w:w="9480" w:type="dxa"/>
        <w:tblLook w:val="04A0" w:firstRow="1" w:lastRow="0" w:firstColumn="1" w:lastColumn="0" w:noHBand="0" w:noVBand="1"/>
      </w:tblPr>
      <w:tblGrid>
        <w:gridCol w:w="1940"/>
        <w:gridCol w:w="3340"/>
        <w:gridCol w:w="3240"/>
        <w:gridCol w:w="960"/>
      </w:tblGrid>
      <w:tr w:rsidR="0055463A" w:rsidRPr="00C0622F" w14:paraId="35159E4A" w14:textId="77777777" w:rsidTr="0008662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2CE4F4C4" w14:textId="77777777" w:rsidR="0055463A" w:rsidRPr="00077C6B" w:rsidRDefault="0055463A" w:rsidP="0008662D">
            <w:pPr>
              <w:spacing w:line="480" w:lineRule="auto"/>
              <w:rPr>
                <w:color w:val="auto"/>
                <w:szCs w:val="24"/>
                <w:lang w:val="en-GB" w:eastAsia="en-GB"/>
              </w:rPr>
            </w:pPr>
            <w:r w:rsidRPr="00077C6B">
              <w:rPr>
                <w:color w:val="auto"/>
                <w:szCs w:val="24"/>
                <w:lang w:val="en-GB" w:eastAsia="en-GB"/>
              </w:rPr>
              <w:t>Animal group</w:t>
            </w:r>
          </w:p>
        </w:tc>
        <w:tc>
          <w:tcPr>
            <w:tcW w:w="3340" w:type="dxa"/>
            <w:shd w:val="clear" w:color="auto" w:fill="auto"/>
            <w:noWrap/>
            <w:hideMark/>
          </w:tcPr>
          <w:p w14:paraId="668ECECE" w14:textId="77777777" w:rsidR="0055463A" w:rsidRPr="00077C6B" w:rsidRDefault="0055463A" w:rsidP="0008662D">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Common name</w:t>
            </w:r>
          </w:p>
        </w:tc>
        <w:tc>
          <w:tcPr>
            <w:tcW w:w="3240" w:type="dxa"/>
            <w:shd w:val="clear" w:color="auto" w:fill="auto"/>
            <w:noWrap/>
            <w:hideMark/>
          </w:tcPr>
          <w:p w14:paraId="0FA0993E" w14:textId="77777777" w:rsidR="0055463A" w:rsidRPr="00077C6B" w:rsidRDefault="002C6BF6" w:rsidP="0008662D">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Cs w:val="24"/>
                <w:lang w:val="en-GB" w:eastAsia="en-GB"/>
              </w:rPr>
            </w:pPr>
            <w:r>
              <w:rPr>
                <w:color w:val="auto"/>
                <w:szCs w:val="24"/>
                <w:lang w:val="en-GB" w:eastAsia="en-GB"/>
              </w:rPr>
              <w:t xml:space="preserve">Latin </w:t>
            </w:r>
            <w:r w:rsidR="0055463A" w:rsidRPr="00077C6B">
              <w:rPr>
                <w:color w:val="auto"/>
                <w:szCs w:val="24"/>
                <w:lang w:val="en-GB" w:eastAsia="en-GB"/>
              </w:rPr>
              <w:t>name</w:t>
            </w:r>
          </w:p>
        </w:tc>
        <w:tc>
          <w:tcPr>
            <w:tcW w:w="960" w:type="dxa"/>
            <w:shd w:val="clear" w:color="auto" w:fill="auto"/>
            <w:noWrap/>
            <w:hideMark/>
          </w:tcPr>
          <w:p w14:paraId="1F23A249" w14:textId="77777777" w:rsidR="0055463A" w:rsidRPr="00077C6B" w:rsidRDefault="0055463A" w:rsidP="0008662D">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Status</w:t>
            </w:r>
          </w:p>
        </w:tc>
      </w:tr>
      <w:tr w:rsidR="0055463A" w:rsidRPr="00F6145C" w14:paraId="114582C2"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19665992"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Amphibian</w:t>
            </w:r>
          </w:p>
        </w:tc>
        <w:tc>
          <w:tcPr>
            <w:tcW w:w="3340" w:type="dxa"/>
            <w:shd w:val="clear" w:color="auto" w:fill="auto"/>
            <w:noWrap/>
            <w:hideMark/>
          </w:tcPr>
          <w:p w14:paraId="068703F8"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Chinese edible frog</w:t>
            </w:r>
          </w:p>
        </w:tc>
        <w:tc>
          <w:tcPr>
            <w:tcW w:w="3240" w:type="dxa"/>
            <w:shd w:val="clear" w:color="auto" w:fill="auto"/>
            <w:noWrap/>
            <w:hideMark/>
          </w:tcPr>
          <w:p w14:paraId="04AFF0F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Hoplobatrachus rugulosus</w:t>
            </w:r>
          </w:p>
        </w:tc>
        <w:tc>
          <w:tcPr>
            <w:tcW w:w="960" w:type="dxa"/>
            <w:shd w:val="clear" w:color="auto" w:fill="auto"/>
            <w:noWrap/>
            <w:hideMark/>
          </w:tcPr>
          <w:p w14:paraId="6CBC5CEB"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2788B672"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32B608CC"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Arachnid</w:t>
            </w:r>
          </w:p>
        </w:tc>
        <w:tc>
          <w:tcPr>
            <w:tcW w:w="3340" w:type="dxa"/>
            <w:shd w:val="clear" w:color="auto" w:fill="auto"/>
            <w:noWrap/>
            <w:hideMark/>
          </w:tcPr>
          <w:p w14:paraId="0C7C360E"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 xml:space="preserve">Thailand </w:t>
            </w:r>
            <w:r w:rsidR="00444B0B" w:rsidRPr="00077C6B">
              <w:rPr>
                <w:color w:val="auto"/>
                <w:szCs w:val="24"/>
                <w:lang w:val="en-GB" w:eastAsia="en-GB"/>
              </w:rPr>
              <w:t xml:space="preserve">zebra leg </w:t>
            </w:r>
            <w:r w:rsidRPr="00077C6B">
              <w:rPr>
                <w:color w:val="auto"/>
                <w:szCs w:val="24"/>
                <w:lang w:val="en-GB" w:eastAsia="en-GB"/>
              </w:rPr>
              <w:t>tarantula</w:t>
            </w:r>
          </w:p>
        </w:tc>
        <w:tc>
          <w:tcPr>
            <w:tcW w:w="3240" w:type="dxa"/>
            <w:shd w:val="clear" w:color="auto" w:fill="auto"/>
            <w:noWrap/>
            <w:hideMark/>
          </w:tcPr>
          <w:p w14:paraId="1432768E"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Cyriopagopus albostriatus</w:t>
            </w:r>
          </w:p>
        </w:tc>
        <w:tc>
          <w:tcPr>
            <w:tcW w:w="960" w:type="dxa"/>
            <w:shd w:val="clear" w:color="auto" w:fill="auto"/>
            <w:noWrap/>
            <w:hideMark/>
          </w:tcPr>
          <w:p w14:paraId="6EFAD34A"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w:t>
            </w:r>
          </w:p>
        </w:tc>
      </w:tr>
      <w:tr w:rsidR="0055463A" w:rsidRPr="00F6145C" w14:paraId="59624648"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2CBF0EE"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Bird</w:t>
            </w:r>
          </w:p>
        </w:tc>
        <w:tc>
          <w:tcPr>
            <w:tcW w:w="3340" w:type="dxa"/>
            <w:shd w:val="clear" w:color="auto" w:fill="auto"/>
            <w:noWrap/>
            <w:hideMark/>
          </w:tcPr>
          <w:p w14:paraId="24E6B92C"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Chicken</w:t>
            </w:r>
          </w:p>
        </w:tc>
        <w:tc>
          <w:tcPr>
            <w:tcW w:w="3240" w:type="dxa"/>
            <w:shd w:val="clear" w:color="auto" w:fill="auto"/>
            <w:noWrap/>
            <w:hideMark/>
          </w:tcPr>
          <w:p w14:paraId="425A973D"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Gallus gallus domesticus</w:t>
            </w:r>
          </w:p>
        </w:tc>
        <w:tc>
          <w:tcPr>
            <w:tcW w:w="960" w:type="dxa"/>
            <w:shd w:val="clear" w:color="auto" w:fill="auto"/>
            <w:noWrap/>
            <w:hideMark/>
          </w:tcPr>
          <w:p w14:paraId="2868D93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7CA43973"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2A2F2B8C"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Bird</w:t>
            </w:r>
          </w:p>
        </w:tc>
        <w:tc>
          <w:tcPr>
            <w:tcW w:w="3340" w:type="dxa"/>
            <w:shd w:val="clear" w:color="auto" w:fill="auto"/>
            <w:noWrap/>
            <w:hideMark/>
          </w:tcPr>
          <w:p w14:paraId="6EA66935"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Wild turkey</w:t>
            </w:r>
          </w:p>
        </w:tc>
        <w:tc>
          <w:tcPr>
            <w:tcW w:w="3240" w:type="dxa"/>
            <w:shd w:val="clear" w:color="auto" w:fill="auto"/>
            <w:noWrap/>
            <w:hideMark/>
          </w:tcPr>
          <w:p w14:paraId="011EFDC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Meleagris gallopavo</w:t>
            </w:r>
          </w:p>
        </w:tc>
        <w:tc>
          <w:tcPr>
            <w:tcW w:w="960" w:type="dxa"/>
            <w:shd w:val="clear" w:color="auto" w:fill="auto"/>
            <w:noWrap/>
            <w:hideMark/>
          </w:tcPr>
          <w:p w14:paraId="1CFBA2E0"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3E53000F"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33CE075"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Bird</w:t>
            </w:r>
          </w:p>
        </w:tc>
        <w:tc>
          <w:tcPr>
            <w:tcW w:w="3340" w:type="dxa"/>
            <w:shd w:val="clear" w:color="auto" w:fill="auto"/>
            <w:noWrap/>
            <w:hideMark/>
          </w:tcPr>
          <w:p w14:paraId="117BCB7D"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Helmeted guineafowl</w:t>
            </w:r>
          </w:p>
        </w:tc>
        <w:tc>
          <w:tcPr>
            <w:tcW w:w="3240" w:type="dxa"/>
            <w:shd w:val="clear" w:color="auto" w:fill="auto"/>
            <w:noWrap/>
            <w:hideMark/>
          </w:tcPr>
          <w:p w14:paraId="553A2BDD"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Numida meleagris</w:t>
            </w:r>
          </w:p>
        </w:tc>
        <w:tc>
          <w:tcPr>
            <w:tcW w:w="960" w:type="dxa"/>
            <w:shd w:val="clear" w:color="auto" w:fill="auto"/>
            <w:noWrap/>
            <w:hideMark/>
          </w:tcPr>
          <w:p w14:paraId="33B192A1"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2DB7C11B" w14:textId="77777777" w:rsidTr="0008662D">
        <w:trPr>
          <w:trHeight w:val="408"/>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11360390"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Crustacean</w:t>
            </w:r>
          </w:p>
        </w:tc>
        <w:tc>
          <w:tcPr>
            <w:tcW w:w="3340" w:type="dxa"/>
            <w:shd w:val="clear" w:color="auto" w:fill="auto"/>
            <w:noWrap/>
            <w:hideMark/>
          </w:tcPr>
          <w:p w14:paraId="6033630F" w14:textId="77777777" w:rsidR="0055463A" w:rsidRPr="00077C6B" w:rsidRDefault="00F970FD"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hyperlink r:id="rId11" w:tooltip="Mud crab (disambiguation)" w:history="1">
              <w:r w:rsidR="00F242EF" w:rsidRPr="00077C6B">
                <w:rPr>
                  <w:color w:val="auto"/>
                  <w:szCs w:val="24"/>
                  <w:lang w:val="en-GB" w:eastAsia="en-GB"/>
                </w:rPr>
                <w:t>Mud Crab</w:t>
              </w:r>
            </w:hyperlink>
          </w:p>
        </w:tc>
        <w:tc>
          <w:tcPr>
            <w:tcW w:w="3240" w:type="dxa"/>
            <w:shd w:val="clear" w:color="auto" w:fill="auto"/>
            <w:noWrap/>
            <w:hideMark/>
          </w:tcPr>
          <w:p w14:paraId="2E6C15A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Scylla serrata</w:t>
            </w:r>
          </w:p>
        </w:tc>
        <w:tc>
          <w:tcPr>
            <w:tcW w:w="960" w:type="dxa"/>
            <w:shd w:val="clear" w:color="auto" w:fill="auto"/>
            <w:noWrap/>
            <w:hideMark/>
          </w:tcPr>
          <w:p w14:paraId="0388AF3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w:t>
            </w:r>
          </w:p>
        </w:tc>
      </w:tr>
      <w:tr w:rsidR="0055463A" w:rsidRPr="00F6145C" w14:paraId="0B8645C8"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D77EBA4"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7C97F3AD"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Climbing perch</w:t>
            </w:r>
          </w:p>
        </w:tc>
        <w:tc>
          <w:tcPr>
            <w:tcW w:w="3240" w:type="dxa"/>
            <w:shd w:val="clear" w:color="auto" w:fill="auto"/>
            <w:noWrap/>
            <w:hideMark/>
          </w:tcPr>
          <w:p w14:paraId="6C6C32D9"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Anabas testudineus</w:t>
            </w:r>
          </w:p>
        </w:tc>
        <w:tc>
          <w:tcPr>
            <w:tcW w:w="960" w:type="dxa"/>
            <w:shd w:val="clear" w:color="auto" w:fill="auto"/>
            <w:noWrap/>
            <w:hideMark/>
          </w:tcPr>
          <w:p w14:paraId="0DE7AA8B"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DD</w:t>
            </w:r>
          </w:p>
        </w:tc>
      </w:tr>
      <w:tr w:rsidR="0055463A" w:rsidRPr="00F6145C" w14:paraId="50E0A9C3"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392FAE5F"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75414C7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Striped snakehead</w:t>
            </w:r>
          </w:p>
        </w:tc>
        <w:tc>
          <w:tcPr>
            <w:tcW w:w="3240" w:type="dxa"/>
            <w:shd w:val="clear" w:color="auto" w:fill="auto"/>
            <w:noWrap/>
            <w:hideMark/>
          </w:tcPr>
          <w:p w14:paraId="6520AA1B"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Channa striata</w:t>
            </w:r>
          </w:p>
        </w:tc>
        <w:tc>
          <w:tcPr>
            <w:tcW w:w="960" w:type="dxa"/>
            <w:shd w:val="clear" w:color="auto" w:fill="auto"/>
            <w:noWrap/>
            <w:hideMark/>
          </w:tcPr>
          <w:p w14:paraId="312AC552"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668B849F"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55DD88E9"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2EDA4224"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Catfish</w:t>
            </w:r>
          </w:p>
        </w:tc>
        <w:tc>
          <w:tcPr>
            <w:tcW w:w="3240" w:type="dxa"/>
            <w:shd w:val="clear" w:color="auto" w:fill="auto"/>
            <w:noWrap/>
            <w:hideMark/>
          </w:tcPr>
          <w:p w14:paraId="06281D59"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Clarias sp</w:t>
            </w:r>
          </w:p>
        </w:tc>
        <w:tc>
          <w:tcPr>
            <w:tcW w:w="960" w:type="dxa"/>
            <w:shd w:val="clear" w:color="auto" w:fill="auto"/>
            <w:noWrap/>
            <w:hideMark/>
          </w:tcPr>
          <w:p w14:paraId="4BFA90A2"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76C4C9FA"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116BA593"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69BBBBC3"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Hypostomus catfish</w:t>
            </w:r>
          </w:p>
        </w:tc>
        <w:tc>
          <w:tcPr>
            <w:tcW w:w="3240" w:type="dxa"/>
            <w:shd w:val="clear" w:color="auto" w:fill="auto"/>
            <w:noWrap/>
            <w:hideMark/>
          </w:tcPr>
          <w:p w14:paraId="621F0CFE"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Hypostomus sp</w:t>
            </w:r>
          </w:p>
        </w:tc>
        <w:tc>
          <w:tcPr>
            <w:tcW w:w="960" w:type="dxa"/>
            <w:shd w:val="clear" w:color="auto" w:fill="auto"/>
            <w:noWrap/>
            <w:hideMark/>
          </w:tcPr>
          <w:p w14:paraId="5C424E5A"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w:t>
            </w:r>
          </w:p>
        </w:tc>
      </w:tr>
      <w:tr w:rsidR="0055463A" w:rsidRPr="00F6145C" w14:paraId="64D49C1B"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685829D"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7AF0B88B"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Eel</w:t>
            </w:r>
          </w:p>
        </w:tc>
        <w:tc>
          <w:tcPr>
            <w:tcW w:w="3240" w:type="dxa"/>
            <w:shd w:val="clear" w:color="auto" w:fill="auto"/>
            <w:noWrap/>
            <w:hideMark/>
          </w:tcPr>
          <w:p w14:paraId="7FE4A1E8"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Macrognathus sp</w:t>
            </w:r>
          </w:p>
        </w:tc>
        <w:tc>
          <w:tcPr>
            <w:tcW w:w="960" w:type="dxa"/>
            <w:shd w:val="clear" w:color="auto" w:fill="auto"/>
            <w:noWrap/>
            <w:hideMark/>
          </w:tcPr>
          <w:p w14:paraId="01243367"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w:t>
            </w:r>
          </w:p>
        </w:tc>
      </w:tr>
      <w:tr w:rsidR="0055463A" w:rsidRPr="00F6145C" w14:paraId="70C6221D" w14:textId="77777777" w:rsidTr="0008662D">
        <w:trPr>
          <w:trHeight w:val="372"/>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B759FA9"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7A7AF241"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Asian swamp eel</w:t>
            </w:r>
          </w:p>
        </w:tc>
        <w:tc>
          <w:tcPr>
            <w:tcW w:w="3240" w:type="dxa"/>
            <w:shd w:val="clear" w:color="auto" w:fill="auto"/>
            <w:noWrap/>
            <w:hideMark/>
          </w:tcPr>
          <w:p w14:paraId="59AC9BFA"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Monopterus albus</w:t>
            </w:r>
          </w:p>
        </w:tc>
        <w:tc>
          <w:tcPr>
            <w:tcW w:w="960" w:type="dxa"/>
            <w:shd w:val="clear" w:color="auto" w:fill="auto"/>
            <w:noWrap/>
            <w:hideMark/>
          </w:tcPr>
          <w:p w14:paraId="4DE8A31B"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775E30F2"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C17B488"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Fish</w:t>
            </w:r>
          </w:p>
        </w:tc>
        <w:tc>
          <w:tcPr>
            <w:tcW w:w="3340" w:type="dxa"/>
            <w:shd w:val="clear" w:color="auto" w:fill="auto"/>
            <w:noWrap/>
            <w:hideMark/>
          </w:tcPr>
          <w:p w14:paraId="3475CB4E"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Nile tilapia</w:t>
            </w:r>
          </w:p>
        </w:tc>
        <w:tc>
          <w:tcPr>
            <w:tcW w:w="3240" w:type="dxa"/>
            <w:shd w:val="clear" w:color="auto" w:fill="auto"/>
            <w:noWrap/>
            <w:hideMark/>
          </w:tcPr>
          <w:p w14:paraId="26053997" w14:textId="4D111F1F" w:rsidR="0055463A" w:rsidRPr="00077C6B" w:rsidRDefault="0055463A" w:rsidP="007F520E">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Oreochromis ni</w:t>
            </w:r>
            <w:r w:rsidR="007F520E">
              <w:rPr>
                <w:i/>
                <w:iCs/>
                <w:color w:val="auto"/>
                <w:szCs w:val="24"/>
                <w:lang w:val="en-GB" w:eastAsia="en-GB"/>
              </w:rPr>
              <w:t>l</w:t>
            </w:r>
            <w:r w:rsidRPr="00077C6B">
              <w:rPr>
                <w:i/>
                <w:iCs/>
                <w:color w:val="auto"/>
                <w:szCs w:val="24"/>
                <w:lang w:val="en-GB" w:eastAsia="en-GB"/>
              </w:rPr>
              <w:t>oticus</w:t>
            </w:r>
          </w:p>
        </w:tc>
        <w:tc>
          <w:tcPr>
            <w:tcW w:w="960" w:type="dxa"/>
            <w:shd w:val="clear" w:color="auto" w:fill="auto"/>
            <w:noWrap/>
            <w:hideMark/>
          </w:tcPr>
          <w:p w14:paraId="317F2FEC"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56FDFAFB"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388A74D"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5C872AA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Dog</w:t>
            </w:r>
          </w:p>
        </w:tc>
        <w:tc>
          <w:tcPr>
            <w:tcW w:w="3240" w:type="dxa"/>
            <w:shd w:val="clear" w:color="auto" w:fill="auto"/>
            <w:noWrap/>
            <w:hideMark/>
          </w:tcPr>
          <w:p w14:paraId="487D6333"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Canis familiaris</w:t>
            </w:r>
          </w:p>
        </w:tc>
        <w:tc>
          <w:tcPr>
            <w:tcW w:w="960" w:type="dxa"/>
            <w:shd w:val="clear" w:color="auto" w:fill="auto"/>
            <w:noWrap/>
            <w:hideMark/>
          </w:tcPr>
          <w:p w14:paraId="0D537D63"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1BD82EF4" w14:textId="77777777" w:rsidTr="0008662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68925BFA"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51DF7C22"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Guinea pig</w:t>
            </w:r>
          </w:p>
        </w:tc>
        <w:tc>
          <w:tcPr>
            <w:tcW w:w="3240" w:type="dxa"/>
            <w:shd w:val="clear" w:color="auto" w:fill="auto"/>
            <w:noWrap/>
            <w:hideMark/>
          </w:tcPr>
          <w:p w14:paraId="05A9F6ED"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Cavia porcellus</w:t>
            </w:r>
          </w:p>
        </w:tc>
        <w:tc>
          <w:tcPr>
            <w:tcW w:w="960" w:type="dxa"/>
            <w:shd w:val="clear" w:color="auto" w:fill="auto"/>
            <w:noWrap/>
            <w:hideMark/>
          </w:tcPr>
          <w:p w14:paraId="64729C04"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46E2A0E2"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F8E16E3"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1910F0E9"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Amur hedgehog</w:t>
            </w:r>
          </w:p>
        </w:tc>
        <w:tc>
          <w:tcPr>
            <w:tcW w:w="3240" w:type="dxa"/>
            <w:shd w:val="clear" w:color="auto" w:fill="auto"/>
            <w:noWrap/>
            <w:hideMark/>
          </w:tcPr>
          <w:p w14:paraId="39F6EA72"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Erinaceus amurensis</w:t>
            </w:r>
          </w:p>
        </w:tc>
        <w:tc>
          <w:tcPr>
            <w:tcW w:w="960" w:type="dxa"/>
            <w:shd w:val="clear" w:color="auto" w:fill="auto"/>
            <w:noWrap/>
            <w:hideMark/>
          </w:tcPr>
          <w:p w14:paraId="508CDC0C"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0EB665C7"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F42E6D9"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449F107D" w14:textId="77777777" w:rsidR="0055463A" w:rsidRPr="00077C6B" w:rsidRDefault="00D122BB"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Pr>
                <w:color w:val="auto"/>
                <w:szCs w:val="24"/>
                <w:lang w:val="en-GB" w:eastAsia="en-GB"/>
              </w:rPr>
              <w:t>Domestic cat</w:t>
            </w:r>
          </w:p>
        </w:tc>
        <w:tc>
          <w:tcPr>
            <w:tcW w:w="3240" w:type="dxa"/>
            <w:shd w:val="clear" w:color="auto" w:fill="auto"/>
            <w:noWrap/>
            <w:hideMark/>
          </w:tcPr>
          <w:p w14:paraId="2548566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Felis catus</w:t>
            </w:r>
          </w:p>
        </w:tc>
        <w:tc>
          <w:tcPr>
            <w:tcW w:w="960" w:type="dxa"/>
            <w:shd w:val="clear" w:color="auto" w:fill="auto"/>
            <w:noWrap/>
            <w:hideMark/>
          </w:tcPr>
          <w:p w14:paraId="6327F387"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11FF7CE2"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066B2DB5"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58C524E3"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Burmese hare</w:t>
            </w:r>
          </w:p>
        </w:tc>
        <w:tc>
          <w:tcPr>
            <w:tcW w:w="3240" w:type="dxa"/>
            <w:shd w:val="clear" w:color="auto" w:fill="auto"/>
            <w:noWrap/>
            <w:hideMark/>
          </w:tcPr>
          <w:p w14:paraId="1E24F1C8"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Lepus peguensis</w:t>
            </w:r>
          </w:p>
        </w:tc>
        <w:tc>
          <w:tcPr>
            <w:tcW w:w="960" w:type="dxa"/>
            <w:shd w:val="clear" w:color="auto" w:fill="auto"/>
            <w:noWrap/>
            <w:hideMark/>
          </w:tcPr>
          <w:p w14:paraId="0A5C4CEB"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5150657E"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1166B5B5"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2C559ECC"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Berdmore's ground squirrel</w:t>
            </w:r>
          </w:p>
        </w:tc>
        <w:tc>
          <w:tcPr>
            <w:tcW w:w="3240" w:type="dxa"/>
            <w:shd w:val="clear" w:color="auto" w:fill="auto"/>
            <w:noWrap/>
            <w:hideMark/>
          </w:tcPr>
          <w:p w14:paraId="6BB9BADE"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Menetes berdmorei</w:t>
            </w:r>
          </w:p>
        </w:tc>
        <w:tc>
          <w:tcPr>
            <w:tcW w:w="960" w:type="dxa"/>
            <w:shd w:val="clear" w:color="auto" w:fill="auto"/>
            <w:noWrap/>
            <w:hideMark/>
          </w:tcPr>
          <w:p w14:paraId="4F42D0C8"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2E68DCD6"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14526EA3"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Mammal</w:t>
            </w:r>
          </w:p>
        </w:tc>
        <w:tc>
          <w:tcPr>
            <w:tcW w:w="3340" w:type="dxa"/>
            <w:shd w:val="clear" w:color="auto" w:fill="auto"/>
            <w:noWrap/>
            <w:hideMark/>
          </w:tcPr>
          <w:p w14:paraId="396B3137"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House mouse</w:t>
            </w:r>
          </w:p>
        </w:tc>
        <w:tc>
          <w:tcPr>
            <w:tcW w:w="3240" w:type="dxa"/>
            <w:shd w:val="clear" w:color="auto" w:fill="auto"/>
            <w:noWrap/>
            <w:hideMark/>
          </w:tcPr>
          <w:p w14:paraId="604BE831"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Mus domesticus</w:t>
            </w:r>
          </w:p>
        </w:tc>
        <w:tc>
          <w:tcPr>
            <w:tcW w:w="960" w:type="dxa"/>
            <w:shd w:val="clear" w:color="auto" w:fill="auto"/>
            <w:noWrap/>
            <w:hideMark/>
          </w:tcPr>
          <w:p w14:paraId="5B177824"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6888262B"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07ECDCD4"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24E077C0"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Siamese crocodile</w:t>
            </w:r>
          </w:p>
        </w:tc>
        <w:tc>
          <w:tcPr>
            <w:tcW w:w="3240" w:type="dxa"/>
            <w:shd w:val="clear" w:color="auto" w:fill="auto"/>
            <w:noWrap/>
            <w:hideMark/>
          </w:tcPr>
          <w:p w14:paraId="525EC635"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Crocodylus siamensis</w:t>
            </w:r>
          </w:p>
        </w:tc>
        <w:tc>
          <w:tcPr>
            <w:tcW w:w="960" w:type="dxa"/>
            <w:shd w:val="clear" w:color="auto" w:fill="auto"/>
            <w:noWrap/>
            <w:hideMark/>
          </w:tcPr>
          <w:p w14:paraId="18E6C7B5" w14:textId="77777777" w:rsidR="0055463A" w:rsidRPr="00030470"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30470">
              <w:rPr>
                <w:color w:val="auto"/>
                <w:szCs w:val="24"/>
                <w:lang w:val="en-GB" w:eastAsia="en-GB"/>
              </w:rPr>
              <w:t>CR</w:t>
            </w:r>
          </w:p>
        </w:tc>
      </w:tr>
      <w:tr w:rsidR="0055463A" w:rsidRPr="00F6145C" w14:paraId="1B04F9B6"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A2D4166"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lastRenderedPageBreak/>
              <w:t>Reptile</w:t>
            </w:r>
          </w:p>
        </w:tc>
        <w:tc>
          <w:tcPr>
            <w:tcW w:w="3340" w:type="dxa"/>
            <w:shd w:val="clear" w:color="auto" w:fill="auto"/>
            <w:noWrap/>
            <w:hideMark/>
          </w:tcPr>
          <w:p w14:paraId="4532B09C"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 xml:space="preserve">Rainbow </w:t>
            </w:r>
            <w:r w:rsidR="00F242EF" w:rsidRPr="00077C6B">
              <w:rPr>
                <w:color w:val="auto"/>
                <w:szCs w:val="24"/>
                <w:lang w:val="en-GB" w:eastAsia="en-GB"/>
              </w:rPr>
              <w:t>mud snake</w:t>
            </w:r>
          </w:p>
        </w:tc>
        <w:tc>
          <w:tcPr>
            <w:tcW w:w="3240" w:type="dxa"/>
            <w:shd w:val="clear" w:color="auto" w:fill="auto"/>
            <w:noWrap/>
            <w:hideMark/>
          </w:tcPr>
          <w:p w14:paraId="44AE203F"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 xml:space="preserve">Enhydris enhydris </w:t>
            </w:r>
          </w:p>
        </w:tc>
        <w:tc>
          <w:tcPr>
            <w:tcW w:w="960" w:type="dxa"/>
            <w:shd w:val="clear" w:color="auto" w:fill="auto"/>
            <w:noWrap/>
            <w:hideMark/>
          </w:tcPr>
          <w:p w14:paraId="6717E6FA" w14:textId="77777777" w:rsidR="0055463A" w:rsidRPr="00030470"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30470">
              <w:rPr>
                <w:color w:val="auto"/>
                <w:szCs w:val="24"/>
                <w:lang w:val="en-GB" w:eastAsia="en-GB"/>
              </w:rPr>
              <w:t>LC</w:t>
            </w:r>
          </w:p>
        </w:tc>
      </w:tr>
      <w:tr w:rsidR="0055463A" w:rsidRPr="00F6145C" w14:paraId="4C748CB0"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28EC7C62"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136C7719"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 xml:space="preserve">Plumbeous </w:t>
            </w:r>
            <w:r w:rsidR="00F242EF" w:rsidRPr="00077C6B">
              <w:rPr>
                <w:color w:val="auto"/>
                <w:szCs w:val="24"/>
                <w:lang w:val="en-GB" w:eastAsia="en-GB"/>
              </w:rPr>
              <w:t>water snake</w:t>
            </w:r>
          </w:p>
        </w:tc>
        <w:tc>
          <w:tcPr>
            <w:tcW w:w="3240" w:type="dxa"/>
            <w:shd w:val="clear" w:color="auto" w:fill="auto"/>
            <w:noWrap/>
            <w:hideMark/>
          </w:tcPr>
          <w:p w14:paraId="4321B61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Enhydris plumbea</w:t>
            </w:r>
          </w:p>
        </w:tc>
        <w:tc>
          <w:tcPr>
            <w:tcW w:w="960" w:type="dxa"/>
            <w:shd w:val="clear" w:color="auto" w:fill="auto"/>
            <w:noWrap/>
            <w:hideMark/>
          </w:tcPr>
          <w:p w14:paraId="7F53C9E0" w14:textId="77777777" w:rsidR="0055463A" w:rsidRPr="00030470"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30470">
              <w:rPr>
                <w:color w:val="auto"/>
                <w:szCs w:val="24"/>
                <w:lang w:val="en-GB" w:eastAsia="en-GB"/>
              </w:rPr>
              <w:t>LC</w:t>
            </w:r>
          </w:p>
        </w:tc>
      </w:tr>
      <w:tr w:rsidR="0055463A" w:rsidRPr="00F6145C" w14:paraId="625E63BD" w14:textId="77777777" w:rsidTr="0008662D">
        <w:trPr>
          <w:trHeight w:val="372"/>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2E460E96"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50AA5161"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Yellow-headed temple turtle</w:t>
            </w:r>
          </w:p>
        </w:tc>
        <w:tc>
          <w:tcPr>
            <w:tcW w:w="3240" w:type="dxa"/>
            <w:shd w:val="clear" w:color="auto" w:fill="auto"/>
            <w:noWrap/>
            <w:hideMark/>
          </w:tcPr>
          <w:p w14:paraId="3100DB9E"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Heosemys annandalii</w:t>
            </w:r>
          </w:p>
        </w:tc>
        <w:tc>
          <w:tcPr>
            <w:tcW w:w="960" w:type="dxa"/>
            <w:shd w:val="clear" w:color="auto" w:fill="auto"/>
            <w:noWrap/>
            <w:hideMark/>
          </w:tcPr>
          <w:p w14:paraId="08F60D06" w14:textId="77777777" w:rsidR="0055463A" w:rsidRPr="00030470"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30470">
              <w:rPr>
                <w:color w:val="auto"/>
                <w:szCs w:val="24"/>
                <w:lang w:val="en-GB" w:eastAsia="en-GB"/>
              </w:rPr>
              <w:t>EN</w:t>
            </w:r>
          </w:p>
        </w:tc>
      </w:tr>
      <w:tr w:rsidR="0055463A" w:rsidRPr="00F6145C" w14:paraId="04A57135" w14:textId="77777777" w:rsidTr="0008662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5A252B37"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5EF7C9D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Elongated tortoise</w:t>
            </w:r>
          </w:p>
        </w:tc>
        <w:tc>
          <w:tcPr>
            <w:tcW w:w="3240" w:type="dxa"/>
            <w:shd w:val="clear" w:color="auto" w:fill="auto"/>
            <w:noWrap/>
            <w:hideMark/>
          </w:tcPr>
          <w:p w14:paraId="6307871C"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Indotestudo elongata</w:t>
            </w:r>
          </w:p>
        </w:tc>
        <w:tc>
          <w:tcPr>
            <w:tcW w:w="960" w:type="dxa"/>
            <w:shd w:val="clear" w:color="auto" w:fill="auto"/>
            <w:noWrap/>
            <w:hideMark/>
          </w:tcPr>
          <w:p w14:paraId="32D731FC" w14:textId="77777777" w:rsidR="0055463A" w:rsidRPr="00030470"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30470">
              <w:rPr>
                <w:color w:val="auto"/>
                <w:szCs w:val="24"/>
                <w:lang w:val="en-GB" w:eastAsia="en-GB"/>
              </w:rPr>
              <w:t>CR</w:t>
            </w:r>
          </w:p>
        </w:tc>
      </w:tr>
      <w:tr w:rsidR="0055463A" w:rsidRPr="00F6145C" w14:paraId="5343EF24" w14:textId="77777777" w:rsidTr="0008662D">
        <w:trPr>
          <w:trHeight w:val="432"/>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59F4BDDE"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1D24CFA8"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 xml:space="preserve">Chinese </w:t>
            </w:r>
            <w:r w:rsidR="00444B0B" w:rsidRPr="00077C6B">
              <w:rPr>
                <w:color w:val="auto"/>
                <w:szCs w:val="24"/>
                <w:lang w:val="en-GB" w:eastAsia="en-GB"/>
              </w:rPr>
              <w:t>striped</w:t>
            </w:r>
            <w:r w:rsidRPr="00077C6B">
              <w:rPr>
                <w:color w:val="auto"/>
                <w:szCs w:val="24"/>
                <w:lang w:val="en-GB" w:eastAsia="en-GB"/>
              </w:rPr>
              <w:t>-necked Turtle</w:t>
            </w:r>
          </w:p>
        </w:tc>
        <w:tc>
          <w:tcPr>
            <w:tcW w:w="3240" w:type="dxa"/>
            <w:shd w:val="clear" w:color="auto" w:fill="auto"/>
            <w:hideMark/>
          </w:tcPr>
          <w:p w14:paraId="283F29FD"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 xml:space="preserve">Mauremys sinensis </w:t>
            </w:r>
          </w:p>
        </w:tc>
        <w:tc>
          <w:tcPr>
            <w:tcW w:w="960" w:type="dxa"/>
            <w:shd w:val="clear" w:color="auto" w:fill="auto"/>
            <w:noWrap/>
            <w:hideMark/>
          </w:tcPr>
          <w:p w14:paraId="1A3A8D1A" w14:textId="77777777" w:rsidR="0055463A" w:rsidRPr="00030470"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30470">
              <w:rPr>
                <w:color w:val="auto"/>
                <w:szCs w:val="24"/>
                <w:lang w:val="en-GB" w:eastAsia="en-GB"/>
              </w:rPr>
              <w:t>EN</w:t>
            </w:r>
          </w:p>
        </w:tc>
      </w:tr>
      <w:tr w:rsidR="0055463A" w:rsidRPr="00F6145C" w14:paraId="15C70AE6"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703A29F7"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0268EC89"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Chinese softshell turtle</w:t>
            </w:r>
          </w:p>
        </w:tc>
        <w:tc>
          <w:tcPr>
            <w:tcW w:w="3240" w:type="dxa"/>
            <w:shd w:val="clear" w:color="auto" w:fill="auto"/>
            <w:noWrap/>
            <w:hideMark/>
          </w:tcPr>
          <w:p w14:paraId="0E46E45E"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Pelodiscus sinensis</w:t>
            </w:r>
          </w:p>
        </w:tc>
        <w:tc>
          <w:tcPr>
            <w:tcW w:w="960" w:type="dxa"/>
            <w:shd w:val="clear" w:color="auto" w:fill="auto"/>
            <w:noWrap/>
            <w:hideMark/>
          </w:tcPr>
          <w:p w14:paraId="50B39E26" w14:textId="77777777" w:rsidR="0055463A" w:rsidRPr="00030470"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30470">
              <w:rPr>
                <w:color w:val="auto"/>
                <w:szCs w:val="24"/>
                <w:lang w:val="en-GB" w:eastAsia="en-GB"/>
              </w:rPr>
              <w:t>VU</w:t>
            </w:r>
          </w:p>
        </w:tc>
      </w:tr>
      <w:tr w:rsidR="0055463A" w:rsidRPr="00F6145C" w14:paraId="11C5CA2E" w14:textId="77777777" w:rsidTr="0008662D">
        <w:trPr>
          <w:trHeight w:val="285"/>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0FF9CD09"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7D3B7D93"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Burmese python</w:t>
            </w:r>
          </w:p>
        </w:tc>
        <w:tc>
          <w:tcPr>
            <w:tcW w:w="3240" w:type="dxa"/>
            <w:shd w:val="clear" w:color="auto" w:fill="auto"/>
            <w:noWrap/>
            <w:hideMark/>
          </w:tcPr>
          <w:p w14:paraId="6E4D7027"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Python bivittatus</w:t>
            </w:r>
          </w:p>
        </w:tc>
        <w:tc>
          <w:tcPr>
            <w:tcW w:w="960" w:type="dxa"/>
            <w:shd w:val="clear" w:color="auto" w:fill="auto"/>
            <w:noWrap/>
            <w:hideMark/>
          </w:tcPr>
          <w:p w14:paraId="2BD47CD5"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VU</w:t>
            </w:r>
          </w:p>
        </w:tc>
      </w:tr>
      <w:tr w:rsidR="0055463A" w:rsidRPr="00F6145C" w14:paraId="5BED9E88"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6BE9EF2B"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08894820"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Turtle</w:t>
            </w:r>
          </w:p>
        </w:tc>
        <w:tc>
          <w:tcPr>
            <w:tcW w:w="3240" w:type="dxa"/>
            <w:shd w:val="clear" w:color="auto" w:fill="auto"/>
            <w:noWrap/>
            <w:hideMark/>
          </w:tcPr>
          <w:p w14:paraId="15A09EB6"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 xml:space="preserve">Testudinata sp </w:t>
            </w:r>
          </w:p>
        </w:tc>
        <w:tc>
          <w:tcPr>
            <w:tcW w:w="960" w:type="dxa"/>
            <w:shd w:val="clear" w:color="auto" w:fill="auto"/>
            <w:noWrap/>
            <w:hideMark/>
          </w:tcPr>
          <w:p w14:paraId="4DF5709A"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w:t>
            </w:r>
          </w:p>
        </w:tc>
      </w:tr>
      <w:tr w:rsidR="0055463A" w:rsidRPr="00F6145C" w14:paraId="13D34127" w14:textId="77777777" w:rsidTr="0008662D">
        <w:trPr>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45E7B866"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6599F798" w14:textId="77472FFA"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Pond</w:t>
            </w:r>
            <w:r w:rsidR="007F520E">
              <w:rPr>
                <w:color w:val="auto"/>
                <w:szCs w:val="24"/>
                <w:lang w:val="en-GB" w:eastAsia="en-GB"/>
              </w:rPr>
              <w:t xml:space="preserve"> </w:t>
            </w:r>
            <w:r w:rsidRPr="00077C6B">
              <w:rPr>
                <w:color w:val="auto"/>
                <w:szCs w:val="24"/>
                <w:lang w:val="en-GB" w:eastAsia="en-GB"/>
              </w:rPr>
              <w:t>slider</w:t>
            </w:r>
          </w:p>
        </w:tc>
        <w:tc>
          <w:tcPr>
            <w:tcW w:w="3240" w:type="dxa"/>
            <w:shd w:val="clear" w:color="auto" w:fill="auto"/>
            <w:noWrap/>
            <w:hideMark/>
          </w:tcPr>
          <w:p w14:paraId="5EBC7A8D"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i/>
                <w:iCs/>
                <w:color w:val="auto"/>
                <w:szCs w:val="24"/>
                <w:lang w:val="en-GB" w:eastAsia="en-GB"/>
              </w:rPr>
            </w:pPr>
            <w:r w:rsidRPr="00077C6B">
              <w:rPr>
                <w:i/>
                <w:iCs/>
                <w:color w:val="auto"/>
                <w:szCs w:val="24"/>
                <w:lang w:val="en-GB" w:eastAsia="en-GB"/>
              </w:rPr>
              <w:t>Trachemys scripta</w:t>
            </w:r>
          </w:p>
        </w:tc>
        <w:tc>
          <w:tcPr>
            <w:tcW w:w="960" w:type="dxa"/>
            <w:shd w:val="clear" w:color="auto" w:fill="auto"/>
            <w:noWrap/>
            <w:hideMark/>
          </w:tcPr>
          <w:p w14:paraId="7FB6687B" w14:textId="77777777" w:rsidR="0055463A" w:rsidRPr="00077C6B" w:rsidRDefault="0055463A" w:rsidP="0008662D">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r w:rsidR="0055463A" w:rsidRPr="00F6145C" w14:paraId="04384758" w14:textId="77777777" w:rsidTr="0008662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40" w:type="dxa"/>
            <w:shd w:val="clear" w:color="auto" w:fill="auto"/>
            <w:noWrap/>
            <w:hideMark/>
          </w:tcPr>
          <w:p w14:paraId="2A77426C" w14:textId="77777777" w:rsidR="0055463A" w:rsidRPr="00077C6B" w:rsidRDefault="0055463A" w:rsidP="0008662D">
            <w:pPr>
              <w:spacing w:line="480" w:lineRule="auto"/>
              <w:rPr>
                <w:b w:val="0"/>
                <w:bCs w:val="0"/>
                <w:color w:val="auto"/>
                <w:szCs w:val="24"/>
                <w:lang w:val="en-GB" w:eastAsia="en-GB"/>
              </w:rPr>
            </w:pPr>
            <w:r w:rsidRPr="00077C6B">
              <w:rPr>
                <w:b w:val="0"/>
                <w:bCs w:val="0"/>
                <w:color w:val="auto"/>
                <w:szCs w:val="24"/>
                <w:lang w:val="en-GB" w:eastAsia="en-GB"/>
              </w:rPr>
              <w:t>Reptile</w:t>
            </w:r>
          </w:p>
        </w:tc>
        <w:tc>
          <w:tcPr>
            <w:tcW w:w="3340" w:type="dxa"/>
            <w:shd w:val="clear" w:color="auto" w:fill="auto"/>
            <w:noWrap/>
            <w:hideMark/>
          </w:tcPr>
          <w:p w14:paraId="3C3BE720"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Clouded monitor</w:t>
            </w:r>
          </w:p>
        </w:tc>
        <w:tc>
          <w:tcPr>
            <w:tcW w:w="3240" w:type="dxa"/>
            <w:shd w:val="clear" w:color="auto" w:fill="auto"/>
            <w:noWrap/>
            <w:hideMark/>
          </w:tcPr>
          <w:p w14:paraId="611E91D0"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i/>
                <w:iCs/>
                <w:color w:val="auto"/>
                <w:szCs w:val="24"/>
                <w:lang w:val="en-GB" w:eastAsia="en-GB"/>
              </w:rPr>
            </w:pPr>
            <w:r w:rsidRPr="00077C6B">
              <w:rPr>
                <w:i/>
                <w:iCs/>
                <w:color w:val="auto"/>
                <w:szCs w:val="24"/>
                <w:lang w:val="en-GB" w:eastAsia="en-GB"/>
              </w:rPr>
              <w:t>Varanus nebulosus</w:t>
            </w:r>
          </w:p>
        </w:tc>
        <w:tc>
          <w:tcPr>
            <w:tcW w:w="960" w:type="dxa"/>
            <w:shd w:val="clear" w:color="auto" w:fill="auto"/>
            <w:noWrap/>
            <w:hideMark/>
          </w:tcPr>
          <w:p w14:paraId="6CCCB492" w14:textId="77777777" w:rsidR="0055463A" w:rsidRPr="00077C6B" w:rsidRDefault="0055463A" w:rsidP="0008662D">
            <w:pPr>
              <w:spacing w:line="480" w:lineRule="auto"/>
              <w:jc w:val="center"/>
              <w:cnfStyle w:val="000000100000" w:firstRow="0" w:lastRow="0" w:firstColumn="0" w:lastColumn="0" w:oddVBand="0" w:evenVBand="0" w:oddHBand="1" w:evenHBand="0" w:firstRowFirstColumn="0" w:firstRowLastColumn="0" w:lastRowFirstColumn="0" w:lastRowLastColumn="0"/>
              <w:rPr>
                <w:color w:val="auto"/>
                <w:szCs w:val="24"/>
                <w:lang w:val="en-GB" w:eastAsia="en-GB"/>
              </w:rPr>
            </w:pPr>
            <w:r w:rsidRPr="00077C6B">
              <w:rPr>
                <w:color w:val="auto"/>
                <w:szCs w:val="24"/>
                <w:lang w:val="en-GB" w:eastAsia="en-GB"/>
              </w:rPr>
              <w:t>LC</w:t>
            </w:r>
          </w:p>
        </w:tc>
      </w:tr>
    </w:tbl>
    <w:p w14:paraId="7E15A9A5" w14:textId="77777777" w:rsidR="008313C9" w:rsidRDefault="008313C9" w:rsidP="00D46422">
      <w:pPr>
        <w:spacing w:line="360" w:lineRule="auto"/>
      </w:pPr>
    </w:p>
    <w:p w14:paraId="201A255D" w14:textId="77777777" w:rsidR="00D46422" w:rsidRDefault="00D46422" w:rsidP="00D46422">
      <w:pPr>
        <w:spacing w:line="360" w:lineRule="auto"/>
      </w:pPr>
    </w:p>
    <w:p w14:paraId="26183588" w14:textId="77777777" w:rsidR="00D46422" w:rsidRDefault="00D46422" w:rsidP="00D46422">
      <w:pPr>
        <w:spacing w:line="360" w:lineRule="auto"/>
      </w:pPr>
    </w:p>
    <w:p w14:paraId="09CA6698" w14:textId="77777777" w:rsidR="00D46422" w:rsidRDefault="00D46422" w:rsidP="00D46422">
      <w:pPr>
        <w:spacing w:line="360" w:lineRule="auto"/>
      </w:pPr>
    </w:p>
    <w:p w14:paraId="34CE93EF" w14:textId="77777777" w:rsidR="00D46422" w:rsidRDefault="00D46422" w:rsidP="00D46422">
      <w:pPr>
        <w:spacing w:line="360" w:lineRule="auto"/>
      </w:pPr>
    </w:p>
    <w:p w14:paraId="740E12EF" w14:textId="77777777" w:rsidR="00D46422" w:rsidRDefault="00D46422" w:rsidP="00D46422">
      <w:pPr>
        <w:spacing w:line="360" w:lineRule="auto"/>
      </w:pPr>
    </w:p>
    <w:p w14:paraId="5AF9563B" w14:textId="77777777" w:rsidR="00D46422" w:rsidRDefault="00D46422" w:rsidP="00D46422">
      <w:pPr>
        <w:spacing w:line="360" w:lineRule="auto"/>
      </w:pPr>
    </w:p>
    <w:p w14:paraId="2A6DF591" w14:textId="77777777" w:rsidR="00D46422" w:rsidRDefault="00D46422" w:rsidP="00D46422">
      <w:pPr>
        <w:spacing w:line="360" w:lineRule="auto"/>
      </w:pPr>
    </w:p>
    <w:p w14:paraId="5772973D" w14:textId="77777777" w:rsidR="00D46422" w:rsidRDefault="00D46422" w:rsidP="00D46422">
      <w:pPr>
        <w:spacing w:line="360" w:lineRule="auto"/>
      </w:pPr>
    </w:p>
    <w:p w14:paraId="6220D7A6" w14:textId="77777777" w:rsidR="00D46422" w:rsidRDefault="00D46422" w:rsidP="00D46422">
      <w:pPr>
        <w:spacing w:line="360" w:lineRule="auto"/>
      </w:pPr>
    </w:p>
    <w:p w14:paraId="20FDE900" w14:textId="77777777" w:rsidR="00D46422" w:rsidRDefault="00D46422" w:rsidP="00D46422">
      <w:pPr>
        <w:spacing w:line="360" w:lineRule="auto"/>
      </w:pPr>
    </w:p>
    <w:p w14:paraId="47E07BD7" w14:textId="77777777" w:rsidR="00D46422" w:rsidRDefault="00D46422" w:rsidP="00D46422">
      <w:pPr>
        <w:spacing w:line="360" w:lineRule="auto"/>
      </w:pPr>
    </w:p>
    <w:p w14:paraId="09FBD4F4" w14:textId="77777777" w:rsidR="00D46422" w:rsidRDefault="00D46422" w:rsidP="00D46422">
      <w:pPr>
        <w:spacing w:line="360" w:lineRule="auto"/>
      </w:pPr>
    </w:p>
    <w:p w14:paraId="1D25530F" w14:textId="77777777" w:rsidR="00D46422" w:rsidRDefault="00D46422" w:rsidP="00D46422">
      <w:pPr>
        <w:spacing w:line="360" w:lineRule="auto"/>
      </w:pPr>
    </w:p>
    <w:p w14:paraId="3BF025B0" w14:textId="77777777" w:rsidR="00D46422" w:rsidRDefault="00D46422" w:rsidP="00D46422">
      <w:pPr>
        <w:spacing w:line="360" w:lineRule="auto"/>
      </w:pPr>
    </w:p>
    <w:p w14:paraId="06E2B678" w14:textId="77777777" w:rsidR="00D46422" w:rsidRDefault="00D46422" w:rsidP="00D46422">
      <w:pPr>
        <w:spacing w:line="360" w:lineRule="auto"/>
      </w:pPr>
    </w:p>
    <w:p w14:paraId="427ED1CA" w14:textId="77777777" w:rsidR="00D46422" w:rsidRDefault="00D46422" w:rsidP="00D46422">
      <w:pPr>
        <w:spacing w:line="360" w:lineRule="auto"/>
      </w:pPr>
    </w:p>
    <w:p w14:paraId="16431511" w14:textId="77777777" w:rsidR="00D46422" w:rsidRDefault="00D46422" w:rsidP="00D46422">
      <w:pPr>
        <w:spacing w:line="360" w:lineRule="auto"/>
      </w:pPr>
    </w:p>
    <w:p w14:paraId="268BE91F" w14:textId="77777777" w:rsidR="00D46422" w:rsidRDefault="00D46422" w:rsidP="00D46422">
      <w:pPr>
        <w:spacing w:line="360" w:lineRule="auto"/>
      </w:pPr>
    </w:p>
    <w:p w14:paraId="607B09B9" w14:textId="77777777" w:rsidR="00D46422" w:rsidRDefault="00D46422" w:rsidP="00D46422">
      <w:pPr>
        <w:spacing w:line="360" w:lineRule="auto"/>
      </w:pPr>
    </w:p>
    <w:p w14:paraId="6B30F8A3" w14:textId="77777777" w:rsidR="00D46422" w:rsidRDefault="00D46422" w:rsidP="00D46422">
      <w:pPr>
        <w:spacing w:line="360" w:lineRule="auto"/>
      </w:pPr>
    </w:p>
    <w:p w14:paraId="50BF7DC6" w14:textId="77777777" w:rsidR="00D46422" w:rsidRDefault="00D46422" w:rsidP="00D46422">
      <w:pPr>
        <w:spacing w:line="360" w:lineRule="auto"/>
      </w:pPr>
    </w:p>
    <w:p w14:paraId="5D48F8CF" w14:textId="77777777" w:rsidR="00D46422" w:rsidRDefault="00D46422" w:rsidP="00D46422">
      <w:pPr>
        <w:spacing w:line="360" w:lineRule="auto"/>
      </w:pPr>
    </w:p>
    <w:p w14:paraId="537DFBE8" w14:textId="77777777" w:rsidR="00D46422" w:rsidRDefault="00D46422" w:rsidP="00D46422">
      <w:pPr>
        <w:spacing w:line="360" w:lineRule="auto"/>
      </w:pPr>
    </w:p>
    <w:p w14:paraId="6574C89E" w14:textId="56032698" w:rsidR="00D46422" w:rsidRPr="007F520E" w:rsidRDefault="00D46422" w:rsidP="007F520E">
      <w:pPr>
        <w:spacing w:line="480" w:lineRule="auto"/>
        <w:rPr>
          <w:sz w:val="24"/>
          <w:szCs w:val="24"/>
        </w:rPr>
      </w:pPr>
      <w:r w:rsidRPr="00077C6B">
        <w:rPr>
          <w:b/>
          <w:bCs/>
          <w:sz w:val="24"/>
          <w:szCs w:val="24"/>
        </w:rPr>
        <w:lastRenderedPageBreak/>
        <w:t>Table S</w:t>
      </w:r>
      <w:r>
        <w:rPr>
          <w:b/>
          <w:bCs/>
          <w:sz w:val="24"/>
          <w:szCs w:val="24"/>
        </w:rPr>
        <w:t>2</w:t>
      </w:r>
      <w:r w:rsidRPr="00077C6B">
        <w:rPr>
          <w:b/>
          <w:bCs/>
          <w:sz w:val="24"/>
          <w:szCs w:val="24"/>
        </w:rPr>
        <w:t>.</w:t>
      </w:r>
      <w:r w:rsidRPr="00077C6B">
        <w:rPr>
          <w:sz w:val="24"/>
          <w:szCs w:val="24"/>
        </w:rPr>
        <w:t xml:space="preserve"> Checklist </w:t>
      </w:r>
      <w:r>
        <w:rPr>
          <w:sz w:val="24"/>
          <w:szCs w:val="24"/>
        </w:rPr>
        <w:t xml:space="preserve">and frequency </w:t>
      </w:r>
      <w:r w:rsidRPr="00077C6B">
        <w:rPr>
          <w:sz w:val="24"/>
          <w:szCs w:val="24"/>
        </w:rPr>
        <w:t xml:space="preserve">of the </w:t>
      </w:r>
      <w:r>
        <w:rPr>
          <w:sz w:val="24"/>
          <w:szCs w:val="24"/>
        </w:rPr>
        <w:t>material used for</w:t>
      </w:r>
      <w:r w:rsidRPr="00077C6B">
        <w:rPr>
          <w:sz w:val="24"/>
          <w:szCs w:val="24"/>
        </w:rPr>
        <w:t xml:space="preserve"> fishing and hunting experiment on YouTube. </w:t>
      </w:r>
      <w:r>
        <w:rPr>
          <w:sz w:val="24"/>
          <w:szCs w:val="24"/>
        </w:rPr>
        <w:t>The materials were categorized into three types (edible, chemicals, and animals) and three invasiveness likelihood (less likely, likely, and highly likely).</w:t>
      </w:r>
      <w:bookmarkStart w:id="0" w:name="_GoBack"/>
      <w:bookmarkEnd w:id="0"/>
    </w:p>
    <w:tbl>
      <w:tblPr>
        <w:tblStyle w:val="ListTable6Colorful"/>
        <w:tblW w:w="8469" w:type="dxa"/>
        <w:tblLook w:val="04A0" w:firstRow="1" w:lastRow="0" w:firstColumn="1" w:lastColumn="0" w:noHBand="0" w:noVBand="1"/>
      </w:tblPr>
      <w:tblGrid>
        <w:gridCol w:w="3707"/>
        <w:gridCol w:w="1382"/>
        <w:gridCol w:w="1472"/>
        <w:gridCol w:w="1908"/>
      </w:tblGrid>
      <w:tr w:rsidR="00D46422" w:rsidRPr="00D46422" w14:paraId="407F4F2C" w14:textId="77777777" w:rsidTr="00D46422">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4C413BFA" w14:textId="77777777" w:rsidR="00D46422" w:rsidRPr="00D46422" w:rsidRDefault="00D46422" w:rsidP="00D46422">
            <w:pPr>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Material</w:t>
            </w:r>
          </w:p>
        </w:tc>
        <w:tc>
          <w:tcPr>
            <w:tcW w:w="1382" w:type="dxa"/>
            <w:shd w:val="clear" w:color="auto" w:fill="auto"/>
            <w:noWrap/>
            <w:hideMark/>
          </w:tcPr>
          <w:p w14:paraId="7DA6B2D8" w14:textId="77777777" w:rsidR="00D46422" w:rsidRPr="00D46422" w:rsidRDefault="00D46422" w:rsidP="00D4642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Type</w:t>
            </w:r>
          </w:p>
        </w:tc>
        <w:tc>
          <w:tcPr>
            <w:tcW w:w="1472" w:type="dxa"/>
            <w:shd w:val="clear" w:color="auto" w:fill="auto"/>
            <w:noWrap/>
            <w:hideMark/>
          </w:tcPr>
          <w:p w14:paraId="7F27FE2D" w14:textId="77777777" w:rsidR="00D46422" w:rsidRPr="00D46422" w:rsidRDefault="00D46422" w:rsidP="00D4642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Frequency</w:t>
            </w:r>
          </w:p>
        </w:tc>
        <w:tc>
          <w:tcPr>
            <w:tcW w:w="1908" w:type="dxa"/>
            <w:shd w:val="clear" w:color="auto" w:fill="auto"/>
            <w:noWrap/>
            <w:hideMark/>
          </w:tcPr>
          <w:p w14:paraId="3C4F1256" w14:textId="77777777" w:rsidR="00D46422" w:rsidRPr="00D46422" w:rsidRDefault="00D46422" w:rsidP="00D4642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Invasiveness</w:t>
            </w:r>
          </w:p>
        </w:tc>
      </w:tr>
      <w:tr w:rsidR="00D46422" w:rsidRPr="00D46422" w14:paraId="2A14D33C"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F0D3455"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Soda</w:t>
            </w:r>
          </w:p>
        </w:tc>
        <w:tc>
          <w:tcPr>
            <w:tcW w:w="1382" w:type="dxa"/>
            <w:shd w:val="clear" w:color="auto" w:fill="auto"/>
            <w:noWrap/>
            <w:hideMark/>
          </w:tcPr>
          <w:p w14:paraId="689D898D"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7EB2DCFB"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106</w:t>
            </w:r>
          </w:p>
        </w:tc>
        <w:tc>
          <w:tcPr>
            <w:tcW w:w="1908" w:type="dxa"/>
            <w:shd w:val="clear" w:color="auto" w:fill="auto"/>
            <w:noWrap/>
            <w:hideMark/>
          </w:tcPr>
          <w:p w14:paraId="2ED48591"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Likely</w:t>
            </w:r>
          </w:p>
        </w:tc>
      </w:tr>
      <w:tr w:rsidR="00D46422" w:rsidRPr="00D46422" w14:paraId="1BC804EE"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BF86A2D"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Eggs</w:t>
            </w:r>
          </w:p>
        </w:tc>
        <w:tc>
          <w:tcPr>
            <w:tcW w:w="1382" w:type="dxa"/>
            <w:shd w:val="clear" w:color="auto" w:fill="auto"/>
            <w:noWrap/>
            <w:hideMark/>
          </w:tcPr>
          <w:p w14:paraId="040E4832"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32F465C8"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62</w:t>
            </w:r>
          </w:p>
        </w:tc>
        <w:tc>
          <w:tcPr>
            <w:tcW w:w="1908" w:type="dxa"/>
            <w:shd w:val="clear" w:color="auto" w:fill="auto"/>
            <w:noWrap/>
            <w:hideMark/>
          </w:tcPr>
          <w:p w14:paraId="64F1654C"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05909168"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371DCA6"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Mint</w:t>
            </w:r>
          </w:p>
        </w:tc>
        <w:tc>
          <w:tcPr>
            <w:tcW w:w="1382" w:type="dxa"/>
            <w:shd w:val="clear" w:color="auto" w:fill="auto"/>
            <w:noWrap/>
            <w:hideMark/>
          </w:tcPr>
          <w:p w14:paraId="222AC35E"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5D95B8AD"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29</w:t>
            </w:r>
          </w:p>
        </w:tc>
        <w:tc>
          <w:tcPr>
            <w:tcW w:w="1908" w:type="dxa"/>
            <w:shd w:val="clear" w:color="auto" w:fill="auto"/>
            <w:noWrap/>
            <w:hideMark/>
          </w:tcPr>
          <w:p w14:paraId="53DAA248"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Likely</w:t>
            </w:r>
          </w:p>
        </w:tc>
      </w:tr>
      <w:tr w:rsidR="00D46422" w:rsidRPr="00D46422" w14:paraId="42726ECB"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1626EFD1"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Chemical Rock</w:t>
            </w:r>
          </w:p>
        </w:tc>
        <w:tc>
          <w:tcPr>
            <w:tcW w:w="1382" w:type="dxa"/>
            <w:shd w:val="clear" w:color="auto" w:fill="auto"/>
            <w:noWrap/>
            <w:hideMark/>
          </w:tcPr>
          <w:p w14:paraId="6ECADEC5"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77D10E18"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17</w:t>
            </w:r>
          </w:p>
        </w:tc>
        <w:tc>
          <w:tcPr>
            <w:tcW w:w="1908" w:type="dxa"/>
            <w:shd w:val="clear" w:color="auto" w:fill="auto"/>
            <w:noWrap/>
            <w:hideMark/>
          </w:tcPr>
          <w:p w14:paraId="2A16A987"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51561514"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B1137EA"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Toothpaste</w:t>
            </w:r>
          </w:p>
        </w:tc>
        <w:tc>
          <w:tcPr>
            <w:tcW w:w="1382" w:type="dxa"/>
            <w:shd w:val="clear" w:color="auto" w:fill="auto"/>
            <w:noWrap/>
            <w:hideMark/>
          </w:tcPr>
          <w:p w14:paraId="1E9AE181"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36C9CF01"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16</w:t>
            </w:r>
          </w:p>
        </w:tc>
        <w:tc>
          <w:tcPr>
            <w:tcW w:w="1908" w:type="dxa"/>
            <w:shd w:val="clear" w:color="auto" w:fill="auto"/>
            <w:noWrap/>
            <w:hideMark/>
          </w:tcPr>
          <w:p w14:paraId="77173B97"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7397DC24"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E73789B"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Detergent</w:t>
            </w:r>
          </w:p>
        </w:tc>
        <w:tc>
          <w:tcPr>
            <w:tcW w:w="1382" w:type="dxa"/>
            <w:shd w:val="clear" w:color="auto" w:fill="auto"/>
            <w:noWrap/>
            <w:hideMark/>
          </w:tcPr>
          <w:p w14:paraId="5EE6B211"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534A1569"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11</w:t>
            </w:r>
          </w:p>
        </w:tc>
        <w:tc>
          <w:tcPr>
            <w:tcW w:w="1908" w:type="dxa"/>
            <w:shd w:val="clear" w:color="auto" w:fill="auto"/>
            <w:noWrap/>
            <w:hideMark/>
          </w:tcPr>
          <w:p w14:paraId="5C2431D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4C5D5C32"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23E53A48"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Beer</w:t>
            </w:r>
          </w:p>
        </w:tc>
        <w:tc>
          <w:tcPr>
            <w:tcW w:w="1382" w:type="dxa"/>
            <w:shd w:val="clear" w:color="auto" w:fill="auto"/>
            <w:noWrap/>
            <w:hideMark/>
          </w:tcPr>
          <w:p w14:paraId="2BF99088"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202A89F9"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11</w:t>
            </w:r>
          </w:p>
        </w:tc>
        <w:tc>
          <w:tcPr>
            <w:tcW w:w="1908" w:type="dxa"/>
            <w:shd w:val="clear" w:color="auto" w:fill="auto"/>
            <w:noWrap/>
            <w:hideMark/>
          </w:tcPr>
          <w:p w14:paraId="1AFBE3C2"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Likely</w:t>
            </w:r>
          </w:p>
        </w:tc>
      </w:tr>
      <w:tr w:rsidR="00D46422" w:rsidRPr="00D46422" w14:paraId="58DE6EC0"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4A6D862"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Fruits</w:t>
            </w:r>
          </w:p>
        </w:tc>
        <w:tc>
          <w:tcPr>
            <w:tcW w:w="1382" w:type="dxa"/>
            <w:shd w:val="clear" w:color="auto" w:fill="auto"/>
            <w:noWrap/>
            <w:hideMark/>
          </w:tcPr>
          <w:p w14:paraId="7FC808DB"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3808B0EC"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10</w:t>
            </w:r>
          </w:p>
        </w:tc>
        <w:tc>
          <w:tcPr>
            <w:tcW w:w="1908" w:type="dxa"/>
            <w:shd w:val="clear" w:color="auto" w:fill="auto"/>
            <w:noWrap/>
            <w:hideMark/>
          </w:tcPr>
          <w:p w14:paraId="40780ED9"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2255A2A2"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84BA65F"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Milk</w:t>
            </w:r>
          </w:p>
        </w:tc>
        <w:tc>
          <w:tcPr>
            <w:tcW w:w="1382" w:type="dxa"/>
            <w:shd w:val="clear" w:color="auto" w:fill="auto"/>
            <w:noWrap/>
            <w:hideMark/>
          </w:tcPr>
          <w:p w14:paraId="393A768F"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12E322F2"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9</w:t>
            </w:r>
          </w:p>
        </w:tc>
        <w:tc>
          <w:tcPr>
            <w:tcW w:w="1908" w:type="dxa"/>
            <w:shd w:val="clear" w:color="auto" w:fill="auto"/>
            <w:noWrap/>
            <w:hideMark/>
          </w:tcPr>
          <w:p w14:paraId="2EC04CF8"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19E808E7"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4A4CE0D7"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Juice</w:t>
            </w:r>
          </w:p>
        </w:tc>
        <w:tc>
          <w:tcPr>
            <w:tcW w:w="1382" w:type="dxa"/>
            <w:shd w:val="clear" w:color="auto" w:fill="auto"/>
            <w:noWrap/>
            <w:hideMark/>
          </w:tcPr>
          <w:p w14:paraId="025A7698"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63845A91"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7</w:t>
            </w:r>
          </w:p>
        </w:tc>
        <w:tc>
          <w:tcPr>
            <w:tcW w:w="1908" w:type="dxa"/>
            <w:shd w:val="clear" w:color="auto" w:fill="auto"/>
            <w:noWrap/>
            <w:hideMark/>
          </w:tcPr>
          <w:p w14:paraId="6793531A"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4B9AEB41"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5AA5471"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Chemical substance (unidentified)</w:t>
            </w:r>
          </w:p>
        </w:tc>
        <w:tc>
          <w:tcPr>
            <w:tcW w:w="1382" w:type="dxa"/>
            <w:shd w:val="clear" w:color="auto" w:fill="auto"/>
            <w:noWrap/>
            <w:hideMark/>
          </w:tcPr>
          <w:p w14:paraId="22765AAE"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318180C8"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5</w:t>
            </w:r>
          </w:p>
        </w:tc>
        <w:tc>
          <w:tcPr>
            <w:tcW w:w="1908" w:type="dxa"/>
            <w:shd w:val="clear" w:color="auto" w:fill="auto"/>
            <w:noWrap/>
            <w:hideMark/>
          </w:tcPr>
          <w:p w14:paraId="50363BA4"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106A578B"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113FECF1"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Perfume</w:t>
            </w:r>
          </w:p>
        </w:tc>
        <w:tc>
          <w:tcPr>
            <w:tcW w:w="1382" w:type="dxa"/>
            <w:shd w:val="clear" w:color="auto" w:fill="auto"/>
            <w:noWrap/>
            <w:hideMark/>
          </w:tcPr>
          <w:p w14:paraId="5C71823C"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099E29D7"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5</w:t>
            </w:r>
          </w:p>
        </w:tc>
        <w:tc>
          <w:tcPr>
            <w:tcW w:w="1908" w:type="dxa"/>
            <w:shd w:val="clear" w:color="auto" w:fill="auto"/>
            <w:noWrap/>
            <w:hideMark/>
          </w:tcPr>
          <w:p w14:paraId="13B7E21E"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0CA01AF1"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5AAD1D47"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Vegetable</w:t>
            </w:r>
          </w:p>
        </w:tc>
        <w:tc>
          <w:tcPr>
            <w:tcW w:w="1382" w:type="dxa"/>
            <w:shd w:val="clear" w:color="auto" w:fill="auto"/>
            <w:noWrap/>
            <w:hideMark/>
          </w:tcPr>
          <w:p w14:paraId="3E4905F5"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127667B1"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4</w:t>
            </w:r>
          </w:p>
        </w:tc>
        <w:tc>
          <w:tcPr>
            <w:tcW w:w="1908" w:type="dxa"/>
            <w:shd w:val="clear" w:color="auto" w:fill="auto"/>
            <w:noWrap/>
            <w:hideMark/>
          </w:tcPr>
          <w:p w14:paraId="6374A30D"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36E4F605"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53654A2"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Gasoline</w:t>
            </w:r>
          </w:p>
        </w:tc>
        <w:tc>
          <w:tcPr>
            <w:tcW w:w="1382" w:type="dxa"/>
            <w:shd w:val="clear" w:color="auto" w:fill="auto"/>
            <w:noWrap/>
            <w:hideMark/>
          </w:tcPr>
          <w:p w14:paraId="4059B6D3"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4CC78CC0"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3</w:t>
            </w:r>
          </w:p>
        </w:tc>
        <w:tc>
          <w:tcPr>
            <w:tcW w:w="1908" w:type="dxa"/>
            <w:shd w:val="clear" w:color="auto" w:fill="auto"/>
            <w:noWrap/>
            <w:hideMark/>
          </w:tcPr>
          <w:p w14:paraId="1E6F8243"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0CCA97BE"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08BEE1B5"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Oil</w:t>
            </w:r>
          </w:p>
        </w:tc>
        <w:tc>
          <w:tcPr>
            <w:tcW w:w="1382" w:type="dxa"/>
            <w:shd w:val="clear" w:color="auto" w:fill="auto"/>
            <w:noWrap/>
            <w:hideMark/>
          </w:tcPr>
          <w:p w14:paraId="1DE57F99"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085CD5D2"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3</w:t>
            </w:r>
          </w:p>
        </w:tc>
        <w:tc>
          <w:tcPr>
            <w:tcW w:w="1908" w:type="dxa"/>
            <w:shd w:val="clear" w:color="auto" w:fill="auto"/>
            <w:noWrap/>
            <w:hideMark/>
          </w:tcPr>
          <w:p w14:paraId="6C838678"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2351A927"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532C0819"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Chili</w:t>
            </w:r>
          </w:p>
        </w:tc>
        <w:tc>
          <w:tcPr>
            <w:tcW w:w="1382" w:type="dxa"/>
            <w:shd w:val="clear" w:color="auto" w:fill="auto"/>
            <w:noWrap/>
            <w:hideMark/>
          </w:tcPr>
          <w:p w14:paraId="5B3F8A23"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2FA33F80"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3</w:t>
            </w:r>
          </w:p>
        </w:tc>
        <w:tc>
          <w:tcPr>
            <w:tcW w:w="1908" w:type="dxa"/>
            <w:shd w:val="clear" w:color="auto" w:fill="auto"/>
            <w:noWrap/>
            <w:hideMark/>
          </w:tcPr>
          <w:p w14:paraId="24C7E2B9"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Likely</w:t>
            </w:r>
          </w:p>
        </w:tc>
      </w:tr>
      <w:tr w:rsidR="00D46422" w:rsidRPr="00D46422" w14:paraId="007061FC"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0ED2FDC2"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Insecticide</w:t>
            </w:r>
          </w:p>
        </w:tc>
        <w:tc>
          <w:tcPr>
            <w:tcW w:w="1382" w:type="dxa"/>
            <w:shd w:val="clear" w:color="auto" w:fill="auto"/>
            <w:noWrap/>
            <w:hideMark/>
          </w:tcPr>
          <w:p w14:paraId="4F5DC4FB"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5B5AB24A"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w:t>
            </w:r>
          </w:p>
        </w:tc>
        <w:tc>
          <w:tcPr>
            <w:tcW w:w="1908" w:type="dxa"/>
            <w:shd w:val="clear" w:color="auto" w:fill="auto"/>
            <w:noWrap/>
            <w:hideMark/>
          </w:tcPr>
          <w:p w14:paraId="4176AA4F"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1373479B"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26BA662"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Medicines</w:t>
            </w:r>
          </w:p>
        </w:tc>
        <w:tc>
          <w:tcPr>
            <w:tcW w:w="1382" w:type="dxa"/>
            <w:shd w:val="clear" w:color="auto" w:fill="auto"/>
            <w:noWrap/>
            <w:hideMark/>
          </w:tcPr>
          <w:p w14:paraId="26DAF364"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38B81706"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w:t>
            </w:r>
          </w:p>
        </w:tc>
        <w:tc>
          <w:tcPr>
            <w:tcW w:w="1908" w:type="dxa"/>
            <w:shd w:val="clear" w:color="auto" w:fill="auto"/>
            <w:noWrap/>
            <w:hideMark/>
          </w:tcPr>
          <w:p w14:paraId="095816E7"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3F85733D"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488EB4D0"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Salt</w:t>
            </w:r>
          </w:p>
        </w:tc>
        <w:tc>
          <w:tcPr>
            <w:tcW w:w="1382" w:type="dxa"/>
            <w:shd w:val="clear" w:color="auto" w:fill="auto"/>
            <w:noWrap/>
            <w:hideMark/>
          </w:tcPr>
          <w:p w14:paraId="25BB6F8C"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22B31B7D"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w:t>
            </w:r>
          </w:p>
        </w:tc>
        <w:tc>
          <w:tcPr>
            <w:tcW w:w="1908" w:type="dxa"/>
            <w:shd w:val="clear" w:color="auto" w:fill="auto"/>
            <w:noWrap/>
            <w:hideMark/>
          </w:tcPr>
          <w:p w14:paraId="4C3244C7"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356791A0"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DA2C90B"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Candies</w:t>
            </w:r>
          </w:p>
        </w:tc>
        <w:tc>
          <w:tcPr>
            <w:tcW w:w="1382" w:type="dxa"/>
            <w:shd w:val="clear" w:color="auto" w:fill="auto"/>
            <w:noWrap/>
            <w:hideMark/>
          </w:tcPr>
          <w:p w14:paraId="69079BB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63EC8FF8"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w:t>
            </w:r>
          </w:p>
        </w:tc>
        <w:tc>
          <w:tcPr>
            <w:tcW w:w="1908" w:type="dxa"/>
            <w:shd w:val="clear" w:color="auto" w:fill="auto"/>
            <w:noWrap/>
            <w:hideMark/>
          </w:tcPr>
          <w:p w14:paraId="055BFF8E"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72EDB5BB"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14A72F3"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Turtle</w:t>
            </w:r>
          </w:p>
        </w:tc>
        <w:tc>
          <w:tcPr>
            <w:tcW w:w="1382" w:type="dxa"/>
            <w:shd w:val="clear" w:color="auto" w:fill="auto"/>
            <w:noWrap/>
            <w:hideMark/>
          </w:tcPr>
          <w:p w14:paraId="0028CD97"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Animal</w:t>
            </w:r>
          </w:p>
        </w:tc>
        <w:tc>
          <w:tcPr>
            <w:tcW w:w="1472" w:type="dxa"/>
            <w:shd w:val="clear" w:color="auto" w:fill="auto"/>
            <w:noWrap/>
            <w:hideMark/>
          </w:tcPr>
          <w:p w14:paraId="3863D041"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2</w:t>
            </w:r>
          </w:p>
        </w:tc>
        <w:tc>
          <w:tcPr>
            <w:tcW w:w="1908" w:type="dxa"/>
            <w:shd w:val="clear" w:color="auto" w:fill="auto"/>
            <w:noWrap/>
            <w:hideMark/>
          </w:tcPr>
          <w:p w14:paraId="68392282"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4D5F169F"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2461C557"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Gas torch</w:t>
            </w:r>
          </w:p>
        </w:tc>
        <w:tc>
          <w:tcPr>
            <w:tcW w:w="1382" w:type="dxa"/>
            <w:shd w:val="clear" w:color="auto" w:fill="auto"/>
            <w:noWrap/>
            <w:hideMark/>
          </w:tcPr>
          <w:p w14:paraId="55DC5E9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0224B0DA"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54A15C4F"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627E596F"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53F3AD06"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Mechanical Oil</w:t>
            </w:r>
          </w:p>
        </w:tc>
        <w:tc>
          <w:tcPr>
            <w:tcW w:w="1382" w:type="dxa"/>
            <w:shd w:val="clear" w:color="auto" w:fill="auto"/>
            <w:noWrap/>
            <w:hideMark/>
          </w:tcPr>
          <w:p w14:paraId="4641A229"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5EF6D6B5"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3E97D976"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606ABC0D"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2439E1CD"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Pepper spray</w:t>
            </w:r>
          </w:p>
        </w:tc>
        <w:tc>
          <w:tcPr>
            <w:tcW w:w="1382" w:type="dxa"/>
            <w:shd w:val="clear" w:color="auto" w:fill="auto"/>
            <w:noWrap/>
            <w:hideMark/>
          </w:tcPr>
          <w:p w14:paraId="5B982D38"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780B9C93"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7082AE6F"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7570C88E"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9BD35EE"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Shampoo</w:t>
            </w:r>
          </w:p>
        </w:tc>
        <w:tc>
          <w:tcPr>
            <w:tcW w:w="1382" w:type="dxa"/>
            <w:shd w:val="clear" w:color="auto" w:fill="auto"/>
            <w:noWrap/>
            <w:hideMark/>
          </w:tcPr>
          <w:p w14:paraId="6ACAEB49"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Chemicals</w:t>
            </w:r>
          </w:p>
        </w:tc>
        <w:tc>
          <w:tcPr>
            <w:tcW w:w="1472" w:type="dxa"/>
            <w:shd w:val="clear" w:color="auto" w:fill="auto"/>
            <w:noWrap/>
            <w:hideMark/>
          </w:tcPr>
          <w:p w14:paraId="05B14B3B"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7D9FC5B6"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Highly likely</w:t>
            </w:r>
          </w:p>
        </w:tc>
      </w:tr>
      <w:tr w:rsidR="00D46422" w:rsidRPr="00D46422" w14:paraId="7DFE7E96"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02CAF018"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Duck</w:t>
            </w:r>
          </w:p>
        </w:tc>
        <w:tc>
          <w:tcPr>
            <w:tcW w:w="1382" w:type="dxa"/>
            <w:shd w:val="clear" w:color="auto" w:fill="auto"/>
            <w:noWrap/>
            <w:hideMark/>
          </w:tcPr>
          <w:p w14:paraId="3E69699D"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Animal</w:t>
            </w:r>
          </w:p>
        </w:tc>
        <w:tc>
          <w:tcPr>
            <w:tcW w:w="1472" w:type="dxa"/>
            <w:shd w:val="clear" w:color="auto" w:fill="auto"/>
            <w:noWrap/>
            <w:hideMark/>
          </w:tcPr>
          <w:p w14:paraId="6D057BE9"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066F7C41"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710A81D4"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274B2A71"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Lizard</w:t>
            </w:r>
          </w:p>
        </w:tc>
        <w:tc>
          <w:tcPr>
            <w:tcW w:w="1382" w:type="dxa"/>
            <w:shd w:val="clear" w:color="auto" w:fill="auto"/>
            <w:noWrap/>
            <w:hideMark/>
          </w:tcPr>
          <w:p w14:paraId="09A804E6"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Animal</w:t>
            </w:r>
          </w:p>
        </w:tc>
        <w:tc>
          <w:tcPr>
            <w:tcW w:w="1472" w:type="dxa"/>
            <w:shd w:val="clear" w:color="auto" w:fill="auto"/>
            <w:noWrap/>
            <w:hideMark/>
          </w:tcPr>
          <w:p w14:paraId="0DD0A8D9"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18EA56A4"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15727E32"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B23A152"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Wine</w:t>
            </w:r>
          </w:p>
        </w:tc>
        <w:tc>
          <w:tcPr>
            <w:tcW w:w="1382" w:type="dxa"/>
            <w:shd w:val="clear" w:color="auto" w:fill="auto"/>
            <w:noWrap/>
            <w:hideMark/>
          </w:tcPr>
          <w:p w14:paraId="60F091A4"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08102C07"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6F75CE26"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3B4D1A1D"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645FF757"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Fish oil</w:t>
            </w:r>
          </w:p>
        </w:tc>
        <w:tc>
          <w:tcPr>
            <w:tcW w:w="1382" w:type="dxa"/>
            <w:shd w:val="clear" w:color="auto" w:fill="auto"/>
            <w:noWrap/>
            <w:hideMark/>
          </w:tcPr>
          <w:p w14:paraId="50A0A0C4"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3D446914"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047FF0FF"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7FA06DD9"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17EF9C36"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Ice</w:t>
            </w:r>
          </w:p>
        </w:tc>
        <w:tc>
          <w:tcPr>
            <w:tcW w:w="1382" w:type="dxa"/>
            <w:shd w:val="clear" w:color="auto" w:fill="auto"/>
            <w:noWrap/>
            <w:hideMark/>
          </w:tcPr>
          <w:p w14:paraId="5E4876A4"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1CFC662B"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19E84B6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1E90D7F0"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48A32514"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Sauce</w:t>
            </w:r>
          </w:p>
        </w:tc>
        <w:tc>
          <w:tcPr>
            <w:tcW w:w="1382" w:type="dxa"/>
            <w:shd w:val="clear" w:color="auto" w:fill="auto"/>
            <w:noWrap/>
            <w:hideMark/>
          </w:tcPr>
          <w:p w14:paraId="35D244DC"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5EA88888"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028AB6BB"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09527FCF"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5B8C7EA"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Syrup</w:t>
            </w:r>
          </w:p>
        </w:tc>
        <w:tc>
          <w:tcPr>
            <w:tcW w:w="1382" w:type="dxa"/>
            <w:shd w:val="clear" w:color="auto" w:fill="auto"/>
            <w:noWrap/>
            <w:hideMark/>
          </w:tcPr>
          <w:p w14:paraId="0CDA2F8E"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295F225E"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41B64A7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21AE32C1"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CFDE8DD"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Bananas</w:t>
            </w:r>
          </w:p>
        </w:tc>
        <w:tc>
          <w:tcPr>
            <w:tcW w:w="1382" w:type="dxa"/>
            <w:shd w:val="clear" w:color="auto" w:fill="auto"/>
            <w:noWrap/>
            <w:hideMark/>
          </w:tcPr>
          <w:p w14:paraId="73DB36C1"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3BD08D77"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4ACFD1BE"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09E1AF71"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2DDC997"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Coconuts Oil</w:t>
            </w:r>
          </w:p>
        </w:tc>
        <w:tc>
          <w:tcPr>
            <w:tcW w:w="1382" w:type="dxa"/>
            <w:shd w:val="clear" w:color="auto" w:fill="auto"/>
            <w:noWrap/>
            <w:hideMark/>
          </w:tcPr>
          <w:p w14:paraId="018B7788"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5E754F6E"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5575238D"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72F66817"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32144603"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Coffee</w:t>
            </w:r>
          </w:p>
        </w:tc>
        <w:tc>
          <w:tcPr>
            <w:tcW w:w="1382" w:type="dxa"/>
            <w:shd w:val="clear" w:color="auto" w:fill="auto"/>
            <w:noWrap/>
            <w:hideMark/>
          </w:tcPr>
          <w:p w14:paraId="4ECEB143"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6A733ED0"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623DABD8"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6894627A" w14:textId="77777777" w:rsidTr="00D46422">
        <w:trPr>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72042666"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Grapes</w:t>
            </w:r>
          </w:p>
        </w:tc>
        <w:tc>
          <w:tcPr>
            <w:tcW w:w="1382" w:type="dxa"/>
            <w:shd w:val="clear" w:color="auto" w:fill="auto"/>
            <w:noWrap/>
            <w:hideMark/>
          </w:tcPr>
          <w:p w14:paraId="2442149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161B9562" w14:textId="77777777" w:rsidR="00D46422" w:rsidRPr="00D46422" w:rsidRDefault="00D46422" w:rsidP="00D4642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3B3E8580" w14:textId="77777777" w:rsidR="00D46422" w:rsidRPr="00D46422" w:rsidRDefault="00D46422" w:rsidP="00D4642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Less likely</w:t>
            </w:r>
          </w:p>
        </w:tc>
      </w:tr>
      <w:tr w:rsidR="00D46422" w:rsidRPr="00D46422" w14:paraId="712C7121" w14:textId="77777777" w:rsidTr="00D4642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07" w:type="dxa"/>
            <w:shd w:val="clear" w:color="auto" w:fill="auto"/>
            <w:noWrap/>
            <w:hideMark/>
          </w:tcPr>
          <w:p w14:paraId="1F92E080" w14:textId="77777777" w:rsidR="00D46422" w:rsidRPr="00D46422" w:rsidRDefault="00D46422" w:rsidP="00D46422">
            <w:pPr>
              <w:rPr>
                <w:rFonts w:asciiTheme="majorBidi" w:eastAsia="Times New Roman" w:hAnsiTheme="majorBidi" w:cstheme="majorBidi"/>
                <w:b w:val="0"/>
                <w:bCs w:val="0"/>
                <w:sz w:val="22"/>
                <w:szCs w:val="22"/>
              </w:rPr>
            </w:pPr>
            <w:r w:rsidRPr="00D46422">
              <w:rPr>
                <w:rFonts w:asciiTheme="majorBidi" w:eastAsia="Times New Roman" w:hAnsiTheme="majorBidi" w:cstheme="majorBidi"/>
                <w:b w:val="0"/>
                <w:bCs w:val="0"/>
                <w:sz w:val="22"/>
                <w:szCs w:val="22"/>
              </w:rPr>
              <w:t>Pepper</w:t>
            </w:r>
          </w:p>
        </w:tc>
        <w:tc>
          <w:tcPr>
            <w:tcW w:w="1382" w:type="dxa"/>
            <w:shd w:val="clear" w:color="auto" w:fill="auto"/>
            <w:noWrap/>
            <w:hideMark/>
          </w:tcPr>
          <w:p w14:paraId="60BB63D7"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Edible</w:t>
            </w:r>
          </w:p>
        </w:tc>
        <w:tc>
          <w:tcPr>
            <w:tcW w:w="1472" w:type="dxa"/>
            <w:shd w:val="clear" w:color="auto" w:fill="auto"/>
            <w:noWrap/>
            <w:hideMark/>
          </w:tcPr>
          <w:p w14:paraId="0FF22B0A" w14:textId="77777777" w:rsidR="00D46422" w:rsidRPr="00D46422" w:rsidRDefault="00D46422" w:rsidP="00D4642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1</w:t>
            </w:r>
          </w:p>
        </w:tc>
        <w:tc>
          <w:tcPr>
            <w:tcW w:w="1908" w:type="dxa"/>
            <w:shd w:val="clear" w:color="auto" w:fill="auto"/>
            <w:noWrap/>
            <w:hideMark/>
          </w:tcPr>
          <w:p w14:paraId="5869E2BE" w14:textId="77777777" w:rsidR="00D46422" w:rsidRPr="00D46422" w:rsidRDefault="00D46422" w:rsidP="00D4642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D46422">
              <w:rPr>
                <w:rFonts w:asciiTheme="majorBidi" w:eastAsia="Times New Roman" w:hAnsiTheme="majorBidi" w:cstheme="majorBidi"/>
                <w:sz w:val="22"/>
                <w:szCs w:val="22"/>
              </w:rPr>
              <w:t>Likely</w:t>
            </w:r>
          </w:p>
        </w:tc>
      </w:tr>
    </w:tbl>
    <w:p w14:paraId="50FD0496" w14:textId="77777777" w:rsidR="00D46422" w:rsidRDefault="00D46422" w:rsidP="007F520E">
      <w:pPr>
        <w:spacing w:line="360" w:lineRule="auto"/>
      </w:pPr>
    </w:p>
    <w:sectPr w:rsidR="00D46422" w:rsidSect="00685E8C">
      <w:footerReference w:type="default" r:id="rId12"/>
      <w:headerReference w:type="first" r:id="rId13"/>
      <w:pgSz w:w="12240" w:h="15840"/>
      <w:pgMar w:top="1440" w:right="1440" w:bottom="1440" w:left="1440" w:header="432"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5313" w14:textId="77777777" w:rsidR="00F970FD" w:rsidRDefault="00F970FD" w:rsidP="0055463A">
      <w:r>
        <w:separator/>
      </w:r>
    </w:p>
  </w:endnote>
  <w:endnote w:type="continuationSeparator" w:id="0">
    <w:p w14:paraId="4FAFF99F" w14:textId="77777777" w:rsidR="00F970FD" w:rsidRDefault="00F970FD" w:rsidP="005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4433"/>
      <w:docPartObj>
        <w:docPartGallery w:val="Page Numbers (Bottom of Page)"/>
        <w:docPartUnique/>
      </w:docPartObj>
    </w:sdtPr>
    <w:sdtEndPr>
      <w:rPr>
        <w:noProof/>
      </w:rPr>
    </w:sdtEndPr>
    <w:sdtContent>
      <w:p w14:paraId="20F6D41C" w14:textId="77777777" w:rsidR="000179DD" w:rsidRDefault="000179DD">
        <w:pPr>
          <w:pStyle w:val="Footer"/>
          <w:jc w:val="center"/>
        </w:pPr>
        <w:r>
          <w:fldChar w:fldCharType="begin"/>
        </w:r>
        <w:r>
          <w:instrText xml:space="preserve"> PAGE   \* MERGEFORMAT </w:instrText>
        </w:r>
        <w:r>
          <w:fldChar w:fldCharType="separate"/>
        </w:r>
        <w:r w:rsidR="007F520E">
          <w:rPr>
            <w:noProof/>
          </w:rPr>
          <w:t>5</w:t>
        </w:r>
        <w:r>
          <w:rPr>
            <w:noProof/>
          </w:rPr>
          <w:fldChar w:fldCharType="end"/>
        </w:r>
      </w:p>
    </w:sdtContent>
  </w:sdt>
  <w:p w14:paraId="3833EAFF" w14:textId="77777777" w:rsidR="0048079C" w:rsidRPr="00B547A9" w:rsidRDefault="00F970FD" w:rsidP="00B54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0B202" w14:textId="77777777" w:rsidR="00F970FD" w:rsidRDefault="00F970FD" w:rsidP="0055463A">
      <w:r>
        <w:separator/>
      </w:r>
    </w:p>
  </w:footnote>
  <w:footnote w:type="continuationSeparator" w:id="0">
    <w:p w14:paraId="71C1758C" w14:textId="77777777" w:rsidR="00F970FD" w:rsidRDefault="00F970FD" w:rsidP="00554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003F" w14:textId="77777777" w:rsidR="0048079C" w:rsidRDefault="00FD0090" w:rsidP="004A10BE">
    <w:pPr>
      <w:pStyle w:val="Header"/>
    </w:pPr>
    <w:r>
      <w:tab/>
    </w:r>
  </w:p>
  <w:tbl>
    <w:tblPr>
      <w:tblW w:w="13110" w:type="dxa"/>
      <w:tblInd w:w="738" w:type="dxa"/>
      <w:tblLook w:val="04A0" w:firstRow="1" w:lastRow="0" w:firstColumn="1" w:lastColumn="0" w:noHBand="0" w:noVBand="1"/>
    </w:tblPr>
    <w:tblGrid>
      <w:gridCol w:w="6840"/>
      <w:gridCol w:w="6270"/>
    </w:tblGrid>
    <w:tr w:rsidR="0048079C" w:rsidRPr="00A96E1E" w14:paraId="1105E001" w14:textId="77777777" w:rsidTr="00516D77">
      <w:trPr>
        <w:trHeight w:val="900"/>
      </w:trPr>
      <w:tc>
        <w:tcPr>
          <w:tcW w:w="6840" w:type="dxa"/>
          <w:shd w:val="clear" w:color="auto" w:fill="auto"/>
        </w:tcPr>
        <w:p w14:paraId="14EA1F7F" w14:textId="77777777" w:rsidR="0048079C" w:rsidRPr="00A96E1E" w:rsidRDefault="00F970FD" w:rsidP="00A96E1E">
          <w:pPr>
            <w:ind w:right="-86"/>
            <w:rPr>
              <w:rFonts w:ascii="Times" w:eastAsia="Times New Roman" w:hAnsi="Times"/>
              <w:noProof/>
            </w:rPr>
          </w:pPr>
        </w:p>
      </w:tc>
      <w:tc>
        <w:tcPr>
          <w:tcW w:w="6270" w:type="dxa"/>
          <w:shd w:val="clear" w:color="auto" w:fill="auto"/>
          <w:vAlign w:val="center"/>
        </w:tcPr>
        <w:p w14:paraId="74C6FDDC" w14:textId="77777777" w:rsidR="0048079C" w:rsidRPr="00A96E1E" w:rsidRDefault="00F970FD" w:rsidP="00A96E1E">
          <w:pPr>
            <w:ind w:right="1008"/>
            <w:rPr>
              <w:rFonts w:eastAsia="Times New Roman"/>
              <w:b/>
              <w:sz w:val="36"/>
              <w:szCs w:val="22"/>
            </w:rPr>
          </w:pPr>
        </w:p>
      </w:tc>
    </w:tr>
  </w:tbl>
  <w:p w14:paraId="296F3C3D" w14:textId="77777777" w:rsidR="0048079C" w:rsidRDefault="00F970FD" w:rsidP="004A1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zNDKzsLQ0AiIjYyUdpeDU4uLM/DyQAotaAF2jzZUsAAAA"/>
  </w:docVars>
  <w:rsids>
    <w:rsidRoot w:val="0055463A"/>
    <w:rsid w:val="000179DD"/>
    <w:rsid w:val="00030470"/>
    <w:rsid w:val="001535F7"/>
    <w:rsid w:val="00274298"/>
    <w:rsid w:val="002C6BF6"/>
    <w:rsid w:val="00334F1C"/>
    <w:rsid w:val="003D2BC2"/>
    <w:rsid w:val="00444B0B"/>
    <w:rsid w:val="00485663"/>
    <w:rsid w:val="0055463A"/>
    <w:rsid w:val="00625683"/>
    <w:rsid w:val="00685E8C"/>
    <w:rsid w:val="007C0356"/>
    <w:rsid w:val="007F520E"/>
    <w:rsid w:val="008313C9"/>
    <w:rsid w:val="00846172"/>
    <w:rsid w:val="008829FE"/>
    <w:rsid w:val="009C3080"/>
    <w:rsid w:val="00A15758"/>
    <w:rsid w:val="00AE0ED4"/>
    <w:rsid w:val="00D122BB"/>
    <w:rsid w:val="00D12F39"/>
    <w:rsid w:val="00D46422"/>
    <w:rsid w:val="00D53A24"/>
    <w:rsid w:val="00D9615C"/>
    <w:rsid w:val="00E616CF"/>
    <w:rsid w:val="00F242EF"/>
    <w:rsid w:val="00F27196"/>
    <w:rsid w:val="00F970FD"/>
    <w:rsid w:val="00FC51AA"/>
    <w:rsid w:val="00FD00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632F"/>
  <w15:chartTrackingRefBased/>
  <w15:docId w15:val="{CDC274BB-A3BF-4B86-9C56-D1850F74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3A"/>
    <w:pPr>
      <w:spacing w:after="0" w:line="240" w:lineRule="auto"/>
    </w:pPr>
    <w:rPr>
      <w:rFonts w:ascii="Times New Roman" w:eastAsia="Calibri" w:hAnsi="Times New Roman" w:cs="Times New Roman"/>
      <w:sz w:val="20"/>
      <w:szCs w:val="20"/>
      <w:lang w:val="en-US"/>
    </w:rPr>
  </w:style>
  <w:style w:type="paragraph" w:styleId="Heading1">
    <w:name w:val="heading 1"/>
    <w:basedOn w:val="Normal"/>
    <w:next w:val="Normal"/>
    <w:link w:val="Heading1Char"/>
    <w:uiPriority w:val="9"/>
    <w:qFormat/>
    <w:rsid w:val="005546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63A"/>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5463A"/>
    <w:rPr>
      <w:rFonts w:ascii="Times New Roman" w:eastAsia="Times New Roman" w:hAnsi="Times New Roman" w:cs="Times New Roman"/>
      <w:sz w:val="20"/>
      <w:szCs w:val="20"/>
      <w:lang w:val="en-US"/>
    </w:rPr>
  </w:style>
  <w:style w:type="paragraph" w:styleId="Header">
    <w:name w:val="header"/>
    <w:basedOn w:val="Normal"/>
    <w:link w:val="HeaderChar"/>
    <w:rsid w:val="0055463A"/>
    <w:pPr>
      <w:tabs>
        <w:tab w:val="center" w:pos="4320"/>
        <w:tab w:val="right" w:pos="8640"/>
      </w:tabs>
    </w:pPr>
    <w:rPr>
      <w:rFonts w:eastAsia="Times New Roman"/>
    </w:rPr>
  </w:style>
  <w:style w:type="character" w:customStyle="1" w:styleId="HeaderChar">
    <w:name w:val="Header Char"/>
    <w:basedOn w:val="DefaultParagraphFont"/>
    <w:link w:val="Header"/>
    <w:rsid w:val="0055463A"/>
    <w:rPr>
      <w:rFonts w:ascii="Times New Roman" w:eastAsia="Times New Roman" w:hAnsi="Times New Roman" w:cs="Times New Roman"/>
      <w:sz w:val="20"/>
      <w:szCs w:val="20"/>
      <w:lang w:val="en-US"/>
    </w:rPr>
  </w:style>
  <w:style w:type="paragraph" w:customStyle="1" w:styleId="SOMHead">
    <w:name w:val="SOMHead"/>
    <w:basedOn w:val="Normal"/>
    <w:rsid w:val="0055463A"/>
    <w:pPr>
      <w:keepNext/>
      <w:spacing w:before="240"/>
      <w:outlineLvl w:val="0"/>
    </w:pPr>
    <w:rPr>
      <w:rFonts w:eastAsia="Times New Roman"/>
      <w:b/>
      <w:kern w:val="28"/>
      <w:sz w:val="24"/>
      <w:szCs w:val="24"/>
    </w:rPr>
  </w:style>
  <w:style w:type="paragraph" w:customStyle="1" w:styleId="SMHeading">
    <w:name w:val="SM Heading"/>
    <w:basedOn w:val="Heading1"/>
    <w:qFormat/>
    <w:rsid w:val="0055463A"/>
    <w:pPr>
      <w:keepLines w:val="0"/>
      <w:spacing w:after="60"/>
    </w:pPr>
    <w:rPr>
      <w:rFonts w:ascii="Times New Roman" w:eastAsia="Times New Roman" w:hAnsi="Times New Roman" w:cs="Times New Roman"/>
      <w:b/>
      <w:bCs/>
      <w:color w:val="auto"/>
      <w:kern w:val="32"/>
      <w:sz w:val="24"/>
      <w:szCs w:val="24"/>
    </w:rPr>
  </w:style>
  <w:style w:type="paragraph" w:customStyle="1" w:styleId="SMText">
    <w:name w:val="SM Text"/>
    <w:basedOn w:val="Normal"/>
    <w:qFormat/>
    <w:rsid w:val="0055463A"/>
    <w:pPr>
      <w:ind w:firstLine="480"/>
    </w:pPr>
    <w:rPr>
      <w:rFonts w:eastAsia="Times New Roman"/>
      <w:sz w:val="24"/>
    </w:rPr>
  </w:style>
  <w:style w:type="paragraph" w:customStyle="1" w:styleId="SMcaption">
    <w:name w:val="SM caption"/>
    <w:basedOn w:val="SMText"/>
    <w:qFormat/>
    <w:rsid w:val="0055463A"/>
    <w:pPr>
      <w:ind w:firstLine="0"/>
    </w:pPr>
  </w:style>
  <w:style w:type="table" w:styleId="ListTable6Colorful">
    <w:name w:val="List Table 6 Colorful"/>
    <w:basedOn w:val="TableNormal"/>
    <w:uiPriority w:val="51"/>
    <w:rsid w:val="0055463A"/>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basedOn w:val="DefaultParagraphFont"/>
    <w:link w:val="Heading1"/>
    <w:uiPriority w:val="9"/>
    <w:rsid w:val="0055463A"/>
    <w:rPr>
      <w:rFonts w:asciiTheme="majorHAnsi" w:eastAsiaTheme="majorEastAsia" w:hAnsiTheme="majorHAnsi" w:cstheme="majorBidi"/>
      <w:color w:val="2E74B5" w:themeColor="accent1" w:themeShade="BF"/>
      <w:sz w:val="32"/>
      <w:szCs w:val="32"/>
      <w:lang w:val="en-US"/>
    </w:rPr>
  </w:style>
  <w:style w:type="character" w:styleId="LineNumber">
    <w:name w:val="line number"/>
    <w:basedOn w:val="DefaultParagraphFont"/>
    <w:uiPriority w:val="99"/>
    <w:semiHidden/>
    <w:unhideWhenUsed/>
    <w:rsid w:val="0055463A"/>
  </w:style>
  <w:style w:type="paragraph" w:customStyle="1" w:styleId="AbstractSummary">
    <w:name w:val="Abstract/Summary"/>
    <w:basedOn w:val="Normal"/>
    <w:rsid w:val="00030470"/>
    <w:pPr>
      <w:spacing w:before="120"/>
    </w:pPr>
    <w:rPr>
      <w:rFonts w:eastAsia="Times New Roman"/>
      <w:sz w:val="24"/>
      <w:szCs w:val="24"/>
    </w:rPr>
  </w:style>
  <w:style w:type="paragraph" w:customStyle="1" w:styleId="Paragraph">
    <w:name w:val="Paragraph"/>
    <w:basedOn w:val="Normal"/>
    <w:rsid w:val="00030470"/>
    <w:pPr>
      <w:spacing w:before="120"/>
      <w:ind w:firstLine="720"/>
    </w:pPr>
    <w:rPr>
      <w:rFonts w:eastAsia="Times New Roman"/>
      <w:sz w:val="24"/>
      <w:szCs w:val="24"/>
    </w:rPr>
  </w:style>
  <w:style w:type="paragraph" w:styleId="Revision">
    <w:name w:val="Revision"/>
    <w:hidden/>
    <w:uiPriority w:val="99"/>
    <w:semiHidden/>
    <w:rsid w:val="00685E8C"/>
    <w:pPr>
      <w:spacing w:after="0" w:line="240" w:lineRule="auto"/>
    </w:pPr>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3482">
      <w:bodyDiv w:val="1"/>
      <w:marLeft w:val="0"/>
      <w:marRight w:val="0"/>
      <w:marTop w:val="0"/>
      <w:marBottom w:val="0"/>
      <w:divBdr>
        <w:top w:val="none" w:sz="0" w:space="0" w:color="auto"/>
        <w:left w:val="none" w:sz="0" w:space="0" w:color="auto"/>
        <w:bottom w:val="none" w:sz="0" w:space="0" w:color="auto"/>
        <w:right w:val="none" w:sz="0" w:space="0" w:color="auto"/>
      </w:divBdr>
    </w:div>
    <w:div w:id="21075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Mud_crab_(disambigu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144B-B61D-4B6A-BD8A-A2021811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Rassim K</dc:creator>
  <cp:keywords/>
  <dc:description/>
  <cp:lastModifiedBy>Compte Microsoft</cp:lastModifiedBy>
  <cp:revision>2</cp:revision>
  <dcterms:created xsi:type="dcterms:W3CDTF">2022-01-12T18:27:00Z</dcterms:created>
  <dcterms:modified xsi:type="dcterms:W3CDTF">2022-01-12T18:27:00Z</dcterms:modified>
</cp:coreProperties>
</file>