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E38CA" w14:textId="5551C3DC" w:rsidR="002634CB" w:rsidRDefault="004624B0" w:rsidP="004624B0">
      <w:pPr>
        <w:spacing w:before="0" w:after="200"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SUPPLEMENTARY INFORMATION</w:t>
      </w:r>
    </w:p>
    <w:tbl>
      <w:tblPr>
        <w:tblStyle w:val="PlainTable111"/>
        <w:tblpPr w:leftFromText="180" w:rightFromText="180" w:vertAnchor="page" w:horzAnchor="margin" w:tblpY="2296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20" w:firstRow="1" w:lastRow="0" w:firstColumn="0" w:lastColumn="0" w:noHBand="0" w:noVBand="1"/>
      </w:tblPr>
      <w:tblGrid>
        <w:gridCol w:w="3600"/>
        <w:gridCol w:w="2970"/>
        <w:gridCol w:w="2700"/>
        <w:gridCol w:w="3780"/>
      </w:tblGrid>
      <w:tr w:rsidR="00C30065" w:rsidRPr="000E7A16" w14:paraId="5CD51B7B" w14:textId="77777777" w:rsidTr="00C30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82"/>
        </w:trPr>
        <w:tc>
          <w:tcPr>
            <w:tcW w:w="1305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BFBD7C" w14:textId="6940F075" w:rsidR="00C30065" w:rsidRPr="00A83D68" w:rsidRDefault="00C30065" w:rsidP="00C30065">
            <w:pPr>
              <w:spacing w:before="0"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Supplementary </w:t>
            </w:r>
            <w:r w:rsidRPr="00A83D68">
              <w:rPr>
                <w:color w:val="000000"/>
                <w:szCs w:val="24"/>
              </w:rPr>
              <w:t xml:space="preserve">Table </w:t>
            </w:r>
            <w:r>
              <w:rPr>
                <w:color w:val="000000"/>
                <w:szCs w:val="24"/>
              </w:rPr>
              <w:t>1</w:t>
            </w:r>
            <w:r w:rsidRPr="00A83D68">
              <w:rPr>
                <w:color w:val="000000"/>
                <w:szCs w:val="24"/>
              </w:rPr>
              <w:t xml:space="preserve"> | </w:t>
            </w:r>
            <w:r w:rsidRPr="00A83D68">
              <w:rPr>
                <w:b w:val="0"/>
                <w:szCs w:val="24"/>
              </w:rPr>
              <w:t xml:space="preserve">Antigens used in the Fc Array, organized by </w:t>
            </w:r>
            <w:r>
              <w:rPr>
                <w:b w:val="0"/>
                <w:szCs w:val="24"/>
              </w:rPr>
              <w:t>p</w:t>
            </w:r>
            <w:r w:rsidRPr="00A83D68">
              <w:rPr>
                <w:b w:val="0"/>
                <w:szCs w:val="24"/>
              </w:rPr>
              <w:t>rotein/peptide</w:t>
            </w:r>
            <w:r w:rsidRPr="00A83D68">
              <w:rPr>
                <w:szCs w:val="24"/>
              </w:rPr>
              <w:t xml:space="preserve"> </w:t>
            </w:r>
            <w:r w:rsidRPr="00A83D68">
              <w:rPr>
                <w:b w:val="0"/>
                <w:szCs w:val="24"/>
              </w:rPr>
              <w:t>source.</w:t>
            </w:r>
          </w:p>
        </w:tc>
      </w:tr>
      <w:tr w:rsidR="00C30065" w:rsidRPr="000E7A16" w14:paraId="2CED9B6E" w14:textId="77777777" w:rsidTr="00C3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2AED" w14:textId="77777777" w:rsidR="00C30065" w:rsidRPr="00A83D68" w:rsidRDefault="00C30065" w:rsidP="00C30065">
            <w:pPr>
              <w:spacing w:before="0" w:after="0"/>
              <w:rPr>
                <w:b/>
                <w:color w:val="000000"/>
                <w:szCs w:val="24"/>
              </w:rPr>
            </w:pPr>
            <w:r w:rsidRPr="00A83D68">
              <w:rPr>
                <w:b/>
                <w:color w:val="000000"/>
                <w:szCs w:val="24"/>
              </w:rPr>
              <w:t>Immune-Tech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7BFDA" w14:textId="77777777" w:rsidR="00C30065" w:rsidRPr="00A83D68" w:rsidRDefault="00C30065" w:rsidP="00C30065">
            <w:pPr>
              <w:spacing w:before="0" w:after="0"/>
              <w:rPr>
                <w:b/>
                <w:color w:val="000000"/>
                <w:szCs w:val="24"/>
              </w:rPr>
            </w:pPr>
            <w:r w:rsidRPr="00A83D68">
              <w:rPr>
                <w:b/>
                <w:color w:val="000000"/>
                <w:szCs w:val="24"/>
              </w:rPr>
              <w:t>Duke PPF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814D8" w14:textId="77777777" w:rsidR="00C30065" w:rsidRPr="001D642A" w:rsidRDefault="00C30065" w:rsidP="00C30065">
            <w:pPr>
              <w:spacing w:before="0" w:after="0"/>
              <w:rPr>
                <w:b/>
                <w:szCs w:val="24"/>
              </w:rPr>
            </w:pPr>
            <w:r w:rsidRPr="001D642A">
              <w:rPr>
                <w:b/>
                <w:szCs w:val="24"/>
              </w:rPr>
              <w:t>NIH AIDS Reagents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465AF" w14:textId="251F1F01" w:rsidR="00C30065" w:rsidRPr="00932A8F" w:rsidRDefault="002634CB" w:rsidP="00C30065">
            <w:pPr>
              <w:spacing w:before="0" w:after="0"/>
              <w:rPr>
                <w:b/>
                <w:szCs w:val="24"/>
              </w:rPr>
            </w:pPr>
            <w:r w:rsidRPr="00932A8F">
              <w:rPr>
                <w:b/>
                <w:szCs w:val="24"/>
              </w:rPr>
              <w:t>Mymetics</w:t>
            </w:r>
          </w:p>
        </w:tc>
      </w:tr>
      <w:tr w:rsidR="00C30065" w:rsidRPr="000E7A16" w14:paraId="4943AD50" w14:textId="77777777" w:rsidTr="00C30065"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2708EEC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gp41 HxBc2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7C3E9" w14:textId="77777777" w:rsidR="00C30065" w:rsidRPr="00A83D68" w:rsidRDefault="00C30065" w:rsidP="00461357">
            <w:pPr>
              <w:spacing w:before="0" w:after="0"/>
              <w:rPr>
                <w:color w:val="000000"/>
                <w:szCs w:val="24"/>
              </w:rPr>
            </w:pPr>
            <w:r w:rsidRPr="00A83D68">
              <w:rPr>
                <w:szCs w:val="24"/>
              </w:rPr>
              <w:t>B.6240 gp140C/293F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382C2" w14:textId="77777777" w:rsidR="00C30065" w:rsidRPr="001D642A" w:rsidRDefault="00C30065" w:rsidP="00461357">
            <w:pPr>
              <w:spacing w:before="0" w:after="0"/>
              <w:rPr>
                <w:szCs w:val="24"/>
              </w:rPr>
            </w:pPr>
            <w:r w:rsidRPr="001D642A">
              <w:rPr>
                <w:szCs w:val="24"/>
              </w:rPr>
              <w:t>gp140 BR29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10C2067" w14:textId="77777777" w:rsidR="00C30065" w:rsidRPr="00932A8F" w:rsidRDefault="00C30065" w:rsidP="00461357">
            <w:pPr>
              <w:spacing w:before="0" w:after="0"/>
              <w:ind w:right="-720"/>
              <w:rPr>
                <w:szCs w:val="24"/>
              </w:rPr>
            </w:pPr>
            <w:r w:rsidRPr="00932A8F">
              <w:rPr>
                <w:szCs w:val="24"/>
              </w:rPr>
              <w:t>P1-PE synthetic lipopeptide</w:t>
            </w:r>
          </w:p>
        </w:tc>
      </w:tr>
      <w:tr w:rsidR="00C30065" w:rsidRPr="000E7A16" w14:paraId="166E38FB" w14:textId="77777777" w:rsidTr="00C3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00" w:type="dxa"/>
            <w:shd w:val="clear" w:color="auto" w:fill="auto"/>
            <w:noWrap/>
            <w:vAlign w:val="center"/>
          </w:tcPr>
          <w:p w14:paraId="445CC21C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gp120 JRCSF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58F8EA1" w14:textId="77777777" w:rsidR="00C30065" w:rsidRPr="00A83D68" w:rsidRDefault="00C30065" w:rsidP="00461357">
            <w:pPr>
              <w:spacing w:before="0" w:after="0"/>
              <w:rPr>
                <w:color w:val="000000"/>
                <w:szCs w:val="24"/>
              </w:rPr>
            </w:pPr>
            <w:r w:rsidRPr="00A83D68">
              <w:rPr>
                <w:szCs w:val="24"/>
              </w:rPr>
              <w:t>C.CH505TF gp140/293F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F5F83E3" w14:textId="77777777" w:rsidR="00C30065" w:rsidRPr="001D642A" w:rsidRDefault="00C30065" w:rsidP="00461357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6E538DA7" w14:textId="61710F5C" w:rsidR="00C30065" w:rsidRPr="00932A8F" w:rsidRDefault="00C30065" w:rsidP="002634CB">
            <w:pPr>
              <w:spacing w:before="0" w:after="0"/>
              <w:rPr>
                <w:szCs w:val="24"/>
              </w:rPr>
            </w:pPr>
            <w:r w:rsidRPr="00932A8F">
              <w:rPr>
                <w:szCs w:val="24"/>
              </w:rPr>
              <w:t xml:space="preserve">MYM-41-M0 </w:t>
            </w:r>
            <w:r w:rsidR="002634CB" w:rsidRPr="00932A8F">
              <w:rPr>
                <w:szCs w:val="24"/>
              </w:rPr>
              <w:t>truncated recombinant protein (rgp41)</w:t>
            </w:r>
          </w:p>
        </w:tc>
      </w:tr>
      <w:tr w:rsidR="00C30065" w:rsidRPr="000E7A16" w14:paraId="22C7A66F" w14:textId="77777777" w:rsidTr="00C30065">
        <w:tc>
          <w:tcPr>
            <w:tcW w:w="3600" w:type="dxa"/>
            <w:shd w:val="clear" w:color="auto" w:fill="auto"/>
            <w:noWrap/>
            <w:vAlign w:val="center"/>
          </w:tcPr>
          <w:p w14:paraId="1D8CABA9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gp120 MN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8A227E5" w14:textId="77777777" w:rsidR="00C30065" w:rsidRPr="00A83D68" w:rsidRDefault="00C30065" w:rsidP="00461357">
            <w:pPr>
              <w:spacing w:before="0" w:after="0"/>
              <w:rPr>
                <w:color w:val="000000"/>
                <w:szCs w:val="24"/>
              </w:rPr>
            </w:pPr>
            <w:r w:rsidRPr="00A83D68">
              <w:rPr>
                <w:szCs w:val="24"/>
              </w:rPr>
              <w:t>C3347_11 gp140C.avi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FE14A31" w14:textId="77777777" w:rsidR="00C30065" w:rsidRPr="001D642A" w:rsidRDefault="00C30065" w:rsidP="00461357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0E81703" w14:textId="77777777" w:rsidR="00C30065" w:rsidRPr="00932A8F" w:rsidRDefault="00C30065" w:rsidP="00461357">
            <w:pPr>
              <w:spacing w:before="0" w:after="0"/>
              <w:rPr>
                <w:szCs w:val="24"/>
              </w:rPr>
            </w:pPr>
          </w:p>
        </w:tc>
      </w:tr>
      <w:tr w:rsidR="00C30065" w:rsidRPr="000E7A16" w14:paraId="194BFA37" w14:textId="77777777" w:rsidTr="00C3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00" w:type="dxa"/>
            <w:shd w:val="clear" w:color="auto" w:fill="auto"/>
            <w:noWrap/>
            <w:vAlign w:val="center"/>
          </w:tcPr>
          <w:p w14:paraId="6048A9B8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gp120 PVO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EA3D6ED" w14:textId="77777777" w:rsidR="00C30065" w:rsidRPr="00A83D68" w:rsidRDefault="00C30065" w:rsidP="00461357">
            <w:pPr>
              <w:spacing w:before="0" w:after="0"/>
              <w:rPr>
                <w:color w:val="000000"/>
                <w:szCs w:val="24"/>
              </w:rPr>
            </w:pPr>
            <w:r w:rsidRPr="00A83D68">
              <w:rPr>
                <w:szCs w:val="24"/>
              </w:rPr>
              <w:t>CNE5 gp140C.avi/293F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E792F31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1A1456A0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</w:tr>
      <w:tr w:rsidR="00C30065" w:rsidRPr="000E7A16" w14:paraId="6C3B2154" w14:textId="77777777" w:rsidTr="00C30065">
        <w:tc>
          <w:tcPr>
            <w:tcW w:w="3600" w:type="dxa"/>
            <w:shd w:val="clear" w:color="auto" w:fill="auto"/>
            <w:noWrap/>
            <w:vAlign w:val="center"/>
          </w:tcPr>
          <w:p w14:paraId="12CACB67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gp140 Du151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8E9E379" w14:textId="77777777" w:rsidR="00C30065" w:rsidRPr="00A83D68" w:rsidRDefault="00C30065" w:rsidP="00461357">
            <w:pPr>
              <w:spacing w:before="0" w:after="0"/>
              <w:rPr>
                <w:color w:val="000000"/>
                <w:szCs w:val="24"/>
              </w:rPr>
            </w:pPr>
            <w:r w:rsidRPr="00A83D68">
              <w:rPr>
                <w:szCs w:val="24"/>
              </w:rPr>
              <w:t>QH0515.gp140C.avi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FC83D27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FDEAA62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</w:tr>
      <w:tr w:rsidR="00C30065" w:rsidRPr="000E7A16" w14:paraId="22FCA6F2" w14:textId="77777777" w:rsidTr="00C3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00" w:type="dxa"/>
            <w:shd w:val="clear" w:color="auto" w:fill="auto"/>
            <w:noWrap/>
            <w:vAlign w:val="center"/>
          </w:tcPr>
          <w:p w14:paraId="337A8868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HIV-1 gp41 MN (</w:t>
            </w:r>
            <w:r w:rsidRPr="00A83D68">
              <w:rPr>
                <w:bCs/>
                <w:i/>
                <w:iCs/>
                <w:szCs w:val="24"/>
              </w:rPr>
              <w:t>E.coli</w:t>
            </w:r>
            <w:r w:rsidRPr="00A83D68">
              <w:rPr>
                <w:bCs/>
                <w:szCs w:val="24"/>
              </w:rPr>
              <w:t>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ECFBF0A" w14:textId="77777777" w:rsidR="00C30065" w:rsidRPr="00A83D68" w:rsidRDefault="00C30065" w:rsidP="00461357">
            <w:pPr>
              <w:spacing w:before="0" w:after="0"/>
              <w:rPr>
                <w:color w:val="000000"/>
                <w:szCs w:val="24"/>
              </w:rPr>
            </w:pPr>
            <w:r w:rsidRPr="00A83D68">
              <w:rPr>
                <w:szCs w:val="24"/>
              </w:rPr>
              <w:t>9004S gp140C.avi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2E0EADB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099E8FBB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</w:tr>
      <w:tr w:rsidR="00C30065" w:rsidRPr="000E7A16" w14:paraId="2E6E1A7C" w14:textId="77777777" w:rsidTr="00C30065">
        <w:tc>
          <w:tcPr>
            <w:tcW w:w="3600" w:type="dxa"/>
            <w:shd w:val="clear" w:color="auto" w:fill="auto"/>
            <w:noWrap/>
            <w:vAlign w:val="center"/>
          </w:tcPr>
          <w:p w14:paraId="519D4A40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gp120 SHIV</w:t>
            </w:r>
            <w:r w:rsidRPr="00A83D68">
              <w:rPr>
                <w:bCs/>
                <w:szCs w:val="24"/>
                <w:vertAlign w:val="subscript"/>
              </w:rPr>
              <w:t>SF162P3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A365A9F" w14:textId="77777777" w:rsidR="00C30065" w:rsidRPr="00A83D68" w:rsidRDefault="00C30065" w:rsidP="00461357">
            <w:pPr>
              <w:spacing w:before="0"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23F4DFE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419FE702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</w:tr>
      <w:tr w:rsidR="00C30065" w:rsidRPr="000E7A16" w14:paraId="173FCE1D" w14:textId="77777777" w:rsidTr="00C3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00" w:type="dxa"/>
            <w:shd w:val="clear" w:color="auto" w:fill="auto"/>
            <w:noWrap/>
            <w:vAlign w:val="center"/>
          </w:tcPr>
          <w:p w14:paraId="50FAC9F5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gp140 SHIV</w:t>
            </w:r>
            <w:r w:rsidRPr="00A83D68">
              <w:rPr>
                <w:bCs/>
                <w:szCs w:val="24"/>
                <w:vertAlign w:val="subscript"/>
              </w:rPr>
              <w:t>SF162P3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0229DB6" w14:textId="77777777" w:rsidR="00C30065" w:rsidRPr="00A83D68" w:rsidRDefault="00C30065" w:rsidP="00461357">
            <w:pPr>
              <w:spacing w:before="0"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0B092391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78A619FC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</w:tr>
      <w:tr w:rsidR="00C30065" w:rsidRPr="000E7A16" w14:paraId="370C598F" w14:textId="77777777" w:rsidTr="00C30065">
        <w:tc>
          <w:tcPr>
            <w:tcW w:w="3600" w:type="dxa"/>
            <w:shd w:val="clear" w:color="auto" w:fill="auto"/>
            <w:noWrap/>
            <w:vAlign w:val="center"/>
          </w:tcPr>
          <w:p w14:paraId="05D2E1DD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HA1(A/Memphis/1/1987(H1N1))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62F9F06" w14:textId="77777777" w:rsidR="00C30065" w:rsidRPr="00A83D68" w:rsidRDefault="00C30065" w:rsidP="00461357">
            <w:pPr>
              <w:spacing w:before="0"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BF46472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19BE5D42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</w:tr>
      <w:tr w:rsidR="00C30065" w:rsidRPr="000E7A16" w14:paraId="5704CEE4" w14:textId="77777777" w:rsidTr="00C3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600" w:type="dxa"/>
            <w:shd w:val="clear" w:color="auto" w:fill="auto"/>
            <w:noWrap/>
            <w:vAlign w:val="center"/>
          </w:tcPr>
          <w:p w14:paraId="6FD49FB5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HIV-1 gp41 ectodomain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AFFDE03" w14:textId="77777777" w:rsidR="00C30065" w:rsidRPr="00A83D68" w:rsidRDefault="00C30065" w:rsidP="00461357">
            <w:pPr>
              <w:spacing w:before="0"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F4EB49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2F33353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</w:tr>
      <w:tr w:rsidR="00C30065" w:rsidRPr="000E7A16" w14:paraId="040710AB" w14:textId="77777777" w:rsidTr="00C30065">
        <w:trPr>
          <w:trHeight w:val="486"/>
        </w:trPr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81F590" w14:textId="77777777" w:rsidR="00C30065" w:rsidRPr="00A83D68" w:rsidRDefault="00C30065" w:rsidP="00461357">
            <w:pPr>
              <w:spacing w:before="0" w:after="0"/>
              <w:rPr>
                <w:bCs/>
                <w:color w:val="000000"/>
                <w:szCs w:val="24"/>
              </w:rPr>
            </w:pPr>
            <w:r w:rsidRPr="00A83D68">
              <w:rPr>
                <w:bCs/>
                <w:szCs w:val="24"/>
              </w:rPr>
              <w:t>gp140 SF162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6955E" w14:textId="77777777" w:rsidR="00C30065" w:rsidRPr="00A83D68" w:rsidRDefault="00C30065" w:rsidP="00461357">
            <w:pPr>
              <w:spacing w:before="0" w:after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CFAF6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84719A" w14:textId="77777777" w:rsidR="00C30065" w:rsidRPr="000E7A16" w:rsidRDefault="00C30065" w:rsidP="00461357">
            <w:pPr>
              <w:spacing w:before="0" w:after="0"/>
              <w:jc w:val="center"/>
              <w:rPr>
                <w:color w:val="FF0000"/>
                <w:szCs w:val="24"/>
              </w:rPr>
            </w:pPr>
          </w:p>
        </w:tc>
      </w:tr>
    </w:tbl>
    <w:p w14:paraId="6F29794C" w14:textId="100CFC78" w:rsidR="00175587" w:rsidRDefault="003975AA" w:rsidP="00461357">
      <w:r>
        <w:t xml:space="preserve">  Duke PPF, Duke Protein Production Facility</w:t>
      </w:r>
    </w:p>
    <w:p w14:paraId="30FC06F4" w14:textId="77777777" w:rsidR="00AD1FD0" w:rsidRPr="00A83D68" w:rsidRDefault="00AD1FD0" w:rsidP="00461357">
      <w:pPr>
        <w:rPr>
          <w:szCs w:val="24"/>
        </w:rPr>
      </w:pPr>
      <w:r w:rsidRPr="00A83D68">
        <w:rPr>
          <w:b/>
          <w:szCs w:val="24"/>
        </w:rPr>
        <w:br w:type="page"/>
      </w:r>
    </w:p>
    <w:p w14:paraId="7F82C3DF" w14:textId="77777777" w:rsidR="00FF21BF" w:rsidRPr="00A83D68" w:rsidRDefault="00FF21BF" w:rsidP="00AD1FD0">
      <w:pPr>
        <w:pStyle w:val="Heading3"/>
        <w:numPr>
          <w:ilvl w:val="0"/>
          <w:numId w:val="0"/>
        </w:numPr>
        <w:spacing w:before="0" w:after="0"/>
        <w:jc w:val="both"/>
        <w:rPr>
          <w:rFonts w:cs="Arial"/>
        </w:rPr>
        <w:sectPr w:rsidR="00FF21BF" w:rsidRPr="00A83D68" w:rsidSect="00E52AD2">
          <w:footerReference w:type="even" r:id="rId8"/>
          <w:footerReference w:type="default" r:id="rId9"/>
          <w:headerReference w:type="first" r:id="rId10"/>
          <w:pgSz w:w="15840" w:h="12240" w:orient="landscape"/>
          <w:pgMar w:top="1282" w:right="1138" w:bottom="1181" w:left="1138" w:header="288" w:footer="504" w:gutter="0"/>
          <w:cols w:space="720"/>
          <w:titlePg/>
          <w:docGrid w:linePitch="360"/>
        </w:sectPr>
      </w:pPr>
    </w:p>
    <w:tbl>
      <w:tblPr>
        <w:tblStyle w:val="PlainTable11"/>
        <w:tblW w:w="13230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00" w:firstRow="0" w:lastRow="0" w:firstColumn="0" w:lastColumn="0" w:noHBand="0" w:noVBand="1"/>
      </w:tblPr>
      <w:tblGrid>
        <w:gridCol w:w="2790"/>
        <w:gridCol w:w="1740"/>
        <w:gridCol w:w="1740"/>
        <w:gridCol w:w="1740"/>
        <w:gridCol w:w="1740"/>
        <w:gridCol w:w="1740"/>
        <w:gridCol w:w="1740"/>
      </w:tblGrid>
      <w:tr w:rsidR="00B605E0" w:rsidRPr="00A83D68" w14:paraId="0E9A2CC6" w14:textId="77777777" w:rsidTr="00FF2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F7AF7" w14:textId="7FF545C6" w:rsidR="00AD1FD0" w:rsidRPr="00A83D68" w:rsidRDefault="00AD1FD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</w:rPr>
            </w:pPr>
          </w:p>
          <w:p w14:paraId="11DAB68E" w14:textId="0369791C" w:rsidR="00B605E0" w:rsidRPr="00A83D68" w:rsidRDefault="000E7A16" w:rsidP="00175587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>
              <w:rPr>
                <w:rFonts w:cs="Arial"/>
              </w:rPr>
              <w:t>Supplementary Table 2</w:t>
            </w:r>
            <w:r w:rsidR="00B605E0" w:rsidRPr="00A83D68">
              <w:rPr>
                <w:rFonts w:cs="Arial"/>
              </w:rPr>
              <w:t xml:space="preserve"> | </w:t>
            </w:r>
            <w:r w:rsidR="00B605E0" w:rsidRPr="00A83D68">
              <w:rPr>
                <w:rFonts w:cs="Times New Roman"/>
                <w:b w:val="0"/>
              </w:rPr>
              <w:t>Reagents used to characterize the Fc domains of antibodies in the Fc Array.</w:t>
            </w:r>
          </w:p>
        </w:tc>
      </w:tr>
      <w:tr w:rsidR="00B605E0" w:rsidRPr="00A83D68" w14:paraId="71197AC2" w14:textId="77777777" w:rsidTr="00FF21BF"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B455F9" w14:textId="77777777" w:rsidR="00B605E0" w:rsidRPr="00A83D68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A83D68">
              <w:rPr>
                <w:rFonts w:cs="Arial"/>
              </w:rPr>
              <w:t>Antibodies/Complement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530FD4" w14:textId="77777777" w:rsidR="00B605E0" w:rsidRPr="00A83D68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</w:rPr>
            </w:pPr>
            <w:r w:rsidRPr="00A83D68">
              <w:rPr>
                <w:rFonts w:cs="Arial"/>
              </w:rPr>
              <w:t xml:space="preserve"> aRh IgG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931C6B" w14:textId="77777777" w:rsidR="00B605E0" w:rsidRPr="00A83D68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</w:rPr>
            </w:pPr>
            <w:r w:rsidRPr="00A83D68">
              <w:rPr>
                <w:rFonts w:cs="Arial"/>
              </w:rPr>
              <w:t>aHu IgA*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B61DFF" w14:textId="77777777" w:rsidR="00B605E0" w:rsidRPr="00A83D68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</w:rPr>
            </w:pPr>
            <w:r w:rsidRPr="00A83D68">
              <w:rPr>
                <w:rFonts w:cs="Arial"/>
              </w:rPr>
              <w:t>C1q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9937B" w14:textId="77777777" w:rsidR="00B605E0" w:rsidRPr="00A83D68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BB957" w14:textId="77777777" w:rsidR="00B605E0" w:rsidRPr="00A83D68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2086A" w14:textId="77777777" w:rsidR="00B605E0" w:rsidRPr="00A83D68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</w:rPr>
            </w:pPr>
          </w:p>
        </w:tc>
      </w:tr>
      <w:tr w:rsidR="00B605E0" w:rsidRPr="00A83D68" w14:paraId="0DDC09AB" w14:textId="77777777" w:rsidTr="00FF2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8763C7" w14:textId="795927AC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</w:rPr>
              <w:t xml:space="preserve">Human </w:t>
            </w:r>
            <w:r w:rsidR="001D642A" w:rsidRPr="00932A8F">
              <w:rPr>
                <w:rFonts w:cs="Arial"/>
              </w:rPr>
              <w:t>FcγR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0BBA82" w14:textId="25FFFCD1" w:rsidR="00B605E0" w:rsidRPr="00932A8F" w:rsidRDefault="001D642A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Fc</w:t>
            </w:r>
            <w:r w:rsidRPr="00932A8F">
              <w:rPr>
                <w:rFonts w:cs="Arial"/>
              </w:rPr>
              <w:t>γ</w:t>
            </w:r>
            <w:r w:rsidR="00B605E0" w:rsidRPr="00932A8F">
              <w:rPr>
                <w:rFonts w:cs="Arial"/>
                <w:b w:val="0"/>
              </w:rPr>
              <w:t>RIIAH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FEF8C1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FcgRIIAR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99AA53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FcgRIIB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28246B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FcgRIIIAF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09F6CA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FcgRIIIAV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4D55AA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FcgRIIIB NA1</w:t>
            </w:r>
          </w:p>
        </w:tc>
      </w:tr>
      <w:tr w:rsidR="00B605E0" w:rsidRPr="00A83D68" w14:paraId="2874E041" w14:textId="77777777" w:rsidTr="00FF21BF"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B8D5B" w14:textId="462575D2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</w:rPr>
              <w:t xml:space="preserve">Rhesus </w:t>
            </w:r>
            <w:r w:rsidR="001D642A" w:rsidRPr="00932A8F">
              <w:rPr>
                <w:rFonts w:cs="Arial"/>
              </w:rPr>
              <w:t>FcγR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1ACAA7" w14:textId="41D19665" w:rsidR="00B605E0" w:rsidRPr="00932A8F" w:rsidRDefault="001D642A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rFc</w:t>
            </w:r>
            <w:r w:rsidRPr="00932A8F">
              <w:rPr>
                <w:rFonts w:cs="Arial"/>
              </w:rPr>
              <w:t>γ</w:t>
            </w:r>
            <w:r w:rsidR="00B605E0" w:rsidRPr="00932A8F">
              <w:rPr>
                <w:rFonts w:cs="Arial"/>
                <w:b w:val="0"/>
              </w:rPr>
              <w:t xml:space="preserve">R2A-4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D4667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rFcgR2A-3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2C02C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rFcgR2A-2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34141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rFcgR2B-1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1B62C2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  <w:r w:rsidRPr="00932A8F">
              <w:rPr>
                <w:rFonts w:cs="Arial"/>
                <w:b w:val="0"/>
              </w:rPr>
              <w:t>rFcgR3A-1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A887F7" w14:textId="77777777" w:rsidR="00B605E0" w:rsidRPr="00932A8F" w:rsidRDefault="00B605E0" w:rsidP="00AD1FD0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Arial"/>
                <w:b w:val="0"/>
              </w:rPr>
            </w:pPr>
          </w:p>
        </w:tc>
      </w:tr>
      <w:tr w:rsidR="00B605E0" w:rsidRPr="00A83D68" w14:paraId="77B907A4" w14:textId="77777777" w:rsidTr="00FF2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23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CBE911" w14:textId="0CDA0870" w:rsidR="00B605E0" w:rsidRPr="00932A8F" w:rsidRDefault="00932A8F" w:rsidP="00932A8F">
            <w:pPr>
              <w:pStyle w:val="Heading3"/>
              <w:numPr>
                <w:ilvl w:val="0"/>
                <w:numId w:val="0"/>
              </w:numPr>
              <w:spacing w:before="0" w:after="0"/>
              <w:jc w:val="both"/>
              <w:outlineLvl w:val="2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*Note that the anti-</w:t>
            </w:r>
            <w:r w:rsidR="00B605E0" w:rsidRPr="00932A8F">
              <w:rPr>
                <w:rFonts w:cs="Times New Roman"/>
                <w:b w:val="0"/>
              </w:rPr>
              <w:t>Hu IgA antibody</w:t>
            </w:r>
            <w:r>
              <w:rPr>
                <w:rFonts w:cs="Times New Roman"/>
                <w:b w:val="0"/>
              </w:rPr>
              <w:t xml:space="preserve"> (aHu IgA) </w:t>
            </w:r>
            <w:r w:rsidR="00B605E0" w:rsidRPr="00932A8F">
              <w:rPr>
                <w:rFonts w:cs="Times New Roman"/>
                <w:b w:val="0"/>
              </w:rPr>
              <w:t xml:space="preserve">from Southern Biotech was evaluated and found to be both cross-reactive with </w:t>
            </w:r>
            <w:r w:rsidR="003F40AF" w:rsidRPr="00932A8F">
              <w:rPr>
                <w:rFonts w:cs="Times New Roman"/>
                <w:b w:val="0"/>
              </w:rPr>
              <w:t>r</w:t>
            </w:r>
            <w:r>
              <w:rPr>
                <w:rFonts w:cs="Times New Roman"/>
                <w:b w:val="0"/>
              </w:rPr>
              <w:t>hesus IgA</w:t>
            </w:r>
            <w:r w:rsidR="00B605E0" w:rsidRPr="00932A8F">
              <w:rPr>
                <w:rFonts w:cs="Times New Roman"/>
                <w:b w:val="0"/>
              </w:rPr>
              <w:t xml:space="preserve"> and demonstrated improved signal as compared to specific a</w:t>
            </w:r>
            <w:r w:rsidR="003F40AF" w:rsidRPr="00932A8F">
              <w:rPr>
                <w:rFonts w:cs="Times New Roman"/>
                <w:b w:val="0"/>
              </w:rPr>
              <w:t>nti-</w:t>
            </w:r>
            <w:r w:rsidR="00B605E0" w:rsidRPr="00932A8F">
              <w:rPr>
                <w:rFonts w:cs="Times New Roman"/>
                <w:b w:val="0"/>
              </w:rPr>
              <w:t>RhIgA detection antibodies tested.</w:t>
            </w:r>
            <w:r>
              <w:rPr>
                <w:rFonts w:cs="Times New Roman"/>
                <w:b w:val="0"/>
              </w:rPr>
              <w:t xml:space="preserve"> aRh IgG, anti-rhesus IgG.</w:t>
            </w:r>
            <w:r w:rsidR="001D642A" w:rsidRPr="00932A8F">
              <w:rPr>
                <w:rFonts w:cs="Times New Roman"/>
                <w:b w:val="0"/>
              </w:rPr>
              <w:t xml:space="preserve">  </w:t>
            </w:r>
          </w:p>
        </w:tc>
      </w:tr>
    </w:tbl>
    <w:p w14:paraId="4203363E" w14:textId="77777777" w:rsidR="00FF21BF" w:rsidRPr="00A83D68" w:rsidRDefault="00FF21BF" w:rsidP="00113EC2">
      <w:pPr>
        <w:spacing w:line="480" w:lineRule="auto"/>
        <w:rPr>
          <w:rFonts w:cs="Times New Roman"/>
          <w:szCs w:val="24"/>
        </w:rPr>
        <w:sectPr w:rsidR="00FF21BF" w:rsidRPr="00A83D68" w:rsidSect="00FF21BF">
          <w:pgSz w:w="15840" w:h="12240" w:orient="landscape"/>
          <w:pgMar w:top="1282" w:right="1138" w:bottom="1181" w:left="1138" w:header="288" w:footer="504" w:gutter="0"/>
          <w:lnNumType w:countBy="1" w:restart="continuous"/>
          <w:cols w:space="720"/>
          <w:titlePg/>
          <w:docGrid w:linePitch="360"/>
        </w:sectPr>
      </w:pPr>
    </w:p>
    <w:p w14:paraId="567A5627" w14:textId="24112D4A" w:rsidR="00B605E0" w:rsidRPr="00A83D68" w:rsidRDefault="00B605E0" w:rsidP="00113EC2">
      <w:pPr>
        <w:spacing w:line="480" w:lineRule="auto"/>
        <w:rPr>
          <w:rFonts w:cs="Times New Roman"/>
          <w:szCs w:val="24"/>
        </w:rPr>
      </w:pPr>
    </w:p>
    <w:sectPr w:rsidR="00B605E0" w:rsidRPr="00A83D68" w:rsidSect="00D537FA"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25BA" w14:textId="77777777" w:rsidR="009F0B10" w:rsidRDefault="009F0B10" w:rsidP="00117666">
      <w:pPr>
        <w:spacing w:after="0"/>
      </w:pPr>
      <w:r>
        <w:separator/>
      </w:r>
    </w:p>
  </w:endnote>
  <w:endnote w:type="continuationSeparator" w:id="0">
    <w:p w14:paraId="089C9B21" w14:textId="77777777" w:rsidR="009F0B10" w:rsidRDefault="009F0B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3D87" w14:textId="77777777" w:rsidR="00E7304C" w:rsidRPr="00577C4C" w:rsidRDefault="00E7304C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E7304C" w:rsidRPr="00E9561B" w:rsidRDefault="00E7304C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77777777" w:rsidR="00E7304C" w:rsidRPr="00E9561B" w:rsidRDefault="00E7304C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 xml:space="preserve">This is a provisional file, not the final typeset </w:t>
                    </w:r>
                    <w:proofErr w:type="gramStart"/>
                    <w:r w:rsidRPr="00E9561B">
                      <w:rPr>
                        <w:color w:val="C00000"/>
                      </w:rPr>
                      <w:t>article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53E9741F" w:rsidR="00E7304C" w:rsidRPr="00577C4C" w:rsidRDefault="00E7304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567E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1D4B8BD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53E9741F" w:rsidR="00E7304C" w:rsidRPr="00577C4C" w:rsidRDefault="00E7304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567E9">
                      <w:rPr>
                        <w:noProof/>
                        <w:color w:val="000000" w:themeColor="text1"/>
                        <w:szCs w:val="40"/>
                      </w:rPr>
                      <w:t>20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0BFF2" w14:textId="77777777" w:rsidR="00E7304C" w:rsidRPr="00577C4C" w:rsidRDefault="00E7304C">
    <w:pPr>
      <w:pStyle w:val="Footer"/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A3092AA" w:rsidR="00E7304C" w:rsidRPr="00577C4C" w:rsidRDefault="00E7304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567E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7A3092AA" w:rsidR="00E7304C" w:rsidRPr="00577C4C" w:rsidRDefault="00E7304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567E9">
                      <w:rPr>
                        <w:noProof/>
                        <w:color w:val="000000" w:themeColor="text1"/>
                        <w:szCs w:val="40"/>
                      </w:rPr>
                      <w:t>21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AB6E1" w14:textId="77777777" w:rsidR="009F0B10" w:rsidRDefault="009F0B10" w:rsidP="00117666">
      <w:pPr>
        <w:spacing w:after="0"/>
      </w:pPr>
      <w:r>
        <w:separator/>
      </w:r>
    </w:p>
  </w:footnote>
  <w:footnote w:type="continuationSeparator" w:id="0">
    <w:p w14:paraId="3F145211" w14:textId="77777777" w:rsidR="009F0B10" w:rsidRDefault="009F0B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27F1" w14:textId="77777777" w:rsidR="00E7304C" w:rsidRDefault="00E7304C" w:rsidP="00A53000">
    <w:pPr>
      <w:pStyle w:val="Header"/>
    </w:pPr>
    <w:r w:rsidRPr="005A1D84">
      <w:rPr>
        <w:noProof/>
        <w:color w:val="A6A6A6" w:themeColor="background1" w:themeShade="A6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657"/>
          </w:tabs>
          <w:ind w:left="65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57"/>
          </w:tabs>
          <w:ind w:left="65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21"/>
    <w:rsid w:val="00001416"/>
    <w:rsid w:val="0000141F"/>
    <w:rsid w:val="00002813"/>
    <w:rsid w:val="000160CF"/>
    <w:rsid w:val="00024296"/>
    <w:rsid w:val="00024AAD"/>
    <w:rsid w:val="00034304"/>
    <w:rsid w:val="00034DD2"/>
    <w:rsid w:val="00035434"/>
    <w:rsid w:val="00040D7D"/>
    <w:rsid w:val="00045678"/>
    <w:rsid w:val="000458E4"/>
    <w:rsid w:val="000476F7"/>
    <w:rsid w:val="00047FAA"/>
    <w:rsid w:val="00052653"/>
    <w:rsid w:val="00054834"/>
    <w:rsid w:val="00054A9E"/>
    <w:rsid w:val="00063D84"/>
    <w:rsid w:val="00065501"/>
    <w:rsid w:val="0006636D"/>
    <w:rsid w:val="00077D53"/>
    <w:rsid w:val="00081394"/>
    <w:rsid w:val="0008414C"/>
    <w:rsid w:val="000943B0"/>
    <w:rsid w:val="000A16F4"/>
    <w:rsid w:val="000A7E36"/>
    <w:rsid w:val="000B34BD"/>
    <w:rsid w:val="000C0FA6"/>
    <w:rsid w:val="000C17A2"/>
    <w:rsid w:val="000C7E2A"/>
    <w:rsid w:val="000E7A16"/>
    <w:rsid w:val="000F094B"/>
    <w:rsid w:val="000F11AB"/>
    <w:rsid w:val="000F4CFB"/>
    <w:rsid w:val="00107642"/>
    <w:rsid w:val="00113EC2"/>
    <w:rsid w:val="00117666"/>
    <w:rsid w:val="00121E0D"/>
    <w:rsid w:val="001223A7"/>
    <w:rsid w:val="00122EFA"/>
    <w:rsid w:val="00124C4C"/>
    <w:rsid w:val="00125352"/>
    <w:rsid w:val="00134256"/>
    <w:rsid w:val="00147395"/>
    <w:rsid w:val="00147DEB"/>
    <w:rsid w:val="00154243"/>
    <w:rsid w:val="001552C9"/>
    <w:rsid w:val="00175587"/>
    <w:rsid w:val="00177D84"/>
    <w:rsid w:val="00181B62"/>
    <w:rsid w:val="00185DC2"/>
    <w:rsid w:val="00186B1D"/>
    <w:rsid w:val="001872C1"/>
    <w:rsid w:val="00190739"/>
    <w:rsid w:val="00191006"/>
    <w:rsid w:val="001964EF"/>
    <w:rsid w:val="001A44C5"/>
    <w:rsid w:val="001A638A"/>
    <w:rsid w:val="001B09AF"/>
    <w:rsid w:val="001B1A2C"/>
    <w:rsid w:val="001C7A46"/>
    <w:rsid w:val="001D5C23"/>
    <w:rsid w:val="001D642A"/>
    <w:rsid w:val="001E0A9E"/>
    <w:rsid w:val="001F1D01"/>
    <w:rsid w:val="001F4C07"/>
    <w:rsid w:val="00206715"/>
    <w:rsid w:val="00220AEA"/>
    <w:rsid w:val="002258AE"/>
    <w:rsid w:val="00225DB4"/>
    <w:rsid w:val="00226669"/>
    <w:rsid w:val="00226954"/>
    <w:rsid w:val="002463D1"/>
    <w:rsid w:val="0025218A"/>
    <w:rsid w:val="00260022"/>
    <w:rsid w:val="0026259B"/>
    <w:rsid w:val="002629A3"/>
    <w:rsid w:val="002634CB"/>
    <w:rsid w:val="00265660"/>
    <w:rsid w:val="00267D18"/>
    <w:rsid w:val="0027509A"/>
    <w:rsid w:val="00276CFA"/>
    <w:rsid w:val="002868E2"/>
    <w:rsid w:val="002869C3"/>
    <w:rsid w:val="002878B6"/>
    <w:rsid w:val="002936E4"/>
    <w:rsid w:val="00296B88"/>
    <w:rsid w:val="002A1702"/>
    <w:rsid w:val="002A2C72"/>
    <w:rsid w:val="002B1D18"/>
    <w:rsid w:val="002B50FF"/>
    <w:rsid w:val="002C53F4"/>
    <w:rsid w:val="002C74CA"/>
    <w:rsid w:val="002E06FB"/>
    <w:rsid w:val="002E6E28"/>
    <w:rsid w:val="002E772D"/>
    <w:rsid w:val="002F2822"/>
    <w:rsid w:val="002F45DC"/>
    <w:rsid w:val="002F5BE1"/>
    <w:rsid w:val="002F744D"/>
    <w:rsid w:val="002F7DD8"/>
    <w:rsid w:val="00303DE6"/>
    <w:rsid w:val="00304B27"/>
    <w:rsid w:val="00304BDB"/>
    <w:rsid w:val="003068F8"/>
    <w:rsid w:val="00310124"/>
    <w:rsid w:val="00320AAE"/>
    <w:rsid w:val="00327FEA"/>
    <w:rsid w:val="003307DF"/>
    <w:rsid w:val="00345382"/>
    <w:rsid w:val="00350C70"/>
    <w:rsid w:val="003544FB"/>
    <w:rsid w:val="003567E9"/>
    <w:rsid w:val="00360271"/>
    <w:rsid w:val="00363356"/>
    <w:rsid w:val="0036483B"/>
    <w:rsid w:val="00365D63"/>
    <w:rsid w:val="0036793B"/>
    <w:rsid w:val="003706CA"/>
    <w:rsid w:val="003717F2"/>
    <w:rsid w:val="00372682"/>
    <w:rsid w:val="00376CC5"/>
    <w:rsid w:val="00377AF0"/>
    <w:rsid w:val="0039444F"/>
    <w:rsid w:val="0039693B"/>
    <w:rsid w:val="003975AA"/>
    <w:rsid w:val="0039790B"/>
    <w:rsid w:val="003A15F2"/>
    <w:rsid w:val="003A19CD"/>
    <w:rsid w:val="003A2843"/>
    <w:rsid w:val="003A6E0E"/>
    <w:rsid w:val="003B2808"/>
    <w:rsid w:val="003B2D01"/>
    <w:rsid w:val="003C3F1E"/>
    <w:rsid w:val="003C5039"/>
    <w:rsid w:val="003C5DEE"/>
    <w:rsid w:val="003D2F2D"/>
    <w:rsid w:val="003E7D32"/>
    <w:rsid w:val="003F40AF"/>
    <w:rsid w:val="00401590"/>
    <w:rsid w:val="00414A4C"/>
    <w:rsid w:val="00415636"/>
    <w:rsid w:val="004171CE"/>
    <w:rsid w:val="00422C94"/>
    <w:rsid w:val="0044227C"/>
    <w:rsid w:val="00461357"/>
    <w:rsid w:val="004624B0"/>
    <w:rsid w:val="00463E3D"/>
    <w:rsid w:val="004645AE"/>
    <w:rsid w:val="0047535A"/>
    <w:rsid w:val="00481177"/>
    <w:rsid w:val="00486F6F"/>
    <w:rsid w:val="004954CB"/>
    <w:rsid w:val="00497925"/>
    <w:rsid w:val="00497E95"/>
    <w:rsid w:val="004A3C43"/>
    <w:rsid w:val="004A71D8"/>
    <w:rsid w:val="004A787D"/>
    <w:rsid w:val="004B3A7F"/>
    <w:rsid w:val="004B728F"/>
    <w:rsid w:val="004C3F85"/>
    <w:rsid w:val="004C5D0A"/>
    <w:rsid w:val="004D287E"/>
    <w:rsid w:val="004D3E33"/>
    <w:rsid w:val="004D3F61"/>
    <w:rsid w:val="004D7683"/>
    <w:rsid w:val="004F61CA"/>
    <w:rsid w:val="004F6257"/>
    <w:rsid w:val="0050603B"/>
    <w:rsid w:val="0050685A"/>
    <w:rsid w:val="0050763D"/>
    <w:rsid w:val="00510753"/>
    <w:rsid w:val="00512F8F"/>
    <w:rsid w:val="00512FFB"/>
    <w:rsid w:val="005164F4"/>
    <w:rsid w:val="005250F2"/>
    <w:rsid w:val="00533E53"/>
    <w:rsid w:val="0053528A"/>
    <w:rsid w:val="00542103"/>
    <w:rsid w:val="00545CB3"/>
    <w:rsid w:val="00553916"/>
    <w:rsid w:val="00554EAD"/>
    <w:rsid w:val="005553C7"/>
    <w:rsid w:val="005649BD"/>
    <w:rsid w:val="00565C95"/>
    <w:rsid w:val="00570911"/>
    <w:rsid w:val="00574C90"/>
    <w:rsid w:val="00581322"/>
    <w:rsid w:val="005825CC"/>
    <w:rsid w:val="005919F5"/>
    <w:rsid w:val="005A1D84"/>
    <w:rsid w:val="005A5373"/>
    <w:rsid w:val="005A70EA"/>
    <w:rsid w:val="005B03C8"/>
    <w:rsid w:val="005C1483"/>
    <w:rsid w:val="005C3963"/>
    <w:rsid w:val="005D1840"/>
    <w:rsid w:val="005D1DCF"/>
    <w:rsid w:val="005D35E4"/>
    <w:rsid w:val="005D3716"/>
    <w:rsid w:val="005D63A0"/>
    <w:rsid w:val="005D63EA"/>
    <w:rsid w:val="005D7910"/>
    <w:rsid w:val="005E5456"/>
    <w:rsid w:val="0062154F"/>
    <w:rsid w:val="00624618"/>
    <w:rsid w:val="00631A8C"/>
    <w:rsid w:val="00640CF3"/>
    <w:rsid w:val="00646239"/>
    <w:rsid w:val="00646392"/>
    <w:rsid w:val="006503EB"/>
    <w:rsid w:val="00650725"/>
    <w:rsid w:val="00651CA2"/>
    <w:rsid w:val="00651F5A"/>
    <w:rsid w:val="00653D60"/>
    <w:rsid w:val="00660D05"/>
    <w:rsid w:val="00671D9A"/>
    <w:rsid w:val="00673952"/>
    <w:rsid w:val="00674C0D"/>
    <w:rsid w:val="00681821"/>
    <w:rsid w:val="006826E4"/>
    <w:rsid w:val="0068428D"/>
    <w:rsid w:val="00686C9D"/>
    <w:rsid w:val="00691476"/>
    <w:rsid w:val="006A2409"/>
    <w:rsid w:val="006A5745"/>
    <w:rsid w:val="006B0D2B"/>
    <w:rsid w:val="006B23D4"/>
    <w:rsid w:val="006B2D5B"/>
    <w:rsid w:val="006B7D14"/>
    <w:rsid w:val="006C01C4"/>
    <w:rsid w:val="006C71C6"/>
    <w:rsid w:val="006C7C33"/>
    <w:rsid w:val="006D40A3"/>
    <w:rsid w:val="006D4EAE"/>
    <w:rsid w:val="006D5122"/>
    <w:rsid w:val="006D5B93"/>
    <w:rsid w:val="006E07FC"/>
    <w:rsid w:val="006E575B"/>
    <w:rsid w:val="006E60AF"/>
    <w:rsid w:val="006F041B"/>
    <w:rsid w:val="006F1C05"/>
    <w:rsid w:val="006F3575"/>
    <w:rsid w:val="006F6978"/>
    <w:rsid w:val="00700640"/>
    <w:rsid w:val="00700BD2"/>
    <w:rsid w:val="00705948"/>
    <w:rsid w:val="0071035E"/>
    <w:rsid w:val="00716FCA"/>
    <w:rsid w:val="00723CCC"/>
    <w:rsid w:val="00725A7D"/>
    <w:rsid w:val="0073085C"/>
    <w:rsid w:val="00733017"/>
    <w:rsid w:val="00733784"/>
    <w:rsid w:val="00743A0E"/>
    <w:rsid w:val="0074451C"/>
    <w:rsid w:val="00746505"/>
    <w:rsid w:val="00747952"/>
    <w:rsid w:val="007501F2"/>
    <w:rsid w:val="0076200B"/>
    <w:rsid w:val="00790BB3"/>
    <w:rsid w:val="00791CE8"/>
    <w:rsid w:val="00792043"/>
    <w:rsid w:val="00797EDD"/>
    <w:rsid w:val="007A2077"/>
    <w:rsid w:val="007B0322"/>
    <w:rsid w:val="007B55EE"/>
    <w:rsid w:val="007B5AD2"/>
    <w:rsid w:val="007B636F"/>
    <w:rsid w:val="007C0E3F"/>
    <w:rsid w:val="007C206C"/>
    <w:rsid w:val="007C5729"/>
    <w:rsid w:val="007C7F20"/>
    <w:rsid w:val="007E5F6C"/>
    <w:rsid w:val="007F255D"/>
    <w:rsid w:val="00800519"/>
    <w:rsid w:val="008071BF"/>
    <w:rsid w:val="00807C24"/>
    <w:rsid w:val="00810296"/>
    <w:rsid w:val="008111E4"/>
    <w:rsid w:val="0081301C"/>
    <w:rsid w:val="00817DD6"/>
    <w:rsid w:val="00820255"/>
    <w:rsid w:val="00821945"/>
    <w:rsid w:val="00823336"/>
    <w:rsid w:val="00825348"/>
    <w:rsid w:val="00826F5F"/>
    <w:rsid w:val="008310F1"/>
    <w:rsid w:val="00831E68"/>
    <w:rsid w:val="00834A99"/>
    <w:rsid w:val="00841166"/>
    <w:rsid w:val="00844B06"/>
    <w:rsid w:val="00846DAD"/>
    <w:rsid w:val="00851826"/>
    <w:rsid w:val="008629A9"/>
    <w:rsid w:val="008668BE"/>
    <w:rsid w:val="00866BFF"/>
    <w:rsid w:val="00883109"/>
    <w:rsid w:val="008838CD"/>
    <w:rsid w:val="0088513A"/>
    <w:rsid w:val="00887A23"/>
    <w:rsid w:val="00893C19"/>
    <w:rsid w:val="00894E7B"/>
    <w:rsid w:val="008B55EF"/>
    <w:rsid w:val="008B7084"/>
    <w:rsid w:val="008C02A7"/>
    <w:rsid w:val="008C2111"/>
    <w:rsid w:val="008D3F44"/>
    <w:rsid w:val="008D4838"/>
    <w:rsid w:val="008D4FE3"/>
    <w:rsid w:val="008D632A"/>
    <w:rsid w:val="008D6C8D"/>
    <w:rsid w:val="008E1071"/>
    <w:rsid w:val="008E2B54"/>
    <w:rsid w:val="008E4404"/>
    <w:rsid w:val="008E58C7"/>
    <w:rsid w:val="008E5D7C"/>
    <w:rsid w:val="008F2912"/>
    <w:rsid w:val="008F2C96"/>
    <w:rsid w:val="008F5021"/>
    <w:rsid w:val="008F5E20"/>
    <w:rsid w:val="00903FB6"/>
    <w:rsid w:val="0091011A"/>
    <w:rsid w:val="00910C92"/>
    <w:rsid w:val="00912ED5"/>
    <w:rsid w:val="00916E16"/>
    <w:rsid w:val="00923808"/>
    <w:rsid w:val="00932A8F"/>
    <w:rsid w:val="00933CB4"/>
    <w:rsid w:val="00941B83"/>
    <w:rsid w:val="00942CD1"/>
    <w:rsid w:val="009431D2"/>
    <w:rsid w:val="00943573"/>
    <w:rsid w:val="00946311"/>
    <w:rsid w:val="009520C0"/>
    <w:rsid w:val="00956A19"/>
    <w:rsid w:val="00971B61"/>
    <w:rsid w:val="00974D4B"/>
    <w:rsid w:val="009802DF"/>
    <w:rsid w:val="00980C31"/>
    <w:rsid w:val="009857F7"/>
    <w:rsid w:val="00992C29"/>
    <w:rsid w:val="009955FF"/>
    <w:rsid w:val="009978F6"/>
    <w:rsid w:val="009A1A10"/>
    <w:rsid w:val="009B0480"/>
    <w:rsid w:val="009B5BB4"/>
    <w:rsid w:val="009B7E3C"/>
    <w:rsid w:val="009C3A8D"/>
    <w:rsid w:val="009C55D3"/>
    <w:rsid w:val="009D0DE3"/>
    <w:rsid w:val="009D259D"/>
    <w:rsid w:val="009D5606"/>
    <w:rsid w:val="009D6717"/>
    <w:rsid w:val="009E7B9A"/>
    <w:rsid w:val="009F0B10"/>
    <w:rsid w:val="009F1055"/>
    <w:rsid w:val="009F3967"/>
    <w:rsid w:val="00A03CD1"/>
    <w:rsid w:val="00A071CF"/>
    <w:rsid w:val="00A10661"/>
    <w:rsid w:val="00A2315B"/>
    <w:rsid w:val="00A27159"/>
    <w:rsid w:val="00A322FD"/>
    <w:rsid w:val="00A3597B"/>
    <w:rsid w:val="00A41215"/>
    <w:rsid w:val="00A50D9D"/>
    <w:rsid w:val="00A53000"/>
    <w:rsid w:val="00A545C6"/>
    <w:rsid w:val="00A652D0"/>
    <w:rsid w:val="00A71161"/>
    <w:rsid w:val="00A75F87"/>
    <w:rsid w:val="00A80E7E"/>
    <w:rsid w:val="00A82E19"/>
    <w:rsid w:val="00A83D68"/>
    <w:rsid w:val="00A87AB5"/>
    <w:rsid w:val="00A95D8B"/>
    <w:rsid w:val="00A976D6"/>
    <w:rsid w:val="00AA2128"/>
    <w:rsid w:val="00AB0DAA"/>
    <w:rsid w:val="00AB1AC0"/>
    <w:rsid w:val="00AC0270"/>
    <w:rsid w:val="00AC3EA3"/>
    <w:rsid w:val="00AC792D"/>
    <w:rsid w:val="00AD1FD0"/>
    <w:rsid w:val="00B11D0A"/>
    <w:rsid w:val="00B27684"/>
    <w:rsid w:val="00B3032B"/>
    <w:rsid w:val="00B336A6"/>
    <w:rsid w:val="00B40F33"/>
    <w:rsid w:val="00B52496"/>
    <w:rsid w:val="00B57902"/>
    <w:rsid w:val="00B605E0"/>
    <w:rsid w:val="00B657B8"/>
    <w:rsid w:val="00B743D5"/>
    <w:rsid w:val="00B80129"/>
    <w:rsid w:val="00B819BF"/>
    <w:rsid w:val="00B84920"/>
    <w:rsid w:val="00B8556A"/>
    <w:rsid w:val="00B93C63"/>
    <w:rsid w:val="00B9676C"/>
    <w:rsid w:val="00BC1AED"/>
    <w:rsid w:val="00BE23DA"/>
    <w:rsid w:val="00BF10D6"/>
    <w:rsid w:val="00BF18DA"/>
    <w:rsid w:val="00BF2CB4"/>
    <w:rsid w:val="00C012A3"/>
    <w:rsid w:val="00C01BB0"/>
    <w:rsid w:val="00C03439"/>
    <w:rsid w:val="00C04B03"/>
    <w:rsid w:val="00C10FCC"/>
    <w:rsid w:val="00C117CD"/>
    <w:rsid w:val="00C16F19"/>
    <w:rsid w:val="00C2461A"/>
    <w:rsid w:val="00C26160"/>
    <w:rsid w:val="00C262A3"/>
    <w:rsid w:val="00C30065"/>
    <w:rsid w:val="00C3791F"/>
    <w:rsid w:val="00C44237"/>
    <w:rsid w:val="00C52A7B"/>
    <w:rsid w:val="00C53CD2"/>
    <w:rsid w:val="00C5640A"/>
    <w:rsid w:val="00C6242E"/>
    <w:rsid w:val="00C6324C"/>
    <w:rsid w:val="00C64EC9"/>
    <w:rsid w:val="00C6652E"/>
    <w:rsid w:val="00C671F3"/>
    <w:rsid w:val="00C679AA"/>
    <w:rsid w:val="00C67E16"/>
    <w:rsid w:val="00C7116F"/>
    <w:rsid w:val="00C716F8"/>
    <w:rsid w:val="00C724CF"/>
    <w:rsid w:val="00C72EE1"/>
    <w:rsid w:val="00C75972"/>
    <w:rsid w:val="00C77D3D"/>
    <w:rsid w:val="00C81EFB"/>
    <w:rsid w:val="00C82792"/>
    <w:rsid w:val="00C9141D"/>
    <w:rsid w:val="00C948FD"/>
    <w:rsid w:val="00CA31D2"/>
    <w:rsid w:val="00CA7CE9"/>
    <w:rsid w:val="00CB43D5"/>
    <w:rsid w:val="00CB57A5"/>
    <w:rsid w:val="00CC30F6"/>
    <w:rsid w:val="00CC4D38"/>
    <w:rsid w:val="00CC76F9"/>
    <w:rsid w:val="00CD066B"/>
    <w:rsid w:val="00CD26A2"/>
    <w:rsid w:val="00CD46E2"/>
    <w:rsid w:val="00CD48A8"/>
    <w:rsid w:val="00CD7175"/>
    <w:rsid w:val="00CD762A"/>
    <w:rsid w:val="00CE7B2C"/>
    <w:rsid w:val="00CF2822"/>
    <w:rsid w:val="00D00D0B"/>
    <w:rsid w:val="00D01127"/>
    <w:rsid w:val="00D04B69"/>
    <w:rsid w:val="00D2534B"/>
    <w:rsid w:val="00D31D81"/>
    <w:rsid w:val="00D42BFE"/>
    <w:rsid w:val="00D441C3"/>
    <w:rsid w:val="00D537FA"/>
    <w:rsid w:val="00D5547D"/>
    <w:rsid w:val="00D62F7F"/>
    <w:rsid w:val="00D75101"/>
    <w:rsid w:val="00D80D99"/>
    <w:rsid w:val="00D80F06"/>
    <w:rsid w:val="00D820F7"/>
    <w:rsid w:val="00D822F3"/>
    <w:rsid w:val="00D85623"/>
    <w:rsid w:val="00D92B5C"/>
    <w:rsid w:val="00D9503C"/>
    <w:rsid w:val="00DA2CB3"/>
    <w:rsid w:val="00DA65CD"/>
    <w:rsid w:val="00DB3677"/>
    <w:rsid w:val="00DB7527"/>
    <w:rsid w:val="00DC17D8"/>
    <w:rsid w:val="00DC7BB9"/>
    <w:rsid w:val="00DD3C86"/>
    <w:rsid w:val="00DD658F"/>
    <w:rsid w:val="00DD73EF"/>
    <w:rsid w:val="00DE0677"/>
    <w:rsid w:val="00DE23E8"/>
    <w:rsid w:val="00DE2661"/>
    <w:rsid w:val="00DE5E05"/>
    <w:rsid w:val="00DF2B17"/>
    <w:rsid w:val="00DF32DC"/>
    <w:rsid w:val="00E0047A"/>
    <w:rsid w:val="00E0128B"/>
    <w:rsid w:val="00E04D58"/>
    <w:rsid w:val="00E11DCC"/>
    <w:rsid w:val="00E12E37"/>
    <w:rsid w:val="00E20F96"/>
    <w:rsid w:val="00E46B82"/>
    <w:rsid w:val="00E52AD2"/>
    <w:rsid w:val="00E535AC"/>
    <w:rsid w:val="00E56B51"/>
    <w:rsid w:val="00E57834"/>
    <w:rsid w:val="00E64E17"/>
    <w:rsid w:val="00E7304C"/>
    <w:rsid w:val="00E973B8"/>
    <w:rsid w:val="00EA3277"/>
    <w:rsid w:val="00EA3D3C"/>
    <w:rsid w:val="00EC0414"/>
    <w:rsid w:val="00EC05B8"/>
    <w:rsid w:val="00EC7CC3"/>
    <w:rsid w:val="00EE49E0"/>
    <w:rsid w:val="00EE65C2"/>
    <w:rsid w:val="00EE6B24"/>
    <w:rsid w:val="00EF2598"/>
    <w:rsid w:val="00EF3ABA"/>
    <w:rsid w:val="00EF4F41"/>
    <w:rsid w:val="00EF4F45"/>
    <w:rsid w:val="00EF524B"/>
    <w:rsid w:val="00F010F3"/>
    <w:rsid w:val="00F2264B"/>
    <w:rsid w:val="00F234A1"/>
    <w:rsid w:val="00F25722"/>
    <w:rsid w:val="00F46494"/>
    <w:rsid w:val="00F54AA6"/>
    <w:rsid w:val="00F558AB"/>
    <w:rsid w:val="00F57FDE"/>
    <w:rsid w:val="00F61D89"/>
    <w:rsid w:val="00F65162"/>
    <w:rsid w:val="00F72D05"/>
    <w:rsid w:val="00F73A20"/>
    <w:rsid w:val="00F74D7D"/>
    <w:rsid w:val="00F86ABB"/>
    <w:rsid w:val="00F958C4"/>
    <w:rsid w:val="00FA09DA"/>
    <w:rsid w:val="00FA276B"/>
    <w:rsid w:val="00FB0331"/>
    <w:rsid w:val="00FB34E4"/>
    <w:rsid w:val="00FC2649"/>
    <w:rsid w:val="00FC69B6"/>
    <w:rsid w:val="00FD5815"/>
    <w:rsid w:val="00FD7648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tabs>
        <w:tab w:val="clear" w:pos="657"/>
        <w:tab w:val="num" w:pos="567"/>
      </w:tabs>
      <w:spacing w:before="240"/>
      <w:ind w:left="567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tabs>
        <w:tab w:val="clear" w:pos="657"/>
        <w:tab w:val="num" w:pos="567"/>
      </w:tabs>
      <w:spacing w:after="200"/>
      <w:ind w:left="567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table" w:customStyle="1" w:styleId="PlainTable11">
    <w:name w:val="Plain Table 11"/>
    <w:basedOn w:val="TableNormal"/>
    <w:rsid w:val="009B0480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1">
    <w:name w:val="Plain Table 111"/>
    <w:basedOn w:val="TableNormal"/>
    <w:rsid w:val="00B605E0"/>
    <w:pPr>
      <w:spacing w:after="0" w:line="240" w:lineRule="auto"/>
    </w:pPr>
    <w:rPr>
      <w:rFonts w:ascii="Arial" w:eastAsia="Times New Roman" w:hAnsi="Arial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EndNoteBibliography">
    <w:name w:val="EndNote Bibliography"/>
    <w:basedOn w:val="Normal"/>
    <w:link w:val="EndNoteBibliographyChar"/>
    <w:rsid w:val="00EC05B8"/>
    <w:pPr>
      <w:spacing w:before="0" w:after="0"/>
    </w:pPr>
    <w:rPr>
      <w:rFonts w:ascii="Calibri" w:eastAsia="Times New Roman" w:hAnsi="Calibri" w:cs="Calibri"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EC05B8"/>
    <w:rPr>
      <w:rFonts w:ascii="Calibri" w:eastAsia="Times New Roman" w:hAnsi="Calibri" w:cs="Calibri"/>
    </w:rPr>
  </w:style>
  <w:style w:type="paragraph" w:customStyle="1" w:styleId="Paragraph">
    <w:name w:val="Paragraph"/>
    <w:basedOn w:val="Normal"/>
    <w:rsid w:val="00040D7D"/>
    <w:pPr>
      <w:spacing w:after="0"/>
      <w:ind w:firstLine="720"/>
    </w:pPr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rsid w:val="005825CC"/>
    <w:pPr>
      <w:widowControl w:val="0"/>
      <w:tabs>
        <w:tab w:val="left" w:pos="0"/>
        <w:tab w:val="left" w:pos="450"/>
        <w:tab w:val="left" w:pos="1008"/>
        <w:tab w:val="left" w:pos="1872"/>
        <w:tab w:val="left" w:pos="2160"/>
        <w:tab w:val="left" w:pos="2474"/>
        <w:tab w:val="left" w:pos="3914"/>
        <w:tab w:val="left" w:pos="5760"/>
        <w:tab w:val="left" w:pos="7560"/>
        <w:tab w:val="left" w:pos="7920"/>
        <w:tab w:val="left" w:pos="8640"/>
        <w:tab w:val="left" w:pos="9360"/>
      </w:tabs>
      <w:spacing w:before="0" w:after="0"/>
    </w:pPr>
    <w:rPr>
      <w:rFonts w:ascii="Arial" w:eastAsia="Times New Roman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5825CC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4CB471-8FA5-41F1-BEC2-E24ADA8B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Ruprecht</dc:creator>
  <cp:keywords/>
  <dc:description/>
  <cp:lastModifiedBy>Ruth Ruprecht</cp:lastModifiedBy>
  <cp:revision>2</cp:revision>
  <cp:lastPrinted>2021-09-19T19:00:00Z</cp:lastPrinted>
  <dcterms:created xsi:type="dcterms:W3CDTF">2022-01-14T17:22:00Z</dcterms:created>
  <dcterms:modified xsi:type="dcterms:W3CDTF">2022-01-14T17:22:00Z</dcterms:modified>
</cp:coreProperties>
</file>