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"/>
        <w:gridCol w:w="3366"/>
        <w:gridCol w:w="6218"/>
      </w:tblGrid>
      <w:tr w:rsidR="00825EED" w:rsidRPr="00774751" w:rsidTr="00825EED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25EED" w:rsidRPr="00774751" w:rsidRDefault="00825EED" w:rsidP="00825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774751">
              <w:rPr>
                <w:rFonts w:cs="Times New Roman"/>
                <w:b/>
                <w:bCs/>
                <w:szCs w:val="24"/>
              </w:rPr>
              <w:t>Study participants for the assessment of current Pharmacovigilance activities in Pakistan</w:t>
            </w:r>
          </w:p>
        </w:tc>
      </w:tr>
      <w:tr w:rsidR="00825EED" w:rsidRPr="00774751" w:rsidTr="00825EED">
        <w:trPr>
          <w:trHeight w:val="409"/>
        </w:trPr>
        <w:tc>
          <w:tcPr>
            <w:tcW w:w="2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A. </w:t>
            </w:r>
          </w:p>
        </w:tc>
        <w:tc>
          <w:tcPr>
            <w:tcW w:w="479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>Pharmacovigilance activities at the national level</w:t>
            </w:r>
          </w:p>
        </w:tc>
      </w:tr>
      <w:tr w:rsidR="00825EED" w:rsidRPr="00774751" w:rsidTr="00825EED">
        <w:tc>
          <w:tcPr>
            <w:tcW w:w="205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1. Drug Regulatory Authority of Pakistan </w:t>
            </w:r>
          </w:p>
        </w:tc>
        <w:tc>
          <w:tcPr>
            <w:tcW w:w="3111" w:type="pct"/>
          </w:tcPr>
          <w:p w:rsidR="00825EED" w:rsidRPr="00774751" w:rsidRDefault="00825EED" w:rsidP="0033470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774751">
              <w:rPr>
                <w:rFonts w:cs="Times New Roman"/>
                <w:sz w:val="16"/>
                <w:szCs w:val="16"/>
              </w:rPr>
              <w:t xml:space="preserve"> a.      </w:t>
            </w:r>
            <w:r w:rsidR="00334709">
              <w:rPr>
                <w:rFonts w:cs="Times New Roman"/>
                <w:sz w:val="16"/>
                <w:szCs w:val="16"/>
              </w:rPr>
              <w:t xml:space="preserve">Pharmacy Services Division </w:t>
            </w:r>
          </w:p>
        </w:tc>
      </w:tr>
      <w:tr w:rsidR="00825EED" w:rsidRPr="00774751" w:rsidTr="00825EED">
        <w:tc>
          <w:tcPr>
            <w:tcW w:w="205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2. National Health Programs. </w:t>
            </w:r>
          </w:p>
          <w:p w:rsidR="00825EED" w:rsidRPr="00774751" w:rsidRDefault="00825EED" w:rsidP="00F43D40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1" w:type="pct"/>
            <w:tcBorders>
              <w:bottom w:val="single" w:sz="4" w:space="0" w:color="auto"/>
            </w:tcBorders>
          </w:tcPr>
          <w:p w:rsidR="00825EED" w:rsidRPr="00774751" w:rsidRDefault="00825EED" w:rsidP="00825EE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National Malaria Control Program (NMCP)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National Aids Control Program (NACP)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National Tuberculosis Control Program (NTBCP)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Expanded Program on Immunization (EPI)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Pakistan Polio Eradication Initiative (PPEI)</w:t>
            </w:r>
          </w:p>
        </w:tc>
      </w:tr>
      <w:tr w:rsidR="00825EED" w:rsidRPr="00774751" w:rsidTr="00825EED">
        <w:trPr>
          <w:trHeight w:val="454"/>
        </w:trPr>
        <w:tc>
          <w:tcPr>
            <w:tcW w:w="2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B. </w:t>
            </w:r>
          </w:p>
        </w:tc>
        <w:tc>
          <w:tcPr>
            <w:tcW w:w="4795" w:type="pct"/>
            <w:gridSpan w:val="2"/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>Pharmacovigilance activities at the provincial level</w:t>
            </w:r>
          </w:p>
        </w:tc>
      </w:tr>
      <w:tr w:rsidR="00825EED" w:rsidRPr="00774751" w:rsidTr="00825EED">
        <w:tc>
          <w:tcPr>
            <w:tcW w:w="205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>1. Health Administrative Unit of Pakistan</w:t>
            </w:r>
          </w:p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1" w:type="pct"/>
          </w:tcPr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Azad Jammu and Kashmir (AJK)</w:t>
            </w:r>
          </w:p>
          <w:p w:rsidR="00334709" w:rsidRDefault="0012605B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Balu</w:t>
            </w:r>
            <w:r w:rsidR="00825EED" w:rsidRPr="00774751">
              <w:rPr>
                <w:sz w:val="16"/>
                <w:szCs w:val="16"/>
              </w:rPr>
              <w:t xml:space="preserve">chistan, 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Gilgit Baltistan (GB)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Islamabad Capital Territory (ICT)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Khyber Pakhtunkhwa (KPK)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Punjab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ind w:left="432"/>
              <w:jc w:val="both"/>
              <w:rPr>
                <w:sz w:val="16"/>
                <w:szCs w:val="16"/>
              </w:rPr>
            </w:pPr>
            <w:r w:rsidRPr="00774751">
              <w:rPr>
                <w:sz w:val="16"/>
                <w:szCs w:val="16"/>
              </w:rPr>
              <w:t>Sindh</w:t>
            </w:r>
          </w:p>
        </w:tc>
      </w:tr>
      <w:tr w:rsidR="00825EED" w:rsidRPr="00774751" w:rsidTr="00825EED">
        <w:tc>
          <w:tcPr>
            <w:tcW w:w="205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>2. Health facilities</w:t>
            </w:r>
          </w:p>
        </w:tc>
        <w:tc>
          <w:tcPr>
            <w:tcW w:w="3111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a. Private hospitals 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Agha Khan University Hospital (AKUH), Karachi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Quaid-e-Azam international hospital (QIH), Islamabad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Shifa International Hospital (SIH), Islamabad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 xml:space="preserve">Shaukat Khanum Memorial Cancer Hospital (SKMCH), Lahore </w:t>
            </w:r>
          </w:p>
          <w:p w:rsid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Rehman Medical Institute (RMI), Peshawar</w:t>
            </w:r>
          </w:p>
          <w:p w:rsidR="00334709" w:rsidRPr="00334709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 xml:space="preserve">Agha Khan Medical Center (AKMCG) Gilgit, </w:t>
            </w:r>
          </w:p>
          <w:p w:rsidR="00334709" w:rsidRPr="00334709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 xml:space="preserve">Baluchistan institute of Nephrology and kidney transplant (BINIQ) Quetta, </w:t>
            </w:r>
          </w:p>
          <w:p w:rsidR="00334709" w:rsidRPr="00334709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>Riaz Hospital (RHM) Mirpur, AJK</w:t>
            </w:r>
          </w:p>
          <w:p w:rsidR="00825EED" w:rsidRPr="00825EED" w:rsidRDefault="00825EED" w:rsidP="00F43D40">
            <w:pPr>
              <w:autoSpaceDE w:val="0"/>
              <w:autoSpaceDN w:val="0"/>
              <w:adjustRightInd w:val="0"/>
              <w:spacing w:line="276" w:lineRule="auto"/>
              <w:ind w:left="168" w:hanging="102"/>
              <w:rPr>
                <w:rFonts w:cs="Times New Roman"/>
                <w:b/>
                <w:bCs/>
                <w:sz w:val="14"/>
                <w:szCs w:val="14"/>
              </w:rPr>
            </w:pPr>
            <w:r w:rsidRPr="00825EED">
              <w:rPr>
                <w:rFonts w:cs="Times New Roman"/>
                <w:b/>
                <w:bCs/>
                <w:sz w:val="14"/>
                <w:szCs w:val="14"/>
              </w:rPr>
              <w:t xml:space="preserve">b. Government/Public hospitals 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Allied Hospital (AH), Faisalabad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Benazir Bhutto Shaheed Hospital (BBH), Rawalpindi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 xml:space="preserve">District Headquarter Hospital (DHH), Rawalpindi 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Holy Family Hospital (HFH), Rawalpindi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 xml:space="preserve">Federal Government Polyclinic Hospital (FGPH), Islamabad 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Pakistan Institute of Medical Sciences (PIMS), Islamabad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Children Hospital (CH), Lahore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Jinnah Hospital (JH), Lahore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Punjab Institute of Cardiology (PIC), Lahore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Jinnah Postgraduate Medical Centre (JPMC), Karachi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National Institute of Child Health (NICH), Karachi</w:t>
            </w:r>
          </w:p>
          <w:p w:rsidR="00825EED" w:rsidRPr="00334709" w:rsidRDefault="00825EED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6"/>
                <w:szCs w:val="16"/>
              </w:rPr>
            </w:pPr>
            <w:r w:rsidRPr="00825EED">
              <w:rPr>
                <w:sz w:val="14"/>
                <w:szCs w:val="14"/>
              </w:rPr>
              <w:t>Hayatabad Medical Complex (HMC), Peshawar</w:t>
            </w:r>
          </w:p>
          <w:p w:rsidR="00334709" w:rsidRPr="00334709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 xml:space="preserve">DHQ Hospital (DHQHG) Gilgit, </w:t>
            </w:r>
          </w:p>
          <w:p w:rsidR="00334709" w:rsidRPr="00334709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4"/>
                <w:szCs w:val="14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>Bolan medical complex hospital (BMCH) Quetta</w:t>
            </w:r>
          </w:p>
          <w:p w:rsidR="00334709" w:rsidRPr="00774751" w:rsidRDefault="00334709" w:rsidP="00825EE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 w:line="276" w:lineRule="auto"/>
              <w:ind w:hanging="102"/>
              <w:jc w:val="both"/>
              <w:rPr>
                <w:sz w:val="16"/>
                <w:szCs w:val="16"/>
              </w:rPr>
            </w:pPr>
            <w:r w:rsidRPr="00334709">
              <w:rPr>
                <w:rFonts w:eastAsia="Times New Roman"/>
                <w:color w:val="0E101A"/>
                <w:sz w:val="14"/>
                <w:szCs w:val="14"/>
                <w:lang w:val="en-GB"/>
              </w:rPr>
              <w:t>DHQ Teaching Hospital (DHQTH) Mirpur AJK</w:t>
            </w:r>
          </w:p>
        </w:tc>
      </w:tr>
      <w:tr w:rsidR="00825EED" w:rsidRPr="00774751" w:rsidTr="00825EED">
        <w:tc>
          <w:tcPr>
            <w:tcW w:w="2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C. </w:t>
            </w:r>
          </w:p>
        </w:tc>
        <w:tc>
          <w:tcPr>
            <w:tcW w:w="4795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Others </w:t>
            </w:r>
          </w:p>
        </w:tc>
      </w:tr>
      <w:tr w:rsidR="00825EED" w:rsidRPr="00774751" w:rsidTr="00825EED">
        <w:trPr>
          <w:trHeight w:val="392"/>
        </w:trPr>
        <w:tc>
          <w:tcPr>
            <w:tcW w:w="205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>1. Websites of participating organizations</w:t>
            </w:r>
          </w:p>
        </w:tc>
        <w:tc>
          <w:tcPr>
            <w:tcW w:w="3111" w:type="pct"/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25EED" w:rsidRPr="00774751" w:rsidTr="00825EED">
        <w:tc>
          <w:tcPr>
            <w:tcW w:w="205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825EED" w:rsidRPr="00774751" w:rsidRDefault="00825EED" w:rsidP="00F43D4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774751">
              <w:rPr>
                <w:rFonts w:cs="Times New Roman"/>
                <w:b/>
                <w:bCs/>
                <w:sz w:val="16"/>
                <w:szCs w:val="16"/>
              </w:rPr>
              <w:t xml:space="preserve">2. Official/legal documents </w:t>
            </w:r>
          </w:p>
        </w:tc>
        <w:tc>
          <w:tcPr>
            <w:tcW w:w="3111" w:type="pct"/>
            <w:tcBorders>
              <w:bottom w:val="single" w:sz="4" w:space="0" w:color="auto"/>
            </w:tcBorders>
          </w:tcPr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 xml:space="preserve">The Drugs Act 1976 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The DRAP Act 2012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Guidelines of Public Health Programs (PHPs)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lastRenderedPageBreak/>
              <w:t>Pakistan National PV guidelines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Punjab PV plans 2017 and 2019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Draft PV Rules 2020</w:t>
            </w:r>
          </w:p>
          <w:p w:rsidR="00825EED" w:rsidRPr="00825EED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4"/>
                <w:szCs w:val="14"/>
              </w:rPr>
            </w:pPr>
            <w:r w:rsidRPr="00825EED">
              <w:rPr>
                <w:sz w:val="14"/>
                <w:szCs w:val="14"/>
              </w:rPr>
              <w:t>Fundamentals of PV and its emergence in Punjab</w:t>
            </w:r>
          </w:p>
          <w:p w:rsidR="00825EED" w:rsidRPr="00774751" w:rsidRDefault="00825EED" w:rsidP="00825EE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76" w:lineRule="auto"/>
              <w:ind w:left="434"/>
              <w:jc w:val="both"/>
              <w:rPr>
                <w:sz w:val="16"/>
                <w:szCs w:val="16"/>
              </w:rPr>
            </w:pPr>
            <w:r w:rsidRPr="00825EED">
              <w:rPr>
                <w:sz w:val="14"/>
                <w:szCs w:val="14"/>
              </w:rPr>
              <w:t>National Health vision Pakistan 2016-2025.</w:t>
            </w:r>
          </w:p>
        </w:tc>
      </w:tr>
    </w:tbl>
    <w:p w:rsidR="00825EED" w:rsidRDefault="00825EED" w:rsidP="00994A3D">
      <w:pPr>
        <w:jc w:val="both"/>
        <w:rPr>
          <w:rFonts w:cs="Times New Roman"/>
          <w:szCs w:val="24"/>
        </w:rPr>
      </w:pPr>
    </w:p>
    <w:sectPr w:rsidR="00825EE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D7" w:rsidRDefault="000E08D7" w:rsidP="00117666">
      <w:pPr>
        <w:spacing w:after="0"/>
      </w:pPr>
      <w:r>
        <w:separator/>
      </w:r>
    </w:p>
  </w:endnote>
  <w:endnote w:type="continuationSeparator" w:id="1">
    <w:p w:rsidR="000E08D7" w:rsidRDefault="000E08D7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373E47">
    <w:pPr>
      <w:rPr>
        <w:color w:val="C00000"/>
        <w:szCs w:val="24"/>
      </w:rPr>
    </w:pPr>
    <w:r w:rsidRPr="00373E47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61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373E47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12605B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373E47">
    <w:pPr>
      <w:rPr>
        <w:b/>
        <w:sz w:val="20"/>
        <w:szCs w:val="24"/>
      </w:rPr>
    </w:pPr>
    <w:r w:rsidRPr="00373E47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46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373E47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D7" w:rsidRDefault="000E08D7" w:rsidP="00117666">
      <w:pPr>
        <w:spacing w:after="0"/>
      </w:pPr>
      <w:r>
        <w:separator/>
      </w:r>
    </w:p>
  </w:footnote>
  <w:footnote w:type="continuationSeparator" w:id="1">
    <w:p w:rsidR="000E08D7" w:rsidRDefault="000E08D7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32132C"/>
    <w:multiLevelType w:val="hybridMultilevel"/>
    <w:tmpl w:val="7C94D5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163E"/>
    <w:multiLevelType w:val="hybridMultilevel"/>
    <w:tmpl w:val="F03CD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E239F"/>
    <w:multiLevelType w:val="hybridMultilevel"/>
    <w:tmpl w:val="32F09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37B7D"/>
    <w:multiLevelType w:val="hybridMultilevel"/>
    <w:tmpl w:val="5DDAFD1C"/>
    <w:lvl w:ilvl="0" w:tplc="94424000">
      <w:start w:val="1"/>
      <w:numFmt w:val="lowerRoman"/>
      <w:lvlText w:val="(%1). 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8"/>
  </w:num>
  <w:num w:numId="21">
    <w:abstractNumId w:val="6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c3NTcwNjc1M7M0MDJV0lEKTi0uzszPAykwrAUA/bPXYywAAAA="/>
  </w:docVars>
  <w:rsids>
    <w:rsidRoot w:val="00ED20B5"/>
    <w:rsid w:val="0001436A"/>
    <w:rsid w:val="00034304"/>
    <w:rsid w:val="00035434"/>
    <w:rsid w:val="000523C6"/>
    <w:rsid w:val="00052A14"/>
    <w:rsid w:val="00077D53"/>
    <w:rsid w:val="000E08D7"/>
    <w:rsid w:val="00105FD9"/>
    <w:rsid w:val="00117666"/>
    <w:rsid w:val="0012605B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4709"/>
    <w:rsid w:val="003544FB"/>
    <w:rsid w:val="00373E47"/>
    <w:rsid w:val="0038078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5EED"/>
    <w:rsid w:val="0083759F"/>
    <w:rsid w:val="00885156"/>
    <w:rsid w:val="00895F04"/>
    <w:rsid w:val="009151AA"/>
    <w:rsid w:val="009339E5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636B"/>
    <w:rsid w:val="00B15EE5"/>
    <w:rsid w:val="00B1671E"/>
    <w:rsid w:val="00B25EB8"/>
    <w:rsid w:val="00B37F4D"/>
    <w:rsid w:val="00C52A7B"/>
    <w:rsid w:val="00C56BAF"/>
    <w:rsid w:val="00C679AA"/>
    <w:rsid w:val="00C75972"/>
    <w:rsid w:val="00C81275"/>
    <w:rsid w:val="00CD066B"/>
    <w:rsid w:val="00CE4FEE"/>
    <w:rsid w:val="00D060CF"/>
    <w:rsid w:val="00DB59C3"/>
    <w:rsid w:val="00DC259A"/>
    <w:rsid w:val="00DE23E8"/>
    <w:rsid w:val="00E352ED"/>
    <w:rsid w:val="00E52377"/>
    <w:rsid w:val="00E537AD"/>
    <w:rsid w:val="00E64E17"/>
    <w:rsid w:val="00E866C9"/>
    <w:rsid w:val="00E86A4E"/>
    <w:rsid w:val="00EA3D3C"/>
    <w:rsid w:val="00EC090A"/>
    <w:rsid w:val="00EC76EA"/>
    <w:rsid w:val="00ED20B5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link w:val="ListParagraphChar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ListParagraphChar">
    <w:name w:val="List Paragraph Char"/>
    <w:basedOn w:val="DefaultParagraphFont"/>
    <w:link w:val="ListParagraph"/>
    <w:rsid w:val="00825EED"/>
    <w:rPr>
      <w:rFonts w:ascii="Times New Roman" w:eastAsia="Cambr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352E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Abbas</cp:lastModifiedBy>
  <cp:revision>5</cp:revision>
  <cp:lastPrinted>2013-10-03T12:51:00Z</cp:lastPrinted>
  <dcterms:created xsi:type="dcterms:W3CDTF">2021-12-17T13:13:00Z</dcterms:created>
  <dcterms:modified xsi:type="dcterms:W3CDTF">2021-12-17T19:41:00Z</dcterms:modified>
</cp:coreProperties>
</file>