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D282" w14:textId="77777777" w:rsidR="004234A6" w:rsidRPr="002A7236" w:rsidRDefault="004234A6" w:rsidP="004234A6">
      <w:pPr>
        <w:rPr>
          <w:lang w:val="en-AU"/>
        </w:rPr>
      </w:pPr>
      <w:r w:rsidRPr="002A7236">
        <w:rPr>
          <w:lang w:val="en-AU"/>
        </w:rPr>
        <w:t>##Unfortunately text files (.txt) are not supporting as a Data sheet by Frontiers submission system##########</w:t>
      </w:r>
    </w:p>
    <w:p w14:paraId="45579EFB" w14:textId="77777777" w:rsidR="004234A6" w:rsidRPr="002A7236" w:rsidRDefault="004234A6" w:rsidP="004234A6">
      <w:pPr>
        <w:rPr>
          <w:lang w:val="en-AU"/>
        </w:rPr>
      </w:pPr>
      <w:r w:rsidRPr="002A7236">
        <w:rPr>
          <w:lang w:val="en-AU"/>
        </w:rPr>
        <w:t>######First of all, please transform Data_file_S2.xlsx into Data_file_S2.txt separated by tabulator##########</w:t>
      </w:r>
    </w:p>
    <w:p w14:paraId="7D41B8CA" w14:textId="0305B5E9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rm(list=ls(all=TRUE))</w:t>
      </w:r>
    </w:p>
    <w:p w14:paraId="5D5B12A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SeHEFA&lt;-read.table("C:/Frontiers/Data_file_S4.txt",header=TRUE,dec=",")</w:t>
      </w:r>
    </w:p>
    <w:p w14:paraId="09E7282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#install.packages("metafor",dep=TRUE)</w:t>
      </w:r>
    </w:p>
    <w:p w14:paraId="03FB017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library(metafor)</w:t>
      </w:r>
    </w:p>
    <w:p w14:paraId="4F74ABD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SeHEFA2 &lt;- escalc("SMD",m1i=Hedgerow.Value,sd1i=Hedgerow.SD+0.1,n1i=nHedgerow,</w:t>
      </w:r>
    </w:p>
    <w:p w14:paraId="49F04C7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m2i=Farmland.Value,sd2i=Farmland.SD+0.1,n2i=nControl,data=SeHEFA)</w:t>
      </w:r>
    </w:p>
    <w:p w14:paraId="22B32FE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#Next line takes into account whether the relationship between effect size and observation is direct or inverse</w:t>
      </w:r>
    </w:p>
    <w:p w14:paraId="4F41784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SeHEFA2$yi&lt;-SeHEFA2$yi*SeHEFA2$New.sign</w:t>
      </w:r>
    </w:p>
    <w:p w14:paraId="1DAF061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SeHEFA2$Ecosystem.Service&lt;-factor(SeHEFA2$Ecosystem.Service,levels=c("Provisioning","Regulation","Support"))</w:t>
      </w:r>
    </w:p>
    <w:p w14:paraId="5E898E33" w14:textId="77777777" w:rsidR="00810F8C" w:rsidRPr="00810F8C" w:rsidRDefault="00810F8C" w:rsidP="00810F8C">
      <w:pPr>
        <w:rPr>
          <w:lang w:val="en-AU"/>
        </w:rPr>
      </w:pPr>
    </w:p>
    <w:p w14:paraId="5E211F4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##Vote counting</w:t>
      </w:r>
    </w:p>
    <w:p w14:paraId="37BAD8F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nrow(SeHEFA2[SeHEFA2$yi&lt;0,]) # Farmland better than hedgerows</w:t>
      </w:r>
    </w:p>
    <w:p w14:paraId="162154B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nrow(SeHEFA2[SeHEFA2$yi&gt;0,]) # Hedgerow better than farmland</w:t>
      </w:r>
    </w:p>
    <w:p w14:paraId="17BBCF0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nrow(SeHEFA2[SeHEFA2$yi==0,]) #Without hedgerows is similar as with hedgerows</w:t>
      </w:r>
    </w:p>
    <w:p w14:paraId="1B029551" w14:textId="77777777" w:rsidR="00810F8C" w:rsidRPr="00810F8C" w:rsidRDefault="00810F8C" w:rsidP="00810F8C">
      <w:pPr>
        <w:rPr>
          <w:lang w:val="en-AU"/>
        </w:rPr>
      </w:pPr>
    </w:p>
    <w:p w14:paraId="4D27005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##Null model</w:t>
      </w:r>
    </w:p>
    <w:p w14:paraId="6C45FBF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rem &lt;- rma.mv(yi, vi, random = ~ 1 | Identifier, data=SeHEFA2) </w:t>
      </w:r>
    </w:p>
    <w:p w14:paraId="53E079E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rem # The difference is not significant(p=0.3607) and positive positiva (0.2998 +- 0.3280) #Without hedgerows is similar as with hedgerows</w:t>
      </w:r>
    </w:p>
    <w:p w14:paraId="65B0F22C" w14:textId="77777777" w:rsidR="00810F8C" w:rsidRPr="00810F8C" w:rsidRDefault="00810F8C" w:rsidP="00810F8C">
      <w:pPr>
        <w:rPr>
          <w:lang w:val="en-AU"/>
        </w:rPr>
      </w:pPr>
    </w:p>
    <w:p w14:paraId="504773B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sav &lt;- confint(rem)</w:t>
      </w:r>
    </w:p>
    <w:p w14:paraId="602F761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W &lt;- diag(1/SeHEFA2$vi)</w:t>
      </w:r>
    </w:p>
    <w:p w14:paraId="17D15FA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X &lt;- model.matrix(rem)</w:t>
      </w:r>
    </w:p>
    <w:p w14:paraId="564FCF6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P &lt;- W - W %*% X %*% solve(t(X) %*% W %*% X) %*% t(X) %*% W</w:t>
      </w:r>
    </w:p>
    <w:p w14:paraId="4ED489A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100 * sum(rem$sigma2) / (sum(rem$sigma2) + (rem$k-rem$p)/sum(diag(P))) # % heterogeneidad</w:t>
      </w:r>
    </w:p>
    <w:p w14:paraId="4AB24A80" w14:textId="77777777" w:rsidR="00810F8C" w:rsidRDefault="00810F8C" w:rsidP="00810F8C">
      <w:r>
        <w:t>100 * sav$random[1,2:3] / (sav$random[1,2:3] + (rem$k-rem$p)/sum(diag(P))) # Intervalo de confianza del %</w:t>
      </w:r>
    </w:p>
    <w:p w14:paraId="34E0E120" w14:textId="77777777" w:rsidR="00810F8C" w:rsidRDefault="00810F8C" w:rsidP="00810F8C"/>
    <w:p w14:paraId="32294D3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##Total I^2 is very high 95.74755 - 98.628992 % #### This justifies to include moderators</w:t>
      </w:r>
    </w:p>
    <w:p w14:paraId="7582E5A1" w14:textId="77777777" w:rsidR="00810F8C" w:rsidRPr="00810F8C" w:rsidRDefault="00810F8C" w:rsidP="00810F8C">
      <w:pPr>
        <w:rPr>
          <w:lang w:val="en-AU"/>
        </w:rPr>
      </w:pPr>
    </w:p>
    <w:p w14:paraId="39B03E5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##Next lines select for relevant variables</w:t>
      </w:r>
    </w:p>
    <w:p w14:paraId="3955266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datm &lt;- SeHEFA2[,c(1,3,4,11,12,13,14,15,16)]</w:t>
      </w:r>
    </w:p>
    <w:p w14:paraId="12AF85E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#and deletes rows with any NAs</w:t>
      </w:r>
    </w:p>
    <w:p w14:paraId="72B1B1A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datm &lt;- datm[complete.cases(datm),]</w:t>
      </w:r>
    </w:p>
    <w:p w14:paraId="25F87A3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rma.mv.Overall&lt;-rma.mv(yi,vi,mods=~Ecosystem.Service+Crop.type+</w:t>
      </w:r>
    </w:p>
    <w:p w14:paraId="4874FB8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             Climate.type+Spatial.Scale.Focus,random=~1|Identifier,data=datm)</w:t>
      </w:r>
    </w:p>
    <w:p w14:paraId="4AE22D5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summary(rma.mv.Overall)</w:t>
      </w:r>
    </w:p>
    <w:p w14:paraId="61F1CDB3" w14:textId="77777777" w:rsidR="00810F8C" w:rsidRPr="00810F8C" w:rsidRDefault="00810F8C" w:rsidP="00810F8C">
      <w:pPr>
        <w:rPr>
          <w:lang w:val="en-AU"/>
        </w:rPr>
      </w:pPr>
    </w:p>
    <w:p w14:paraId="146D323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rma.mv.Ecosystem.Service&lt;-rma.mv(yi,vi,mods=~0+Ecosystem.Service,random=~1|Identifier,data=SeHEFA2)</w:t>
      </w:r>
    </w:p>
    <w:p w14:paraId="3C2CD1F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summary(rma.mv.Ecosystem.Service)</w:t>
      </w:r>
    </w:p>
    <w:p w14:paraId="1E806E24" w14:textId="77777777" w:rsidR="00810F8C" w:rsidRPr="00810F8C" w:rsidRDefault="00810F8C" w:rsidP="00810F8C">
      <w:pPr>
        <w:rPr>
          <w:lang w:val="en-AU"/>
        </w:rPr>
      </w:pPr>
    </w:p>
    <w:p w14:paraId="400E1A6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anova(rma.mv.Ecosystem.Service, L=c(1,-1,0))#Provisioning - Regulation (Q = 61.62, p &lt; 0.01; significant)</w:t>
      </w:r>
    </w:p>
    <w:p w14:paraId="78175AD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anova(rma.mv.Ecosystem.Service, L=c(1,0,-1))#Provisioning - Support (Q = 49.33, p &lt; 0.01; significant)</w:t>
      </w:r>
    </w:p>
    <w:p w14:paraId="33042B1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anova(rma.mv.Ecosystem.Service, L=c(0,1,-1))#Regulation - Suppport (Q = 5.61, p = 0.02; significant)</w:t>
      </w:r>
    </w:p>
    <w:p w14:paraId="41F5F47C" w14:textId="77777777" w:rsidR="00810F8C" w:rsidRPr="00810F8C" w:rsidRDefault="00810F8C" w:rsidP="00810F8C">
      <w:pPr>
        <w:rPr>
          <w:lang w:val="en-AU"/>
        </w:rPr>
      </w:pPr>
    </w:p>
    <w:p w14:paraId="13B11EC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rma.mv.Farmland.type&lt;-rma.mv(yi,vi,mods=~0+Farmland.type,random=~1|Identifier,data=SeHEFA2)</w:t>
      </w:r>
    </w:p>
    <w:p w14:paraId="0CF76B9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summary(rma.mv.Farmland.type) </w:t>
      </w:r>
    </w:p>
    <w:p w14:paraId="0AE6BCB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anova(rma.mv.Farmland.type, L=c(1,-1)) # (Q = 22.06, p &lt; 0.01; significant)</w:t>
      </w:r>
    </w:p>
    <w:p w14:paraId="50E2C246" w14:textId="77777777" w:rsidR="00810F8C" w:rsidRPr="00810F8C" w:rsidRDefault="00810F8C" w:rsidP="00810F8C">
      <w:pPr>
        <w:rPr>
          <w:lang w:val="en-AU"/>
        </w:rPr>
      </w:pPr>
    </w:p>
    <w:p w14:paraId="2643D2B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rma.mv.Crop.type&lt;-rma.mv(yi,vi,mods=~0+Crop.type,random=~1|Identifier,data=SeHEFA2)</w:t>
      </w:r>
    </w:p>
    <w:p w14:paraId="12F6B34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summary(rma.mv.Crop.type)</w:t>
      </w:r>
    </w:p>
    <w:p w14:paraId="1D48A8F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anova(rma.mv.Crop.type, L=c(1,-1)) #(Q = 0.09, p = 0.76; non-significant)</w:t>
      </w:r>
    </w:p>
    <w:p w14:paraId="07872DCE" w14:textId="77777777" w:rsidR="00810F8C" w:rsidRPr="00810F8C" w:rsidRDefault="00810F8C" w:rsidP="00810F8C">
      <w:pPr>
        <w:rPr>
          <w:lang w:val="en-AU"/>
        </w:rPr>
      </w:pPr>
    </w:p>
    <w:p w14:paraId="67F4E70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rma.mv.Climate.type&lt;-rma.mv(yi,vi,mods=~0+Climate.type,random=~1|Identifier,data=SeHEFA2)</w:t>
      </w:r>
    </w:p>
    <w:p w14:paraId="3950551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lastRenderedPageBreak/>
        <w:t>summary(rma.mv.Climate.type)</w:t>
      </w:r>
    </w:p>
    <w:p w14:paraId="59DDCAE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anova(rma.mv.Climate.type, L=c(1,-1)) # (Q = 0.4022, p = 0.5259; non-significant)</w:t>
      </w:r>
    </w:p>
    <w:p w14:paraId="2CBE789B" w14:textId="77777777" w:rsidR="00810F8C" w:rsidRPr="00810F8C" w:rsidRDefault="00810F8C" w:rsidP="00810F8C">
      <w:pPr>
        <w:rPr>
          <w:lang w:val="en-AU"/>
        </w:rPr>
      </w:pPr>
    </w:p>
    <w:p w14:paraId="2225A6F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rma.mv.Focus.of.spatial.scale&lt;-rma.mv(yi,vi,mods=~0+Spatial.Scale.Focus,random=~1|Identifier,data=SeHEFA2)</w:t>
      </w:r>
    </w:p>
    <w:p w14:paraId="1983A86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summary(rma.mv.Focus.of.spatial.scale)</w:t>
      </w:r>
    </w:p>
    <w:p w14:paraId="6AE03A40" w14:textId="77777777" w:rsidR="00810F8C" w:rsidRDefault="00810F8C" w:rsidP="00810F8C">
      <w:r>
        <w:t>anova(rma.mv.Focus.of.spatial.scale, L=c(1,-1)) #(Q = 0.1284, p = 0.7201; no significativa)</w:t>
      </w:r>
    </w:p>
    <w:p w14:paraId="3727AA5A" w14:textId="77777777" w:rsidR="00810F8C" w:rsidRDefault="00810F8C" w:rsidP="00810F8C"/>
    <w:p w14:paraId="07BF175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 &lt;- as.data.frame(matrix(,nrow=12,ncol=6))</w:t>
      </w:r>
    </w:p>
    <w:p w14:paraId="48EF1383" w14:textId="77777777" w:rsidR="00810F8C" w:rsidRPr="00810F8C" w:rsidRDefault="00810F8C" w:rsidP="00810F8C">
      <w:pPr>
        <w:rPr>
          <w:lang w:val="en-AU"/>
        </w:rPr>
      </w:pPr>
    </w:p>
    <w:p w14:paraId="16CC573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datg1[12,1] &lt;- "aLandscape"</w:t>
      </w:r>
    </w:p>
    <w:p w14:paraId="3839BB0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datg1[12,2] &lt;- length(SeHEFA2$Spatial.Scale.Focus[SeHEFA2$Spatial.Scale.Focus=="Landscape"])</w:t>
      </w:r>
    </w:p>
    <w:p w14:paraId="19C8FFA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datg1[12,3] &lt;- as.numeric(rma.mv.Focus.of.spatial.scale$beta[2])</w:t>
      </w:r>
    </w:p>
    <w:p w14:paraId="4F04195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datg1[12,4] &lt;- as.numeric(rma.mv.Focus.of.spatial.scale$se[2])</w:t>
      </w:r>
    </w:p>
    <w:p w14:paraId="6B4CBB2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datg1[12,5] &lt;- as.numeric(rma.mv.Focus.of.spatial.scale$ci.lb[2])</w:t>
      </w:r>
    </w:p>
    <w:p w14:paraId="79B4A8D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datg1[12,6] &lt;- as.numeric(rma.mv.Focus.of.spatial.scale$ci.ub[2])</w:t>
      </w:r>
    </w:p>
    <w:p w14:paraId="22BF6DD2" w14:textId="77777777" w:rsidR="00810F8C" w:rsidRPr="00810F8C" w:rsidRDefault="00810F8C" w:rsidP="00810F8C">
      <w:pPr>
        <w:rPr>
          <w:lang w:val="en-AU"/>
        </w:rPr>
      </w:pPr>
    </w:p>
    <w:p w14:paraId="24E4E00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datg1[11,1] &lt;- "bField"</w:t>
      </w:r>
    </w:p>
    <w:p w14:paraId="7B73B5C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datg1[11,2] &lt;- length(SeHEFA2$Spatial.Scale.Focus[SeHEFA2$Spatial.Scale.Focus=="Field"])</w:t>
      </w:r>
    </w:p>
    <w:p w14:paraId="21124EF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datg1[11,3] &lt;- as.numeric(rma.mv.Focus.of.spatial.scale$beta[1])</w:t>
      </w:r>
    </w:p>
    <w:p w14:paraId="566C3D4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datg1[11,4] &lt;- as.numeric(rma.mv.Focus.of.spatial.scale$se[1])</w:t>
      </w:r>
    </w:p>
    <w:p w14:paraId="1178E8E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datg1[11,5] &lt;- as.numeric(rma.mv.Focus.of.spatial.scale$ci.lb[1])</w:t>
      </w:r>
    </w:p>
    <w:p w14:paraId="668B9A4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datg1[11,6] &lt;- as.numeric(rma.mv.Focus.of.spatial.scale$ci.ub[1])</w:t>
      </w:r>
    </w:p>
    <w:p w14:paraId="14AB07D0" w14:textId="77777777" w:rsidR="00810F8C" w:rsidRPr="00810F8C" w:rsidRDefault="00810F8C" w:rsidP="00810F8C">
      <w:pPr>
        <w:rPr>
          <w:lang w:val="en-AU"/>
        </w:rPr>
      </w:pPr>
    </w:p>
    <w:p w14:paraId="005784D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datg1[10,1] &lt;- "cTemperate"</w:t>
      </w:r>
    </w:p>
    <w:p w14:paraId="3890E50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datg1[10,2] &lt;- length(SeHEFA2$Climate.type[SeHEFA2$Climate.type=="Temperate"])</w:t>
      </w:r>
    </w:p>
    <w:p w14:paraId="29AE459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datg1[10,3] &lt;- as.numeric(rma.mv.Climate.type$beta[2])</w:t>
      </w:r>
    </w:p>
    <w:p w14:paraId="1DB054C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datg1[10,4] &lt;- as.numeric(rma.mv.Climate.type$se[2])</w:t>
      </w:r>
    </w:p>
    <w:p w14:paraId="10B0FC2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datg1[10,5] &lt;- as.numeric(rma.mv.Climate.type$ci.lb[2])</w:t>
      </w:r>
    </w:p>
    <w:p w14:paraId="70C573C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datg1[10,6] &lt;- as.numeric(rma.mv.Climate.type$ci.ub[2])</w:t>
      </w:r>
    </w:p>
    <w:p w14:paraId="61F76172" w14:textId="77777777" w:rsidR="00810F8C" w:rsidRPr="00810F8C" w:rsidRDefault="00810F8C" w:rsidP="00810F8C">
      <w:pPr>
        <w:rPr>
          <w:lang w:val="en-AU"/>
        </w:rPr>
      </w:pPr>
    </w:p>
    <w:p w14:paraId="6A624F9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lastRenderedPageBreak/>
        <w:t>datg1[9,1] &lt;- "dTropical"</w:t>
      </w:r>
    </w:p>
    <w:p w14:paraId="58954E3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datg1[9,2] &lt;- length(SeHEFA2$Climate.type[SeHEFA2$Climate.type=="Tropical"])</w:t>
      </w:r>
    </w:p>
    <w:p w14:paraId="72E7854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datg1[9,3] &lt;- as.numeric(rma.mv.Climate.type$beta[1])</w:t>
      </w:r>
    </w:p>
    <w:p w14:paraId="36F1C09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datg1[9,4] &lt;- as.numeric(rma.mv.Climate.type$se[1])</w:t>
      </w:r>
    </w:p>
    <w:p w14:paraId="7375ACE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datg1[9,5] &lt;- as.numeric(rma.mv.Climate.type$ci.lb[1])</w:t>
      </w:r>
    </w:p>
    <w:p w14:paraId="0478050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datg1[9,6] &lt;- as.numeric(rma.mv.Climate.type$ci.ub[1])</w:t>
      </w:r>
    </w:p>
    <w:p w14:paraId="0B6573A6" w14:textId="77777777" w:rsidR="00810F8C" w:rsidRPr="00810F8C" w:rsidRDefault="00810F8C" w:rsidP="00810F8C">
      <w:pPr>
        <w:rPr>
          <w:lang w:val="en-AU"/>
        </w:rPr>
      </w:pPr>
    </w:p>
    <w:p w14:paraId="4E12712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datg1[8,1] &lt;- "eWoody"</w:t>
      </w:r>
    </w:p>
    <w:p w14:paraId="348CF5A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datg1[8,2] &lt;- length(SeHEFA2$Crop.type[SeHEFA2$Crop.type=="Woody"])</w:t>
      </w:r>
    </w:p>
    <w:p w14:paraId="1EB9293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datg1[8,3] &lt;- as.numeric(rma.mv.Crop.type$beta[2])</w:t>
      </w:r>
    </w:p>
    <w:p w14:paraId="406EEE2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datg1[8,4] &lt;- as.numeric(rma.mv.Crop.type$se[2])</w:t>
      </w:r>
    </w:p>
    <w:p w14:paraId="7AB26F4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datg1[8,5] &lt;- as.numeric(rma.mv.Crop.type$ci.lb[2])</w:t>
      </w:r>
    </w:p>
    <w:p w14:paraId="2A65053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datg1[8,6] &lt;- as.numeric(rma.mv.Crop.type$ci.ub[2])</w:t>
      </w:r>
    </w:p>
    <w:p w14:paraId="0084D40A" w14:textId="77777777" w:rsidR="00810F8C" w:rsidRPr="00810F8C" w:rsidRDefault="00810F8C" w:rsidP="00810F8C">
      <w:pPr>
        <w:rPr>
          <w:lang w:val="en-AU"/>
        </w:rPr>
      </w:pPr>
    </w:p>
    <w:p w14:paraId="02C72FB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datg1[7,1] &lt;- "fHerbaceous"</w:t>
      </w:r>
    </w:p>
    <w:p w14:paraId="2E7D6BA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datg1[7,2] &lt;- length(SeHEFA2$Crop.type[SeHEFA2$Crop.type=="Herbaceous"])</w:t>
      </w:r>
    </w:p>
    <w:p w14:paraId="1C97962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datg1[7,3] &lt;- as.numeric(rma.mv.Crop.type$beta[1])</w:t>
      </w:r>
    </w:p>
    <w:p w14:paraId="7E69503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datg1[7,4] &lt;- as.numeric(rma.mv.Crop.type$se[1])</w:t>
      </w:r>
    </w:p>
    <w:p w14:paraId="29374CF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datg1[7,5] &lt;- as.numeric(rma.mv.Crop.type$ci.lb[1])</w:t>
      </w:r>
    </w:p>
    <w:p w14:paraId="498FC4F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datg1[7,6] &lt;- as.numeric(rma.mv.Crop.type$ci.ub[1])</w:t>
      </w:r>
    </w:p>
    <w:p w14:paraId="2B851F63" w14:textId="77777777" w:rsidR="00810F8C" w:rsidRPr="00810F8C" w:rsidRDefault="00810F8C" w:rsidP="00810F8C">
      <w:pPr>
        <w:rPr>
          <w:lang w:val="en-AU"/>
        </w:rPr>
      </w:pPr>
    </w:p>
    <w:p w14:paraId="2D11EE0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datg1[6,1] &lt;- "gPasture"</w:t>
      </w:r>
    </w:p>
    <w:p w14:paraId="23E4A2C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datg1[6,2] &lt;- length(SeHEFA2$Farmland.type[SeHEFA2$Farmland.type=="Pasture"])</w:t>
      </w:r>
    </w:p>
    <w:p w14:paraId="1545CD9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datg1[6,3] &lt;- as.numeric(rma.mv.Farmland.type$beta[2])</w:t>
      </w:r>
    </w:p>
    <w:p w14:paraId="31EDDCA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datg1[6,4] &lt;- as.numeric(rma.mv.Farmland.type$se[2])</w:t>
      </w:r>
    </w:p>
    <w:p w14:paraId="0D36934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datg1[6,5] &lt;- as.numeric(rma.mv.Farmland.type$ci.lb[2])</w:t>
      </w:r>
    </w:p>
    <w:p w14:paraId="01BC4BB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datg1[6,6] &lt;- as.numeric(rma.mv.Farmland.type$ci.ub[2])</w:t>
      </w:r>
    </w:p>
    <w:p w14:paraId="2FB1147B" w14:textId="77777777" w:rsidR="00810F8C" w:rsidRPr="00810F8C" w:rsidRDefault="00810F8C" w:rsidP="00810F8C">
      <w:pPr>
        <w:rPr>
          <w:lang w:val="en-AU"/>
        </w:rPr>
      </w:pPr>
    </w:p>
    <w:p w14:paraId="376B6F3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datg1[5,1] &lt;- "hCrop"</w:t>
      </w:r>
    </w:p>
    <w:p w14:paraId="2F96EBE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datg1[5,2] &lt;- length(SeHEFA2$Farmland.type[SeHEFA2$Farmland.type=="Crop"])</w:t>
      </w:r>
    </w:p>
    <w:p w14:paraId="4BE58D2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datg1[5,3] &lt;- as.numeric(rma.mv.Farmland.type$beta[1])</w:t>
      </w:r>
    </w:p>
    <w:p w14:paraId="4064275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lastRenderedPageBreak/>
        <w:t>datg1[5,4] &lt;- as.numeric(rma.mv.Farmland.type$se[1])</w:t>
      </w:r>
    </w:p>
    <w:p w14:paraId="5D472F1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datg1[5,5] &lt;- as.numeric(rma.mv.Farmland.type$ci.lb[1])</w:t>
      </w:r>
    </w:p>
    <w:p w14:paraId="0EE58AE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datg1[5,6] &lt;- as.numeric(rma.mv.Farmland.type$ci.ub[1])</w:t>
      </w:r>
    </w:p>
    <w:p w14:paraId="170F6138" w14:textId="77777777" w:rsidR="00810F8C" w:rsidRPr="00810F8C" w:rsidRDefault="00810F8C" w:rsidP="00810F8C">
      <w:pPr>
        <w:rPr>
          <w:lang w:val="en-AU"/>
        </w:rPr>
      </w:pPr>
    </w:p>
    <w:p w14:paraId="441160E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datg1[4,1] &lt;- "jProvisioning"</w:t>
      </w:r>
    </w:p>
    <w:p w14:paraId="69BE992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datg1[4,2] &lt;- length(SeHEFA2$Ecosystem.Service[SeHEFA2$Ecosystem.Service=="Provisioning"])</w:t>
      </w:r>
    </w:p>
    <w:p w14:paraId="5005C82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datg1[4,3] &lt;- as.numeric(rma.mv.Ecosystem.Service$beta[1])</w:t>
      </w:r>
    </w:p>
    <w:p w14:paraId="08DC645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datg1[4,4] &lt;- as.numeric(rma.mv.Ecosystem.Service$se[1])</w:t>
      </w:r>
    </w:p>
    <w:p w14:paraId="0A027E8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datg1[4,5] &lt;- as.numeric(rma.mv.Ecosystem.Service$ci.lb[1])</w:t>
      </w:r>
    </w:p>
    <w:p w14:paraId="1CBDC75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datg1[4,6] &lt;- as.numeric(rma.mv.Ecosystem.Service$ci.ub[1])</w:t>
      </w:r>
    </w:p>
    <w:p w14:paraId="3795C99F" w14:textId="77777777" w:rsidR="00810F8C" w:rsidRPr="00810F8C" w:rsidRDefault="00810F8C" w:rsidP="00810F8C">
      <w:pPr>
        <w:rPr>
          <w:lang w:val="en-AU"/>
        </w:rPr>
      </w:pPr>
    </w:p>
    <w:p w14:paraId="0864B14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datg1[3,1] &lt;- "kRegulating"</w:t>
      </w:r>
    </w:p>
    <w:p w14:paraId="19F0D1F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datg1[3,2] &lt;- length(SeHEFA2$Ecosystem.Service[SeHEFA2$Ecosystem.Service=="Regulation"])</w:t>
      </w:r>
    </w:p>
    <w:p w14:paraId="46B307C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datg1[3,3] &lt;- as.numeric(rma.mv.Ecosystem.Service$beta[2])</w:t>
      </w:r>
    </w:p>
    <w:p w14:paraId="5D3D64F5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datg1[3,4] &lt;- as.numeric(rma.mv.Ecosystem.Service$se[2])</w:t>
      </w:r>
    </w:p>
    <w:p w14:paraId="1756EFC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datg1[3,5] &lt;- as.numeric(rma.mv.Ecosystem.Service$ci.lb[2])</w:t>
      </w:r>
    </w:p>
    <w:p w14:paraId="7D39B14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datg1[3,6] &lt;- as.numeric(rma.mv.Ecosystem.Service$ci.ub[2])</w:t>
      </w:r>
    </w:p>
    <w:p w14:paraId="29521682" w14:textId="77777777" w:rsidR="00810F8C" w:rsidRPr="00810F8C" w:rsidRDefault="00810F8C" w:rsidP="00810F8C">
      <w:pPr>
        <w:rPr>
          <w:lang w:val="en-AU"/>
        </w:rPr>
      </w:pPr>
    </w:p>
    <w:p w14:paraId="4D36317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datg1[2,1] &lt;- "lSupporting"</w:t>
      </w:r>
    </w:p>
    <w:p w14:paraId="3315BEC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datg1[2,2] &lt;- length(SeHEFA2$Ecosystem.Service[SeHEFA2$Ecosystem.Service=="Support"])</w:t>
      </w:r>
    </w:p>
    <w:p w14:paraId="6445033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datg1[2,3] &lt;- as.numeric(rma.mv.Ecosystem.Service$beta[3])</w:t>
      </w:r>
    </w:p>
    <w:p w14:paraId="4698C81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datg1[2,4] &lt;- as.numeric(rma.mv.Ecosystem.Service$se[3])</w:t>
      </w:r>
    </w:p>
    <w:p w14:paraId="6E41114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datg1[2,5] &lt;- as.numeric(rma.mv.Ecosystem.Service$ci.lb[3])</w:t>
      </w:r>
    </w:p>
    <w:p w14:paraId="514041A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datg1[2,6] &lt;- as.numeric(rma.mv.Ecosystem.Service$ci.ub[3])</w:t>
      </w:r>
    </w:p>
    <w:p w14:paraId="2923AFDC" w14:textId="77777777" w:rsidR="00810F8C" w:rsidRPr="00810F8C" w:rsidRDefault="00810F8C" w:rsidP="00810F8C">
      <w:pPr>
        <w:rPr>
          <w:lang w:val="en-AU"/>
        </w:rPr>
      </w:pPr>
    </w:p>
    <w:p w14:paraId="591E5EF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datg1[1,1] &lt;- "nMain effect"</w:t>
      </w:r>
    </w:p>
    <w:p w14:paraId="7D2F087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datg1[1,2] &lt;- length(SeHEFA2$yi)</w:t>
      </w:r>
    </w:p>
    <w:p w14:paraId="1064C76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datg1[1,3] &lt;- as.numeric(rem$beta[1])</w:t>
      </w:r>
    </w:p>
    <w:p w14:paraId="05426BC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datg1[1,4] &lt;- as.numeric(rem$se[1])</w:t>
      </w:r>
    </w:p>
    <w:p w14:paraId="602E3F7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datg1[1,5] &lt;- as.numeric(rem$ci.lb[1])</w:t>
      </w:r>
    </w:p>
    <w:p w14:paraId="694651BC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lastRenderedPageBreak/>
        <w:t>datg1[1,6] &lt;- as.numeric(rem$ci.ub[1])</w:t>
      </w:r>
    </w:p>
    <w:p w14:paraId="49BA8365" w14:textId="77777777" w:rsidR="00810F8C" w:rsidRPr="00810F8C" w:rsidRDefault="00810F8C" w:rsidP="00810F8C">
      <w:pPr>
        <w:rPr>
          <w:lang w:val="en-AU"/>
        </w:rPr>
      </w:pPr>
    </w:p>
    <w:p w14:paraId="134F9B53" w14:textId="77777777" w:rsidR="00810F8C" w:rsidRPr="00810F8C" w:rsidRDefault="00810F8C" w:rsidP="00810F8C">
      <w:pPr>
        <w:rPr>
          <w:lang w:val="en-AU"/>
        </w:rPr>
      </w:pPr>
    </w:p>
    <w:p w14:paraId="70068CA0" w14:textId="77777777" w:rsidR="00810F8C" w:rsidRDefault="00810F8C" w:rsidP="00810F8C">
      <w:r>
        <w:t>colnames(datg1) &lt;- c("var","n","estimate","se","cil","ciu")</w:t>
      </w:r>
    </w:p>
    <w:p w14:paraId="464DCF49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datg1$var &lt;- as.factor(datg1$var)</w:t>
      </w:r>
    </w:p>
    <w:p w14:paraId="3215F26C" w14:textId="77777777" w:rsidR="00810F8C" w:rsidRPr="00810F8C" w:rsidRDefault="00810F8C" w:rsidP="00810F8C">
      <w:pPr>
        <w:rPr>
          <w:lang w:val="en-AU"/>
        </w:rPr>
      </w:pPr>
    </w:p>
    <w:p w14:paraId="0F01D6F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#install.packages("ggplot2",dep=TRUE)</w:t>
      </w:r>
    </w:p>
    <w:p w14:paraId="54A1021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#install.packages("ggstance",dep=TRUE)</w:t>
      </w:r>
    </w:p>
    <w:p w14:paraId="3FD950C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library(ggplot2)</w:t>
      </w:r>
    </w:p>
    <w:p w14:paraId="0EFD56F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library(ggstance)</w:t>
      </w:r>
    </w:p>
    <w:p w14:paraId="27FCEAD7" w14:textId="77777777" w:rsidR="00810F8C" w:rsidRPr="00810F8C" w:rsidRDefault="00810F8C" w:rsidP="00810F8C">
      <w:pPr>
        <w:rPr>
          <w:lang w:val="en-AU"/>
        </w:rPr>
      </w:pPr>
    </w:p>
    <w:p w14:paraId="2CC9EFA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plot &lt;- ggplot(data=datg1, aes(y=var, x=estimate, xmin=datg1$cil,xmax=datg1$ciu))</w:t>
      </w:r>
    </w:p>
    <w:p w14:paraId="59FCBB2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mains &lt;- plot + geom_point(size = 2.5,fatten=2,position=position_dodgev(height=0.60))+ </w:t>
      </w:r>
    </w:p>
    <w:p w14:paraId="4FA5ACC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geom_errorbarh(aes(xmin=datg1$cil,</w:t>
      </w:r>
    </w:p>
    <w:p w14:paraId="21E30D3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         xmax=datg1$ciu),</w:t>
      </w:r>
    </w:p>
    <w:p w14:paraId="1E7DC6A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     size=1.1,position=position_dodgev(height=0.60)) +</w:t>
      </w:r>
    </w:p>
    <w:p w14:paraId="5A3BA55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geom_vline(aes(xintercept=0),linetype="dashed",colour="red")+</w:t>
      </w:r>
    </w:p>
    <w:p w14:paraId="3D42501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geom_hline(aes(yintercept=2.5),colour="grey80")+</w:t>
      </w:r>
    </w:p>
    <w:p w14:paraId="34088F7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geom_hline(aes(yintercept=4.5),colour="grey80")+</w:t>
      </w:r>
    </w:p>
    <w:p w14:paraId="47750978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geom_hline(aes(yintercept=6.5),colour="grey80")+</w:t>
      </w:r>
    </w:p>
    <w:p w14:paraId="6FF92BBD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geom_hline(aes(yintercept=8.5),colour="grey80")+</w:t>
      </w:r>
    </w:p>
    <w:p w14:paraId="450FE81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geom_hline(aes(yintercept=11.5),colour="grey80")+</w:t>
      </w:r>
    </w:p>
    <w:p w14:paraId="0E48CDD9" w14:textId="77777777" w:rsidR="00810F8C" w:rsidRDefault="00810F8C" w:rsidP="00810F8C">
      <w:r w:rsidRPr="00810F8C">
        <w:rPr>
          <w:lang w:val="en-AU"/>
        </w:rPr>
        <w:t xml:space="preserve">        </w:t>
      </w:r>
      <w:r>
        <w:t>xlab(label = "Effect size") + #Cambiar con cada predictor</w:t>
      </w:r>
    </w:p>
    <w:p w14:paraId="1A0DB67B" w14:textId="77777777" w:rsidR="00810F8C" w:rsidRPr="00810F8C" w:rsidRDefault="00810F8C" w:rsidP="00810F8C">
      <w:pPr>
        <w:rPr>
          <w:lang w:val="en-AU"/>
        </w:rPr>
      </w:pPr>
      <w:r>
        <w:t xml:space="preserve">        </w:t>
      </w:r>
      <w:r w:rsidRPr="00810F8C">
        <w:rPr>
          <w:lang w:val="en-AU"/>
        </w:rPr>
        <w:t>ylab(label = "") +</w:t>
      </w:r>
    </w:p>
    <w:p w14:paraId="1B1E4C7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scale_y_discrete(labels=c("nMain effect"="Main effect","lSupporting"="Supporting",</w:t>
      </w:r>
    </w:p>
    <w:p w14:paraId="7467A15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  <w:t xml:space="preserve">   "kRegulating"="Regulating","jProvisioning"="Provisioning",</w:t>
      </w:r>
    </w:p>
    <w:p w14:paraId="46A60822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</w:r>
      <w:r w:rsidRPr="00810F8C">
        <w:rPr>
          <w:lang w:val="en-AU"/>
        </w:rPr>
        <w:tab/>
        <w:t xml:space="preserve">   "hCrop"="Crop","gPasture"="Pasture","fHerbaceous"="Herbaceous",</w:t>
      </w:r>
    </w:p>
    <w:p w14:paraId="6A92E5BA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                "eWoody"="Woody","dTropical"="Tropical","cTemperate"="Temperate",</w:t>
      </w:r>
    </w:p>
    <w:p w14:paraId="2084078F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                    "bField"="Field","aLandscape"="Landscape"))+</w:t>
      </w:r>
    </w:p>
    <w:p w14:paraId="0422BD83" w14:textId="77777777" w:rsidR="00810F8C" w:rsidRDefault="00810F8C" w:rsidP="00810F8C">
      <w:r w:rsidRPr="00810F8C">
        <w:rPr>
          <w:lang w:val="en-AU"/>
        </w:rPr>
        <w:lastRenderedPageBreak/>
        <w:tab/>
      </w:r>
      <w:r>
        <w:t>scale_x_continuous(limits=c(-2.5,2.8),breaks=c(-2,-1,0,1,2))+ ##E: He modificado el eje para que se vea</w:t>
      </w:r>
    </w:p>
    <w:p w14:paraId="43CD05C9" w14:textId="77777777" w:rsidR="00810F8C" w:rsidRPr="00810F8C" w:rsidRDefault="00810F8C" w:rsidP="00810F8C">
      <w:pPr>
        <w:rPr>
          <w:lang w:val="en-AU"/>
        </w:rPr>
      </w:pPr>
      <w:r>
        <w:t xml:space="preserve">        </w:t>
      </w:r>
      <w:r w:rsidRPr="00810F8C">
        <w:rPr>
          <w:lang w:val="en-AU"/>
        </w:rPr>
        <w:t>geom_text(x=-2.4,y=12,label = datg1[1,2],size=4)+</w:t>
      </w:r>
    </w:p>
    <w:p w14:paraId="2B63B68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geom_text(x=-2.4,y=11,label = datg1[2,2],size=4)+</w:t>
      </w:r>
    </w:p>
    <w:p w14:paraId="2B5E2FF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geom_text(x=-2.4,y=10,label = datg1[3,2],size=4)+</w:t>
      </w:r>
    </w:p>
    <w:p w14:paraId="5762BED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geom_text(x=-2.4,y=9,label = datg1[4,2],size=4)+</w:t>
      </w:r>
    </w:p>
    <w:p w14:paraId="023F389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geom_text(x=-2.4,y=8,label = datg1[5,2],size=4)+</w:t>
      </w:r>
    </w:p>
    <w:p w14:paraId="4E6A921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geom_text(x=-2.4,y=7,label = datg1[6,2],size=4)+</w:t>
      </w:r>
    </w:p>
    <w:p w14:paraId="6973F7D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geom_text(x=-2.4,y=6,label = datg1[7,2],size=4)+</w:t>
      </w:r>
    </w:p>
    <w:p w14:paraId="20F6EDE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geom_text(x=-2.4,y=5,label = datg1[8,2],size=4)+</w:t>
      </w:r>
    </w:p>
    <w:p w14:paraId="3C10D29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geom_text(x=-2.4,y=4,label = datg1[9,2],size=4)+</w:t>
      </w:r>
    </w:p>
    <w:p w14:paraId="6C6BBC6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geom_text(x=-2.4,y=3,label = datg1[10,2],size=4)+</w:t>
      </w:r>
    </w:p>
    <w:p w14:paraId="7C26A0B0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geom_text(x=-2.4,y=2,label = datg1[11,2],size=4)+</w:t>
      </w:r>
    </w:p>
    <w:p w14:paraId="70EF7CD7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geom_text(x=-2.4,y=1,label = datg1[12,2],size=4)+</w:t>
      </w:r>
    </w:p>
    <w:p w14:paraId="2E953C8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ab/>
        <w:t>geom_text(x=-1.5,y=11,label = "a",size=4)+</w:t>
      </w:r>
    </w:p>
    <w:p w14:paraId="2E3F69E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geom_text(x=-1.5,y=10,label = "b",size=4)+</w:t>
      </w:r>
    </w:p>
    <w:p w14:paraId="51CE5D24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geom_text(x=-1.5,y=9,label = "c",size=4)+</w:t>
      </w:r>
    </w:p>
    <w:p w14:paraId="74D81DF1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geom_text(x=-1.75,y=7.5,label = "*",size=6)+</w:t>
      </w:r>
    </w:p>
    <w:p w14:paraId="2201AE06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theme_bw()+</w:t>
      </w:r>
    </w:p>
    <w:p w14:paraId="357DDF3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theme(legend.position="none")+</w:t>
      </w:r>
    </w:p>
    <w:p w14:paraId="38EA16C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theme(panel.grid.major.y = element_blank(), panel.grid.minor.y = element_blank(),</w:t>
      </w:r>
    </w:p>
    <w:p w14:paraId="0779A90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      panel.grid.major.x = element_blank(), panel.grid.minor.x = element_blank())+</w:t>
      </w:r>
    </w:p>
    <w:p w14:paraId="6156B40E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        theme(axis.text=element_text(size=14),axis.title=element_text(size=16,face="bold"))</w:t>
      </w:r>
    </w:p>
    <w:p w14:paraId="56466B9B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 xml:space="preserve">mains </w:t>
      </w:r>
    </w:p>
    <w:p w14:paraId="669AF013" w14:textId="77777777" w:rsidR="00810F8C" w:rsidRPr="00810F8C" w:rsidRDefault="00810F8C" w:rsidP="00810F8C">
      <w:pPr>
        <w:rPr>
          <w:lang w:val="en-AU"/>
        </w:rPr>
      </w:pPr>
      <w:r w:rsidRPr="00810F8C">
        <w:rPr>
          <w:lang w:val="en-AU"/>
        </w:rPr>
        <w:t>ggsave(filename="C:/Frontiers/Figure4.jpg",dpi = 1200, plot=mains, width = 120, height = 150, units = "mm")</w:t>
      </w:r>
    </w:p>
    <w:p w14:paraId="2608C2F2" w14:textId="77777777" w:rsidR="0072586D" w:rsidRPr="00810F8C" w:rsidRDefault="004234A6">
      <w:pPr>
        <w:rPr>
          <w:lang w:val="en-AU"/>
        </w:rPr>
      </w:pPr>
    </w:p>
    <w:sectPr w:rsidR="0072586D" w:rsidRPr="0081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8C"/>
    <w:rsid w:val="004234A6"/>
    <w:rsid w:val="006B5869"/>
    <w:rsid w:val="00810F8C"/>
    <w:rsid w:val="008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7994"/>
  <w15:chartTrackingRefBased/>
  <w15:docId w15:val="{6E11C0C2-C04A-49B8-ABAB-E889B4D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8520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2</cp:revision>
  <dcterms:created xsi:type="dcterms:W3CDTF">2021-10-04T11:55:00Z</dcterms:created>
  <dcterms:modified xsi:type="dcterms:W3CDTF">2021-10-04T11:55:00Z</dcterms:modified>
</cp:coreProperties>
</file>