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The primer sequences used in construction for </w:t>
      </w:r>
      <w:r>
        <w:rPr>
          <w:sz w:val="21"/>
          <w:szCs w:val="21"/>
        </w:rPr>
        <w:t>pROK2</w:t>
      </w:r>
      <w:r>
        <w:rPr>
          <w:rFonts w:hint="eastAsia"/>
          <w:sz w:val="21"/>
          <w:szCs w:val="21"/>
        </w:rPr>
        <w:t xml:space="preserve"> and </w:t>
      </w:r>
      <w:r>
        <w:rPr>
          <w:sz w:val="21"/>
          <w:szCs w:val="21"/>
        </w:rPr>
        <w:t>pBI12</w:t>
      </w:r>
      <w:r>
        <w:rPr>
          <w:rFonts w:hint="eastAsia"/>
          <w:sz w:val="21"/>
          <w:szCs w:val="21"/>
        </w:rPr>
        <w:t>1 plant overexpression vector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539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top w:val="single" w:color="000000" w:sz="12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pStyle w:val="5"/>
              <w:ind w:firstLine="105" w:firstLineChars="5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Name</w:t>
            </w:r>
          </w:p>
        </w:tc>
        <w:tc>
          <w:tcPr>
            <w:tcW w:w="5392" w:type="dxa"/>
            <w:tcBorders>
              <w:top w:val="single" w:color="000000" w:sz="12" w:space="0"/>
              <w:left w:val="nil"/>
              <w:bottom w:val="single" w:color="000000" w:sz="6" w:space="0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Sequence(5</w:t>
            </w:r>
            <w:r>
              <w:rPr>
                <w:iCs/>
                <w:sz w:val="21"/>
                <w:szCs w:val="21"/>
              </w:rPr>
              <w:t>’</w:t>
            </w:r>
            <w:r>
              <w:rPr>
                <w:rFonts w:hint="eastAsia"/>
                <w:iCs/>
                <w:sz w:val="21"/>
                <w:szCs w:val="21"/>
              </w:rPr>
              <w:t>-3</w:t>
            </w:r>
            <w:r>
              <w:rPr>
                <w:iCs/>
                <w:sz w:val="21"/>
                <w:szCs w:val="21"/>
              </w:rPr>
              <w:t>’</w:t>
            </w:r>
            <w:r>
              <w:rPr>
                <w:rFonts w:hint="eastAsia"/>
                <w:iCs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pROK2-BpMYB123-F</w:t>
            </w:r>
          </w:p>
        </w:tc>
        <w:tc>
          <w:tcPr>
            <w:tcW w:w="5392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ATC</w:t>
            </w:r>
            <w:r>
              <w:rPr>
                <w:sz w:val="21"/>
                <w:szCs w:val="21"/>
                <w:u w:val="single"/>
              </w:rPr>
              <w:t>GGATCC</w:t>
            </w:r>
            <w:r>
              <w:rPr>
                <w:sz w:val="21"/>
                <w:szCs w:val="21"/>
              </w:rPr>
              <w:t>ATGGGAAGGAGGCCATGCTGTG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pROK2-BpMYB123-R</w:t>
            </w:r>
          </w:p>
        </w:tc>
        <w:tc>
          <w:tcPr>
            <w:tcW w:w="5392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CGG</w:t>
            </w:r>
            <w:r>
              <w:rPr>
                <w:sz w:val="21"/>
                <w:szCs w:val="21"/>
                <w:u w:val="single"/>
              </w:rPr>
              <w:t>GGTACC</w:t>
            </w:r>
            <w:r>
              <w:rPr>
                <w:sz w:val="21"/>
                <w:szCs w:val="21"/>
              </w:rPr>
              <w:t>TCAACTAATCCATTCGTCCTCTG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pROK2-F</w:t>
            </w:r>
          </w:p>
        </w:tc>
        <w:tc>
          <w:tcPr>
            <w:tcW w:w="5392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GTTGAAGATGCCTCTGCCGACAGTG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pROK2-R</w:t>
            </w:r>
          </w:p>
        </w:tc>
        <w:tc>
          <w:tcPr>
            <w:tcW w:w="5392" w:type="dxa"/>
            <w:tcBorders>
              <w:left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CCATTCAGGCTGCGCAACTGTTG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pBI12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-BpMYB123</w:t>
            </w:r>
            <w:r>
              <w:rPr>
                <w:rFonts w:hint="eastAsia"/>
                <w:sz w:val="21"/>
                <w:szCs w:val="21"/>
              </w:rPr>
              <w:t>-F</w:t>
            </w:r>
          </w:p>
        </w:tc>
        <w:tc>
          <w:tcPr>
            <w:tcW w:w="5392" w:type="dxa"/>
            <w:tcBorders>
              <w:left w:val="nil"/>
            </w:tcBorders>
            <w:shd w:val="clear" w:color="auto" w:fill="auto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TGC</w:t>
            </w:r>
            <w:r>
              <w:rPr>
                <w:sz w:val="21"/>
                <w:szCs w:val="21"/>
                <w:u w:val="single"/>
              </w:rPr>
              <w:t>TCTAGA</w:t>
            </w:r>
            <w:r>
              <w:rPr>
                <w:sz w:val="21"/>
                <w:szCs w:val="21"/>
              </w:rPr>
              <w:t>ATGGGAAGGAGGCCATGCTGTG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pBI12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-BpMYB123</w:t>
            </w:r>
            <w:r>
              <w:rPr>
                <w:rFonts w:hint="eastAsia"/>
                <w:sz w:val="21"/>
                <w:szCs w:val="21"/>
              </w:rPr>
              <w:t>-R</w:t>
            </w:r>
          </w:p>
        </w:tc>
        <w:tc>
          <w:tcPr>
            <w:tcW w:w="5392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ACGC</w:t>
            </w:r>
            <w:r>
              <w:rPr>
                <w:sz w:val="21"/>
                <w:szCs w:val="21"/>
                <w:u w:val="single"/>
              </w:rPr>
              <w:t>GTCGAC</w:t>
            </w:r>
            <w:r>
              <w:rPr>
                <w:sz w:val="21"/>
                <w:szCs w:val="21"/>
              </w:rPr>
              <w:t>CACTAATCCATTCGTCCTCTGAAT</w:t>
            </w:r>
          </w:p>
        </w:tc>
      </w:tr>
    </w:tbl>
    <w:p>
      <w:pPr>
        <w:pStyle w:val="5"/>
        <w:ind w:firstLine="0" w:firstLineChars="0"/>
        <w:rPr>
          <w:sz w:val="21"/>
          <w:szCs w:val="21"/>
        </w:rPr>
      </w:pPr>
    </w:p>
    <w:p>
      <w:pPr>
        <w:pStyle w:val="5"/>
        <w:ind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bookmarkStart w:id="0" w:name="OLE_LINK1"/>
      <w:r>
        <w:rPr>
          <w:rFonts w:hint="eastAsia"/>
          <w:sz w:val="21"/>
          <w:szCs w:val="21"/>
        </w:rPr>
        <w:t xml:space="preserve"> The primer sequences used in construction for </w:t>
      </w:r>
      <w:r>
        <w:rPr>
          <w:sz w:val="21"/>
          <w:szCs w:val="21"/>
        </w:rPr>
        <w:t>pROK2-RNAi</w:t>
      </w:r>
      <w:r>
        <w:rPr>
          <w:rFonts w:hint="eastAsia"/>
          <w:sz w:val="21"/>
          <w:szCs w:val="21"/>
        </w:rPr>
        <w:t xml:space="preserve"> plant repression</w:t>
      </w:r>
      <w:bookmarkStart w:id="1" w:name="_GoBack"/>
      <w:bookmarkEnd w:id="1"/>
      <w:r>
        <w:rPr>
          <w:rFonts w:hint="eastAsia"/>
          <w:sz w:val="21"/>
          <w:szCs w:val="21"/>
        </w:rPr>
        <w:t xml:space="preserve"> vector</w:t>
      </w:r>
      <w:bookmarkEnd w:id="0"/>
    </w:p>
    <w:tbl>
      <w:tblPr>
        <w:tblStyle w:val="6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54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top w:val="single" w:color="000000" w:sz="12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Name</w:t>
            </w:r>
          </w:p>
        </w:tc>
        <w:tc>
          <w:tcPr>
            <w:tcW w:w="4540" w:type="dxa"/>
            <w:tcBorders>
              <w:top w:val="single" w:color="000000" w:sz="12" w:space="0"/>
              <w:left w:val="nil"/>
              <w:bottom w:val="single" w:color="000000" w:sz="6" w:space="0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Sequence(5</w:t>
            </w:r>
            <w:r>
              <w:rPr>
                <w:iCs/>
                <w:sz w:val="21"/>
                <w:szCs w:val="21"/>
              </w:rPr>
              <w:t>’</w:t>
            </w:r>
            <w:r>
              <w:rPr>
                <w:rFonts w:hint="eastAsia"/>
                <w:iCs/>
                <w:sz w:val="21"/>
                <w:szCs w:val="21"/>
              </w:rPr>
              <w:t>-3</w:t>
            </w:r>
            <w:r>
              <w:rPr>
                <w:iCs/>
                <w:sz w:val="21"/>
                <w:szCs w:val="21"/>
              </w:rPr>
              <w:t>’</w:t>
            </w:r>
            <w:r>
              <w:rPr>
                <w:rFonts w:hint="eastAsia"/>
                <w:iCs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BpMYB123-Cis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F</w:t>
            </w:r>
          </w:p>
        </w:tc>
        <w:tc>
          <w:tcPr>
            <w:tcW w:w="4540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GC</w:t>
            </w:r>
            <w:r>
              <w:rPr>
                <w:sz w:val="21"/>
                <w:szCs w:val="21"/>
                <w:u w:val="single"/>
              </w:rPr>
              <w:t>TCTAGA</w:t>
            </w:r>
            <w:r>
              <w:rPr>
                <w:sz w:val="21"/>
                <w:szCs w:val="21"/>
              </w:rPr>
              <w:t>ACAAAGGTTGTCATACCATGGC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BpMYB123-Cis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R</w:t>
            </w:r>
          </w:p>
        </w:tc>
        <w:tc>
          <w:tcPr>
            <w:tcW w:w="4540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CG</w:t>
            </w:r>
            <w:r>
              <w:rPr>
                <w:sz w:val="21"/>
                <w:szCs w:val="21"/>
                <w:u w:val="single"/>
              </w:rPr>
              <w:t>GGATCC</w:t>
            </w:r>
            <w:r>
              <w:rPr>
                <w:sz w:val="21"/>
                <w:szCs w:val="21"/>
              </w:rPr>
              <w:t>GTCCATCCACCACAATCTCACAT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BpMYB123-Anti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F</w:t>
            </w:r>
          </w:p>
        </w:tc>
        <w:tc>
          <w:tcPr>
            <w:tcW w:w="4540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GG</w:t>
            </w:r>
            <w:r>
              <w:rPr>
                <w:sz w:val="21"/>
                <w:szCs w:val="21"/>
                <w:u w:val="single"/>
              </w:rPr>
              <w:t>ACTAGT</w:t>
            </w:r>
            <w:r>
              <w:rPr>
                <w:sz w:val="21"/>
                <w:szCs w:val="21"/>
              </w:rPr>
              <w:t>GTCCATCCACCACAATCTCACAT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BpMYB123-Anti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R</w:t>
            </w:r>
          </w:p>
        </w:tc>
        <w:tc>
          <w:tcPr>
            <w:tcW w:w="4540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>
              <w:rPr>
                <w:sz w:val="21"/>
                <w:szCs w:val="21"/>
                <w:u w:val="single"/>
              </w:rPr>
              <w:t>GAGCTC</w:t>
            </w:r>
            <w:r>
              <w:rPr>
                <w:sz w:val="21"/>
                <w:szCs w:val="21"/>
              </w:rPr>
              <w:t>ACAAAGGTTGTCATACCATGGC</w:t>
            </w:r>
          </w:p>
        </w:tc>
      </w:tr>
    </w:tbl>
    <w:p>
      <w:pPr>
        <w:pStyle w:val="5"/>
        <w:ind w:firstLine="420"/>
        <w:jc w:val="center"/>
        <w:rPr>
          <w:sz w:val="21"/>
          <w:szCs w:val="21"/>
        </w:rPr>
      </w:pPr>
    </w:p>
    <w:p>
      <w:pPr>
        <w:pStyle w:val="5"/>
        <w:ind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The primer sequence of qRT-PCR for </w:t>
      </w:r>
      <w:r>
        <w:rPr>
          <w:rFonts w:hint="eastAsia"/>
          <w:i/>
          <w:sz w:val="21"/>
          <w:szCs w:val="21"/>
        </w:rPr>
        <w:t>BpMYB123</w:t>
      </w:r>
      <w:r>
        <w:rPr>
          <w:rFonts w:hint="eastAsia"/>
          <w:sz w:val="21"/>
          <w:szCs w:val="21"/>
        </w:rPr>
        <w:t xml:space="preserve"> gene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969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top w:val="single" w:color="000000" w:sz="12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Name</w:t>
            </w:r>
          </w:p>
        </w:tc>
        <w:tc>
          <w:tcPr>
            <w:tcW w:w="3969" w:type="dxa"/>
            <w:tcBorders>
              <w:top w:val="single" w:color="000000" w:sz="12" w:space="0"/>
              <w:left w:val="nil"/>
              <w:bottom w:val="single" w:color="000000" w:sz="6" w:space="0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Sequence(5</w:t>
            </w:r>
            <w:r>
              <w:rPr>
                <w:iCs/>
                <w:sz w:val="21"/>
                <w:szCs w:val="21"/>
              </w:rPr>
              <w:t>’</w:t>
            </w:r>
            <w:r>
              <w:rPr>
                <w:rFonts w:hint="eastAsia"/>
                <w:iCs/>
                <w:sz w:val="21"/>
                <w:szCs w:val="21"/>
              </w:rPr>
              <w:t>-3</w:t>
            </w:r>
            <w:r>
              <w:rPr>
                <w:iCs/>
                <w:sz w:val="21"/>
                <w:szCs w:val="21"/>
              </w:rPr>
              <w:t>’</w:t>
            </w:r>
            <w:r>
              <w:rPr>
                <w:rFonts w:hint="eastAsia"/>
                <w:iCs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BpMYB123-G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F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GAATCTCAGCCGGTGATTCG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BpMYB123-G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/>
                <w:sz w:val="21"/>
                <w:szCs w:val="21"/>
              </w:rPr>
              <w:t>R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GTCTCCCTGCTGTGCTGAAC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tubulin</w:t>
            </w:r>
            <w:r>
              <w:rPr>
                <w:rFonts w:hint="eastAsia"/>
                <w:sz w:val="21"/>
                <w:szCs w:val="21"/>
              </w:rPr>
              <w:t>-F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TCAACCGCCTTGTCTCTCAGG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tubulin</w:t>
            </w:r>
            <w:r>
              <w:rPr>
                <w:rFonts w:hint="eastAsia"/>
                <w:sz w:val="21"/>
                <w:szCs w:val="21"/>
              </w:rPr>
              <w:t>-R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TGGCTCGAATGCACTGTTGG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835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UBQ-F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TCTGACAGGGAAGACCATA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5" w:type="dxa"/>
            <w:tcBorders>
              <w:bottom w:val="single" w:color="000000" w:sz="12" w:space="0"/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UBQ-R</w:t>
            </w:r>
          </w:p>
        </w:tc>
        <w:tc>
          <w:tcPr>
            <w:tcW w:w="3969" w:type="dxa"/>
            <w:tcBorders>
              <w:left w:val="nil"/>
              <w:bottom w:val="single" w:color="000000" w:sz="12" w:space="0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TCAATTAGAGCTGACCACC</w:t>
            </w:r>
          </w:p>
        </w:tc>
      </w:tr>
    </w:tbl>
    <w:p>
      <w:pPr>
        <w:pStyle w:val="5"/>
        <w:ind w:firstLine="420"/>
        <w:jc w:val="center"/>
        <w:rPr>
          <w:sz w:val="21"/>
          <w:szCs w:val="21"/>
        </w:rPr>
      </w:pPr>
    </w:p>
    <w:p>
      <w:pPr>
        <w:pStyle w:val="5"/>
        <w:ind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The primer sequences used </w:t>
      </w:r>
      <w:r>
        <w:rPr>
          <w:rFonts w:cs="宋体"/>
          <w:bCs/>
          <w:color w:val="000000"/>
          <w:sz w:val="21"/>
          <w:szCs w:val="21"/>
          <w:lang w:bidi="ar"/>
        </w:rPr>
        <w:t xml:space="preserve">to identify candidate </w:t>
      </w:r>
      <w:r>
        <w:rPr>
          <w:rFonts w:cs="宋体"/>
          <w:bCs/>
          <w:i/>
          <w:color w:val="000000"/>
          <w:sz w:val="21"/>
          <w:szCs w:val="21"/>
          <w:lang w:bidi="ar"/>
        </w:rPr>
        <w:t>cis</w:t>
      </w:r>
      <w:r>
        <w:rPr>
          <w:rFonts w:cs="宋体"/>
          <w:bCs/>
          <w:color w:val="000000"/>
          <w:sz w:val="21"/>
          <w:szCs w:val="21"/>
          <w:lang w:bidi="ar"/>
        </w:rPr>
        <w:t>-element sequences.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58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top w:val="single" w:color="000000" w:sz="12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N</w:t>
            </w:r>
            <w:r>
              <w:rPr>
                <w:iCs/>
                <w:sz w:val="21"/>
                <w:szCs w:val="21"/>
              </w:rPr>
              <w:t>ame</w:t>
            </w:r>
          </w:p>
        </w:tc>
        <w:tc>
          <w:tcPr>
            <w:tcW w:w="4586" w:type="dxa"/>
            <w:tcBorders>
              <w:top w:val="single" w:color="000000" w:sz="12" w:space="0"/>
              <w:left w:val="nil"/>
              <w:bottom w:val="single" w:color="000000" w:sz="6" w:space="0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S</w:t>
            </w:r>
            <w:r>
              <w:rPr>
                <w:iCs/>
                <w:sz w:val="21"/>
                <w:szCs w:val="21"/>
              </w:rPr>
              <w:t>equence(5’-3’)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pHIS2-F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GCCTTCGTTTATCTTGCCTGCTC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tcBorders>
              <w:bottom w:val="single" w:color="000000" w:sz="12" w:space="0"/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pHIS2-R</w:t>
            </w:r>
          </w:p>
        </w:tc>
        <w:tc>
          <w:tcPr>
            <w:tcW w:w="4586" w:type="dxa"/>
            <w:tcBorders>
              <w:left w:val="nil"/>
              <w:bottom w:val="single" w:color="000000" w:sz="12" w:space="0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CGATCGGTGCGGGCCTCTTC</w:t>
            </w:r>
          </w:p>
        </w:tc>
      </w:tr>
    </w:tbl>
    <w:p>
      <w:pPr>
        <w:pStyle w:val="5"/>
        <w:ind w:firstLine="420"/>
        <w:jc w:val="center"/>
        <w:rPr>
          <w:sz w:val="21"/>
          <w:szCs w:val="21"/>
        </w:rPr>
      </w:pPr>
    </w:p>
    <w:p>
      <w:pPr>
        <w:pStyle w:val="5"/>
        <w:ind w:firstLine="420"/>
        <w:jc w:val="center"/>
        <w:rPr>
          <w:sz w:val="21"/>
          <w:szCs w:val="21"/>
        </w:rPr>
      </w:pPr>
      <w:r>
        <w:rPr>
          <w:sz w:val="21"/>
          <w:szCs w:val="21"/>
        </w:rPr>
        <w:t>The primer sequence of pGADT7-AD</w:t>
      </w:r>
      <w:r>
        <w:rPr>
          <w:rFonts w:hint="eastAsia"/>
          <w:sz w:val="21"/>
          <w:szCs w:val="21"/>
        </w:rPr>
        <w:t xml:space="preserve"> and </w:t>
      </w:r>
      <w:r>
        <w:rPr>
          <w:sz w:val="21"/>
          <w:szCs w:val="21"/>
        </w:rPr>
        <w:t>pAbAi vector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165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top w:val="single" w:color="000000" w:sz="12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N</w:t>
            </w:r>
            <w:r>
              <w:rPr>
                <w:iCs/>
                <w:sz w:val="21"/>
                <w:szCs w:val="21"/>
              </w:rPr>
              <w:t>ame</w:t>
            </w:r>
          </w:p>
        </w:tc>
        <w:tc>
          <w:tcPr>
            <w:tcW w:w="5165" w:type="dxa"/>
            <w:tcBorders>
              <w:top w:val="single" w:color="000000" w:sz="12" w:space="0"/>
              <w:left w:val="nil"/>
              <w:bottom w:val="single" w:color="000000" w:sz="6" w:space="0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S</w:t>
            </w:r>
            <w:r>
              <w:rPr>
                <w:iCs/>
                <w:sz w:val="21"/>
                <w:szCs w:val="21"/>
              </w:rPr>
              <w:t>equence(5’-3’)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BpMYB123</w:t>
            </w:r>
            <w:r>
              <w:rPr>
                <w:rFonts w:hint="eastAsia"/>
                <w:sz w:val="21"/>
                <w:szCs w:val="21"/>
              </w:rPr>
              <w:t>-AD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F</w:t>
            </w:r>
          </w:p>
        </w:tc>
        <w:tc>
          <w:tcPr>
            <w:tcW w:w="5165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CG</w:t>
            </w:r>
            <w:r>
              <w:rPr>
                <w:sz w:val="21"/>
                <w:szCs w:val="21"/>
                <w:u w:val="single"/>
              </w:rPr>
              <w:t>GAATTC</w:t>
            </w:r>
            <w:r>
              <w:rPr>
                <w:sz w:val="21"/>
                <w:szCs w:val="21"/>
              </w:rPr>
              <w:t>ATGGGAAGGAGGCCATGCTGTG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BpMYB123</w:t>
            </w:r>
            <w:r>
              <w:rPr>
                <w:rFonts w:hint="eastAsia"/>
                <w:sz w:val="21"/>
                <w:szCs w:val="21"/>
              </w:rPr>
              <w:t>-AD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</w:rPr>
              <w:t>R</w:t>
            </w:r>
          </w:p>
        </w:tc>
        <w:tc>
          <w:tcPr>
            <w:tcW w:w="5165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CGC</w:t>
            </w:r>
            <w:r>
              <w:rPr>
                <w:sz w:val="21"/>
                <w:szCs w:val="21"/>
                <w:u w:val="single"/>
              </w:rPr>
              <w:t>GGATCC</w:t>
            </w:r>
            <w:r>
              <w:rPr>
                <w:sz w:val="21"/>
                <w:szCs w:val="21"/>
              </w:rPr>
              <w:t>ACTAATCCATTCGTCCTCTGAATTTAG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T7-F</w:t>
            </w:r>
          </w:p>
        </w:tc>
        <w:tc>
          <w:tcPr>
            <w:tcW w:w="5165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color w:val="050404"/>
                <w:sz w:val="21"/>
                <w:szCs w:val="21"/>
              </w:rPr>
            </w:pPr>
            <w:r>
              <w:rPr>
                <w:color w:val="050404"/>
                <w:sz w:val="21"/>
                <w:szCs w:val="21"/>
              </w:rPr>
              <w:t>TAATACGACTCACTATAGGGC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AD-R</w:t>
            </w:r>
          </w:p>
        </w:tc>
        <w:tc>
          <w:tcPr>
            <w:tcW w:w="5165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color w:val="050404"/>
                <w:sz w:val="21"/>
                <w:szCs w:val="21"/>
              </w:rPr>
            </w:pPr>
            <w:r>
              <w:rPr>
                <w:color w:val="050404"/>
                <w:sz w:val="21"/>
                <w:szCs w:val="21"/>
              </w:rPr>
              <w:t>AGATGGTGCACGATGCACAG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pAbAi-BpLEA14-F</w:t>
            </w:r>
          </w:p>
        </w:tc>
        <w:tc>
          <w:tcPr>
            <w:tcW w:w="5165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CCC</w:t>
            </w:r>
            <w:r>
              <w:rPr>
                <w:sz w:val="21"/>
                <w:szCs w:val="21"/>
                <w:u w:val="single"/>
              </w:rPr>
              <w:t>AAGCTT</w:t>
            </w:r>
            <w:r>
              <w:rPr>
                <w:sz w:val="21"/>
                <w:szCs w:val="21"/>
              </w:rPr>
              <w:t>GATCCCTGTTGTAGTGTAAGGTTGTG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pAbAi-BpLEA14-R</w:t>
            </w:r>
          </w:p>
        </w:tc>
        <w:tc>
          <w:tcPr>
            <w:tcW w:w="5165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GG</w:t>
            </w:r>
            <w:r>
              <w:rPr>
                <w:sz w:val="21"/>
                <w:szCs w:val="21"/>
                <w:u w:val="single"/>
              </w:rPr>
              <w:t>GGTACC</w:t>
            </w:r>
            <w:r>
              <w:rPr>
                <w:sz w:val="21"/>
                <w:szCs w:val="21"/>
              </w:rPr>
              <w:t>GAAATTCTTGGCCTTGCTCATCAACTG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pAbAi-F</w:t>
            </w:r>
          </w:p>
        </w:tc>
        <w:tc>
          <w:tcPr>
            <w:tcW w:w="5165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color w:val="050404"/>
                <w:sz w:val="21"/>
                <w:szCs w:val="21"/>
              </w:rPr>
              <w:t>GTTCCTTATATGTAGCTTTCGACAT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bottom w:val="single" w:color="000000" w:sz="12" w:space="0"/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pAbAi-R</w:t>
            </w:r>
          </w:p>
        </w:tc>
        <w:tc>
          <w:tcPr>
            <w:tcW w:w="5165" w:type="dxa"/>
            <w:tcBorders>
              <w:left w:val="nil"/>
              <w:bottom w:val="single" w:color="000000" w:sz="12" w:space="0"/>
            </w:tcBorders>
            <w:shd w:val="clear" w:color="auto" w:fill="auto"/>
          </w:tcPr>
          <w:p>
            <w:pPr>
              <w:pStyle w:val="5"/>
              <w:ind w:firstLine="0" w:firstLineChars="0"/>
              <w:rPr>
                <w:sz w:val="21"/>
                <w:szCs w:val="21"/>
              </w:rPr>
            </w:pPr>
            <w:r>
              <w:rPr>
                <w:color w:val="050404"/>
                <w:sz w:val="21"/>
                <w:szCs w:val="21"/>
              </w:rPr>
              <w:t>GGTGCGGGATTAGTAATGAACACAAAC</w:t>
            </w:r>
          </w:p>
        </w:tc>
      </w:tr>
    </w:tbl>
    <w:p>
      <w:pPr>
        <w:pStyle w:val="5"/>
        <w:spacing w:before="156" w:beforeLines="50"/>
        <w:ind w:firstLine="420"/>
        <w:jc w:val="center"/>
        <w:rPr>
          <w:rFonts w:hint="eastAsia"/>
          <w:sz w:val="21"/>
          <w:szCs w:val="21"/>
        </w:rPr>
      </w:pPr>
    </w:p>
    <w:p>
      <w:pPr>
        <w:pStyle w:val="5"/>
        <w:spacing w:before="156" w:beforeLines="50"/>
        <w:ind w:firstLine="420"/>
        <w:jc w:val="center"/>
        <w:rPr>
          <w:sz w:val="21"/>
          <w:szCs w:val="21"/>
        </w:rPr>
      </w:pPr>
    </w:p>
    <w:p>
      <w:pPr>
        <w:pStyle w:val="5"/>
        <w:ind w:firstLine="0" w:firstLineChars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The primer sequence used for </w:t>
      </w:r>
      <w:r>
        <w:rPr>
          <w:sz w:val="21"/>
          <w:szCs w:val="21"/>
        </w:rPr>
        <w:t>ChIP-PCR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253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top w:val="single" w:color="000000" w:sz="12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pStyle w:val="5"/>
              <w:ind w:firstLine="525" w:firstLineChars="25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Name</w:t>
            </w:r>
          </w:p>
        </w:tc>
        <w:tc>
          <w:tcPr>
            <w:tcW w:w="4253" w:type="dxa"/>
            <w:tcBorders>
              <w:top w:val="single" w:color="000000" w:sz="12" w:space="0"/>
              <w:left w:val="nil"/>
              <w:bottom w:val="single" w:color="000000" w:sz="6" w:space="0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Sequence(5</w:t>
            </w:r>
            <w:r>
              <w:rPr>
                <w:iCs/>
                <w:sz w:val="21"/>
                <w:szCs w:val="21"/>
              </w:rPr>
              <w:t>’</w:t>
            </w:r>
            <w:r>
              <w:rPr>
                <w:rFonts w:hint="eastAsia"/>
                <w:iCs/>
                <w:sz w:val="21"/>
                <w:szCs w:val="21"/>
              </w:rPr>
              <w:t>-3</w:t>
            </w:r>
            <w:r>
              <w:rPr>
                <w:iCs/>
                <w:sz w:val="21"/>
                <w:szCs w:val="21"/>
              </w:rPr>
              <w:t>’</w:t>
            </w:r>
            <w:r>
              <w:rPr>
                <w:rFonts w:hint="eastAsia"/>
                <w:iCs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BpLEA14-ChIP-F1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CAGCAGGTTGTCAGGTTATC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BpLEA14-ChIP-R1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CCTGGCTTCAAATTGAAGC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BpLEA14-ChIP-F2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CTCCATCCATATTGCATGC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BpLEA14-ChIP-R2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CAATGCCTTAGGCAGTTAG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BpLEA14-ChIP-F3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GTTTACCATATTAAATGATTAATC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BpLEA14-ChIP-R3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GCATGCAATATGGATGGAG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BpLEA14-ChIP-F4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GTGGCCAAACTACCATCG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BpLEA14-ChIP-R4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GATTAATCATTTAATATGGTAAAC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</w:t>
            </w:r>
            <w:r>
              <w:rPr>
                <w:sz w:val="21"/>
                <w:szCs w:val="21"/>
              </w:rPr>
              <w:t>F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GTTGTCACTTGAGGTGGTTTAGC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</w:t>
            </w:r>
            <w:r>
              <w:rPr>
                <w:sz w:val="21"/>
                <w:szCs w:val="21"/>
              </w:rPr>
              <w:t>R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CCCAACCCGCACTCAAACC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BpLEA14-ChIP-F6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GATCCCTGTTGTAGTGTAAG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bottom w:val="single" w:color="000000" w:sz="12" w:space="0"/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BpLEA14-ChIP-R6</w:t>
            </w:r>
          </w:p>
        </w:tc>
        <w:tc>
          <w:tcPr>
            <w:tcW w:w="4253" w:type="dxa"/>
            <w:tcBorders>
              <w:left w:val="nil"/>
              <w:bottom w:val="single" w:color="000000" w:sz="12" w:space="0"/>
            </w:tcBorders>
            <w:shd w:val="clear" w:color="auto" w:fill="auto"/>
          </w:tcPr>
          <w:p>
            <w:pPr>
              <w:pStyle w:val="5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CTCCCAATGGCCATGATAG</w:t>
            </w:r>
          </w:p>
        </w:tc>
      </w:tr>
    </w:tbl>
    <w:p>
      <w:pPr>
        <w:pStyle w:val="5"/>
        <w:ind w:firstLine="0" w:firstLineChars="0"/>
        <w:rPr>
          <w:sz w:val="21"/>
          <w:szCs w:val="21"/>
        </w:rPr>
      </w:pPr>
    </w:p>
    <w:p>
      <w:pPr>
        <w:pStyle w:val="5"/>
        <w:ind w:firstLine="0" w:firstLineChars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Construction of primer sequence of </w:t>
      </w:r>
      <w:r>
        <w:rPr>
          <w:rFonts w:hint="eastAsia"/>
          <w:sz w:val="21"/>
          <w:szCs w:val="21"/>
        </w:rPr>
        <w:t>pROK2-</w:t>
      </w:r>
      <w:r>
        <w:rPr>
          <w:rFonts w:hint="eastAsia"/>
          <w:i/>
          <w:sz w:val="21"/>
          <w:szCs w:val="21"/>
        </w:rPr>
        <w:t>BpLEA14</w:t>
      </w:r>
      <w:r>
        <w:rPr>
          <w:sz w:val="21"/>
          <w:szCs w:val="21"/>
        </w:rPr>
        <w:t xml:space="preserve"> vector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4954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top w:val="single" w:color="000000" w:sz="12" w:space="0"/>
              <w:bottom w:val="single" w:color="000000" w:sz="6" w:space="0"/>
              <w:right w:val="nil"/>
            </w:tcBorders>
            <w:shd w:val="clear" w:color="auto" w:fill="auto"/>
          </w:tcPr>
          <w:p>
            <w:pPr>
              <w:pStyle w:val="5"/>
              <w:ind w:firstLine="420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N</w:t>
            </w:r>
            <w:r>
              <w:rPr>
                <w:iCs/>
                <w:sz w:val="21"/>
                <w:szCs w:val="21"/>
              </w:rPr>
              <w:t>ame</w:t>
            </w:r>
          </w:p>
        </w:tc>
        <w:tc>
          <w:tcPr>
            <w:tcW w:w="4586" w:type="dxa"/>
            <w:tcBorders>
              <w:top w:val="single" w:color="000000" w:sz="12" w:space="0"/>
              <w:left w:val="nil"/>
              <w:bottom w:val="single" w:color="000000" w:sz="6" w:space="0"/>
            </w:tcBorders>
            <w:shd w:val="clear" w:color="auto" w:fill="auto"/>
          </w:tcPr>
          <w:p>
            <w:pPr>
              <w:pStyle w:val="5"/>
              <w:ind w:firstLine="0" w:firstLineChars="0"/>
              <w:jc w:val="left"/>
              <w:rPr>
                <w:iCs/>
                <w:sz w:val="21"/>
                <w:szCs w:val="21"/>
              </w:rPr>
            </w:pPr>
            <w:r>
              <w:rPr>
                <w:rFonts w:hint="eastAsia"/>
                <w:iCs/>
                <w:sz w:val="21"/>
                <w:szCs w:val="21"/>
              </w:rPr>
              <w:t>S</w:t>
            </w:r>
            <w:r>
              <w:rPr>
                <w:iCs/>
                <w:sz w:val="21"/>
                <w:szCs w:val="21"/>
              </w:rPr>
              <w:t>equence(5’-3’)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pROK2-BpLEA14-F</w:t>
            </w:r>
          </w:p>
        </w:tc>
        <w:tc>
          <w:tcPr>
            <w:tcW w:w="4586" w:type="dxa"/>
            <w:tcBorders>
              <w:left w:val="nil"/>
            </w:tcBorders>
            <w:shd w:val="clear" w:color="auto" w:fill="auto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CG</w:t>
            </w:r>
            <w:r>
              <w:rPr>
                <w:sz w:val="21"/>
                <w:szCs w:val="21"/>
                <w:u w:val="single"/>
              </w:rPr>
              <w:t>GGATCC</w:t>
            </w:r>
            <w:r>
              <w:rPr>
                <w:sz w:val="21"/>
                <w:szCs w:val="21"/>
              </w:rPr>
              <w:t>ATGGCGCAGTTGATGAGCAAGGC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tcBorders>
              <w:bottom w:val="single" w:color="000000" w:sz="12" w:space="0"/>
              <w:right w:val="nil"/>
            </w:tcBorders>
            <w:shd w:val="clear" w:color="auto" w:fill="auto"/>
          </w:tcPr>
          <w:p>
            <w:pPr>
              <w:pStyle w:val="5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pROK2-BpLEA14-R</w:t>
            </w:r>
          </w:p>
        </w:tc>
        <w:tc>
          <w:tcPr>
            <w:tcW w:w="4586" w:type="dxa"/>
            <w:tcBorders>
              <w:left w:val="nil"/>
              <w:bottom w:val="single" w:color="000000" w:sz="12" w:space="0"/>
            </w:tcBorders>
            <w:shd w:val="clear" w:color="auto" w:fill="auto"/>
          </w:tcPr>
          <w:p>
            <w:pPr>
              <w:pStyle w:val="5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GG</w:t>
            </w:r>
            <w:r>
              <w:rPr>
                <w:sz w:val="21"/>
                <w:szCs w:val="21"/>
                <w:u w:val="single"/>
              </w:rPr>
              <w:t>GGTACC</w:t>
            </w:r>
            <w:r>
              <w:rPr>
                <w:sz w:val="21"/>
                <w:szCs w:val="21"/>
              </w:rPr>
              <w:t>TTAAAAGATGTCAGAGACGGTGGGT</w:t>
            </w:r>
          </w:p>
        </w:tc>
      </w:tr>
    </w:tbl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FF"/>
    <w:rsid w:val="00003EEC"/>
    <w:rsid w:val="00064006"/>
    <w:rsid w:val="00093FD6"/>
    <w:rsid w:val="000C512F"/>
    <w:rsid w:val="000C6D1E"/>
    <w:rsid w:val="000E575A"/>
    <w:rsid w:val="00120D03"/>
    <w:rsid w:val="001343EF"/>
    <w:rsid w:val="00183E00"/>
    <w:rsid w:val="002241D2"/>
    <w:rsid w:val="00237471"/>
    <w:rsid w:val="002374E4"/>
    <w:rsid w:val="00297449"/>
    <w:rsid w:val="003056A2"/>
    <w:rsid w:val="00330489"/>
    <w:rsid w:val="00357A2D"/>
    <w:rsid w:val="003B3E34"/>
    <w:rsid w:val="003F36F4"/>
    <w:rsid w:val="00443884"/>
    <w:rsid w:val="004512AF"/>
    <w:rsid w:val="00453289"/>
    <w:rsid w:val="004871A1"/>
    <w:rsid w:val="004A31C0"/>
    <w:rsid w:val="004F34C4"/>
    <w:rsid w:val="00535A49"/>
    <w:rsid w:val="00537779"/>
    <w:rsid w:val="005949F6"/>
    <w:rsid w:val="005A1A1D"/>
    <w:rsid w:val="005F1A25"/>
    <w:rsid w:val="006019D8"/>
    <w:rsid w:val="00625117"/>
    <w:rsid w:val="00670D6E"/>
    <w:rsid w:val="006C4998"/>
    <w:rsid w:val="006E6050"/>
    <w:rsid w:val="00714E9F"/>
    <w:rsid w:val="007201C4"/>
    <w:rsid w:val="00732DAB"/>
    <w:rsid w:val="007517B7"/>
    <w:rsid w:val="007629FF"/>
    <w:rsid w:val="007A6B3D"/>
    <w:rsid w:val="007E0537"/>
    <w:rsid w:val="0082029C"/>
    <w:rsid w:val="0086643D"/>
    <w:rsid w:val="00917CAC"/>
    <w:rsid w:val="0094314E"/>
    <w:rsid w:val="009623BA"/>
    <w:rsid w:val="009B51F7"/>
    <w:rsid w:val="009B55FA"/>
    <w:rsid w:val="009B5864"/>
    <w:rsid w:val="009C1683"/>
    <w:rsid w:val="009C4A93"/>
    <w:rsid w:val="009E0A5D"/>
    <w:rsid w:val="00A035F7"/>
    <w:rsid w:val="00A90C7A"/>
    <w:rsid w:val="00AC4617"/>
    <w:rsid w:val="00AD2B74"/>
    <w:rsid w:val="00B027E9"/>
    <w:rsid w:val="00B36CF3"/>
    <w:rsid w:val="00B67DED"/>
    <w:rsid w:val="00BF398A"/>
    <w:rsid w:val="00C45319"/>
    <w:rsid w:val="00C74D99"/>
    <w:rsid w:val="00C97D60"/>
    <w:rsid w:val="00CA0097"/>
    <w:rsid w:val="00CE2785"/>
    <w:rsid w:val="00D35361"/>
    <w:rsid w:val="00E278E7"/>
    <w:rsid w:val="00E47C66"/>
    <w:rsid w:val="00E508B7"/>
    <w:rsid w:val="00E5298E"/>
    <w:rsid w:val="00E72EDF"/>
    <w:rsid w:val="00E94C2A"/>
    <w:rsid w:val="00F07418"/>
    <w:rsid w:val="00F108A5"/>
    <w:rsid w:val="00F22B4A"/>
    <w:rsid w:val="00F53C67"/>
    <w:rsid w:val="00F71CF7"/>
    <w:rsid w:val="00F97596"/>
    <w:rsid w:val="00FC3DD1"/>
    <w:rsid w:val="00FE703B"/>
    <w:rsid w:val="0A92134D"/>
    <w:rsid w:val="1E860E7A"/>
    <w:rsid w:val="24620E64"/>
    <w:rsid w:val="2EEE4F6C"/>
    <w:rsid w:val="38756E4E"/>
    <w:rsid w:val="3D9A1B19"/>
    <w:rsid w:val="3DA06554"/>
    <w:rsid w:val="492C3CA2"/>
    <w:rsid w:val="607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"/>
    <w:basedOn w:val="1"/>
    <w:link w:val="11"/>
    <w:qFormat/>
    <w:uiPriority w:val="0"/>
    <w:pPr>
      <w:ind w:firstLine="498" w:firstLineChars="200"/>
    </w:p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正文首行缩进 Char"/>
    <w:basedOn w:val="10"/>
    <w:link w:val="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font21"/>
    <w:qFormat/>
    <w:uiPriority w:val="0"/>
    <w:rPr>
      <w:rFonts w:hint="default" w:ascii="Calibri" w:hAnsi="Calibri" w:cs="Calibri"/>
      <w:color w:val="FF0000"/>
      <w:sz w:val="21"/>
      <w:szCs w:val="21"/>
      <w:u w:val="none"/>
    </w:rPr>
  </w:style>
  <w:style w:type="character" w:customStyle="1" w:styleId="13">
    <w:name w:val="font1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4">
    <w:name w:val="font01"/>
    <w:qFormat/>
    <w:uiPriority w:val="0"/>
    <w:rPr>
      <w:rFonts w:hint="default" w:ascii="Calibri" w:hAnsi="Calibri" w:cs="Calibr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329</Words>
  <Characters>1879</Characters>
  <Lines>15</Lines>
  <Paragraphs>4</Paragraphs>
  <TotalTime>0</TotalTime>
  <ScaleCrop>false</ScaleCrop>
  <LinksUpToDate>false</LinksUpToDate>
  <CharactersWithSpaces>2204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2021-07-24T02:36:00Z</dcterms:created>
  <dc:creator>PC</dc:creator>
  <cp:lastModifiedBy>Administrator</cp:lastModifiedBy>
  <dcterms:modified xsi:type="dcterms:W3CDTF">2021-11-16T01:59:10Z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1D7B797A9295473792694949D8FD7F5D</vt:lpwstr>
  </property>
</Properties>
</file>