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5D60" w14:textId="77777777" w:rsidR="00E5386D" w:rsidRDefault="00E5386D" w:rsidP="00E5386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E5386D">
        <w:rPr>
          <w:rFonts w:ascii="Times New Roman" w:hAnsi="Times New Roman" w:cs="Times New Roman"/>
          <w:b/>
          <w:bCs/>
          <w:sz w:val="24"/>
          <w:szCs w:val="28"/>
        </w:rPr>
        <w:t>supplementary material</w:t>
      </w:r>
    </w:p>
    <w:tbl>
      <w:tblPr>
        <w:tblpPr w:leftFromText="180" w:rightFromText="180" w:horzAnchor="margin" w:tblpXSpec="center" w:tblpY="443"/>
        <w:tblW w:w="10172" w:type="dxa"/>
        <w:tblLook w:val="04A0" w:firstRow="1" w:lastRow="0" w:firstColumn="1" w:lastColumn="0" w:noHBand="0" w:noVBand="1"/>
      </w:tblPr>
      <w:tblGrid>
        <w:gridCol w:w="1353"/>
        <w:gridCol w:w="2104"/>
        <w:gridCol w:w="2091"/>
        <w:gridCol w:w="2032"/>
        <w:gridCol w:w="1442"/>
        <w:gridCol w:w="928"/>
        <w:gridCol w:w="222"/>
      </w:tblGrid>
      <w:tr w:rsidR="00051583" w:rsidRPr="00051583" w14:paraId="1ACE5F09" w14:textId="77777777" w:rsidTr="00051583">
        <w:trPr>
          <w:gridAfter w:val="1"/>
          <w:wAfter w:w="222" w:type="dxa"/>
          <w:trHeight w:val="500"/>
        </w:trPr>
        <w:tc>
          <w:tcPr>
            <w:tcW w:w="9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A31C" w14:textId="0B33814B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Supplement 1 Difference in cortical thickness asymmetry index among LCSP, RCSP and HCs </w:t>
            </w:r>
          </w:p>
        </w:tc>
      </w:tr>
      <w:tr w:rsidR="00051583" w:rsidRPr="00051583" w14:paraId="5404FB0C" w14:textId="77777777" w:rsidTr="00051583">
        <w:trPr>
          <w:gridAfter w:val="1"/>
          <w:wAfter w:w="222" w:type="dxa"/>
          <w:trHeight w:val="312"/>
        </w:trPr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0AB77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Region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5EF435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LCSP Patients</w:t>
            </w: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N=22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CB7863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RCSP Patients</w:t>
            </w: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N=15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62D5A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HCs</w:t>
            </w: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N=24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6C929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00037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 value</w:t>
            </w:r>
          </w:p>
        </w:tc>
      </w:tr>
      <w:tr w:rsidR="00051583" w:rsidRPr="00051583" w14:paraId="3F4D8D55" w14:textId="77777777" w:rsidTr="00051583">
        <w:trPr>
          <w:trHeight w:val="280"/>
        </w:trPr>
        <w:tc>
          <w:tcPr>
            <w:tcW w:w="13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1FD69F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974BF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8074D6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0F3172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E8DE6B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A9A051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F70D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51583" w:rsidRPr="00051583" w14:paraId="0D2FA46C" w14:textId="77777777" w:rsidTr="00051583">
        <w:trPr>
          <w:trHeight w:val="38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C707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postcentral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2684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0.010±0.023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8107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0.004±0.022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B2AC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-0.002±0.036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551C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H=1.394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1134" w14:textId="35CC7124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="00CA0B6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63D8BF4C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1583" w:rsidRPr="00051583" w14:paraId="27A937BD" w14:textId="77777777" w:rsidTr="00051583">
        <w:trPr>
          <w:trHeight w:val="380"/>
        </w:trPr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38698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precentral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F5A60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0.004±0.024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0AD0BF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0.023±0.030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6E7E1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0.005±0.031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AA14B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F=2.528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A8C25" w14:textId="77777777" w:rsidR="00051583" w:rsidRPr="00051583" w:rsidRDefault="00051583" w:rsidP="000515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515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222" w:type="dxa"/>
            <w:vAlign w:val="center"/>
            <w:hideMark/>
          </w:tcPr>
          <w:p w14:paraId="5D5F2F5F" w14:textId="77777777" w:rsidR="00051583" w:rsidRPr="00051583" w:rsidRDefault="00051583" w:rsidP="000515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5EA4A5B" w14:textId="7710D9A6" w:rsidR="00E5386D" w:rsidRDefault="00E5386D">
      <w:pPr>
        <w:rPr>
          <w:rFonts w:ascii="Times New Roman" w:hAnsi="Times New Roman" w:cs="Times New Roman"/>
          <w:sz w:val="24"/>
          <w:szCs w:val="28"/>
        </w:rPr>
      </w:pPr>
    </w:p>
    <w:p w14:paraId="453B62CA" w14:textId="77777777" w:rsidR="00051583" w:rsidRDefault="00051583">
      <w:pPr>
        <w:rPr>
          <w:rFonts w:ascii="Times New Roman" w:hAnsi="Times New Roman" w:cs="Times New Roman"/>
          <w:sz w:val="24"/>
          <w:szCs w:val="28"/>
        </w:rPr>
      </w:pPr>
    </w:p>
    <w:p w14:paraId="52F46401" w14:textId="239A71EA" w:rsidR="00E5386D" w:rsidRPr="00E5386D" w:rsidRDefault="00E5386D">
      <w:pPr>
        <w:rPr>
          <w:rFonts w:ascii="Times New Roman" w:hAnsi="Times New Roman" w:cs="Times New Roman"/>
          <w:sz w:val="24"/>
          <w:szCs w:val="28"/>
        </w:rPr>
      </w:pPr>
    </w:p>
    <w:sectPr w:rsidR="00E5386D" w:rsidRPr="00E5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8AB2" w14:textId="77777777" w:rsidR="000D6EE6" w:rsidRDefault="000D6EE6" w:rsidP="00051583">
      <w:r>
        <w:separator/>
      </w:r>
    </w:p>
  </w:endnote>
  <w:endnote w:type="continuationSeparator" w:id="0">
    <w:p w14:paraId="68ED092D" w14:textId="77777777" w:rsidR="000D6EE6" w:rsidRDefault="000D6EE6" w:rsidP="000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6D0E" w14:textId="77777777" w:rsidR="000D6EE6" w:rsidRDefault="000D6EE6" w:rsidP="00051583">
      <w:r>
        <w:separator/>
      </w:r>
    </w:p>
  </w:footnote>
  <w:footnote w:type="continuationSeparator" w:id="0">
    <w:p w14:paraId="38A661B4" w14:textId="77777777" w:rsidR="000D6EE6" w:rsidRDefault="000D6EE6" w:rsidP="0005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MTA1NTYwMzc2NzBW0lEKTi0uzszPAykwrAUAXDp6TiwAAAA="/>
  </w:docVars>
  <w:rsids>
    <w:rsidRoot w:val="00E5386D"/>
    <w:rsid w:val="00051583"/>
    <w:rsid w:val="000D6EE6"/>
    <w:rsid w:val="0044404A"/>
    <w:rsid w:val="007C358E"/>
    <w:rsid w:val="00CA0B6B"/>
    <w:rsid w:val="00E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8B359"/>
  <w15:chartTrackingRefBased/>
  <w15:docId w15:val="{4638DE17-6B84-451A-B581-84E3217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晓雅</dc:creator>
  <cp:keywords/>
  <dc:description/>
  <cp:lastModifiedBy>魏 晓雅</cp:lastModifiedBy>
  <cp:revision>4</cp:revision>
  <dcterms:created xsi:type="dcterms:W3CDTF">2021-12-14T06:55:00Z</dcterms:created>
  <dcterms:modified xsi:type="dcterms:W3CDTF">2021-12-14T06:57:00Z</dcterms:modified>
</cp:coreProperties>
</file>