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6160" w14:textId="7933762D" w:rsidR="00972243" w:rsidRPr="00C84AAD" w:rsidRDefault="00972243" w:rsidP="00972243">
      <w:pPr>
        <w:rPr>
          <w:rFonts w:ascii="Arial" w:hAnsi="Arial" w:cs="Arial"/>
          <w:b/>
          <w:bCs/>
        </w:rPr>
      </w:pPr>
      <w:r w:rsidRPr="00C84AAD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S1</w:t>
      </w:r>
      <w:r w:rsidRPr="00C84AAD">
        <w:rPr>
          <w:rFonts w:ascii="Arial" w:hAnsi="Arial" w:cs="Arial"/>
          <w:b/>
          <w:bCs/>
        </w:rPr>
        <w:t xml:space="preserve"> Permutational multivariate analysis of variance (PERMANOVA) of the effect of plantation (2</w:t>
      </w:r>
      <w:r w:rsidR="00407A25">
        <w:rPr>
          <w:rFonts w:ascii="Arial" w:hAnsi="Arial" w:cs="Arial"/>
          <w:b/>
          <w:bCs/>
        </w:rPr>
        <w:t>-</w:t>
      </w:r>
      <w:r w:rsidRPr="00C84AAD">
        <w:rPr>
          <w:rFonts w:ascii="Arial" w:hAnsi="Arial" w:cs="Arial"/>
          <w:b/>
          <w:bCs/>
        </w:rPr>
        <w:t>, 18</w:t>
      </w:r>
      <w:r w:rsidR="00407A25">
        <w:rPr>
          <w:rFonts w:ascii="Arial" w:hAnsi="Arial" w:cs="Arial"/>
          <w:b/>
          <w:bCs/>
        </w:rPr>
        <w:t>-</w:t>
      </w:r>
      <w:r w:rsidRPr="00C84AAD">
        <w:rPr>
          <w:rFonts w:ascii="Arial" w:hAnsi="Arial" w:cs="Arial"/>
          <w:b/>
          <w:bCs/>
        </w:rPr>
        <w:t xml:space="preserve"> and </w:t>
      </w:r>
      <w:proofErr w:type="gramStart"/>
      <w:r w:rsidRPr="00C84AAD">
        <w:rPr>
          <w:rFonts w:ascii="Arial" w:hAnsi="Arial" w:cs="Arial"/>
          <w:b/>
          <w:bCs/>
        </w:rPr>
        <w:t>35</w:t>
      </w:r>
      <w:r w:rsidR="00407A25">
        <w:rPr>
          <w:rFonts w:ascii="Arial" w:hAnsi="Arial" w:cs="Arial"/>
          <w:b/>
          <w:bCs/>
        </w:rPr>
        <w:t>-</w:t>
      </w:r>
      <w:r w:rsidRPr="00C84AAD">
        <w:rPr>
          <w:rFonts w:ascii="Arial" w:hAnsi="Arial" w:cs="Arial"/>
          <w:b/>
          <w:bCs/>
        </w:rPr>
        <w:t>year old</w:t>
      </w:r>
      <w:proofErr w:type="gramEnd"/>
      <w:r w:rsidRPr="00C84AAD">
        <w:rPr>
          <w:rFonts w:ascii="Arial" w:hAnsi="Arial" w:cs="Arial"/>
          <w:b/>
          <w:bCs/>
        </w:rPr>
        <w:t xml:space="preserve"> locations), compartment (soil vs rhizosphere soil vs root) and soil characteristics on arbuscular fungus </w:t>
      </w:r>
      <w:r>
        <w:rPr>
          <w:rFonts w:ascii="Arial" w:hAnsi="Arial" w:cs="Arial"/>
          <w:b/>
          <w:bCs/>
        </w:rPr>
        <w:t xml:space="preserve">(AMF) </w:t>
      </w:r>
      <w:r w:rsidRPr="00C84AAD">
        <w:rPr>
          <w:rFonts w:ascii="Arial" w:hAnsi="Arial" w:cs="Arial"/>
          <w:b/>
          <w:bCs/>
        </w:rPr>
        <w:t>community composition</w:t>
      </w:r>
      <w:r>
        <w:rPr>
          <w:rFonts w:ascii="Arial" w:hAnsi="Arial" w:cs="Arial"/>
          <w:b/>
          <w:bCs/>
        </w:rPr>
        <w:t xml:space="preserve">. </w:t>
      </w:r>
      <w:r w:rsidRPr="00C84AAD">
        <w:rPr>
          <w:rFonts w:ascii="Arial" w:hAnsi="Arial" w:cs="Arial"/>
          <w:b/>
          <w:bCs/>
        </w:rPr>
        <w:t xml:space="preserve"> </w:t>
      </w:r>
      <w:r w:rsidRPr="00C84AAD">
        <w:rPr>
          <w:rFonts w:ascii="Arial" w:hAnsi="Arial" w:cs="Arial"/>
        </w:rPr>
        <w:t>Data represents O</w:t>
      </w:r>
      <w:r>
        <w:rPr>
          <w:rFonts w:ascii="Arial" w:hAnsi="Arial" w:cs="Arial"/>
        </w:rPr>
        <w:t>TU</w:t>
      </w:r>
      <w:r w:rsidRPr="00C84AAD">
        <w:rPr>
          <w:rFonts w:ascii="Arial" w:hAnsi="Arial" w:cs="Arial"/>
        </w:rPr>
        <w:t xml:space="preserve"> identified as highly probable and probable </w:t>
      </w:r>
      <w:r>
        <w:rPr>
          <w:rFonts w:ascii="Arial" w:hAnsi="Arial" w:cs="Arial"/>
        </w:rPr>
        <w:t>AMF</w:t>
      </w:r>
      <w:r w:rsidRPr="00C84AAD">
        <w:rPr>
          <w:rFonts w:ascii="Arial" w:hAnsi="Arial" w:cs="Arial"/>
        </w:rPr>
        <w:t xml:space="preserve"> using the </w:t>
      </w:r>
      <w:proofErr w:type="spellStart"/>
      <w:r w:rsidRPr="00C84AAD">
        <w:rPr>
          <w:rFonts w:ascii="Arial" w:hAnsi="Arial" w:cs="Arial"/>
        </w:rPr>
        <w:t>FUNGuild</w:t>
      </w:r>
      <w:proofErr w:type="spellEnd"/>
      <w:r w:rsidRPr="00C84AAD">
        <w:rPr>
          <w:rFonts w:ascii="Arial" w:hAnsi="Arial" w:cs="Arial"/>
        </w:rPr>
        <w:t xml:space="preserve"> annotation tool, using fungal ITS sequences.</w:t>
      </w:r>
    </w:p>
    <w:p w14:paraId="12E286E8" w14:textId="77777777" w:rsidR="00972243" w:rsidRPr="00B738EB" w:rsidRDefault="00972243" w:rsidP="0097224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979"/>
        <w:gridCol w:w="1268"/>
        <w:gridCol w:w="1180"/>
        <w:gridCol w:w="1420"/>
        <w:gridCol w:w="1175"/>
        <w:gridCol w:w="1233"/>
      </w:tblGrid>
      <w:tr w:rsidR="00972243" w:rsidRPr="00E331D1" w14:paraId="7B3588B6" w14:textId="77777777" w:rsidTr="00C3193B">
        <w:tc>
          <w:tcPr>
            <w:tcW w:w="1948" w:type="dxa"/>
          </w:tcPr>
          <w:p w14:paraId="175E1C65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10740551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E331D1">
              <w:rPr>
                <w:rFonts w:ascii="Arial" w:hAnsi="Arial" w:cs="Arial"/>
                <w:b/>
                <w:bCs/>
              </w:rPr>
              <w:t>DF</w:t>
            </w:r>
          </w:p>
        </w:tc>
        <w:tc>
          <w:tcPr>
            <w:tcW w:w="1987" w:type="dxa"/>
          </w:tcPr>
          <w:p w14:paraId="4DFCB7DC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E331D1">
              <w:rPr>
                <w:rFonts w:ascii="Arial" w:hAnsi="Arial" w:cs="Arial"/>
                <w:b/>
                <w:bCs/>
              </w:rPr>
              <w:t>SS</w:t>
            </w:r>
          </w:p>
        </w:tc>
        <w:tc>
          <w:tcPr>
            <w:tcW w:w="2004" w:type="dxa"/>
          </w:tcPr>
          <w:p w14:paraId="73265F0A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E331D1">
              <w:rPr>
                <w:rFonts w:ascii="Arial" w:hAnsi="Arial" w:cs="Arial"/>
                <w:b/>
                <w:bCs/>
              </w:rPr>
              <w:t>MS</w:t>
            </w:r>
          </w:p>
        </w:tc>
        <w:tc>
          <w:tcPr>
            <w:tcW w:w="2092" w:type="dxa"/>
          </w:tcPr>
          <w:p w14:paraId="221906F5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331D1">
              <w:rPr>
                <w:rFonts w:ascii="Arial" w:hAnsi="Arial" w:cs="Arial"/>
                <w:b/>
                <w:bCs/>
              </w:rPr>
              <w:t>F.Model</w:t>
            </w:r>
            <w:proofErr w:type="spellEnd"/>
          </w:p>
        </w:tc>
        <w:tc>
          <w:tcPr>
            <w:tcW w:w="1986" w:type="dxa"/>
          </w:tcPr>
          <w:p w14:paraId="352CB674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E331D1">
              <w:rPr>
                <w:rFonts w:ascii="Arial" w:hAnsi="Arial" w:cs="Arial"/>
                <w:b/>
                <w:bCs/>
              </w:rPr>
              <w:t>R</w:t>
            </w:r>
            <w:r w:rsidRPr="00E331D1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949" w:type="dxa"/>
          </w:tcPr>
          <w:p w14:paraId="0F6044A1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331D1">
              <w:rPr>
                <w:rFonts w:ascii="Arial" w:hAnsi="Arial" w:cs="Arial"/>
                <w:b/>
                <w:bCs/>
              </w:rPr>
              <w:t>Pr</w:t>
            </w:r>
            <w:proofErr w:type="spellEnd"/>
            <w:r w:rsidRPr="00E331D1">
              <w:rPr>
                <w:rFonts w:ascii="Arial" w:hAnsi="Arial" w:cs="Arial"/>
                <w:b/>
                <w:bCs/>
              </w:rPr>
              <w:t>(&gt;F)</w:t>
            </w:r>
          </w:p>
        </w:tc>
      </w:tr>
      <w:tr w:rsidR="00972243" w:rsidRPr="00B738EB" w14:paraId="36EDA8E5" w14:textId="77777777" w:rsidTr="00C3193B">
        <w:tc>
          <w:tcPr>
            <w:tcW w:w="1948" w:type="dxa"/>
          </w:tcPr>
          <w:p w14:paraId="4FCA9F1C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Plantation</w:t>
            </w:r>
          </w:p>
        </w:tc>
        <w:tc>
          <w:tcPr>
            <w:tcW w:w="1984" w:type="dxa"/>
          </w:tcPr>
          <w:p w14:paraId="2B46CBB7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7" w:type="dxa"/>
          </w:tcPr>
          <w:p w14:paraId="5601FD73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7.650</w:t>
            </w:r>
          </w:p>
        </w:tc>
        <w:tc>
          <w:tcPr>
            <w:tcW w:w="2004" w:type="dxa"/>
          </w:tcPr>
          <w:p w14:paraId="25651A0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3.825</w:t>
            </w:r>
          </w:p>
        </w:tc>
        <w:tc>
          <w:tcPr>
            <w:tcW w:w="2092" w:type="dxa"/>
          </w:tcPr>
          <w:p w14:paraId="32A4D5BD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12.968</w:t>
            </w:r>
          </w:p>
        </w:tc>
        <w:tc>
          <w:tcPr>
            <w:tcW w:w="1986" w:type="dxa"/>
          </w:tcPr>
          <w:p w14:paraId="78A880E8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0.240</w:t>
            </w:r>
          </w:p>
        </w:tc>
        <w:tc>
          <w:tcPr>
            <w:tcW w:w="1949" w:type="dxa"/>
          </w:tcPr>
          <w:p w14:paraId="73664EE5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0.001</w:t>
            </w:r>
          </w:p>
        </w:tc>
      </w:tr>
      <w:tr w:rsidR="00972243" w:rsidRPr="00B738EB" w14:paraId="1E2CE3E7" w14:textId="77777777" w:rsidTr="00C3193B">
        <w:tc>
          <w:tcPr>
            <w:tcW w:w="1948" w:type="dxa"/>
          </w:tcPr>
          <w:p w14:paraId="56751CDA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pH</w:t>
            </w:r>
          </w:p>
        </w:tc>
        <w:tc>
          <w:tcPr>
            <w:tcW w:w="1984" w:type="dxa"/>
          </w:tcPr>
          <w:p w14:paraId="65E0B1D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7" w:type="dxa"/>
          </w:tcPr>
          <w:p w14:paraId="78141684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 xml:space="preserve">0.812 </w:t>
            </w:r>
          </w:p>
        </w:tc>
        <w:tc>
          <w:tcPr>
            <w:tcW w:w="2004" w:type="dxa"/>
          </w:tcPr>
          <w:p w14:paraId="35B0BEBD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0.812</w:t>
            </w:r>
          </w:p>
        </w:tc>
        <w:tc>
          <w:tcPr>
            <w:tcW w:w="2092" w:type="dxa"/>
          </w:tcPr>
          <w:p w14:paraId="58922B01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2.754</w:t>
            </w:r>
          </w:p>
        </w:tc>
        <w:tc>
          <w:tcPr>
            <w:tcW w:w="1986" w:type="dxa"/>
          </w:tcPr>
          <w:p w14:paraId="7A88B71A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0.026</w:t>
            </w:r>
          </w:p>
        </w:tc>
        <w:tc>
          <w:tcPr>
            <w:tcW w:w="1949" w:type="dxa"/>
          </w:tcPr>
          <w:p w14:paraId="69E5564E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0.003</w:t>
            </w:r>
          </w:p>
        </w:tc>
      </w:tr>
      <w:tr w:rsidR="00972243" w:rsidRPr="00B738EB" w14:paraId="7203C1EB" w14:textId="77777777" w:rsidTr="00C3193B">
        <w:tc>
          <w:tcPr>
            <w:tcW w:w="1948" w:type="dxa"/>
          </w:tcPr>
          <w:p w14:paraId="3B2FC82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Olsen P</w:t>
            </w:r>
          </w:p>
        </w:tc>
        <w:tc>
          <w:tcPr>
            <w:tcW w:w="1984" w:type="dxa"/>
          </w:tcPr>
          <w:p w14:paraId="331EFCC1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7" w:type="dxa"/>
          </w:tcPr>
          <w:p w14:paraId="46D33781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0.720</w:t>
            </w:r>
          </w:p>
        </w:tc>
        <w:tc>
          <w:tcPr>
            <w:tcW w:w="2004" w:type="dxa"/>
          </w:tcPr>
          <w:p w14:paraId="30051CF7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0.721</w:t>
            </w:r>
          </w:p>
        </w:tc>
        <w:tc>
          <w:tcPr>
            <w:tcW w:w="2092" w:type="dxa"/>
          </w:tcPr>
          <w:p w14:paraId="4F35060C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2.443</w:t>
            </w:r>
          </w:p>
        </w:tc>
        <w:tc>
          <w:tcPr>
            <w:tcW w:w="1986" w:type="dxa"/>
          </w:tcPr>
          <w:p w14:paraId="4035DDCA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0.023</w:t>
            </w:r>
          </w:p>
        </w:tc>
        <w:tc>
          <w:tcPr>
            <w:tcW w:w="1949" w:type="dxa"/>
          </w:tcPr>
          <w:p w14:paraId="6D8A69A5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0.003</w:t>
            </w:r>
          </w:p>
        </w:tc>
      </w:tr>
      <w:tr w:rsidR="00972243" w:rsidRPr="00B738EB" w14:paraId="1E3CAA9F" w14:textId="77777777" w:rsidTr="00C3193B">
        <w:tc>
          <w:tcPr>
            <w:tcW w:w="1948" w:type="dxa"/>
          </w:tcPr>
          <w:p w14:paraId="153352A1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Soil C</w:t>
            </w:r>
          </w:p>
        </w:tc>
        <w:tc>
          <w:tcPr>
            <w:tcW w:w="1984" w:type="dxa"/>
          </w:tcPr>
          <w:p w14:paraId="6CF5A082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7" w:type="dxa"/>
          </w:tcPr>
          <w:p w14:paraId="261B9A02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0.607</w:t>
            </w:r>
          </w:p>
        </w:tc>
        <w:tc>
          <w:tcPr>
            <w:tcW w:w="2004" w:type="dxa"/>
          </w:tcPr>
          <w:p w14:paraId="0BEFFF18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0.607</w:t>
            </w:r>
          </w:p>
        </w:tc>
        <w:tc>
          <w:tcPr>
            <w:tcW w:w="2092" w:type="dxa"/>
          </w:tcPr>
          <w:p w14:paraId="1119F052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2.057</w:t>
            </w:r>
          </w:p>
        </w:tc>
        <w:tc>
          <w:tcPr>
            <w:tcW w:w="1986" w:type="dxa"/>
          </w:tcPr>
          <w:p w14:paraId="2B2540E6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0.019</w:t>
            </w:r>
          </w:p>
        </w:tc>
        <w:tc>
          <w:tcPr>
            <w:tcW w:w="1949" w:type="dxa"/>
          </w:tcPr>
          <w:p w14:paraId="4F37797E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0.014</w:t>
            </w:r>
          </w:p>
        </w:tc>
      </w:tr>
      <w:tr w:rsidR="00972243" w:rsidRPr="00B738EB" w14:paraId="73C77F55" w14:textId="77777777" w:rsidTr="00C3193B">
        <w:tc>
          <w:tcPr>
            <w:tcW w:w="1948" w:type="dxa"/>
          </w:tcPr>
          <w:p w14:paraId="186A530E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Soil N</w:t>
            </w:r>
          </w:p>
        </w:tc>
        <w:tc>
          <w:tcPr>
            <w:tcW w:w="1984" w:type="dxa"/>
          </w:tcPr>
          <w:p w14:paraId="420109E4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7" w:type="dxa"/>
          </w:tcPr>
          <w:p w14:paraId="3CE54672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0.620</w:t>
            </w:r>
          </w:p>
        </w:tc>
        <w:tc>
          <w:tcPr>
            <w:tcW w:w="2004" w:type="dxa"/>
          </w:tcPr>
          <w:p w14:paraId="42CC5C5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0.620</w:t>
            </w:r>
          </w:p>
        </w:tc>
        <w:tc>
          <w:tcPr>
            <w:tcW w:w="2092" w:type="dxa"/>
          </w:tcPr>
          <w:p w14:paraId="34FFD9D7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2.102</w:t>
            </w:r>
          </w:p>
        </w:tc>
        <w:tc>
          <w:tcPr>
            <w:tcW w:w="1986" w:type="dxa"/>
          </w:tcPr>
          <w:p w14:paraId="5654CB38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0.019</w:t>
            </w:r>
          </w:p>
        </w:tc>
        <w:tc>
          <w:tcPr>
            <w:tcW w:w="1949" w:type="dxa"/>
          </w:tcPr>
          <w:p w14:paraId="0E051371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0.005</w:t>
            </w:r>
          </w:p>
        </w:tc>
      </w:tr>
      <w:tr w:rsidR="00972243" w:rsidRPr="00B738EB" w14:paraId="48509621" w14:textId="77777777" w:rsidTr="00C3193B">
        <w:tc>
          <w:tcPr>
            <w:tcW w:w="1948" w:type="dxa"/>
          </w:tcPr>
          <w:p w14:paraId="476CE34E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Compartment</w:t>
            </w:r>
          </w:p>
        </w:tc>
        <w:tc>
          <w:tcPr>
            <w:tcW w:w="1984" w:type="dxa"/>
          </w:tcPr>
          <w:p w14:paraId="3758F1E4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2</w:t>
            </w:r>
          </w:p>
        </w:tc>
        <w:tc>
          <w:tcPr>
            <w:tcW w:w="1987" w:type="dxa"/>
          </w:tcPr>
          <w:p w14:paraId="6A448766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0.793</w:t>
            </w:r>
          </w:p>
        </w:tc>
        <w:tc>
          <w:tcPr>
            <w:tcW w:w="2004" w:type="dxa"/>
          </w:tcPr>
          <w:p w14:paraId="620B5082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0.398</w:t>
            </w:r>
          </w:p>
        </w:tc>
        <w:tc>
          <w:tcPr>
            <w:tcW w:w="2092" w:type="dxa"/>
          </w:tcPr>
          <w:p w14:paraId="671C801D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1.345</w:t>
            </w:r>
          </w:p>
        </w:tc>
        <w:tc>
          <w:tcPr>
            <w:tcW w:w="1986" w:type="dxa"/>
          </w:tcPr>
          <w:p w14:paraId="4B6BC029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0.025</w:t>
            </w:r>
          </w:p>
        </w:tc>
        <w:tc>
          <w:tcPr>
            <w:tcW w:w="1949" w:type="dxa"/>
          </w:tcPr>
          <w:p w14:paraId="7FB7C6BF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0.075</w:t>
            </w:r>
          </w:p>
        </w:tc>
      </w:tr>
      <w:tr w:rsidR="00972243" w:rsidRPr="00B738EB" w14:paraId="07183A45" w14:textId="77777777" w:rsidTr="00C3193B">
        <w:tc>
          <w:tcPr>
            <w:tcW w:w="1948" w:type="dxa"/>
          </w:tcPr>
          <w:p w14:paraId="569C5CDC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Residuals</w:t>
            </w:r>
          </w:p>
        </w:tc>
        <w:tc>
          <w:tcPr>
            <w:tcW w:w="1984" w:type="dxa"/>
          </w:tcPr>
          <w:p w14:paraId="47A33AD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70</w:t>
            </w:r>
          </w:p>
        </w:tc>
        <w:tc>
          <w:tcPr>
            <w:tcW w:w="1987" w:type="dxa"/>
          </w:tcPr>
          <w:p w14:paraId="5C15188E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20.647</w:t>
            </w:r>
          </w:p>
        </w:tc>
        <w:tc>
          <w:tcPr>
            <w:tcW w:w="2004" w:type="dxa"/>
          </w:tcPr>
          <w:p w14:paraId="305BE03F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0.295</w:t>
            </w:r>
          </w:p>
        </w:tc>
        <w:tc>
          <w:tcPr>
            <w:tcW w:w="2092" w:type="dxa"/>
          </w:tcPr>
          <w:p w14:paraId="4FB69080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14:paraId="29D26082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0.648</w:t>
            </w:r>
          </w:p>
        </w:tc>
        <w:tc>
          <w:tcPr>
            <w:tcW w:w="1949" w:type="dxa"/>
          </w:tcPr>
          <w:p w14:paraId="06CD252F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</w:tr>
      <w:tr w:rsidR="00972243" w:rsidRPr="00B738EB" w14:paraId="03490132" w14:textId="77777777" w:rsidTr="00C3193B">
        <w:tc>
          <w:tcPr>
            <w:tcW w:w="1948" w:type="dxa"/>
          </w:tcPr>
          <w:p w14:paraId="4780136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Total</w:t>
            </w:r>
          </w:p>
        </w:tc>
        <w:tc>
          <w:tcPr>
            <w:tcW w:w="1984" w:type="dxa"/>
          </w:tcPr>
          <w:p w14:paraId="177521F3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78</w:t>
            </w:r>
          </w:p>
        </w:tc>
        <w:tc>
          <w:tcPr>
            <w:tcW w:w="1987" w:type="dxa"/>
          </w:tcPr>
          <w:p w14:paraId="03A41E5B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31.850</w:t>
            </w:r>
          </w:p>
        </w:tc>
        <w:tc>
          <w:tcPr>
            <w:tcW w:w="2004" w:type="dxa"/>
          </w:tcPr>
          <w:p w14:paraId="4A2D2994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41A0E629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14:paraId="54AA931A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1.000</w:t>
            </w:r>
          </w:p>
        </w:tc>
        <w:tc>
          <w:tcPr>
            <w:tcW w:w="1949" w:type="dxa"/>
          </w:tcPr>
          <w:p w14:paraId="2EDA2EFA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</w:tr>
    </w:tbl>
    <w:p w14:paraId="22BF7C82" w14:textId="77777777" w:rsidR="00972243" w:rsidRPr="00B738EB" w:rsidRDefault="00972243" w:rsidP="00972243">
      <w:pPr>
        <w:rPr>
          <w:rFonts w:ascii="Arial" w:hAnsi="Arial" w:cs="Arial"/>
        </w:rPr>
      </w:pPr>
    </w:p>
    <w:p w14:paraId="27185A8D" w14:textId="77777777" w:rsidR="00972243" w:rsidRPr="00B738EB" w:rsidRDefault="00972243" w:rsidP="00972243">
      <w:pPr>
        <w:rPr>
          <w:rFonts w:ascii="Arial" w:hAnsi="Arial" w:cs="Arial"/>
        </w:rPr>
      </w:pPr>
      <w:r w:rsidRPr="00B738EB">
        <w:rPr>
          <w:rFonts w:ascii="Arial" w:hAnsi="Arial" w:cs="Arial"/>
        </w:rPr>
        <w:t>Bold indicates a significant effect</w:t>
      </w:r>
    </w:p>
    <w:p w14:paraId="6C569D19" w14:textId="77777777" w:rsidR="00972243" w:rsidRDefault="00972243" w:rsidP="009722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D5CC08" w14:textId="77777777" w:rsidR="00972243" w:rsidRDefault="00972243" w:rsidP="00972243">
      <w:pPr>
        <w:rPr>
          <w:rFonts w:ascii="Arial" w:hAnsi="Arial" w:cs="Arial"/>
        </w:rPr>
      </w:pPr>
    </w:p>
    <w:p w14:paraId="120123CE" w14:textId="5FCE0953" w:rsidR="00972243" w:rsidRPr="00C84AAD" w:rsidRDefault="00972243" w:rsidP="00972243">
      <w:pPr>
        <w:rPr>
          <w:rFonts w:ascii="Arial" w:hAnsi="Arial" w:cs="Arial"/>
          <w:b/>
          <w:bCs/>
        </w:rPr>
      </w:pPr>
      <w:r w:rsidRPr="00C84AAD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S2</w:t>
      </w:r>
      <w:r w:rsidRPr="00C84AAD">
        <w:rPr>
          <w:rFonts w:ascii="Arial" w:hAnsi="Arial" w:cs="Arial"/>
          <w:b/>
          <w:bCs/>
        </w:rPr>
        <w:t xml:space="preserve"> Permutational multivariate analysis of variance (PERMANOVA) of the effect of plantation (2</w:t>
      </w:r>
      <w:r w:rsidR="00407A25">
        <w:rPr>
          <w:rFonts w:ascii="Arial" w:hAnsi="Arial" w:cs="Arial"/>
          <w:b/>
          <w:bCs/>
        </w:rPr>
        <w:t>-</w:t>
      </w:r>
      <w:r w:rsidRPr="00C84AAD">
        <w:rPr>
          <w:rFonts w:ascii="Arial" w:hAnsi="Arial" w:cs="Arial"/>
          <w:b/>
          <w:bCs/>
        </w:rPr>
        <w:t>, 18</w:t>
      </w:r>
      <w:r w:rsidR="00407A25">
        <w:rPr>
          <w:rFonts w:ascii="Arial" w:hAnsi="Arial" w:cs="Arial"/>
          <w:b/>
          <w:bCs/>
        </w:rPr>
        <w:t>-</w:t>
      </w:r>
      <w:r w:rsidRPr="00C84AAD">
        <w:rPr>
          <w:rFonts w:ascii="Arial" w:hAnsi="Arial" w:cs="Arial"/>
          <w:b/>
          <w:bCs/>
        </w:rPr>
        <w:t xml:space="preserve"> and </w:t>
      </w:r>
      <w:proofErr w:type="gramStart"/>
      <w:r w:rsidRPr="00C84AAD">
        <w:rPr>
          <w:rFonts w:ascii="Arial" w:hAnsi="Arial" w:cs="Arial"/>
          <w:b/>
          <w:bCs/>
        </w:rPr>
        <w:t>35</w:t>
      </w:r>
      <w:r w:rsidR="00407A25">
        <w:rPr>
          <w:rFonts w:ascii="Arial" w:hAnsi="Arial" w:cs="Arial"/>
          <w:b/>
          <w:bCs/>
        </w:rPr>
        <w:t>-</w:t>
      </w:r>
      <w:r w:rsidRPr="00C84AAD">
        <w:rPr>
          <w:rFonts w:ascii="Arial" w:hAnsi="Arial" w:cs="Arial"/>
          <w:b/>
          <w:bCs/>
        </w:rPr>
        <w:t>year old</w:t>
      </w:r>
      <w:proofErr w:type="gramEnd"/>
      <w:r w:rsidRPr="00C84AAD">
        <w:rPr>
          <w:rFonts w:ascii="Arial" w:hAnsi="Arial" w:cs="Arial"/>
          <w:b/>
          <w:bCs/>
        </w:rPr>
        <w:t xml:space="preserve"> locations), compartment (soil vs rhizosphere soil vs root) and soil characteristics on fungal pathogen community composition</w:t>
      </w:r>
      <w:r>
        <w:rPr>
          <w:rFonts w:ascii="Arial" w:hAnsi="Arial" w:cs="Arial"/>
          <w:b/>
          <w:bCs/>
        </w:rPr>
        <w:t>.</w:t>
      </w:r>
      <w:r w:rsidRPr="00C84AAD">
        <w:rPr>
          <w:rFonts w:ascii="Arial" w:hAnsi="Arial" w:cs="Arial"/>
          <w:b/>
          <w:bCs/>
        </w:rPr>
        <w:t xml:space="preserve"> </w:t>
      </w:r>
      <w:r w:rsidRPr="00C84AAD">
        <w:rPr>
          <w:rFonts w:ascii="Arial" w:hAnsi="Arial" w:cs="Arial"/>
        </w:rPr>
        <w:t>Data represents O</w:t>
      </w:r>
      <w:r>
        <w:rPr>
          <w:rFonts w:ascii="Arial" w:hAnsi="Arial" w:cs="Arial"/>
        </w:rPr>
        <w:t>TU</w:t>
      </w:r>
      <w:r w:rsidRPr="00C84AAD">
        <w:rPr>
          <w:rFonts w:ascii="Arial" w:hAnsi="Arial" w:cs="Arial"/>
        </w:rPr>
        <w:t xml:space="preserve"> identified as highly probable and probable plant pathogens using the </w:t>
      </w:r>
      <w:proofErr w:type="spellStart"/>
      <w:r w:rsidRPr="00C84AAD">
        <w:rPr>
          <w:rFonts w:ascii="Arial" w:hAnsi="Arial" w:cs="Arial"/>
        </w:rPr>
        <w:t>FUNGuild</w:t>
      </w:r>
      <w:proofErr w:type="spellEnd"/>
      <w:r w:rsidRPr="00C84AAD">
        <w:rPr>
          <w:rFonts w:ascii="Arial" w:hAnsi="Arial" w:cs="Arial"/>
        </w:rPr>
        <w:t xml:space="preserve"> annotation tool, using fungal ITS sequences.</w:t>
      </w:r>
    </w:p>
    <w:p w14:paraId="50C74198" w14:textId="77777777" w:rsidR="00972243" w:rsidRPr="00B738EB" w:rsidRDefault="00972243" w:rsidP="0097224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964"/>
        <w:gridCol w:w="1257"/>
        <w:gridCol w:w="1168"/>
        <w:gridCol w:w="1409"/>
        <w:gridCol w:w="1162"/>
        <w:gridCol w:w="1222"/>
      </w:tblGrid>
      <w:tr w:rsidR="00972243" w:rsidRPr="00E331D1" w14:paraId="40AB0190" w14:textId="77777777" w:rsidTr="00C3193B">
        <w:tc>
          <w:tcPr>
            <w:tcW w:w="1948" w:type="dxa"/>
          </w:tcPr>
          <w:p w14:paraId="072C410F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47C891F3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DF</w:t>
            </w:r>
          </w:p>
        </w:tc>
        <w:tc>
          <w:tcPr>
            <w:tcW w:w="1987" w:type="dxa"/>
          </w:tcPr>
          <w:p w14:paraId="7493E546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E331D1">
              <w:rPr>
                <w:rFonts w:ascii="Arial" w:hAnsi="Arial" w:cs="Arial"/>
                <w:b/>
                <w:bCs/>
              </w:rPr>
              <w:t>SS</w:t>
            </w:r>
          </w:p>
        </w:tc>
        <w:tc>
          <w:tcPr>
            <w:tcW w:w="2004" w:type="dxa"/>
          </w:tcPr>
          <w:p w14:paraId="68CFB200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E331D1">
              <w:rPr>
                <w:rFonts w:ascii="Arial" w:hAnsi="Arial" w:cs="Arial"/>
                <w:b/>
                <w:bCs/>
              </w:rPr>
              <w:t>MS</w:t>
            </w:r>
          </w:p>
        </w:tc>
        <w:tc>
          <w:tcPr>
            <w:tcW w:w="2092" w:type="dxa"/>
          </w:tcPr>
          <w:p w14:paraId="02ECA8B5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331D1">
              <w:rPr>
                <w:rFonts w:ascii="Arial" w:hAnsi="Arial" w:cs="Arial"/>
                <w:b/>
                <w:bCs/>
              </w:rPr>
              <w:t>F.Model</w:t>
            </w:r>
            <w:proofErr w:type="spellEnd"/>
          </w:p>
        </w:tc>
        <w:tc>
          <w:tcPr>
            <w:tcW w:w="1986" w:type="dxa"/>
          </w:tcPr>
          <w:p w14:paraId="4C10E126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E331D1">
              <w:rPr>
                <w:rFonts w:ascii="Arial" w:hAnsi="Arial" w:cs="Arial"/>
                <w:b/>
                <w:bCs/>
              </w:rPr>
              <w:t>R</w:t>
            </w:r>
            <w:r w:rsidRPr="00E331D1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949" w:type="dxa"/>
          </w:tcPr>
          <w:p w14:paraId="3E9A4DE4" w14:textId="77777777" w:rsidR="00972243" w:rsidRPr="00E331D1" w:rsidRDefault="00972243" w:rsidP="00C3193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331D1">
              <w:rPr>
                <w:rFonts w:ascii="Arial" w:hAnsi="Arial" w:cs="Arial"/>
                <w:b/>
                <w:bCs/>
              </w:rPr>
              <w:t>Pr</w:t>
            </w:r>
            <w:proofErr w:type="spellEnd"/>
            <w:r w:rsidRPr="00E331D1">
              <w:rPr>
                <w:rFonts w:ascii="Arial" w:hAnsi="Arial" w:cs="Arial"/>
                <w:b/>
                <w:bCs/>
              </w:rPr>
              <w:t>(&gt;F)</w:t>
            </w:r>
          </w:p>
        </w:tc>
      </w:tr>
      <w:tr w:rsidR="00972243" w:rsidRPr="00B738EB" w14:paraId="00548571" w14:textId="77777777" w:rsidTr="00C3193B">
        <w:tc>
          <w:tcPr>
            <w:tcW w:w="1948" w:type="dxa"/>
          </w:tcPr>
          <w:p w14:paraId="7B67D411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Plantation</w:t>
            </w:r>
          </w:p>
        </w:tc>
        <w:tc>
          <w:tcPr>
            <w:tcW w:w="1984" w:type="dxa"/>
          </w:tcPr>
          <w:p w14:paraId="593F7973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7" w:type="dxa"/>
          </w:tcPr>
          <w:p w14:paraId="7323128E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5.429</w:t>
            </w:r>
          </w:p>
        </w:tc>
        <w:tc>
          <w:tcPr>
            <w:tcW w:w="2004" w:type="dxa"/>
          </w:tcPr>
          <w:p w14:paraId="238BD35D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2.714</w:t>
            </w:r>
          </w:p>
        </w:tc>
        <w:tc>
          <w:tcPr>
            <w:tcW w:w="2092" w:type="dxa"/>
          </w:tcPr>
          <w:p w14:paraId="46386157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9.564</w:t>
            </w:r>
          </w:p>
        </w:tc>
        <w:tc>
          <w:tcPr>
            <w:tcW w:w="1986" w:type="dxa"/>
          </w:tcPr>
          <w:p w14:paraId="7BFB162D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949" w:type="dxa"/>
          </w:tcPr>
          <w:p w14:paraId="6A8EB8CD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0.001</w:t>
            </w:r>
          </w:p>
        </w:tc>
      </w:tr>
      <w:tr w:rsidR="00972243" w:rsidRPr="00B738EB" w14:paraId="42B44196" w14:textId="77777777" w:rsidTr="00C3193B">
        <w:tc>
          <w:tcPr>
            <w:tcW w:w="1948" w:type="dxa"/>
          </w:tcPr>
          <w:p w14:paraId="458FE1E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Compartment</w:t>
            </w:r>
          </w:p>
        </w:tc>
        <w:tc>
          <w:tcPr>
            <w:tcW w:w="1984" w:type="dxa"/>
          </w:tcPr>
          <w:p w14:paraId="3BDAD21C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7" w:type="dxa"/>
          </w:tcPr>
          <w:p w14:paraId="54BB46F3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2.081</w:t>
            </w:r>
          </w:p>
        </w:tc>
        <w:tc>
          <w:tcPr>
            <w:tcW w:w="2004" w:type="dxa"/>
          </w:tcPr>
          <w:p w14:paraId="2F9DBCC2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1.040</w:t>
            </w:r>
          </w:p>
        </w:tc>
        <w:tc>
          <w:tcPr>
            <w:tcW w:w="2092" w:type="dxa"/>
          </w:tcPr>
          <w:p w14:paraId="515F2835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3.665</w:t>
            </w:r>
          </w:p>
        </w:tc>
        <w:tc>
          <w:tcPr>
            <w:tcW w:w="1986" w:type="dxa"/>
          </w:tcPr>
          <w:p w14:paraId="4A9648E7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</w:t>
            </w: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949" w:type="dxa"/>
          </w:tcPr>
          <w:p w14:paraId="0277A2FC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972243" w:rsidRPr="00B738EB" w14:paraId="6A064E56" w14:textId="77777777" w:rsidTr="00C3193B">
        <w:tc>
          <w:tcPr>
            <w:tcW w:w="1948" w:type="dxa"/>
          </w:tcPr>
          <w:p w14:paraId="1844FF7F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Soil C</w:t>
            </w:r>
          </w:p>
        </w:tc>
        <w:tc>
          <w:tcPr>
            <w:tcW w:w="1984" w:type="dxa"/>
          </w:tcPr>
          <w:p w14:paraId="2A0A7A1D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7" w:type="dxa"/>
          </w:tcPr>
          <w:p w14:paraId="6EFB6F3E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637</w:t>
            </w:r>
            <w:r w:rsidRPr="00B738E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04" w:type="dxa"/>
          </w:tcPr>
          <w:p w14:paraId="3EE78D04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637</w:t>
            </w:r>
          </w:p>
        </w:tc>
        <w:tc>
          <w:tcPr>
            <w:tcW w:w="2092" w:type="dxa"/>
          </w:tcPr>
          <w:p w14:paraId="5419B715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>243</w:t>
            </w:r>
          </w:p>
        </w:tc>
        <w:tc>
          <w:tcPr>
            <w:tcW w:w="1986" w:type="dxa"/>
          </w:tcPr>
          <w:p w14:paraId="7991784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021</w:t>
            </w:r>
          </w:p>
        </w:tc>
        <w:tc>
          <w:tcPr>
            <w:tcW w:w="1949" w:type="dxa"/>
          </w:tcPr>
          <w:p w14:paraId="5CC0C304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972243" w:rsidRPr="00B738EB" w14:paraId="775D1E9E" w14:textId="77777777" w:rsidTr="00C3193B">
        <w:tc>
          <w:tcPr>
            <w:tcW w:w="1948" w:type="dxa"/>
          </w:tcPr>
          <w:p w14:paraId="0EF829F0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Soil N</w:t>
            </w:r>
          </w:p>
        </w:tc>
        <w:tc>
          <w:tcPr>
            <w:tcW w:w="1984" w:type="dxa"/>
          </w:tcPr>
          <w:p w14:paraId="616D96D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7" w:type="dxa"/>
          </w:tcPr>
          <w:p w14:paraId="44413204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0.567</w:t>
            </w:r>
          </w:p>
        </w:tc>
        <w:tc>
          <w:tcPr>
            <w:tcW w:w="2004" w:type="dxa"/>
          </w:tcPr>
          <w:p w14:paraId="142890DB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0.587</w:t>
            </w:r>
          </w:p>
        </w:tc>
        <w:tc>
          <w:tcPr>
            <w:tcW w:w="2092" w:type="dxa"/>
          </w:tcPr>
          <w:p w14:paraId="7349ED62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2.066</w:t>
            </w:r>
          </w:p>
        </w:tc>
        <w:tc>
          <w:tcPr>
            <w:tcW w:w="1986" w:type="dxa"/>
          </w:tcPr>
          <w:p w14:paraId="7624C1E8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0.02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49" w:type="dxa"/>
          </w:tcPr>
          <w:p w14:paraId="7B2FE47A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0.003</w:t>
            </w:r>
          </w:p>
        </w:tc>
      </w:tr>
      <w:tr w:rsidR="00972243" w:rsidRPr="00B738EB" w14:paraId="27DAA452" w14:textId="77777777" w:rsidTr="00C3193B">
        <w:tc>
          <w:tcPr>
            <w:tcW w:w="1948" w:type="dxa"/>
          </w:tcPr>
          <w:p w14:paraId="4A6C8ECE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</w:t>
            </w:r>
          </w:p>
        </w:tc>
        <w:tc>
          <w:tcPr>
            <w:tcW w:w="1984" w:type="dxa"/>
          </w:tcPr>
          <w:p w14:paraId="41AF54F8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7" w:type="dxa"/>
          </w:tcPr>
          <w:p w14:paraId="7E5B89A7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493</w:t>
            </w:r>
          </w:p>
        </w:tc>
        <w:tc>
          <w:tcPr>
            <w:tcW w:w="2004" w:type="dxa"/>
          </w:tcPr>
          <w:p w14:paraId="18BCCA86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493</w:t>
            </w:r>
          </w:p>
        </w:tc>
        <w:tc>
          <w:tcPr>
            <w:tcW w:w="2092" w:type="dxa"/>
          </w:tcPr>
          <w:p w14:paraId="1DB23E17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1.736</w:t>
            </w:r>
          </w:p>
        </w:tc>
        <w:tc>
          <w:tcPr>
            <w:tcW w:w="1986" w:type="dxa"/>
          </w:tcPr>
          <w:p w14:paraId="5A04AFCD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.017</w:t>
            </w:r>
          </w:p>
        </w:tc>
        <w:tc>
          <w:tcPr>
            <w:tcW w:w="1949" w:type="dxa"/>
          </w:tcPr>
          <w:p w14:paraId="00D93533" w14:textId="77777777" w:rsidR="00972243" w:rsidRPr="00B738EB" w:rsidRDefault="00972243" w:rsidP="00C3193B">
            <w:pPr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>0.01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972243" w:rsidRPr="00B738EB" w14:paraId="571C2E0F" w14:textId="77777777" w:rsidTr="00C3193B">
        <w:tc>
          <w:tcPr>
            <w:tcW w:w="1948" w:type="dxa"/>
          </w:tcPr>
          <w:p w14:paraId="09DE9983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Olsen P</w:t>
            </w:r>
          </w:p>
        </w:tc>
        <w:tc>
          <w:tcPr>
            <w:tcW w:w="1984" w:type="dxa"/>
          </w:tcPr>
          <w:p w14:paraId="3BB3ECA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7" w:type="dxa"/>
          </w:tcPr>
          <w:p w14:paraId="008A8B64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0.394</w:t>
            </w:r>
          </w:p>
        </w:tc>
        <w:tc>
          <w:tcPr>
            <w:tcW w:w="2004" w:type="dxa"/>
          </w:tcPr>
          <w:p w14:paraId="5E12267C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0.39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92" w:type="dxa"/>
          </w:tcPr>
          <w:p w14:paraId="795B54DC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>87</w:t>
            </w:r>
          </w:p>
        </w:tc>
        <w:tc>
          <w:tcPr>
            <w:tcW w:w="1986" w:type="dxa"/>
          </w:tcPr>
          <w:p w14:paraId="3FD3843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949" w:type="dxa"/>
          </w:tcPr>
          <w:p w14:paraId="30841B68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94</w:t>
            </w:r>
          </w:p>
        </w:tc>
      </w:tr>
      <w:tr w:rsidR="00972243" w:rsidRPr="00B738EB" w14:paraId="77FF56FD" w14:textId="77777777" w:rsidTr="00C3193B">
        <w:tc>
          <w:tcPr>
            <w:tcW w:w="1948" w:type="dxa"/>
          </w:tcPr>
          <w:p w14:paraId="6F1FE803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Residuals</w:t>
            </w:r>
          </w:p>
        </w:tc>
        <w:tc>
          <w:tcPr>
            <w:tcW w:w="1984" w:type="dxa"/>
          </w:tcPr>
          <w:p w14:paraId="3614B0E1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7" w:type="dxa"/>
          </w:tcPr>
          <w:p w14:paraId="52D26FE5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20.152</w:t>
            </w:r>
          </w:p>
        </w:tc>
        <w:tc>
          <w:tcPr>
            <w:tcW w:w="2004" w:type="dxa"/>
          </w:tcPr>
          <w:p w14:paraId="6E1B7AF5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</w:t>
            </w:r>
            <w:r>
              <w:rPr>
                <w:rFonts w:ascii="Arial" w:hAnsi="Arial" w:cs="Arial"/>
              </w:rPr>
              <w:t>84</w:t>
            </w:r>
          </w:p>
        </w:tc>
        <w:tc>
          <w:tcPr>
            <w:tcW w:w="2092" w:type="dxa"/>
          </w:tcPr>
          <w:p w14:paraId="2F48EFE2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14:paraId="1C2773B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949" w:type="dxa"/>
          </w:tcPr>
          <w:p w14:paraId="308EF951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</w:tr>
      <w:tr w:rsidR="00972243" w:rsidRPr="00B738EB" w14:paraId="465FC208" w14:textId="77777777" w:rsidTr="00C3193B">
        <w:tc>
          <w:tcPr>
            <w:tcW w:w="1948" w:type="dxa"/>
          </w:tcPr>
          <w:p w14:paraId="19B91B74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Total</w:t>
            </w:r>
          </w:p>
        </w:tc>
        <w:tc>
          <w:tcPr>
            <w:tcW w:w="1984" w:type="dxa"/>
          </w:tcPr>
          <w:p w14:paraId="6D5EE836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987" w:type="dxa"/>
          </w:tcPr>
          <w:p w14:paraId="6CFF4CDC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29.771</w:t>
            </w:r>
          </w:p>
        </w:tc>
        <w:tc>
          <w:tcPr>
            <w:tcW w:w="2004" w:type="dxa"/>
          </w:tcPr>
          <w:p w14:paraId="19348DD5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1031EC3D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14:paraId="66409B0D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1.000</w:t>
            </w:r>
          </w:p>
        </w:tc>
        <w:tc>
          <w:tcPr>
            <w:tcW w:w="1949" w:type="dxa"/>
          </w:tcPr>
          <w:p w14:paraId="57893915" w14:textId="77777777" w:rsidR="00972243" w:rsidRPr="00B738EB" w:rsidRDefault="00972243" w:rsidP="00C3193B">
            <w:pPr>
              <w:rPr>
                <w:rFonts w:ascii="Arial" w:hAnsi="Arial" w:cs="Arial"/>
              </w:rPr>
            </w:pPr>
          </w:p>
        </w:tc>
      </w:tr>
    </w:tbl>
    <w:p w14:paraId="62A379DB" w14:textId="77777777" w:rsidR="00972243" w:rsidRPr="00B738EB" w:rsidRDefault="00972243" w:rsidP="00972243">
      <w:pPr>
        <w:rPr>
          <w:rFonts w:ascii="Arial" w:hAnsi="Arial" w:cs="Arial"/>
        </w:rPr>
      </w:pPr>
    </w:p>
    <w:p w14:paraId="3486B54E" w14:textId="77777777" w:rsidR="00972243" w:rsidRPr="00B738EB" w:rsidRDefault="00972243" w:rsidP="00972243">
      <w:pPr>
        <w:rPr>
          <w:rFonts w:ascii="Arial" w:hAnsi="Arial" w:cs="Arial"/>
        </w:rPr>
      </w:pPr>
      <w:r w:rsidRPr="00B738EB">
        <w:rPr>
          <w:rFonts w:ascii="Arial" w:hAnsi="Arial" w:cs="Arial"/>
        </w:rPr>
        <w:t>Bold indicates a significant effect</w:t>
      </w:r>
    </w:p>
    <w:p w14:paraId="2EE636A5" w14:textId="77777777" w:rsidR="00972243" w:rsidRDefault="00972243" w:rsidP="00972243">
      <w:r>
        <w:br w:type="page"/>
      </w:r>
    </w:p>
    <w:p w14:paraId="50CB3274" w14:textId="5A6DA025" w:rsidR="00972243" w:rsidRPr="00B738EB" w:rsidRDefault="00972243" w:rsidP="00972243">
      <w:pPr>
        <w:rPr>
          <w:rFonts w:ascii="Arial" w:hAnsi="Arial" w:cs="Arial"/>
        </w:rPr>
      </w:pPr>
      <w:r w:rsidRPr="00C84AAD">
        <w:rPr>
          <w:rFonts w:ascii="Arial" w:hAnsi="Arial" w:cs="Arial"/>
          <w:b/>
          <w:bCs/>
        </w:rPr>
        <w:lastRenderedPageBreak/>
        <w:t xml:space="preserve">Table </w:t>
      </w:r>
      <w:r>
        <w:rPr>
          <w:rFonts w:ascii="Arial" w:hAnsi="Arial" w:cs="Arial"/>
          <w:b/>
          <w:bCs/>
        </w:rPr>
        <w:t xml:space="preserve">S3 </w:t>
      </w:r>
      <w:r w:rsidRPr="00C84AAD">
        <w:rPr>
          <w:rFonts w:ascii="Arial" w:hAnsi="Arial" w:cs="Arial"/>
          <w:b/>
          <w:bCs/>
        </w:rPr>
        <w:t xml:space="preserve">Analysis of similarity percentage (SIMPER) of differences in fungal plant pathogen OTU between oil palm </w:t>
      </w:r>
      <w:r>
        <w:rPr>
          <w:rFonts w:ascii="Arial" w:hAnsi="Arial" w:cs="Arial"/>
          <w:b/>
          <w:bCs/>
        </w:rPr>
        <w:t xml:space="preserve">bulk </w:t>
      </w:r>
      <w:r w:rsidRPr="00C84AAD">
        <w:rPr>
          <w:rFonts w:ascii="Arial" w:hAnsi="Arial" w:cs="Arial"/>
          <w:b/>
          <w:bCs/>
        </w:rPr>
        <w:t>soil and root compartments.</w:t>
      </w:r>
      <w:r w:rsidRPr="00B738EB">
        <w:rPr>
          <w:rFonts w:ascii="Arial" w:hAnsi="Arial" w:cs="Arial"/>
        </w:rPr>
        <w:t xml:space="preserve"> Data is combined across 2</w:t>
      </w:r>
      <w:r w:rsidR="00407A25">
        <w:rPr>
          <w:rFonts w:ascii="Arial" w:hAnsi="Arial" w:cs="Arial"/>
        </w:rPr>
        <w:t>-</w:t>
      </w:r>
      <w:r w:rsidRPr="00B738EB">
        <w:rPr>
          <w:rFonts w:ascii="Arial" w:hAnsi="Arial" w:cs="Arial"/>
        </w:rPr>
        <w:t>, 18</w:t>
      </w:r>
      <w:r w:rsidR="00407A25">
        <w:rPr>
          <w:rFonts w:ascii="Arial" w:hAnsi="Arial" w:cs="Arial"/>
        </w:rPr>
        <w:t>-</w:t>
      </w:r>
      <w:r w:rsidRPr="00B738EB">
        <w:rPr>
          <w:rFonts w:ascii="Arial" w:hAnsi="Arial" w:cs="Arial"/>
        </w:rPr>
        <w:t xml:space="preserve"> and 35</w:t>
      </w:r>
      <w:r w:rsidR="00407A25">
        <w:rPr>
          <w:rFonts w:ascii="Arial" w:hAnsi="Arial" w:cs="Arial"/>
        </w:rPr>
        <w:t>-</w:t>
      </w:r>
      <w:r w:rsidRPr="00B738EB">
        <w:rPr>
          <w:rFonts w:ascii="Arial" w:hAnsi="Arial" w:cs="Arial"/>
        </w:rPr>
        <w:t xml:space="preserve">year old oil palm sites. </w:t>
      </w:r>
      <w:r w:rsidRPr="00C84AAD">
        <w:rPr>
          <w:rFonts w:ascii="Arial" w:hAnsi="Arial" w:cs="Arial"/>
        </w:rPr>
        <w:t>Data represents O</w:t>
      </w:r>
      <w:r>
        <w:rPr>
          <w:rFonts w:ascii="Arial" w:hAnsi="Arial" w:cs="Arial"/>
        </w:rPr>
        <w:t>TU</w:t>
      </w:r>
      <w:r w:rsidRPr="00C84AAD">
        <w:rPr>
          <w:rFonts w:ascii="Arial" w:hAnsi="Arial" w:cs="Arial"/>
        </w:rPr>
        <w:t xml:space="preserve"> identified as highly probable and probable plant pathogens using the </w:t>
      </w:r>
      <w:proofErr w:type="spellStart"/>
      <w:r w:rsidRPr="00C84AAD">
        <w:rPr>
          <w:rFonts w:ascii="Arial" w:hAnsi="Arial" w:cs="Arial"/>
        </w:rPr>
        <w:t>FUNGuild</w:t>
      </w:r>
      <w:proofErr w:type="spellEnd"/>
      <w:r w:rsidRPr="00C84AAD">
        <w:rPr>
          <w:rFonts w:ascii="Arial" w:hAnsi="Arial" w:cs="Arial"/>
        </w:rPr>
        <w:t xml:space="preserve"> annotation tool, using fungal ITS sequences.</w:t>
      </w:r>
      <w:r w:rsidRPr="00B738EB">
        <w:rPr>
          <w:rFonts w:ascii="Arial" w:hAnsi="Arial" w:cs="Arial"/>
        </w:rPr>
        <w:t xml:space="preserve"> OTU contributing to &gt;than 2 % of plant pathogen community dissimilarity are shown. </w:t>
      </w:r>
    </w:p>
    <w:p w14:paraId="1E5B762B" w14:textId="77777777" w:rsidR="00972243" w:rsidRPr="00B738EB" w:rsidRDefault="00972243" w:rsidP="00972243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927"/>
      </w:tblGrid>
      <w:tr w:rsidR="00972243" w:rsidRPr="00B738EB" w14:paraId="38C0263E" w14:textId="77777777" w:rsidTr="00E74D85">
        <w:tc>
          <w:tcPr>
            <w:tcW w:w="2972" w:type="dxa"/>
          </w:tcPr>
          <w:p w14:paraId="35D103EC" w14:textId="77777777" w:rsidR="00972243" w:rsidRPr="00B738EB" w:rsidRDefault="00972243" w:rsidP="00C319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OTU</w:t>
            </w:r>
          </w:p>
        </w:tc>
        <w:tc>
          <w:tcPr>
            <w:tcW w:w="2126" w:type="dxa"/>
          </w:tcPr>
          <w:p w14:paraId="2E904655" w14:textId="77777777" w:rsidR="00972243" w:rsidRPr="00B738EB" w:rsidRDefault="00972243" w:rsidP="00C31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 xml:space="preserve">% </w:t>
            </w:r>
            <w:proofErr w:type="gramStart"/>
            <w:r w:rsidRPr="00B738EB">
              <w:rPr>
                <w:rFonts w:ascii="Arial" w:hAnsi="Arial" w:cs="Arial"/>
                <w:b/>
                <w:bCs/>
              </w:rPr>
              <w:t>contribution</w:t>
            </w:r>
            <w:proofErr w:type="gramEnd"/>
            <w:r w:rsidRPr="00B738EB">
              <w:rPr>
                <w:rFonts w:ascii="Arial" w:hAnsi="Arial" w:cs="Arial"/>
                <w:b/>
                <w:bCs/>
              </w:rPr>
              <w:t xml:space="preserve"> to difference</w:t>
            </w:r>
          </w:p>
        </w:tc>
        <w:tc>
          <w:tcPr>
            <w:tcW w:w="1985" w:type="dxa"/>
          </w:tcPr>
          <w:p w14:paraId="6FE6FD4C" w14:textId="77777777" w:rsidR="00972243" w:rsidRPr="00B738EB" w:rsidRDefault="00972243" w:rsidP="00C31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 xml:space="preserve">% </w:t>
            </w:r>
            <w:proofErr w:type="gramStart"/>
            <w:r w:rsidRPr="00B738EB">
              <w:rPr>
                <w:rFonts w:ascii="Arial" w:hAnsi="Arial" w:cs="Arial"/>
                <w:b/>
                <w:bCs/>
              </w:rPr>
              <w:t>relative</w:t>
            </w:r>
            <w:proofErr w:type="gramEnd"/>
            <w:r w:rsidRPr="00B738EB">
              <w:rPr>
                <w:rFonts w:ascii="Arial" w:hAnsi="Arial" w:cs="Arial"/>
                <w:b/>
                <w:bCs/>
              </w:rPr>
              <w:t xml:space="preserve"> abundance in </w:t>
            </w:r>
            <w:r>
              <w:rPr>
                <w:rFonts w:ascii="Arial" w:hAnsi="Arial" w:cs="Arial"/>
                <w:b/>
                <w:bCs/>
              </w:rPr>
              <w:t xml:space="preserve">bulk </w:t>
            </w:r>
            <w:r w:rsidRPr="00B738EB">
              <w:rPr>
                <w:rFonts w:ascii="Arial" w:hAnsi="Arial" w:cs="Arial"/>
                <w:b/>
                <w:bCs/>
              </w:rPr>
              <w:t>soil</w:t>
            </w:r>
          </w:p>
        </w:tc>
        <w:tc>
          <w:tcPr>
            <w:tcW w:w="1927" w:type="dxa"/>
          </w:tcPr>
          <w:p w14:paraId="0B904553" w14:textId="77777777" w:rsidR="00972243" w:rsidRPr="00B738EB" w:rsidRDefault="00972243" w:rsidP="00C31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8EB">
              <w:rPr>
                <w:rFonts w:ascii="Arial" w:hAnsi="Arial" w:cs="Arial"/>
                <w:b/>
                <w:bCs/>
              </w:rPr>
              <w:t xml:space="preserve">% </w:t>
            </w:r>
            <w:proofErr w:type="gramStart"/>
            <w:r w:rsidRPr="00B738EB">
              <w:rPr>
                <w:rFonts w:ascii="Arial" w:hAnsi="Arial" w:cs="Arial"/>
                <w:b/>
                <w:bCs/>
              </w:rPr>
              <w:t>relative</w:t>
            </w:r>
            <w:proofErr w:type="gramEnd"/>
            <w:r w:rsidRPr="00B738EB">
              <w:rPr>
                <w:rFonts w:ascii="Arial" w:hAnsi="Arial" w:cs="Arial"/>
                <w:b/>
                <w:bCs/>
              </w:rPr>
              <w:t xml:space="preserve"> abundance in root</w:t>
            </w:r>
          </w:p>
        </w:tc>
      </w:tr>
      <w:tr w:rsidR="00972243" w:rsidRPr="00B738EB" w14:paraId="67AEBC04" w14:textId="77777777" w:rsidTr="00E74D85">
        <w:tc>
          <w:tcPr>
            <w:tcW w:w="2972" w:type="dxa"/>
          </w:tcPr>
          <w:p w14:paraId="3E87EEFE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Prosopidicola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738EB">
              <w:rPr>
                <w:rFonts w:ascii="Arial" w:hAnsi="Arial" w:cs="Arial"/>
                <w:i/>
                <w:iCs/>
              </w:rPr>
              <w:t>mexicana</w:t>
            </w:r>
            <w:proofErr w:type="spellEnd"/>
            <w:r w:rsidRPr="00B738EB">
              <w:rPr>
                <w:rFonts w:ascii="Arial" w:hAnsi="Arial" w:cs="Arial"/>
              </w:rPr>
              <w:t xml:space="preserve"> OTU8</w:t>
            </w:r>
          </w:p>
        </w:tc>
        <w:tc>
          <w:tcPr>
            <w:tcW w:w="2126" w:type="dxa"/>
          </w:tcPr>
          <w:p w14:paraId="7FE85146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36.7</w:t>
            </w:r>
          </w:p>
        </w:tc>
        <w:tc>
          <w:tcPr>
            <w:tcW w:w="1985" w:type="dxa"/>
          </w:tcPr>
          <w:p w14:paraId="0E82E3D1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</w:t>
            </w:r>
          </w:p>
        </w:tc>
        <w:tc>
          <w:tcPr>
            <w:tcW w:w="1927" w:type="dxa"/>
          </w:tcPr>
          <w:p w14:paraId="4E6A864B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3</w:t>
            </w:r>
          </w:p>
        </w:tc>
      </w:tr>
      <w:tr w:rsidR="00972243" w:rsidRPr="00B738EB" w14:paraId="0582F2B2" w14:textId="77777777" w:rsidTr="00E74D85">
        <w:tc>
          <w:tcPr>
            <w:tcW w:w="2972" w:type="dxa"/>
          </w:tcPr>
          <w:p w14:paraId="356FDE50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Plectosphaerella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738EB">
              <w:rPr>
                <w:rFonts w:ascii="Arial" w:hAnsi="Arial" w:cs="Arial"/>
                <w:i/>
                <w:iCs/>
              </w:rPr>
              <w:t>oligotrophica</w:t>
            </w:r>
            <w:proofErr w:type="spellEnd"/>
            <w:r w:rsidRPr="00B738EB">
              <w:rPr>
                <w:rFonts w:ascii="Arial" w:hAnsi="Arial" w:cs="Arial"/>
              </w:rPr>
              <w:t xml:space="preserve"> OTU36</w:t>
            </w:r>
          </w:p>
        </w:tc>
        <w:tc>
          <w:tcPr>
            <w:tcW w:w="2126" w:type="dxa"/>
          </w:tcPr>
          <w:p w14:paraId="1FB07C61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6.1</w:t>
            </w:r>
          </w:p>
        </w:tc>
        <w:tc>
          <w:tcPr>
            <w:tcW w:w="1985" w:type="dxa"/>
          </w:tcPr>
          <w:p w14:paraId="50A05C7F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0.4</w:t>
            </w:r>
          </w:p>
        </w:tc>
        <w:tc>
          <w:tcPr>
            <w:tcW w:w="1927" w:type="dxa"/>
          </w:tcPr>
          <w:p w14:paraId="33094403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0.3</w:t>
            </w:r>
          </w:p>
        </w:tc>
      </w:tr>
      <w:tr w:rsidR="00972243" w:rsidRPr="00B738EB" w14:paraId="0030F11F" w14:textId="77777777" w:rsidTr="00E74D85">
        <w:tc>
          <w:tcPr>
            <w:tcW w:w="2972" w:type="dxa"/>
          </w:tcPr>
          <w:p w14:paraId="0BA554B5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</w:rPr>
              <w:t>Magnaporthaceae</w:t>
            </w:r>
            <w:proofErr w:type="spellEnd"/>
            <w:r w:rsidRPr="00B738EB">
              <w:rPr>
                <w:rFonts w:ascii="Arial" w:hAnsi="Arial" w:cs="Arial"/>
              </w:rPr>
              <w:t xml:space="preserve"> OTU74</w:t>
            </w:r>
          </w:p>
        </w:tc>
        <w:tc>
          <w:tcPr>
            <w:tcW w:w="2126" w:type="dxa"/>
          </w:tcPr>
          <w:p w14:paraId="60AF6683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5.6</w:t>
            </w:r>
          </w:p>
        </w:tc>
        <w:tc>
          <w:tcPr>
            <w:tcW w:w="1985" w:type="dxa"/>
          </w:tcPr>
          <w:p w14:paraId="43FCA9B9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0.3</w:t>
            </w:r>
          </w:p>
        </w:tc>
        <w:tc>
          <w:tcPr>
            <w:tcW w:w="1927" w:type="dxa"/>
          </w:tcPr>
          <w:p w14:paraId="4F07FAE5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0.7</w:t>
            </w:r>
          </w:p>
        </w:tc>
      </w:tr>
      <w:tr w:rsidR="00972243" w:rsidRPr="00B738EB" w14:paraId="4543F24B" w14:textId="77777777" w:rsidTr="00E74D85">
        <w:tc>
          <w:tcPr>
            <w:tcW w:w="2972" w:type="dxa"/>
          </w:tcPr>
          <w:p w14:paraId="709EE223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Acrophialophora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738EB">
              <w:rPr>
                <w:rFonts w:ascii="Arial" w:hAnsi="Arial" w:cs="Arial"/>
                <w:i/>
                <w:iCs/>
              </w:rPr>
              <w:t>levis</w:t>
            </w:r>
            <w:proofErr w:type="spellEnd"/>
            <w:r w:rsidRPr="00B738EB">
              <w:rPr>
                <w:rFonts w:ascii="Arial" w:hAnsi="Arial" w:cs="Arial"/>
              </w:rPr>
              <w:t xml:space="preserve"> OTU78</w:t>
            </w:r>
          </w:p>
        </w:tc>
        <w:tc>
          <w:tcPr>
            <w:tcW w:w="2126" w:type="dxa"/>
          </w:tcPr>
          <w:p w14:paraId="1A565B8B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1985" w:type="dxa"/>
          </w:tcPr>
          <w:p w14:paraId="7E02AAE6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</w:t>
            </w:r>
          </w:p>
        </w:tc>
        <w:tc>
          <w:tcPr>
            <w:tcW w:w="1927" w:type="dxa"/>
          </w:tcPr>
          <w:p w14:paraId="47633DBA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.7</w:t>
            </w:r>
          </w:p>
        </w:tc>
      </w:tr>
      <w:tr w:rsidR="00972243" w:rsidRPr="00B738EB" w14:paraId="58871473" w14:textId="77777777" w:rsidTr="00E74D85">
        <w:tc>
          <w:tcPr>
            <w:tcW w:w="2972" w:type="dxa"/>
          </w:tcPr>
          <w:p w14:paraId="5AB30C66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Triparticalcar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r w:rsidRPr="00B738EB">
              <w:rPr>
                <w:rFonts w:ascii="Arial" w:hAnsi="Arial" w:cs="Arial"/>
              </w:rPr>
              <w:t>sp. OTU98</w:t>
            </w:r>
          </w:p>
        </w:tc>
        <w:tc>
          <w:tcPr>
            <w:tcW w:w="2126" w:type="dxa"/>
          </w:tcPr>
          <w:p w14:paraId="21EF8723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4.9</w:t>
            </w:r>
          </w:p>
        </w:tc>
        <w:tc>
          <w:tcPr>
            <w:tcW w:w="1985" w:type="dxa"/>
          </w:tcPr>
          <w:p w14:paraId="7D201AA2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0.4</w:t>
            </w:r>
          </w:p>
        </w:tc>
        <w:tc>
          <w:tcPr>
            <w:tcW w:w="1927" w:type="dxa"/>
          </w:tcPr>
          <w:p w14:paraId="53AABFA6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</w:t>
            </w:r>
          </w:p>
        </w:tc>
      </w:tr>
      <w:tr w:rsidR="00972243" w:rsidRPr="00B738EB" w14:paraId="71A8CB1C" w14:textId="77777777" w:rsidTr="00E74D85">
        <w:tc>
          <w:tcPr>
            <w:tcW w:w="2972" w:type="dxa"/>
          </w:tcPr>
          <w:p w14:paraId="5128751D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Plectosphaerella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738EB">
              <w:rPr>
                <w:rFonts w:ascii="Arial" w:hAnsi="Arial" w:cs="Arial"/>
                <w:i/>
                <w:iCs/>
              </w:rPr>
              <w:t>delsorboi</w:t>
            </w:r>
            <w:proofErr w:type="spellEnd"/>
            <w:r w:rsidRPr="00B738EB">
              <w:rPr>
                <w:rFonts w:ascii="Arial" w:hAnsi="Arial" w:cs="Arial"/>
              </w:rPr>
              <w:t xml:space="preserve"> OTU141</w:t>
            </w:r>
          </w:p>
        </w:tc>
        <w:tc>
          <w:tcPr>
            <w:tcW w:w="2126" w:type="dxa"/>
          </w:tcPr>
          <w:p w14:paraId="1821C49C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3.6</w:t>
            </w:r>
          </w:p>
        </w:tc>
        <w:tc>
          <w:tcPr>
            <w:tcW w:w="1985" w:type="dxa"/>
          </w:tcPr>
          <w:p w14:paraId="62805DCD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0.5</w:t>
            </w:r>
          </w:p>
        </w:tc>
        <w:tc>
          <w:tcPr>
            <w:tcW w:w="1927" w:type="dxa"/>
          </w:tcPr>
          <w:p w14:paraId="719B6619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</w:t>
            </w:r>
          </w:p>
        </w:tc>
      </w:tr>
      <w:tr w:rsidR="00972243" w:rsidRPr="00B738EB" w14:paraId="69407221" w14:textId="77777777" w:rsidTr="00E74D85">
        <w:tc>
          <w:tcPr>
            <w:tcW w:w="2972" w:type="dxa"/>
          </w:tcPr>
          <w:p w14:paraId="7384DF1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Diatrypella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738EB">
              <w:rPr>
                <w:rFonts w:ascii="Arial" w:hAnsi="Arial" w:cs="Arial"/>
                <w:i/>
                <w:iCs/>
              </w:rPr>
              <w:t>atlantica</w:t>
            </w:r>
            <w:proofErr w:type="spellEnd"/>
            <w:r w:rsidRPr="00B738EB">
              <w:rPr>
                <w:rFonts w:ascii="Arial" w:hAnsi="Arial" w:cs="Arial"/>
              </w:rPr>
              <w:t xml:space="preserve"> OTU125</w:t>
            </w:r>
          </w:p>
        </w:tc>
        <w:tc>
          <w:tcPr>
            <w:tcW w:w="2126" w:type="dxa"/>
          </w:tcPr>
          <w:p w14:paraId="4B6F612D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2.9</w:t>
            </w:r>
          </w:p>
        </w:tc>
        <w:tc>
          <w:tcPr>
            <w:tcW w:w="1985" w:type="dxa"/>
          </w:tcPr>
          <w:p w14:paraId="0AEFE3E0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</w:t>
            </w:r>
          </w:p>
        </w:tc>
        <w:tc>
          <w:tcPr>
            <w:tcW w:w="1927" w:type="dxa"/>
          </w:tcPr>
          <w:p w14:paraId="3005CAC3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</w:t>
            </w:r>
          </w:p>
        </w:tc>
      </w:tr>
      <w:tr w:rsidR="00972243" w:rsidRPr="00B738EB" w14:paraId="0266DF47" w14:textId="77777777" w:rsidTr="00E74D85">
        <w:tc>
          <w:tcPr>
            <w:tcW w:w="2972" w:type="dxa"/>
          </w:tcPr>
          <w:p w14:paraId="68674D4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Rhizophydium</w:t>
            </w:r>
            <w:proofErr w:type="spellEnd"/>
            <w:r w:rsidRPr="00B738EB">
              <w:rPr>
                <w:rFonts w:ascii="Arial" w:hAnsi="Arial" w:cs="Arial"/>
              </w:rPr>
              <w:t xml:space="preserve"> sp. OTU139</w:t>
            </w:r>
          </w:p>
        </w:tc>
        <w:tc>
          <w:tcPr>
            <w:tcW w:w="2126" w:type="dxa"/>
          </w:tcPr>
          <w:p w14:paraId="5E0C8F35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</w:tcPr>
          <w:p w14:paraId="22DECC1B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</w:t>
            </w:r>
          </w:p>
        </w:tc>
        <w:tc>
          <w:tcPr>
            <w:tcW w:w="1927" w:type="dxa"/>
          </w:tcPr>
          <w:p w14:paraId="5848F835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</w:t>
            </w:r>
          </w:p>
        </w:tc>
      </w:tr>
      <w:tr w:rsidR="00972243" w:rsidRPr="00B738EB" w14:paraId="69C37A6D" w14:textId="77777777" w:rsidTr="00E74D85">
        <w:tc>
          <w:tcPr>
            <w:tcW w:w="2972" w:type="dxa"/>
          </w:tcPr>
          <w:p w14:paraId="3F9047FD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Veronaea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738EB">
              <w:rPr>
                <w:rFonts w:ascii="Arial" w:hAnsi="Arial" w:cs="Arial"/>
                <w:i/>
                <w:iCs/>
              </w:rPr>
              <w:t>botryosa</w:t>
            </w:r>
            <w:proofErr w:type="spellEnd"/>
            <w:r w:rsidRPr="00B738EB">
              <w:rPr>
                <w:rFonts w:ascii="Arial" w:hAnsi="Arial" w:cs="Arial"/>
              </w:rPr>
              <w:t xml:space="preserve"> OTU142</w:t>
            </w:r>
          </w:p>
        </w:tc>
        <w:tc>
          <w:tcPr>
            <w:tcW w:w="2126" w:type="dxa"/>
          </w:tcPr>
          <w:p w14:paraId="1D267A4C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2.4</w:t>
            </w:r>
          </w:p>
        </w:tc>
        <w:tc>
          <w:tcPr>
            <w:tcW w:w="1985" w:type="dxa"/>
          </w:tcPr>
          <w:p w14:paraId="682E87BB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</w:t>
            </w:r>
          </w:p>
        </w:tc>
        <w:tc>
          <w:tcPr>
            <w:tcW w:w="1927" w:type="dxa"/>
          </w:tcPr>
          <w:p w14:paraId="5C19EDC5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</w:t>
            </w:r>
          </w:p>
        </w:tc>
      </w:tr>
      <w:tr w:rsidR="00972243" w:rsidRPr="00B738EB" w14:paraId="3537DBC3" w14:textId="77777777" w:rsidTr="00E74D85">
        <w:tc>
          <w:tcPr>
            <w:tcW w:w="2972" w:type="dxa"/>
          </w:tcPr>
          <w:p w14:paraId="0B3C9BF7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Cylindrosympodium</w:t>
            </w:r>
            <w:proofErr w:type="spellEnd"/>
            <w:r w:rsidRPr="00B738EB">
              <w:rPr>
                <w:rFonts w:ascii="Arial" w:hAnsi="Arial" w:cs="Arial"/>
              </w:rPr>
              <w:t xml:space="preserve"> sp. OTU150</w:t>
            </w:r>
          </w:p>
        </w:tc>
        <w:tc>
          <w:tcPr>
            <w:tcW w:w="2126" w:type="dxa"/>
          </w:tcPr>
          <w:p w14:paraId="2F380994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</w:tcPr>
          <w:p w14:paraId="13D44B1C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0.0</w:t>
            </w:r>
          </w:p>
        </w:tc>
        <w:tc>
          <w:tcPr>
            <w:tcW w:w="1927" w:type="dxa"/>
          </w:tcPr>
          <w:p w14:paraId="52522A91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0.2</w:t>
            </w:r>
          </w:p>
        </w:tc>
      </w:tr>
      <w:tr w:rsidR="00972243" w:rsidRPr="00B738EB" w14:paraId="4144C8A9" w14:textId="77777777" w:rsidTr="00E74D85">
        <w:tc>
          <w:tcPr>
            <w:tcW w:w="2972" w:type="dxa"/>
          </w:tcPr>
          <w:p w14:paraId="3AF68E93" w14:textId="77777777" w:rsidR="00972243" w:rsidRPr="00B738EB" w:rsidRDefault="00972243" w:rsidP="00C3193B">
            <w:pPr>
              <w:rPr>
                <w:rFonts w:ascii="Arial" w:hAnsi="Arial" w:cs="Arial"/>
              </w:rPr>
            </w:pPr>
            <w:proofErr w:type="spellStart"/>
            <w:r w:rsidRPr="00B738EB">
              <w:rPr>
                <w:rFonts w:ascii="Arial" w:hAnsi="Arial" w:cs="Arial"/>
                <w:i/>
                <w:iCs/>
              </w:rPr>
              <w:t>Lasiodiplodia</w:t>
            </w:r>
            <w:proofErr w:type="spellEnd"/>
            <w:r w:rsidRPr="00B738E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738EB">
              <w:rPr>
                <w:rFonts w:ascii="Arial" w:hAnsi="Arial" w:cs="Arial"/>
                <w:i/>
                <w:iCs/>
              </w:rPr>
              <w:t>theobromae</w:t>
            </w:r>
            <w:proofErr w:type="spellEnd"/>
            <w:r w:rsidRPr="00B738EB">
              <w:rPr>
                <w:rFonts w:ascii="Arial" w:hAnsi="Arial" w:cs="Arial"/>
              </w:rPr>
              <w:t xml:space="preserve"> OTU122</w:t>
            </w:r>
          </w:p>
        </w:tc>
        <w:tc>
          <w:tcPr>
            <w:tcW w:w="2126" w:type="dxa"/>
          </w:tcPr>
          <w:p w14:paraId="1FC862DD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2.0</w:t>
            </w:r>
          </w:p>
        </w:tc>
        <w:tc>
          <w:tcPr>
            <w:tcW w:w="1985" w:type="dxa"/>
          </w:tcPr>
          <w:p w14:paraId="65857A5F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0.1</w:t>
            </w:r>
          </w:p>
        </w:tc>
        <w:tc>
          <w:tcPr>
            <w:tcW w:w="1927" w:type="dxa"/>
          </w:tcPr>
          <w:p w14:paraId="4CB4704B" w14:textId="77777777" w:rsidR="00972243" w:rsidRPr="00B738EB" w:rsidRDefault="00972243" w:rsidP="00C3193B">
            <w:pPr>
              <w:jc w:val="center"/>
              <w:rPr>
                <w:rFonts w:ascii="Arial" w:hAnsi="Arial" w:cs="Arial"/>
              </w:rPr>
            </w:pPr>
            <w:r w:rsidRPr="00B738EB">
              <w:rPr>
                <w:rFonts w:ascii="Arial" w:hAnsi="Arial" w:cs="Arial"/>
              </w:rPr>
              <w:t>0.1</w:t>
            </w:r>
          </w:p>
        </w:tc>
      </w:tr>
    </w:tbl>
    <w:p w14:paraId="06D2C5F4" w14:textId="77777777" w:rsidR="00972243" w:rsidRPr="00B738EB" w:rsidRDefault="00972243" w:rsidP="00972243">
      <w:pPr>
        <w:rPr>
          <w:rFonts w:ascii="Arial" w:hAnsi="Arial" w:cs="Arial"/>
        </w:rPr>
      </w:pPr>
    </w:p>
    <w:p w14:paraId="5F00CADA" w14:textId="77777777" w:rsidR="00972243" w:rsidRPr="00B738EB" w:rsidRDefault="00972243" w:rsidP="00972243">
      <w:pPr>
        <w:rPr>
          <w:rFonts w:ascii="Arial" w:hAnsi="Arial" w:cs="Arial"/>
        </w:rPr>
      </w:pPr>
    </w:p>
    <w:p w14:paraId="3C72E34A" w14:textId="77777777" w:rsidR="00972243" w:rsidRPr="00B738EB" w:rsidRDefault="00972243" w:rsidP="00972243">
      <w:pPr>
        <w:rPr>
          <w:rFonts w:ascii="Arial" w:hAnsi="Arial" w:cs="Arial"/>
        </w:rPr>
      </w:pPr>
    </w:p>
    <w:p w14:paraId="1E865C69" w14:textId="77777777" w:rsidR="00972243" w:rsidRPr="00B738EB" w:rsidRDefault="00972243" w:rsidP="00972243">
      <w:pPr>
        <w:rPr>
          <w:rFonts w:ascii="Arial" w:hAnsi="Arial" w:cs="Arial"/>
        </w:rPr>
      </w:pPr>
    </w:p>
    <w:p w14:paraId="2393E969" w14:textId="77777777" w:rsidR="00972243" w:rsidRPr="00B738EB" w:rsidRDefault="00972243" w:rsidP="00972243">
      <w:pPr>
        <w:rPr>
          <w:rFonts w:ascii="Arial" w:hAnsi="Arial" w:cs="Arial"/>
        </w:rPr>
      </w:pPr>
    </w:p>
    <w:p w14:paraId="12A047D4" w14:textId="7B8BD489" w:rsidR="004C43EA" w:rsidRDefault="004C43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52DA38" w14:textId="08908B8E" w:rsidR="004C43EA" w:rsidRDefault="004C43EA" w:rsidP="004C43EA">
      <w:pPr>
        <w:rPr>
          <w:rFonts w:ascii="Arial" w:hAnsi="Arial" w:cs="Arial"/>
        </w:rPr>
      </w:pPr>
      <w:r w:rsidRPr="004C43EA">
        <w:rPr>
          <w:rFonts w:ascii="Arial" w:hAnsi="Arial" w:cs="Arial"/>
          <w:b/>
          <w:bCs/>
        </w:rPr>
        <w:lastRenderedPageBreak/>
        <w:t xml:space="preserve">Table S4 Abundance of </w:t>
      </w:r>
      <w:proofErr w:type="spellStart"/>
      <w:r w:rsidRPr="004C43EA">
        <w:rPr>
          <w:rFonts w:ascii="Arial" w:hAnsi="Arial" w:cs="Arial"/>
          <w:b/>
          <w:bCs/>
        </w:rPr>
        <w:t>Mucoromycotinian</w:t>
      </w:r>
      <w:proofErr w:type="spellEnd"/>
      <w:r w:rsidRPr="004C43EA">
        <w:rPr>
          <w:rFonts w:ascii="Arial" w:hAnsi="Arial" w:cs="Arial"/>
          <w:b/>
          <w:bCs/>
        </w:rPr>
        <w:t xml:space="preserve"> OTU in bulk soil, rhizosphere soil and root compartments.</w:t>
      </w:r>
      <w:r>
        <w:rPr>
          <w:rFonts w:ascii="Arial" w:hAnsi="Arial" w:cs="Arial"/>
        </w:rPr>
        <w:t xml:space="preserve"> Each data point represents the number of sequences detected within the pool of 270K rarefied (</w:t>
      </w:r>
      <w:proofErr w:type="spellStart"/>
      <w:r>
        <w:rPr>
          <w:rFonts w:ascii="Arial" w:hAnsi="Arial" w:cs="Arial"/>
        </w:rPr>
        <w:t>Glomeromycotinian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Mucoromycotinian</w:t>
      </w:r>
      <w:proofErr w:type="spellEnd"/>
      <w:r>
        <w:rPr>
          <w:rFonts w:ascii="Arial" w:hAnsi="Arial" w:cs="Arial"/>
        </w:rPr>
        <w:t>) sequences used for each compartment type, combined across plantations. All OTUs for which more than 200 sequences were detected across plantations and compartments are shown.</w:t>
      </w:r>
      <w:r w:rsidRPr="006548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Phylogenetic </w:t>
      </w:r>
      <w:r w:rsidR="00561519">
        <w:rPr>
          <w:rFonts w:ascii="Arial" w:hAnsi="Arial" w:cs="Arial"/>
        </w:rPr>
        <w:t>relatedness</w:t>
      </w:r>
      <w:r>
        <w:rPr>
          <w:rFonts w:ascii="Arial" w:hAnsi="Arial" w:cs="Arial"/>
        </w:rPr>
        <w:t xml:space="preserve"> of each OTU is shown in Fig</w:t>
      </w:r>
      <w:r w:rsidR="00457798">
        <w:rPr>
          <w:rFonts w:ascii="Arial" w:hAnsi="Arial" w:cs="Arial"/>
        </w:rPr>
        <w:t>ure</w:t>
      </w:r>
      <w:r>
        <w:rPr>
          <w:rFonts w:ascii="Arial" w:hAnsi="Arial" w:cs="Arial"/>
        </w:rPr>
        <w:t xml:space="preserve"> </w:t>
      </w:r>
      <w:r w:rsidR="00457798">
        <w:rPr>
          <w:rFonts w:ascii="Arial" w:hAnsi="Arial" w:cs="Arial"/>
        </w:rPr>
        <w:t>3</w:t>
      </w:r>
      <w:r>
        <w:rPr>
          <w:rFonts w:ascii="Arial" w:hAnsi="Arial" w:cs="Arial"/>
        </w:rPr>
        <w:t>. Sequencing was performed with 18S rRNA gene primers.</w:t>
      </w:r>
    </w:p>
    <w:p w14:paraId="5A8A7E58" w14:textId="77777777" w:rsidR="004C43EA" w:rsidRDefault="004C43EA" w:rsidP="004C43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44"/>
        <w:gridCol w:w="2367"/>
        <w:gridCol w:w="1985"/>
      </w:tblGrid>
      <w:tr w:rsidR="004C43EA" w:rsidRPr="00837BCF" w14:paraId="5C9A5AD7" w14:textId="77777777" w:rsidTr="00457798">
        <w:tc>
          <w:tcPr>
            <w:tcW w:w="1129" w:type="dxa"/>
          </w:tcPr>
          <w:p w14:paraId="0E1DD44F" w14:textId="77777777" w:rsidR="004C43EA" w:rsidRPr="00837BCF" w:rsidRDefault="004C43EA" w:rsidP="006D2143">
            <w:pPr>
              <w:rPr>
                <w:rFonts w:ascii="Arial" w:hAnsi="Arial" w:cs="Arial"/>
                <w:b/>
                <w:bCs/>
              </w:rPr>
            </w:pPr>
            <w:r w:rsidRPr="00837BCF">
              <w:rPr>
                <w:rFonts w:ascii="Arial" w:hAnsi="Arial" w:cs="Arial"/>
                <w:b/>
                <w:bCs/>
              </w:rPr>
              <w:t>OTU</w:t>
            </w:r>
          </w:p>
        </w:tc>
        <w:tc>
          <w:tcPr>
            <w:tcW w:w="6096" w:type="dxa"/>
            <w:gridSpan w:val="3"/>
          </w:tcPr>
          <w:p w14:paraId="2966821D" w14:textId="77777777" w:rsidR="004C43EA" w:rsidRPr="00837BCF" w:rsidRDefault="004C43EA" w:rsidP="006D21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BCF">
              <w:rPr>
                <w:rFonts w:ascii="Arial" w:hAnsi="Arial" w:cs="Arial"/>
                <w:b/>
                <w:bCs/>
              </w:rPr>
              <w:t>Total number of sequences</w:t>
            </w:r>
          </w:p>
        </w:tc>
      </w:tr>
      <w:tr w:rsidR="004C43EA" w:rsidRPr="00837BCF" w14:paraId="5BB56183" w14:textId="77777777" w:rsidTr="00457798">
        <w:tc>
          <w:tcPr>
            <w:tcW w:w="1129" w:type="dxa"/>
          </w:tcPr>
          <w:p w14:paraId="289BCED0" w14:textId="77777777" w:rsidR="004C43EA" w:rsidRPr="00837BCF" w:rsidRDefault="004C43EA" w:rsidP="006D214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</w:tcPr>
          <w:p w14:paraId="7C59B9D5" w14:textId="77777777" w:rsidR="004C43EA" w:rsidRPr="00837BCF" w:rsidRDefault="004C43EA" w:rsidP="006D21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BCF">
              <w:rPr>
                <w:rFonts w:ascii="Arial" w:hAnsi="Arial" w:cs="Arial"/>
                <w:b/>
                <w:bCs/>
              </w:rPr>
              <w:t>Bulk Soil</w:t>
            </w:r>
          </w:p>
        </w:tc>
        <w:tc>
          <w:tcPr>
            <w:tcW w:w="2367" w:type="dxa"/>
          </w:tcPr>
          <w:p w14:paraId="193B0A08" w14:textId="77777777" w:rsidR="004C43EA" w:rsidRPr="00837BCF" w:rsidRDefault="004C43EA" w:rsidP="006D21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BCF">
              <w:rPr>
                <w:rFonts w:ascii="Arial" w:hAnsi="Arial" w:cs="Arial"/>
                <w:b/>
                <w:bCs/>
              </w:rPr>
              <w:t>Rhizosphere soil</w:t>
            </w:r>
          </w:p>
        </w:tc>
        <w:tc>
          <w:tcPr>
            <w:tcW w:w="1985" w:type="dxa"/>
          </w:tcPr>
          <w:p w14:paraId="08FC8CE2" w14:textId="77777777" w:rsidR="004C43EA" w:rsidRPr="00837BCF" w:rsidRDefault="004C43EA" w:rsidP="006D21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BCF">
              <w:rPr>
                <w:rFonts w:ascii="Arial" w:hAnsi="Arial" w:cs="Arial"/>
                <w:b/>
                <w:bCs/>
              </w:rPr>
              <w:t>Roots</w:t>
            </w:r>
          </w:p>
        </w:tc>
      </w:tr>
      <w:tr w:rsidR="004C43EA" w:rsidRPr="00E723E4" w14:paraId="07130316" w14:textId="77777777" w:rsidTr="00457798">
        <w:tc>
          <w:tcPr>
            <w:tcW w:w="1129" w:type="dxa"/>
          </w:tcPr>
          <w:p w14:paraId="586ACD42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55</w:t>
            </w:r>
          </w:p>
        </w:tc>
        <w:tc>
          <w:tcPr>
            <w:tcW w:w="1744" w:type="dxa"/>
          </w:tcPr>
          <w:p w14:paraId="145141AF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1274</w:t>
            </w:r>
          </w:p>
        </w:tc>
        <w:tc>
          <w:tcPr>
            <w:tcW w:w="2367" w:type="dxa"/>
          </w:tcPr>
          <w:p w14:paraId="0C518ED9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1036</w:t>
            </w:r>
          </w:p>
        </w:tc>
        <w:tc>
          <w:tcPr>
            <w:tcW w:w="1985" w:type="dxa"/>
          </w:tcPr>
          <w:p w14:paraId="2FE1DE1E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65</w:t>
            </w:r>
          </w:p>
        </w:tc>
      </w:tr>
      <w:tr w:rsidR="004C43EA" w:rsidRPr="00E723E4" w14:paraId="53EC2871" w14:textId="77777777" w:rsidTr="00457798">
        <w:tc>
          <w:tcPr>
            <w:tcW w:w="1129" w:type="dxa"/>
          </w:tcPr>
          <w:p w14:paraId="7F6A22D4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88</w:t>
            </w:r>
          </w:p>
        </w:tc>
        <w:tc>
          <w:tcPr>
            <w:tcW w:w="1744" w:type="dxa"/>
          </w:tcPr>
          <w:p w14:paraId="25C715EE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851</w:t>
            </w:r>
          </w:p>
        </w:tc>
        <w:tc>
          <w:tcPr>
            <w:tcW w:w="2367" w:type="dxa"/>
          </w:tcPr>
          <w:p w14:paraId="61A10920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625</w:t>
            </w:r>
          </w:p>
        </w:tc>
        <w:tc>
          <w:tcPr>
            <w:tcW w:w="1985" w:type="dxa"/>
          </w:tcPr>
          <w:p w14:paraId="79E7FD4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50</w:t>
            </w:r>
          </w:p>
        </w:tc>
      </w:tr>
      <w:tr w:rsidR="004C43EA" w:rsidRPr="00E723E4" w14:paraId="59C8BBE0" w14:textId="77777777" w:rsidTr="00457798">
        <w:tc>
          <w:tcPr>
            <w:tcW w:w="1129" w:type="dxa"/>
          </w:tcPr>
          <w:p w14:paraId="25D851F1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95</w:t>
            </w:r>
          </w:p>
        </w:tc>
        <w:tc>
          <w:tcPr>
            <w:tcW w:w="1744" w:type="dxa"/>
          </w:tcPr>
          <w:p w14:paraId="76CC4AB0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1343</w:t>
            </w:r>
          </w:p>
        </w:tc>
        <w:tc>
          <w:tcPr>
            <w:tcW w:w="2367" w:type="dxa"/>
          </w:tcPr>
          <w:p w14:paraId="165A2E5D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716</w:t>
            </w:r>
          </w:p>
        </w:tc>
        <w:tc>
          <w:tcPr>
            <w:tcW w:w="1985" w:type="dxa"/>
          </w:tcPr>
          <w:p w14:paraId="1CB152F8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11</w:t>
            </w:r>
          </w:p>
        </w:tc>
      </w:tr>
      <w:tr w:rsidR="004C43EA" w:rsidRPr="00E723E4" w14:paraId="72AB22D0" w14:textId="77777777" w:rsidTr="00457798">
        <w:tc>
          <w:tcPr>
            <w:tcW w:w="1129" w:type="dxa"/>
          </w:tcPr>
          <w:p w14:paraId="04DC5AAB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104</w:t>
            </w:r>
          </w:p>
        </w:tc>
        <w:tc>
          <w:tcPr>
            <w:tcW w:w="1744" w:type="dxa"/>
          </w:tcPr>
          <w:p w14:paraId="148F00E1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640</w:t>
            </w:r>
          </w:p>
        </w:tc>
        <w:tc>
          <w:tcPr>
            <w:tcW w:w="2367" w:type="dxa"/>
          </w:tcPr>
          <w:p w14:paraId="4D217867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404</w:t>
            </w:r>
          </w:p>
        </w:tc>
        <w:tc>
          <w:tcPr>
            <w:tcW w:w="1985" w:type="dxa"/>
          </w:tcPr>
          <w:p w14:paraId="1814D7E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48</w:t>
            </w:r>
          </w:p>
        </w:tc>
      </w:tr>
      <w:tr w:rsidR="004C43EA" w:rsidRPr="00E723E4" w14:paraId="030AD476" w14:textId="77777777" w:rsidTr="00457798">
        <w:tc>
          <w:tcPr>
            <w:tcW w:w="1129" w:type="dxa"/>
          </w:tcPr>
          <w:p w14:paraId="2A636F5D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114</w:t>
            </w:r>
          </w:p>
        </w:tc>
        <w:tc>
          <w:tcPr>
            <w:tcW w:w="1744" w:type="dxa"/>
          </w:tcPr>
          <w:p w14:paraId="43B4088B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1673</w:t>
            </w:r>
          </w:p>
        </w:tc>
        <w:tc>
          <w:tcPr>
            <w:tcW w:w="2367" w:type="dxa"/>
          </w:tcPr>
          <w:p w14:paraId="6CB89A74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768</w:t>
            </w:r>
          </w:p>
        </w:tc>
        <w:tc>
          <w:tcPr>
            <w:tcW w:w="1985" w:type="dxa"/>
          </w:tcPr>
          <w:p w14:paraId="010A4BCE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7</w:t>
            </w:r>
          </w:p>
        </w:tc>
      </w:tr>
      <w:tr w:rsidR="004C43EA" w:rsidRPr="00E723E4" w14:paraId="4831C5C6" w14:textId="77777777" w:rsidTr="00457798">
        <w:tc>
          <w:tcPr>
            <w:tcW w:w="1129" w:type="dxa"/>
          </w:tcPr>
          <w:p w14:paraId="5185764E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133</w:t>
            </w:r>
          </w:p>
        </w:tc>
        <w:tc>
          <w:tcPr>
            <w:tcW w:w="1744" w:type="dxa"/>
          </w:tcPr>
          <w:p w14:paraId="08185F99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735</w:t>
            </w:r>
          </w:p>
        </w:tc>
        <w:tc>
          <w:tcPr>
            <w:tcW w:w="2367" w:type="dxa"/>
          </w:tcPr>
          <w:p w14:paraId="2A181FDD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328</w:t>
            </w:r>
          </w:p>
        </w:tc>
        <w:tc>
          <w:tcPr>
            <w:tcW w:w="1985" w:type="dxa"/>
          </w:tcPr>
          <w:p w14:paraId="7A8B2C5C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6</w:t>
            </w:r>
          </w:p>
        </w:tc>
      </w:tr>
      <w:tr w:rsidR="004C43EA" w:rsidRPr="00E723E4" w14:paraId="4ABEC776" w14:textId="77777777" w:rsidTr="00457798">
        <w:tc>
          <w:tcPr>
            <w:tcW w:w="1129" w:type="dxa"/>
          </w:tcPr>
          <w:p w14:paraId="387D1C9D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137</w:t>
            </w:r>
          </w:p>
        </w:tc>
        <w:tc>
          <w:tcPr>
            <w:tcW w:w="1744" w:type="dxa"/>
          </w:tcPr>
          <w:p w14:paraId="32BF8B27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401</w:t>
            </w:r>
          </w:p>
        </w:tc>
        <w:tc>
          <w:tcPr>
            <w:tcW w:w="2367" w:type="dxa"/>
          </w:tcPr>
          <w:p w14:paraId="794A220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232</w:t>
            </w:r>
          </w:p>
        </w:tc>
        <w:tc>
          <w:tcPr>
            <w:tcW w:w="1985" w:type="dxa"/>
          </w:tcPr>
          <w:p w14:paraId="2C080544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14</w:t>
            </w:r>
          </w:p>
        </w:tc>
      </w:tr>
      <w:tr w:rsidR="004C43EA" w:rsidRPr="00E723E4" w14:paraId="71B33DD6" w14:textId="77777777" w:rsidTr="00457798">
        <w:tc>
          <w:tcPr>
            <w:tcW w:w="1129" w:type="dxa"/>
          </w:tcPr>
          <w:p w14:paraId="13F6D7D5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148</w:t>
            </w:r>
          </w:p>
        </w:tc>
        <w:tc>
          <w:tcPr>
            <w:tcW w:w="1744" w:type="dxa"/>
          </w:tcPr>
          <w:p w14:paraId="7FC2B14F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403</w:t>
            </w:r>
          </w:p>
        </w:tc>
        <w:tc>
          <w:tcPr>
            <w:tcW w:w="2367" w:type="dxa"/>
          </w:tcPr>
          <w:p w14:paraId="6B1926F9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227</w:t>
            </w:r>
          </w:p>
        </w:tc>
        <w:tc>
          <w:tcPr>
            <w:tcW w:w="1985" w:type="dxa"/>
          </w:tcPr>
          <w:p w14:paraId="3EF9014A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</w:t>
            </w:r>
          </w:p>
        </w:tc>
      </w:tr>
      <w:tr w:rsidR="004C43EA" w:rsidRPr="00E723E4" w14:paraId="2C15FD84" w14:textId="77777777" w:rsidTr="00457798">
        <w:tc>
          <w:tcPr>
            <w:tcW w:w="1129" w:type="dxa"/>
          </w:tcPr>
          <w:p w14:paraId="04581F4D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180</w:t>
            </w:r>
          </w:p>
        </w:tc>
        <w:tc>
          <w:tcPr>
            <w:tcW w:w="1744" w:type="dxa"/>
          </w:tcPr>
          <w:p w14:paraId="43B5777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446</w:t>
            </w:r>
          </w:p>
        </w:tc>
        <w:tc>
          <w:tcPr>
            <w:tcW w:w="2367" w:type="dxa"/>
          </w:tcPr>
          <w:p w14:paraId="23B49CF8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252</w:t>
            </w:r>
          </w:p>
        </w:tc>
        <w:tc>
          <w:tcPr>
            <w:tcW w:w="1985" w:type="dxa"/>
          </w:tcPr>
          <w:p w14:paraId="62F6AB49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5</w:t>
            </w:r>
          </w:p>
        </w:tc>
      </w:tr>
      <w:tr w:rsidR="004C43EA" w:rsidRPr="00E723E4" w14:paraId="5100DD02" w14:textId="77777777" w:rsidTr="00457798">
        <w:tc>
          <w:tcPr>
            <w:tcW w:w="1129" w:type="dxa"/>
          </w:tcPr>
          <w:p w14:paraId="62AB7D4E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182</w:t>
            </w:r>
          </w:p>
        </w:tc>
        <w:tc>
          <w:tcPr>
            <w:tcW w:w="1744" w:type="dxa"/>
          </w:tcPr>
          <w:p w14:paraId="67F2F6B2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120</w:t>
            </w:r>
          </w:p>
        </w:tc>
        <w:tc>
          <w:tcPr>
            <w:tcW w:w="2367" w:type="dxa"/>
          </w:tcPr>
          <w:p w14:paraId="6EEEF0F0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118</w:t>
            </w:r>
          </w:p>
        </w:tc>
        <w:tc>
          <w:tcPr>
            <w:tcW w:w="1985" w:type="dxa"/>
          </w:tcPr>
          <w:p w14:paraId="5F9E2511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13</w:t>
            </w:r>
          </w:p>
        </w:tc>
      </w:tr>
      <w:tr w:rsidR="004C43EA" w:rsidRPr="00E723E4" w14:paraId="41B6DC3A" w14:textId="77777777" w:rsidTr="00457798">
        <w:tc>
          <w:tcPr>
            <w:tcW w:w="1129" w:type="dxa"/>
          </w:tcPr>
          <w:p w14:paraId="292B7BC8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188</w:t>
            </w:r>
          </w:p>
        </w:tc>
        <w:tc>
          <w:tcPr>
            <w:tcW w:w="1744" w:type="dxa"/>
          </w:tcPr>
          <w:p w14:paraId="04386A4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56</w:t>
            </w:r>
          </w:p>
        </w:tc>
        <w:tc>
          <w:tcPr>
            <w:tcW w:w="2367" w:type="dxa"/>
          </w:tcPr>
          <w:p w14:paraId="03519EE7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149</w:t>
            </w:r>
          </w:p>
        </w:tc>
        <w:tc>
          <w:tcPr>
            <w:tcW w:w="1985" w:type="dxa"/>
          </w:tcPr>
          <w:p w14:paraId="6D49C27B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50</w:t>
            </w:r>
          </w:p>
        </w:tc>
      </w:tr>
      <w:tr w:rsidR="004C43EA" w:rsidRPr="00E723E4" w14:paraId="2203359F" w14:textId="77777777" w:rsidTr="00457798">
        <w:tc>
          <w:tcPr>
            <w:tcW w:w="1129" w:type="dxa"/>
          </w:tcPr>
          <w:p w14:paraId="1F2B6B13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226</w:t>
            </w:r>
          </w:p>
        </w:tc>
        <w:tc>
          <w:tcPr>
            <w:tcW w:w="1744" w:type="dxa"/>
          </w:tcPr>
          <w:p w14:paraId="5FB76EC0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180</w:t>
            </w:r>
          </w:p>
        </w:tc>
        <w:tc>
          <w:tcPr>
            <w:tcW w:w="2367" w:type="dxa"/>
          </w:tcPr>
          <w:p w14:paraId="1B209418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85</w:t>
            </w:r>
          </w:p>
        </w:tc>
        <w:tc>
          <w:tcPr>
            <w:tcW w:w="1985" w:type="dxa"/>
          </w:tcPr>
          <w:p w14:paraId="4BDE161D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</w:t>
            </w:r>
          </w:p>
        </w:tc>
      </w:tr>
      <w:tr w:rsidR="004C43EA" w:rsidRPr="00E723E4" w14:paraId="2D52F339" w14:textId="77777777" w:rsidTr="00457798">
        <w:tc>
          <w:tcPr>
            <w:tcW w:w="1129" w:type="dxa"/>
          </w:tcPr>
          <w:p w14:paraId="702CDB7E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236</w:t>
            </w:r>
          </w:p>
        </w:tc>
        <w:tc>
          <w:tcPr>
            <w:tcW w:w="1744" w:type="dxa"/>
          </w:tcPr>
          <w:p w14:paraId="03ED5C99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225</w:t>
            </w:r>
          </w:p>
        </w:tc>
        <w:tc>
          <w:tcPr>
            <w:tcW w:w="2367" w:type="dxa"/>
          </w:tcPr>
          <w:p w14:paraId="44061BBE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47</w:t>
            </w:r>
          </w:p>
        </w:tc>
        <w:tc>
          <w:tcPr>
            <w:tcW w:w="1985" w:type="dxa"/>
          </w:tcPr>
          <w:p w14:paraId="396330C6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0</w:t>
            </w:r>
          </w:p>
        </w:tc>
      </w:tr>
      <w:tr w:rsidR="004C43EA" w:rsidRPr="00E723E4" w14:paraId="32F74591" w14:textId="77777777" w:rsidTr="00457798">
        <w:tc>
          <w:tcPr>
            <w:tcW w:w="1129" w:type="dxa"/>
          </w:tcPr>
          <w:p w14:paraId="62499CA2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255</w:t>
            </w:r>
          </w:p>
        </w:tc>
        <w:tc>
          <w:tcPr>
            <w:tcW w:w="1744" w:type="dxa"/>
          </w:tcPr>
          <w:p w14:paraId="3D0AE544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138</w:t>
            </w:r>
          </w:p>
        </w:tc>
        <w:tc>
          <w:tcPr>
            <w:tcW w:w="2367" w:type="dxa"/>
          </w:tcPr>
          <w:p w14:paraId="660A498D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106</w:t>
            </w:r>
          </w:p>
        </w:tc>
        <w:tc>
          <w:tcPr>
            <w:tcW w:w="1985" w:type="dxa"/>
          </w:tcPr>
          <w:p w14:paraId="33B49CFC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3</w:t>
            </w:r>
          </w:p>
        </w:tc>
      </w:tr>
      <w:tr w:rsidR="004C43EA" w:rsidRPr="00E723E4" w14:paraId="3E1A456E" w14:textId="77777777" w:rsidTr="00457798">
        <w:tc>
          <w:tcPr>
            <w:tcW w:w="1129" w:type="dxa"/>
          </w:tcPr>
          <w:p w14:paraId="5334933B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389</w:t>
            </w:r>
          </w:p>
        </w:tc>
        <w:tc>
          <w:tcPr>
            <w:tcW w:w="1744" w:type="dxa"/>
          </w:tcPr>
          <w:p w14:paraId="23012A2F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141</w:t>
            </w:r>
          </w:p>
        </w:tc>
        <w:tc>
          <w:tcPr>
            <w:tcW w:w="2367" w:type="dxa"/>
          </w:tcPr>
          <w:p w14:paraId="7EBC0830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80</w:t>
            </w:r>
          </w:p>
        </w:tc>
        <w:tc>
          <w:tcPr>
            <w:tcW w:w="1985" w:type="dxa"/>
          </w:tcPr>
          <w:p w14:paraId="0E9325B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32</w:t>
            </w:r>
          </w:p>
        </w:tc>
      </w:tr>
      <w:tr w:rsidR="004C43EA" w:rsidRPr="00E723E4" w14:paraId="0746A222" w14:textId="77777777" w:rsidTr="00457798">
        <w:tc>
          <w:tcPr>
            <w:tcW w:w="1129" w:type="dxa"/>
          </w:tcPr>
          <w:p w14:paraId="10E65B0A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505</w:t>
            </w:r>
          </w:p>
        </w:tc>
        <w:tc>
          <w:tcPr>
            <w:tcW w:w="1744" w:type="dxa"/>
          </w:tcPr>
          <w:p w14:paraId="703F4C72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175</w:t>
            </w:r>
          </w:p>
        </w:tc>
        <w:tc>
          <w:tcPr>
            <w:tcW w:w="2367" w:type="dxa"/>
          </w:tcPr>
          <w:p w14:paraId="4764ABFF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38</w:t>
            </w:r>
          </w:p>
        </w:tc>
        <w:tc>
          <w:tcPr>
            <w:tcW w:w="1985" w:type="dxa"/>
          </w:tcPr>
          <w:p w14:paraId="7C2735C4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6</w:t>
            </w:r>
          </w:p>
        </w:tc>
      </w:tr>
      <w:tr w:rsidR="004C43EA" w:rsidRPr="00E723E4" w14:paraId="74AC86DE" w14:textId="77777777" w:rsidTr="00457798">
        <w:tc>
          <w:tcPr>
            <w:tcW w:w="1129" w:type="dxa"/>
          </w:tcPr>
          <w:p w14:paraId="3BC6A4A1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535</w:t>
            </w:r>
          </w:p>
        </w:tc>
        <w:tc>
          <w:tcPr>
            <w:tcW w:w="1744" w:type="dxa"/>
          </w:tcPr>
          <w:p w14:paraId="4EA689C2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127</w:t>
            </w:r>
          </w:p>
        </w:tc>
        <w:tc>
          <w:tcPr>
            <w:tcW w:w="2367" w:type="dxa"/>
          </w:tcPr>
          <w:p w14:paraId="65FFA613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120</w:t>
            </w:r>
          </w:p>
        </w:tc>
        <w:tc>
          <w:tcPr>
            <w:tcW w:w="1985" w:type="dxa"/>
          </w:tcPr>
          <w:p w14:paraId="1B931580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65</w:t>
            </w:r>
          </w:p>
        </w:tc>
      </w:tr>
      <w:tr w:rsidR="004C43EA" w:rsidRPr="00E723E4" w14:paraId="4C8B05FD" w14:textId="77777777" w:rsidTr="00457798">
        <w:tc>
          <w:tcPr>
            <w:tcW w:w="1129" w:type="dxa"/>
          </w:tcPr>
          <w:p w14:paraId="19BEFBC5" w14:textId="77777777" w:rsidR="004C43EA" w:rsidRPr="00E723E4" w:rsidRDefault="004C43EA" w:rsidP="006D2143">
            <w:pPr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1539</w:t>
            </w:r>
          </w:p>
        </w:tc>
        <w:tc>
          <w:tcPr>
            <w:tcW w:w="1744" w:type="dxa"/>
          </w:tcPr>
          <w:p w14:paraId="4ECD77A0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267</w:t>
            </w:r>
          </w:p>
        </w:tc>
        <w:tc>
          <w:tcPr>
            <w:tcW w:w="2367" w:type="dxa"/>
          </w:tcPr>
          <w:p w14:paraId="3B7324C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113</w:t>
            </w:r>
          </w:p>
        </w:tc>
        <w:tc>
          <w:tcPr>
            <w:tcW w:w="1985" w:type="dxa"/>
          </w:tcPr>
          <w:p w14:paraId="4B5665C5" w14:textId="77777777" w:rsidR="004C43EA" w:rsidRPr="00E723E4" w:rsidRDefault="004C43EA" w:rsidP="006D2143">
            <w:pPr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4</w:t>
            </w:r>
          </w:p>
        </w:tc>
      </w:tr>
    </w:tbl>
    <w:p w14:paraId="0C71A96F" w14:textId="77777777" w:rsidR="004C43EA" w:rsidRDefault="004C43EA" w:rsidP="004C43EA">
      <w:pPr>
        <w:rPr>
          <w:rFonts w:ascii="Arial" w:hAnsi="Arial" w:cs="Arial"/>
        </w:rPr>
      </w:pPr>
    </w:p>
    <w:p w14:paraId="7F7DB7B9" w14:textId="77777777" w:rsidR="004C43EA" w:rsidRPr="00E723E4" w:rsidRDefault="004C43EA" w:rsidP="004C43EA">
      <w:pPr>
        <w:rPr>
          <w:rFonts w:ascii="Arial" w:hAnsi="Arial" w:cs="Arial"/>
        </w:rPr>
      </w:pPr>
    </w:p>
    <w:p w14:paraId="3E659005" w14:textId="77777777" w:rsidR="00B75145" w:rsidRPr="00972243" w:rsidRDefault="00407A25">
      <w:pPr>
        <w:rPr>
          <w:rFonts w:ascii="Arial" w:hAnsi="Arial" w:cs="Arial"/>
        </w:rPr>
      </w:pPr>
    </w:p>
    <w:sectPr w:rsidR="00B75145" w:rsidRPr="00972243" w:rsidSect="00955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43"/>
    <w:rsid w:val="00105FEA"/>
    <w:rsid w:val="001F4DE3"/>
    <w:rsid w:val="002012BC"/>
    <w:rsid w:val="00407A25"/>
    <w:rsid w:val="00457798"/>
    <w:rsid w:val="004C43EA"/>
    <w:rsid w:val="00561519"/>
    <w:rsid w:val="00785234"/>
    <w:rsid w:val="007D4A19"/>
    <w:rsid w:val="009556FF"/>
    <w:rsid w:val="00972243"/>
    <w:rsid w:val="00B303E7"/>
    <w:rsid w:val="00B351D9"/>
    <w:rsid w:val="00BE672B"/>
    <w:rsid w:val="00D01315"/>
    <w:rsid w:val="00DE36C7"/>
    <w:rsid w:val="00E36728"/>
    <w:rsid w:val="00E56CD7"/>
    <w:rsid w:val="00E74D85"/>
    <w:rsid w:val="00E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F8E20"/>
  <w15:chartTrackingRefBased/>
  <w15:docId w15:val="{B7EB62CF-EA65-E840-A378-AF7020A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Bending, Gary</dc:creator>
  <cp:keywords/>
  <dc:description/>
  <cp:lastModifiedBy>Bending, Gary</cp:lastModifiedBy>
  <cp:revision>3</cp:revision>
  <dcterms:created xsi:type="dcterms:W3CDTF">2022-01-26T17:01:00Z</dcterms:created>
  <dcterms:modified xsi:type="dcterms:W3CDTF">2022-01-27T16:47:00Z</dcterms:modified>
</cp:coreProperties>
</file>