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0BFF" w14:textId="6696FB78" w:rsidR="00036604" w:rsidRPr="00C3765F" w:rsidRDefault="00036604" w:rsidP="00337ACF">
      <w:pPr>
        <w:widowControl/>
        <w:jc w:val="left"/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Table S</w:t>
      </w:r>
      <w:r w:rsidR="00C3765F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1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 </w:t>
      </w:r>
      <w:bookmarkStart w:id="0" w:name="OLE_LINK11"/>
      <w:bookmarkStart w:id="1" w:name="OLE_LINK12"/>
      <w:bookmarkStart w:id="2" w:name="OLE_LINK13"/>
      <w:bookmarkStart w:id="3" w:name="OLE_LINK16"/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Laboratory </w:t>
      </w:r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f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indings</w:t>
      </w:r>
      <w:bookmarkEnd w:id="0"/>
      <w:bookmarkEnd w:id="1"/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 of pregnan</w:t>
      </w:r>
      <w:r w:rsidR="00FC65FC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t women</w:t>
      </w:r>
      <w:bookmarkEnd w:id="2"/>
      <w:bookmarkEnd w:id="3"/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984"/>
        <w:gridCol w:w="1843"/>
        <w:gridCol w:w="1559"/>
        <w:gridCol w:w="851"/>
        <w:gridCol w:w="850"/>
      </w:tblGrid>
      <w:tr w:rsidR="008378AD" w:rsidRPr="0067167F" w14:paraId="0B25C5E2" w14:textId="6158F567" w:rsidTr="00D40AD4">
        <w:trPr>
          <w:trHeight w:val="28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600B7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64678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Normal Range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A4935" w14:textId="30B09250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COVID-19 </w:t>
            </w:r>
          </w:p>
          <w:p w14:paraId="58472109" w14:textId="00F5453A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(N = 31</w:t>
            </w:r>
            <w:r w:rsidRPr="0067167F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B4B9C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Pneumonia </w:t>
            </w:r>
          </w:p>
          <w:p w14:paraId="01206463" w14:textId="6D7A1695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(N = 18)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7CCBB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Control </w:t>
            </w:r>
          </w:p>
          <w:p w14:paraId="70360690" w14:textId="3563C55B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(N = 49)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6A571" w14:textId="0E4718A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>P</w:t>
            </w: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B4DDB" w14:textId="3EF5785E" w:rsidR="008378AD" w:rsidRPr="0067167F" w:rsidRDefault="001542AB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</w:rPr>
              <w:t>FDR</w:t>
            </w:r>
          </w:p>
        </w:tc>
      </w:tr>
      <w:tr w:rsidR="008378AD" w:rsidRPr="0067167F" w14:paraId="60AE651D" w14:textId="0E769172" w:rsidTr="00D40AD4">
        <w:trPr>
          <w:trHeight w:val="286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51CCF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Blood routine examination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F0366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21D7E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268E2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66F71" w14:textId="77777777" w:rsidR="008378AD" w:rsidRPr="0067167F" w:rsidRDefault="008378AD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3B5038C8" w14:textId="72DE489F" w:rsidTr="00D40AD4">
        <w:trPr>
          <w:trHeight w:val="32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008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WBC </w:t>
            </w:r>
            <w:proofErr w:type="gram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count,×</w:t>
            </w:r>
            <w:proofErr w:type="gram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2D93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3.5 - 9.5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4DAB8" w14:textId="59845E9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8.4(6.9</w:t>
            </w:r>
            <w:bookmarkStart w:id="4" w:name="OLE_LINK36"/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bookmarkEnd w:id="4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9.6)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8B5B" w14:textId="5D4D033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8.8(7.9, 11.5)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9D29C" w14:textId="747F0E2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8.6(7.1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9.5)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9F7C" w14:textId="1EF9990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4DE4B" w14:textId="15B1432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0.18</w:t>
            </w:r>
          </w:p>
        </w:tc>
      </w:tr>
      <w:tr w:rsidR="0067167F" w:rsidRPr="0067167F" w14:paraId="3D0B76F4" w14:textId="6E20B7B0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173E" w14:textId="6DC0DF5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bookmarkStart w:id="5" w:name="_Hlk62156682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Neutrophil</w:t>
            </w:r>
            <w:bookmarkEnd w:id="5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5D0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1.8 - 6.3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5FB1" w14:textId="7F1D057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6.6(4.2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CC3F9" w14:textId="14A8756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6.9(6.0, 9.7)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6E38D" w14:textId="25D2095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6.2(5.1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65A0" w14:textId="0867388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33CFF9" w14:textId="2EF3891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2D38ACC9" w14:textId="76BE792B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F419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Lymphocyte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F44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1.1 - 3.2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36A8" w14:textId="4FA1B82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1.3(1.0, 1.6)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3AB18" w14:textId="2B757D4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1.4(1.3, 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65F3" w14:textId="02DAA65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1.4(1.2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 1.8)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F7E5" w14:textId="09310E1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3B4E40" w14:textId="4FDFC21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6E704A2D" w14:textId="7235A8D1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756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Basophil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90CB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0 - 0.06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9EEB" w14:textId="47A1EEB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0.02(0.01, 0.04)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7530" w14:textId="034F026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0.03(0.02, 0.03)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87C8" w14:textId="294D245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0(0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D939" w14:textId="13AEAB6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9A4347" w14:textId="010A776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0.46</w:t>
            </w:r>
          </w:p>
        </w:tc>
      </w:tr>
      <w:tr w:rsidR="0067167F" w:rsidRPr="0067167F" w14:paraId="547F0EE5" w14:textId="2C13BD42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A4D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Eosinophil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EB86" w14:textId="4DA21F1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0.02 - 0.52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485A" w14:textId="109AC88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0.01(0, 0.03)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61E9" w14:textId="5EE9D8D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0.02(0.01, 0.04)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10D7" w14:textId="768225A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0.04(0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0935" w14:textId="77BF124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5044E0" w14:textId="55E73D7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0.31</w:t>
            </w:r>
          </w:p>
        </w:tc>
      </w:tr>
      <w:tr w:rsidR="0067167F" w:rsidRPr="0067167F" w14:paraId="1F9F827F" w14:textId="7E6F0C2E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3C7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Monocyte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497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0.1 - 0.6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48D2" w14:textId="2B60CED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0.5(0.3, 0.7)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CA464" w14:textId="5CFC072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0.5(0.4, 0.6)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4CCB" w14:textId="6B919CC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0.6(0.5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F7FC" w14:textId="492A635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333381" w14:textId="412EFC5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0.26</w:t>
            </w:r>
          </w:p>
        </w:tc>
      </w:tr>
      <w:tr w:rsidR="0067167F" w:rsidRPr="0067167F" w14:paraId="6E475977" w14:textId="184B99D5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E170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Platelet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6600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125 - 350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C962" w14:textId="3D2F94B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197(151</w:t>
            </w:r>
            <w:bookmarkStart w:id="6" w:name="OLE_LINK37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bookmarkEnd w:id="6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6A1A" w14:textId="17D97CC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207(172, 266)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3572" w14:textId="567FF49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192(141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235)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33A1" w14:textId="4B55DE7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593C2C" w14:textId="265F99D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0.47</w:t>
            </w:r>
          </w:p>
        </w:tc>
      </w:tr>
      <w:tr w:rsidR="0067167F" w:rsidRPr="0067167F" w14:paraId="28EFE005" w14:textId="25663BE1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009FD" w14:textId="6EDA472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RBC,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C0E2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3.8 - 5.1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7761D" w14:textId="6415929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4.1(3.7, 4.2)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F3C1" w14:textId="09C94F7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3.8(3.6, 4.2)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F5F3" w14:textId="3A4A9D8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3.9(3.7</w:t>
            </w:r>
            <w:bookmarkStart w:id="7" w:name="OLE_LINK38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bookmarkEnd w:id="7"/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4603" w14:textId="56262B7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13DCAF" w14:textId="6F04310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0.78</w:t>
            </w:r>
          </w:p>
        </w:tc>
      </w:tr>
      <w:tr w:rsidR="0067167F" w:rsidRPr="0067167F" w14:paraId="5EC5B20B" w14:textId="3B061D63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1EE4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Hemoglobin, 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E875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115 - 150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BA66" w14:textId="60760EA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123(113, 133)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BD0F" w14:textId="51AA332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119(114, 136)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D8C4" w14:textId="54A2734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121(113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BBD5" w14:textId="7F906D5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A22372" w14:textId="471883A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0.65</w:t>
            </w:r>
          </w:p>
        </w:tc>
      </w:tr>
      <w:tr w:rsidR="0067167F" w:rsidRPr="0067167F" w14:paraId="5F531CFA" w14:textId="0B36CD5F" w:rsidTr="00D40AD4">
        <w:trPr>
          <w:trHeight w:val="2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3DC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Coagulation function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A660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86AD0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692B8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58B6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7159DA" w14:textId="4A2BE04E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2CC0015A" w14:textId="2790DDB5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7B0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Prothrombin time,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AF3E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9.4 - 12.5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C18F9" w14:textId="116E972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10.4(9.6</w:t>
            </w:r>
            <w:bookmarkStart w:id="8" w:name="OLE_LINK39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bookmarkEnd w:id="8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6CE72" w14:textId="1A75052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10.5(10.1, 11.0)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A918E" w14:textId="5BF4C3E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10.6(10.1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11.1)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EB985" w14:textId="6F5DFBE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96369A" w14:textId="42B4F8D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0.62</w:t>
            </w:r>
          </w:p>
        </w:tc>
      </w:tr>
      <w:tr w:rsidR="0067167F" w:rsidRPr="0067167F" w14:paraId="1A838746" w14:textId="4CB9A795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0B1F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PTTA,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032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80 - 130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F8BC" w14:textId="1001F25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123(117, 140)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3104" w14:textId="65B6FDD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119(112, 130)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155DF" w14:textId="506E135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112(103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829AC" w14:textId="22C29F2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5EDFDD" w14:textId="4782FD7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0.09</w:t>
            </w:r>
          </w:p>
        </w:tc>
      </w:tr>
      <w:tr w:rsidR="0067167F" w:rsidRPr="0067167F" w14:paraId="30F64A37" w14:textId="17BEE7DF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94F7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Thrombin time,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A433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10.3 - 16.6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D37E" w14:textId="6CDD53A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14.5(13.5, 14.9)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E6C0D" w14:textId="6C84B80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13.7(13.4, 14.1)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226A" w14:textId="0A738AA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13.2(12.7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14.1)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015F" w14:textId="212422D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3</w:t>
            </w:r>
            <w:r w:rsidRPr="0067167F">
              <w:rPr>
                <w:rFonts w:ascii="Times New Roman" w:hAnsi="Times New Roman" w:cs="Times New Roman"/>
              </w:rPr>
              <w:t>×</w:t>
            </w:r>
            <w:r w:rsidRPr="0067167F">
              <w:rPr>
                <w:rFonts w:ascii="Times New Roman" w:hAnsi="Times New Roman" w:cs="Times New Roman"/>
              </w:rPr>
              <w:t>10</w:t>
            </w:r>
            <w:r w:rsidRPr="0067167F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D20D89" w14:textId="0B78EE1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0.02</w:t>
            </w:r>
          </w:p>
        </w:tc>
      </w:tr>
      <w:tr w:rsidR="0067167F" w:rsidRPr="0067167F" w14:paraId="0A229302" w14:textId="425E0B19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FC5D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APTT,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37A9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25.1 - 36.5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1CD0B" w14:textId="013C5DA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27.9(26.6, 30.6)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3D399" w14:textId="7780588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26.8(26.1, 28.2)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95BB1" w14:textId="69F4C5D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26.9(25.4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28.6)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573C" w14:textId="2341CC8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DC9F1E" w14:textId="6E26E32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0.26</w:t>
            </w:r>
          </w:p>
        </w:tc>
      </w:tr>
      <w:tr w:rsidR="0067167F" w:rsidRPr="0067167F" w14:paraId="6DB88813" w14:textId="26D0FDFE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710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D-dimer, ng/mL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96A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2875" w14:textId="72CA9BF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648(485, 1106)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CA0C" w14:textId="2DE1038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762(502, 1333)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1B61" w14:textId="6E55D25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592(418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3D17" w14:textId="21524E7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ACC6AD" w14:textId="10DD3F1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0.47</w:t>
            </w:r>
          </w:p>
        </w:tc>
      </w:tr>
      <w:tr w:rsidR="0067167F" w:rsidRPr="0067167F" w14:paraId="5576F6F1" w14:textId="114EA6AE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9303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Fibrinogen,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7B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238 - 498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486A" w14:textId="2669029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445(425</w:t>
            </w:r>
            <w:bookmarkStart w:id="9" w:name="OLE_LINK40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bookmarkEnd w:id="9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EF49" w14:textId="0439BE1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446(437, 503)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FA920" w14:textId="6D7357A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447(392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476)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7EFCA" w14:textId="115F8EF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5D0DCC" w14:textId="43B935F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0.46</w:t>
            </w:r>
          </w:p>
        </w:tc>
      </w:tr>
      <w:tr w:rsidR="0067167F" w:rsidRPr="0067167F" w14:paraId="47CD313D" w14:textId="39E70182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C5E3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INR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7DFBD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0.85 - 1.15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3B7E" w14:textId="2B3E7D5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0.96(0.88, 0.99)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FE7B" w14:textId="1F6CDBC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0.96(0.93, 1.01)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486E1" w14:textId="7CF5976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0.97(0.93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498B" w14:textId="7F2565B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31AD1E" w14:textId="3E8D30A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0.62</w:t>
            </w:r>
          </w:p>
        </w:tc>
      </w:tr>
      <w:tr w:rsidR="0067167F" w:rsidRPr="0067167F" w14:paraId="25FBE752" w14:textId="02CB5063" w:rsidTr="00D40AD4">
        <w:trPr>
          <w:trHeight w:val="2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BF8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Liver function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C47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3A69B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B4394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523E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D79C70" w14:textId="648DC19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3D5A678F" w14:textId="0699508E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6039D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ALT,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7B2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7 - 45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3185C" w14:textId="30D5C46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14(11, 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A3EF0" w14:textId="14D9814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8(7, 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5BE7" w14:textId="1DF7704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10(8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67D0" w14:textId="3011395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B4163A" w14:textId="32B5E6B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0.49</w:t>
            </w:r>
          </w:p>
        </w:tc>
      </w:tr>
      <w:tr w:rsidR="0067167F" w:rsidRPr="0067167F" w14:paraId="645179ED" w14:textId="11C58338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3C05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AST,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709A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13 - 35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9EDB0" w14:textId="41C2D54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24(20, 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03E3E" w14:textId="717C24B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17(13, 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D166" w14:textId="032FE30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18(15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2014" w14:textId="1F6F2AA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47AE25" w14:textId="4A67B91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0.47</w:t>
            </w:r>
          </w:p>
        </w:tc>
      </w:tr>
      <w:tr w:rsidR="0067167F" w:rsidRPr="0067167F" w14:paraId="532ADFC6" w14:textId="15F0A121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F710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AST/ALT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11EDE" w14:textId="4D49518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0.2 - 2.0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235C" w14:textId="44FE4EB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1.7(1.3, 2.1)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4BCD" w14:textId="47ED073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2.1(1.8, 2.4)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7C6F8" w14:textId="2037BA9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1.7(1.5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2.0)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0D94" w14:textId="7C82137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6220BE" w14:textId="0FA3ECE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0.31</w:t>
            </w:r>
          </w:p>
        </w:tc>
      </w:tr>
      <w:tr w:rsidR="0067167F" w:rsidRPr="0067167F" w14:paraId="77DACF21" w14:textId="0E8EE3E1" w:rsidTr="00D40AD4">
        <w:trPr>
          <w:trHeight w:val="7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962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 xml:space="preserve">Total bilirubin,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μmol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9481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5 - 21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6AFB" w14:textId="0147263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9(8, 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E3BE" w14:textId="0DA5D7F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 (8, 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8D195" w14:textId="47693BF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8(6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D07A4" w14:textId="46B78A9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C8F3D3" w14:textId="19FD505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53B8A575" w14:textId="2A3EAB43" w:rsidTr="00D40AD4">
        <w:trPr>
          <w:trHeight w:val="7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919C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Direct bilirubin,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μmol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FAE3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EDD6" w14:textId="0D0A24C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2(1, 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08A2" w14:textId="1241753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2(1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D2D1" w14:textId="743AEE7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2(1, 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7CF5" w14:textId="56796E0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3CF95D" w14:textId="02765D3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0.21</w:t>
            </w:r>
          </w:p>
        </w:tc>
      </w:tr>
      <w:tr w:rsidR="0067167F" w:rsidRPr="0067167F" w14:paraId="6C86785B" w14:textId="5B373E53" w:rsidTr="00D40AD4">
        <w:trPr>
          <w:trHeight w:val="7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06D4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Total protein, 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BBE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65 - 85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1324" w14:textId="69893F5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66(61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027B" w14:textId="55BA5CD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70(66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3D736" w14:textId="13DB0E2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64(60, 68)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2B1B" w14:textId="2211DD0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5ED250" w14:textId="40FA3DE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0.21</w:t>
            </w:r>
          </w:p>
        </w:tc>
      </w:tr>
      <w:tr w:rsidR="0067167F" w:rsidRPr="0067167F" w14:paraId="319CEEC3" w14:textId="5DB730EF" w:rsidTr="00D40AD4">
        <w:trPr>
          <w:trHeight w:val="5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3B2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Albumin, 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F6B4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40 - 55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E169" w14:textId="514F90C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35 (32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38)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1F6E" w14:textId="7472B1A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37(35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38)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1B833" w14:textId="6F175CA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35(32, 37)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42C1B" w14:textId="3EF94C6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DD33FD" w14:textId="5893579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0.78</w:t>
            </w:r>
          </w:p>
        </w:tc>
      </w:tr>
      <w:tr w:rsidR="0067167F" w:rsidRPr="0067167F" w14:paraId="242FCE92" w14:textId="5C2051B7" w:rsidTr="00D40AD4">
        <w:trPr>
          <w:trHeight w:val="5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083C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Globulin, 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754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20 - 30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70AC" w14:textId="7DB48D5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31 (29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59B0" w14:textId="48B5B38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31(29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35)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1A1A8" w14:textId="6E4ADAB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29 (26, 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995F" w14:textId="776D1B3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EBCD65" w14:textId="7044BEA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0.25</w:t>
            </w:r>
          </w:p>
        </w:tc>
      </w:tr>
      <w:tr w:rsidR="0067167F" w:rsidRPr="0067167F" w14:paraId="2250E6A8" w14:textId="17337575" w:rsidTr="00D40AD4">
        <w:trPr>
          <w:trHeight w:val="5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709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Albumin/Globulin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F12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1.5 - 2.5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323A8" w14:textId="2C57A52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1.1(1.1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D09B" w14:textId="3968BB8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1.2(1.0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93BE" w14:textId="01EF713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1.2(1.0, 1.4)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93CD" w14:textId="2D6D89B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2DD435" w14:textId="0F5E57E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0.65</w:t>
            </w:r>
          </w:p>
        </w:tc>
      </w:tr>
      <w:tr w:rsidR="0067167F" w:rsidRPr="0067167F" w14:paraId="1D451F1E" w14:textId="7532D2C3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83F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GGT,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B5DE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8 - 57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97AC" w14:textId="59D6AA1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16(10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8E22" w14:textId="46644FD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9(7, 17)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705C" w14:textId="1158D22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11(8, 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D7A99" w14:textId="3B02EBF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CC770E" w14:textId="29F61C0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0.32</w:t>
            </w:r>
          </w:p>
        </w:tc>
      </w:tr>
      <w:tr w:rsidR="0067167F" w:rsidRPr="0067167F" w14:paraId="64BBC4CA" w14:textId="7400236F" w:rsidTr="00D40AD4">
        <w:trPr>
          <w:trHeight w:val="7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8C1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Total bile acid,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AE5D" w14:textId="2ED8257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67167F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0.85- 1.51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EA31" w14:textId="178358E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3.25(2.08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6.20)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53C9" w14:textId="24F70A0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1.95(1.18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2.90)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14C5" w14:textId="3448CCD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2.60(1.60, 3.75)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B9FBB" w14:textId="08ACC5D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5C40E0" w14:textId="05EB500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0.96</w:t>
            </w:r>
          </w:p>
        </w:tc>
      </w:tr>
      <w:tr w:rsidR="0067167F" w:rsidRPr="0067167F" w14:paraId="3673ECC3" w14:textId="2231AC6A" w:rsidTr="00D40AD4">
        <w:trPr>
          <w:trHeight w:val="5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5CF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ALP,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0329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30 - 120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0BF6B" w14:textId="67E8331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229(175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288)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C1E12" w14:textId="51FC0BE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181(129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246)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A8D34" w14:textId="4D60CED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189 (140, 228)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7D6AF" w14:textId="1395EBC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B02C95" w14:textId="57264C3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0.31</w:t>
            </w:r>
          </w:p>
        </w:tc>
      </w:tr>
      <w:tr w:rsidR="0067167F" w:rsidRPr="0067167F" w14:paraId="436C7DE8" w14:textId="0FAB3450" w:rsidTr="00D40AD4">
        <w:trPr>
          <w:trHeight w:val="5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D1F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Glucose,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353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3.9 - 6.1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77CAF" w14:textId="4679AD4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4.7(4.3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5.7)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FDEB" w14:textId="44F9270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4.4(4.1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5.1)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810FD" w14:textId="255C08A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4.5(4.0, 5.2)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940C" w14:textId="7B02CA3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028EEB" w14:textId="0CA6D91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0.31</w:t>
            </w:r>
          </w:p>
        </w:tc>
      </w:tr>
      <w:tr w:rsidR="0067167F" w:rsidRPr="0067167F" w14:paraId="1A833FDA" w14:textId="1B31AD82" w:rsidTr="00D40AD4">
        <w:trPr>
          <w:trHeight w:val="2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F63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Renal function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5F2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8BED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C961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0769C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DA096D" w14:textId="161703BF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2A338DFC" w14:textId="56A87316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475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BUN,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FAB5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2.8 - 7.6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889C" w14:textId="56C4837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3.0(1.9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4.1)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B372" w14:textId="4BF58C0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2.6(2.1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3.7)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DF009" w14:textId="2608FFA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3.4(2.8, 4.6)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5805" w14:textId="363F47D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5400B1" w14:textId="01DA18B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0.31</w:t>
            </w:r>
          </w:p>
        </w:tc>
      </w:tr>
      <w:tr w:rsidR="0067167F" w:rsidRPr="0067167F" w14:paraId="181DDEF5" w14:textId="0CAB36C8" w:rsidTr="00D40AD4">
        <w:trPr>
          <w:trHeight w:val="3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D20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CO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AD2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21 - 29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6F9F2" w14:textId="073E588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20(17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97C6" w14:textId="4C417BF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19(18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5F1F" w14:textId="42442B6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20(18, 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3FA16" w14:textId="2914C52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615E24" w14:textId="39C1052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0.83</w:t>
            </w:r>
          </w:p>
        </w:tc>
      </w:tr>
      <w:tr w:rsidR="0067167F" w:rsidRPr="0067167F" w14:paraId="430BFA69" w14:textId="7565497E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22FD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Creatinine,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μmol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E106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64 - 104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7771" w14:textId="7DD6EEA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53(46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0816" w14:textId="398F9FE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49(42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55)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20C42" w14:textId="55F5D27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50 (43, 56)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18C4" w14:textId="389AA66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C14C60" w14:textId="0CFA480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0.32</w:t>
            </w:r>
          </w:p>
        </w:tc>
      </w:tr>
      <w:tr w:rsidR="0067167F" w:rsidRPr="0067167F" w14:paraId="7874C7B1" w14:textId="179BE468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548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Cystatin C, mg/L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0A1D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0 - 1.2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B229" w14:textId="78D5D72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1.2(1.0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8AECE" w14:textId="1F68216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1.1(0.9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DB7F" w14:textId="5297AA2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1.0(0.9, 1.2)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F55A2" w14:textId="0B78501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9621FA" w14:textId="25FEBCB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172A1D73" w14:textId="64A25680" w:rsidTr="00D40AD4">
        <w:trPr>
          <w:trHeight w:val="5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DD91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Uric Acid,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μmol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D667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208 - 428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0F1D" w14:textId="3EAB437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334(296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413)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BF9A" w14:textId="4B4704E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323(260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366)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C3849" w14:textId="7E946E0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326 (278, 392)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80AFB" w14:textId="2A936AA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DD4ECE" w14:textId="112BAA6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0.55</w:t>
            </w:r>
          </w:p>
        </w:tc>
      </w:tr>
      <w:tr w:rsidR="0067167F" w:rsidRPr="0067167F" w14:paraId="1320C6FF" w14:textId="3F251AAA" w:rsidTr="00D40AD4">
        <w:trPr>
          <w:trHeight w:val="5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70A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eGFR, mL/min/1·73m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D45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&gt; 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2DF4" w14:textId="1F4F024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127(122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B864" w14:textId="3516322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130 (117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132)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AA7E" w14:textId="2F8E16D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126 (115, 135)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9FA2" w14:textId="51776CA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7CBFD5" w14:textId="7262861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0.96</w:t>
            </w:r>
          </w:p>
        </w:tc>
      </w:tr>
      <w:tr w:rsidR="0067167F" w:rsidRPr="0067167F" w14:paraId="75CA0D27" w14:textId="05D7FA37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EE08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β2-M,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μg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793B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1000 - 3000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F88C" w14:textId="79103EA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1587 (1237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1828)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DF2B1" w14:textId="7F407E1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1527(1189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1689)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566D" w14:textId="6832D24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1544(1363, 1816)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4839D" w14:textId="779EA3E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A6CD6C" w14:textId="1FEE82C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675E8342" w14:textId="1F237FFA" w:rsidTr="00D40AD4">
        <w:trPr>
          <w:trHeight w:val="2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7796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Myocardial enzymes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E4A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5652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7376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5061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F16832" w14:textId="476F082B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08845177" w14:textId="5B371FDA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E7C1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CK,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E3D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0 - 171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330AE" w14:textId="00BB0E5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37(27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80)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55EE" w14:textId="23212FA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31(25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79A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E98B" w14:textId="57ED29C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CDD84B" w14:textId="1F317B8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0.65</w:t>
            </w:r>
          </w:p>
        </w:tc>
      </w:tr>
      <w:tr w:rsidR="0067167F" w:rsidRPr="0067167F" w14:paraId="7EFAAA61" w14:textId="2FEF96E1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FF2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CK-MB, ng/mL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A222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3736" w14:textId="4B2E585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13(11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E9AF" w14:textId="4C00B15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9(8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BAF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C47C8" w14:textId="3E0F5DB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7C034B" w14:textId="7B782C6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0.47</w:t>
            </w:r>
          </w:p>
        </w:tc>
      </w:tr>
      <w:tr w:rsidR="0067167F" w:rsidRPr="0067167F" w14:paraId="378ED5C8" w14:textId="519707A5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4C9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LDH,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1DE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125-243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29C7" w14:textId="76EB4C5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198(173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252)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D6380" w14:textId="519FB4E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169(152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05C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DB327" w14:textId="208BFA7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0D3603" w14:textId="1C1CD3F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6696C9EF" w14:textId="57DDC83C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21C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LDH1,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9FF5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15-65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208A" w14:textId="3BDCAAA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33(30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46)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E44F8" w14:textId="1B8C9F7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35(29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40)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BB1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D811" w14:textId="3E88D7E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579A02" w14:textId="0B27C8B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0.66</w:t>
            </w:r>
          </w:p>
        </w:tc>
      </w:tr>
      <w:tr w:rsidR="0067167F" w:rsidRPr="0067167F" w14:paraId="734FAD1C" w14:textId="25BC345E" w:rsidTr="00D40AD4">
        <w:trPr>
          <w:trHeight w:val="27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B3C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Serum electrolytes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6F75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ABB56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B513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C63DB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31B485" w14:textId="104CA0BA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21BDE026" w14:textId="4DE718E6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023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Kalium,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836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3.5 - 5.3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0C475" w14:textId="7CCE724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4.1(3.9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4.3)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DA5A2" w14:textId="17038DD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4.1(3.9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4.2)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E542" w14:textId="7E64A4C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4.0(3.8,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4.2)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F1AB" w14:textId="3E7A12E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B30D71" w14:textId="4467F73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0.47</w:t>
            </w:r>
          </w:p>
        </w:tc>
      </w:tr>
      <w:tr w:rsidR="0067167F" w:rsidRPr="0067167F" w14:paraId="488D63D3" w14:textId="31177262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CE00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Sodium,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5EA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137 - 147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4560" w14:textId="7611566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137(136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138)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2E8C" w14:textId="122D9D6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136(135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137)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6CF3" w14:textId="7AFBE0A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136 (135,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138)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9A0A" w14:textId="5D791E0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8BD445" w14:textId="1F6822A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0.62</w:t>
            </w:r>
          </w:p>
        </w:tc>
      </w:tr>
      <w:tr w:rsidR="0067167F" w:rsidRPr="0067167F" w14:paraId="5D79EC14" w14:textId="6E5B3D85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689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Calcium,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8925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2.11 - 2.52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0F03" w14:textId="2BE6C3B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2.26(2.15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C626" w14:textId="39DF333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2.27(2.2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2.35)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7467" w14:textId="42BD74F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2.24(2.14,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2.28)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49AA" w14:textId="5642B41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540B3B" w14:textId="24AD103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0.29</w:t>
            </w:r>
          </w:p>
        </w:tc>
      </w:tr>
      <w:tr w:rsidR="0067167F" w:rsidRPr="0067167F" w14:paraId="234968FE" w14:textId="5C3FB045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95B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Chlorine,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FD7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99 - 110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DD33" w14:textId="793CFE5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105(103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BEBF" w14:textId="33F6754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104(101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106)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A1B2" w14:textId="10FDC94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105(103,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BEA55" w14:textId="3ED0073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5A3F1B" w14:textId="1526F8D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0.32</w:t>
            </w:r>
          </w:p>
        </w:tc>
      </w:tr>
      <w:tr w:rsidR="0067167F" w:rsidRPr="0067167F" w14:paraId="751014A4" w14:textId="2B33A1D6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DA5E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Magnesium,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1ED5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0.85 - 1.15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9F12E" w14:textId="29BB069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0.92(0.85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0.98)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2063" w14:textId="0A84F51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0.92(0.80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7C64" w14:textId="1710401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0.91(0.84,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0.99)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C219" w14:textId="3725A33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D45CF7" w14:textId="3E24FC0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0.44</w:t>
            </w:r>
          </w:p>
        </w:tc>
      </w:tr>
      <w:tr w:rsidR="0067167F" w:rsidRPr="0067167F" w14:paraId="32E75AE7" w14:textId="4BFF61D9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D67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Phosphate,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27B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0.85 - 1.51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0EBF" w14:textId="731FBA9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1.18(1.04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1.26)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78C0" w14:textId="234691E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1.15(1.06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1.34)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1C8A" w14:textId="6558B47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1.19(1.07,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1.29)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BC37" w14:textId="3058C55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598DE3" w14:textId="39D0100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0.81</w:t>
            </w:r>
          </w:p>
        </w:tc>
      </w:tr>
      <w:tr w:rsidR="0067167F" w:rsidRPr="0067167F" w14:paraId="4AA43034" w14:textId="49A4FEF4" w:rsidTr="00D40AD4">
        <w:trPr>
          <w:trHeight w:val="27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7305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Inflammatory markers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6BDC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AF6B9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7EE0C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D5A70A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2BF3950F" w14:textId="747600A6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1FA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CRP, mg/L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DC8BA" w14:textId="3E76EE3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46BD" w14:textId="6577FD7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6(3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878DB" w14:textId="4744684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4(3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14C3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A277" w14:textId="779F816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03CE39" w14:textId="77EDCEC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0.45</w:t>
            </w:r>
          </w:p>
        </w:tc>
      </w:tr>
      <w:tr w:rsidR="0067167F" w:rsidRPr="0067167F" w14:paraId="6C17D932" w14:textId="230B4C88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349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ESR, mm/h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0846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0-20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38349" w14:textId="2661F4D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36(21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5FA4" w14:textId="16F9BB2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31(27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44)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1BB1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66A0" w14:textId="599FEDD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83BF92" w14:textId="7A2B52A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0.87</w:t>
            </w:r>
          </w:p>
        </w:tc>
      </w:tr>
      <w:tr w:rsidR="0067167F" w:rsidRPr="0067167F" w14:paraId="09A39477" w14:textId="7059066C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418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IL-6,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pg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/mL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EDAC" w14:textId="1283FA9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D592" w14:textId="058DE77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7(5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2612" w14:textId="2FF4A1D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6(4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B46E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AE89" w14:textId="18E732D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585AE4" w14:textId="3EDB64A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0.83</w:t>
            </w:r>
          </w:p>
        </w:tc>
      </w:tr>
      <w:tr w:rsidR="0067167F" w:rsidRPr="0067167F" w14:paraId="1992626F" w14:textId="32A3A7D5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352C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Amyloid protein A, mg/L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B62F3" w14:textId="11D4ECF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E922" w14:textId="56F142A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10(6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8390" w14:textId="00976F3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8(5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E65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0FFE" w14:textId="5F97EDC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6A6966" w14:textId="5D592FA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0.65</w:t>
            </w:r>
          </w:p>
        </w:tc>
      </w:tr>
      <w:tr w:rsidR="0067167F" w:rsidRPr="0067167F" w14:paraId="2286B954" w14:textId="4C5A51C9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70A0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C1q, mg/L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6FE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159 - 233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F390" w14:textId="4C935E3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181(152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B993" w14:textId="4C9127E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185 (163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0033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FB0C" w14:textId="23A2F7A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005CCB" w14:textId="0FEC38E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0.87</w:t>
            </w:r>
          </w:p>
        </w:tc>
      </w:tr>
      <w:tr w:rsidR="0067167F" w:rsidRPr="0067167F" w14:paraId="7C88E002" w14:textId="68F4AA3D" w:rsidTr="00D40AD4">
        <w:trPr>
          <w:trHeight w:val="2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0874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Cytokine B, g/L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3B99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100 - 400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B22B" w14:textId="77B4FE1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377(333, 399)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ED11" w14:textId="7584C07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336 (322, 373)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1900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F10EB" w14:textId="18FC1D8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33E5D7" w14:textId="7632B08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0.67</w:t>
            </w:r>
          </w:p>
        </w:tc>
      </w:tr>
      <w:tr w:rsidR="0067167F" w:rsidRPr="0067167F" w14:paraId="76608DE5" w14:textId="1B05305D" w:rsidTr="00D40AD4">
        <w:trPr>
          <w:trHeight w:val="27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A85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Blood lymphocyte count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A02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8E27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043AA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1D2FA9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37E317E3" w14:textId="47BA31FF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92C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</w:t>
            </w:r>
            <w:r w:rsidRPr="0067167F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，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C07F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38.56-70.06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FAE1" w14:textId="00D9C9F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75.44(73.07, 79.93)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381F" w14:textId="3E26C08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78.59(72.02, 83.88)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C17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5177F" w14:textId="7C70C2D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1CE80A" w14:textId="1B06388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7315F6FA" w14:textId="68FEB0C1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3483" w14:textId="059B7DF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 count, cells/</w:t>
            </w:r>
            <w:bookmarkStart w:id="10" w:name="OLE_LINK8"/>
            <w:bookmarkStart w:id="11" w:name="OLE_LINK9"/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bookmarkEnd w:id="10"/>
            <w:bookmarkEnd w:id="11"/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3F4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805-4459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FA81E" w14:textId="697C771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1156(852, 1474)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13D25" w14:textId="66F27D4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1028(809, 1212)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3A1C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19034" w14:textId="7E1DDE9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CFD640" w14:textId="6D5B170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0.44</w:t>
            </w:r>
          </w:p>
        </w:tc>
      </w:tr>
      <w:tr w:rsidR="0067167F" w:rsidRPr="0067167F" w14:paraId="2D993971" w14:textId="795B0B92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B7B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Th,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52B6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14.21-36.99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F8157" w14:textId="7FBC322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39.78(35.56, 45.52)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9570" w14:textId="71DBFE1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41.33(34.29, 45.33)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EB15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6324" w14:textId="58B3ADD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D7D454" w14:textId="65D6DA7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</w:t>
            </w:r>
          </w:p>
        </w:tc>
      </w:tr>
      <w:tr w:rsidR="0067167F" w:rsidRPr="0067167F" w14:paraId="1C1591B9" w14:textId="56F970C2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D63F6" w14:textId="0DF672E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Th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D23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345-2350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9AB7" w14:textId="1FAEC98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575(458, 834)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6AE5" w14:textId="5B1FF53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558(423, 627)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BC5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4344" w14:textId="205E746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679EF0" w14:textId="0599CCF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0.44</w:t>
            </w:r>
          </w:p>
        </w:tc>
      </w:tr>
      <w:tr w:rsidR="0067167F" w:rsidRPr="0067167F" w14:paraId="3C5816EC" w14:textId="34493C92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4302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Ts,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8797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13.24-38.53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017B" w14:textId="740F146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33.57(24.25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37.81)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87DA" w14:textId="018E699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35.38(29.24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37.49)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18A9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A462" w14:textId="0A31534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A58FA4" w14:textId="4753AB7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0.77</w:t>
            </w:r>
          </w:p>
        </w:tc>
      </w:tr>
      <w:tr w:rsidR="0067167F" w:rsidRPr="0067167F" w14:paraId="50B90291" w14:textId="02848848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434FA" w14:textId="34EDF54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Ts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11B1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345-2350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D52B" w14:textId="4F75AC4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497(336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667)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9DED" w14:textId="705F2B9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436(372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511)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55A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7D4BC" w14:textId="015B846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6CF5D1" w14:textId="2CED6E3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0.47</w:t>
            </w:r>
          </w:p>
        </w:tc>
      </w:tr>
      <w:tr w:rsidR="0067167F" w:rsidRPr="0067167F" w14:paraId="229275EB" w14:textId="3C1F2D98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45F7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CD19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B,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926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10.86-28.03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321CE" w14:textId="0E18E2B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10.88(7.97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12.06)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B200" w14:textId="6BBED88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9.07(7.50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14.52)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A5D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0A622" w14:textId="51E6503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24E275" w14:textId="2DC962B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0.96</w:t>
            </w:r>
          </w:p>
        </w:tc>
      </w:tr>
      <w:tr w:rsidR="0067167F" w:rsidRPr="0067167F" w14:paraId="7E28C228" w14:textId="09106BDD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6CBE" w14:textId="071484B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CD19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B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2B3F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240-1317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65F1" w14:textId="1384AC0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139(115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9A145" w14:textId="63C8300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129(93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180)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C24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4BD9" w14:textId="5AA9626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06AA17" w14:textId="6AC5B2E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0.62</w:t>
            </w:r>
          </w:p>
        </w:tc>
      </w:tr>
      <w:tr w:rsidR="0067167F" w:rsidRPr="0067167F" w14:paraId="2DEFC0A7" w14:textId="58B82605" w:rsidTr="00D40AD4">
        <w:trPr>
          <w:trHeight w:val="32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AD825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CD16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CD56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NK, 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6D857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7.92-33.99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A6F66F" w14:textId="77142F4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12.84(7.90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16.57)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348DAFD" w14:textId="11E7722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10.49(7.29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15.92)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05ED8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7566A6" w14:textId="3A87E0C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2B977CB6" w14:textId="118B34B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</w:t>
            </w:r>
          </w:p>
        </w:tc>
      </w:tr>
      <w:tr w:rsidR="0067167F" w:rsidRPr="0067167F" w14:paraId="3905E106" w14:textId="6D98255C" w:rsidTr="00D40AD4">
        <w:trPr>
          <w:trHeight w:val="33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E920B" w14:textId="7385782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CD16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CD56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NK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5A5D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210-1514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8B80B" w14:textId="5C672F4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190(133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256)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97702" w14:textId="7D8CB6B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134(91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189)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748B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C7448" w14:textId="6887272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E3310" w14:textId="111F67E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0.66</w:t>
            </w:r>
          </w:p>
        </w:tc>
      </w:tr>
    </w:tbl>
    <w:p w14:paraId="3A59165B" w14:textId="3A8C25C8" w:rsidR="003053DD" w:rsidRPr="00C3765F" w:rsidRDefault="00CC6677" w:rsidP="003053DD">
      <w:pPr>
        <w:widowControl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hAnsi="Palatino Linotype" w:cs="Times New Roman"/>
          <w:sz w:val="20"/>
          <w:szCs w:val="20"/>
        </w:rPr>
        <w:t xml:space="preserve">a, </w:t>
      </w:r>
      <w:r w:rsidRPr="00C3765F">
        <w:rPr>
          <w:rFonts w:ascii="Palatino Linotype" w:hAnsi="Palatino Linotype" w:cs="Times New Roman"/>
          <w:i/>
          <w:iCs/>
          <w:sz w:val="20"/>
          <w:szCs w:val="20"/>
        </w:rPr>
        <w:t>P</w:t>
      </w:r>
      <w:r w:rsidRPr="00C3765F">
        <w:rPr>
          <w:rFonts w:ascii="Palatino Linotype" w:hAnsi="Palatino Linotype" w:cs="Times New Roman"/>
          <w:sz w:val="20"/>
          <w:szCs w:val="20"/>
        </w:rPr>
        <w:t xml:space="preserve">-values </w:t>
      </w:r>
      <w:r w:rsidR="00F84058">
        <w:rPr>
          <w:rFonts w:ascii="Palatino Linotype" w:hAnsi="Palatino Linotype" w:cs="Times New Roman" w:hint="eastAsia"/>
          <w:sz w:val="20"/>
          <w:szCs w:val="20"/>
        </w:rPr>
        <w:t>were</w:t>
      </w:r>
      <w:r w:rsidRPr="00C3765F">
        <w:rPr>
          <w:rFonts w:ascii="Palatino Linotype" w:hAnsi="Palatino Linotype" w:cs="Times New Roman"/>
          <w:sz w:val="20"/>
          <w:szCs w:val="20"/>
        </w:rPr>
        <w:t xml:space="preserve"> derived from </w:t>
      </w:r>
      <w:r w:rsidR="00F84058">
        <w:rPr>
          <w:rFonts w:ascii="Palatino Linotype" w:hAnsi="Palatino Linotype" w:cs="Times New Roman"/>
          <w:sz w:val="20"/>
          <w:szCs w:val="20"/>
        </w:rPr>
        <w:t>o</w:t>
      </w:r>
      <w:r w:rsidRPr="00C3765F">
        <w:rPr>
          <w:rFonts w:ascii="Palatino Linotype" w:hAnsi="Palatino Linotype" w:cs="Times New Roman"/>
          <w:sz w:val="20"/>
          <w:szCs w:val="20"/>
        </w:rPr>
        <w:t xml:space="preserve">ne-way ANOVA analysis, indicating differences across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COVID-19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,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non-COVID-19</w:t>
      </w:r>
      <w:r w:rsidR="005269CF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p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neumonia and </w:t>
      </w:r>
      <w:r w:rsidR="005269CF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ontrol </w:t>
      </w:r>
      <w:r w:rsidR="005269CF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pregnant women</w:t>
      </w:r>
      <w:r w:rsidRPr="00C3765F">
        <w:rPr>
          <w:rFonts w:ascii="Palatino Linotype" w:hAnsi="Palatino Linotype" w:cs="Times New Roman"/>
          <w:sz w:val="20"/>
          <w:szCs w:val="20"/>
        </w:rPr>
        <w:t xml:space="preserve">. </w:t>
      </w:r>
      <w:r w:rsidRPr="00C3765F">
        <w:rPr>
          <w:rFonts w:ascii="Palatino Linotype" w:hAnsi="Palatino Linotype" w:cs="Times New Roman"/>
          <w:i/>
          <w:iCs/>
          <w:sz w:val="20"/>
          <w:szCs w:val="20"/>
        </w:rPr>
        <w:t>P</w:t>
      </w:r>
      <w:r w:rsidRPr="00C3765F">
        <w:rPr>
          <w:rFonts w:ascii="Palatino Linotype" w:hAnsi="Palatino Linotype" w:cs="Times New Roman"/>
          <w:sz w:val="20"/>
          <w:szCs w:val="20"/>
        </w:rPr>
        <w:t>-value &lt; 0</w:t>
      </w:r>
      <w:r w:rsidR="005269CF" w:rsidRPr="00C3765F">
        <w:rPr>
          <w:rFonts w:ascii="Palatino Linotype" w:eastAsia="Times New Roman" w:hAnsi="Palatino Linotype" w:cs="Times New Roman"/>
          <w:color w:val="000000"/>
          <w:kern w:val="0"/>
          <w:sz w:val="20"/>
          <w:szCs w:val="20"/>
        </w:rPr>
        <w:t>.</w:t>
      </w:r>
      <w:r w:rsidRPr="00C3765F">
        <w:rPr>
          <w:rFonts w:ascii="Palatino Linotype" w:hAnsi="Palatino Linotype" w:cs="Times New Roman"/>
          <w:sz w:val="20"/>
          <w:szCs w:val="20"/>
        </w:rPr>
        <w:t>05 was considered statistically significant.</w:t>
      </w:r>
      <w:r w:rsidR="003053DD" w:rsidRPr="0067167F">
        <w:rPr>
          <w:rFonts w:ascii="Palatino Linotype" w:hAnsi="Palatino Linotype" w:cs="Times New Roman"/>
          <w:sz w:val="20"/>
          <w:szCs w:val="20"/>
        </w:rPr>
        <w:t xml:space="preserve"> </w:t>
      </w:r>
      <w:r w:rsidR="0067167F" w:rsidRPr="0067167F">
        <w:rPr>
          <w:rFonts w:ascii="Palatino Linotype" w:hAnsi="Palatino Linotype" w:cs="Times New Roman"/>
          <w:color w:val="FF0000"/>
          <w:sz w:val="20"/>
          <w:szCs w:val="20"/>
        </w:rPr>
        <w:t xml:space="preserve">FDR, </w:t>
      </w:r>
      <w:r w:rsidR="0067167F" w:rsidRPr="0067167F">
        <w:rPr>
          <w:rFonts w:ascii="Palatino Linotype" w:hAnsi="Palatino Linotype" w:cs="Times New Roman"/>
          <w:i/>
          <w:iCs/>
          <w:color w:val="FF0000"/>
          <w:sz w:val="20"/>
          <w:szCs w:val="20"/>
        </w:rPr>
        <w:t>P</w:t>
      </w:r>
      <w:r w:rsidR="0067167F" w:rsidRPr="0067167F">
        <w:rPr>
          <w:rFonts w:ascii="Palatino Linotype" w:hAnsi="Palatino Linotype" w:cs="Times New Roman"/>
          <w:color w:val="FF0000"/>
          <w:sz w:val="20"/>
          <w:szCs w:val="20"/>
        </w:rPr>
        <w:t xml:space="preserve"> values were adjusted for multiple comparisons to control the false-discovery rate</w:t>
      </w:r>
      <w:r w:rsidR="0067167F" w:rsidRPr="0067167F">
        <w:rPr>
          <w:rFonts w:ascii="Palatino Linotype" w:hAnsi="Palatino Linotype" w:cs="Times New Roman"/>
          <w:color w:val="FF0000"/>
          <w:sz w:val="20"/>
          <w:szCs w:val="20"/>
        </w:rPr>
        <w:t xml:space="preserve">. 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WBC, </w:t>
      </w:r>
      <w:bookmarkStart w:id="12" w:name="_Hlk62156644"/>
      <w:r w:rsidR="003053DD" w:rsidRPr="00C3765F">
        <w:rPr>
          <w:rFonts w:ascii="Palatino Linotype" w:hAnsi="Palatino Linotype" w:cs="Times New Roman"/>
          <w:sz w:val="20"/>
          <w:szCs w:val="20"/>
        </w:rPr>
        <w:t>white blood cell</w:t>
      </w:r>
      <w:bookmarkEnd w:id="12"/>
      <w:r w:rsidR="003053DD" w:rsidRPr="00C3765F">
        <w:rPr>
          <w:rFonts w:ascii="Palatino Linotype" w:hAnsi="Palatino Linotype" w:cs="Times New Roman"/>
          <w:sz w:val="20"/>
          <w:szCs w:val="20"/>
        </w:rPr>
        <w:t>; RBC, red blood cell; ESR, erythrocyte sedimentation rate; PTTA, prothrombin time activity; APTT, activated partial thromboplastin time; INR, international normalized ratio; ALT, alanine aminotransaminase; AST, aspartate aminotransferase; GGT, gamma-glutamyl transpeptidase;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ALP; Alkaline phosphatase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 BUN, blood urea nitrogen; eGFR, estimated glomerular filtration rate;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Beta-2-microglobulin, β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bscript"/>
        </w:rPr>
        <w:t>2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-M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; LDH, lactate dehydrogenase; CK,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Creatine kinase</w:t>
      </w:r>
      <w:r w:rsidR="003053DD" w:rsidRPr="00C3765F">
        <w:rPr>
          <w:rFonts w:ascii="Palatino Linotype" w:hAnsi="Palatino Linotype" w:cs="Times New Roman"/>
          <w:sz w:val="20"/>
          <w:szCs w:val="20"/>
        </w:rPr>
        <w:t>; CK-MB,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Creatine kinase-MB;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 LDH1,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LDH isoenzyme-1; </w:t>
      </w:r>
      <w:r w:rsidR="003053DD" w:rsidRPr="00C3765F">
        <w:rPr>
          <w:rFonts w:ascii="Palatino Linotype" w:hAnsi="Palatino Linotype" w:cs="Times New Roman"/>
          <w:sz w:val="20"/>
          <w:szCs w:val="20"/>
        </w:rPr>
        <w:t>HBDH, alpha-hydroxybutyrate dehydrogenase; CRP, C-reactive protein;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IL-6, interleukin-6; C1q, Complement component 1q;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T,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 </w:t>
      </w:r>
      <w:r w:rsidR="003053DD" w:rsidRPr="00C3765F">
        <w:rPr>
          <w:rFonts w:ascii="Palatino Linotype" w:eastAsia="宋体" w:hAnsi="Palatino Linotype" w:cs="Times New Roman"/>
          <w:sz w:val="20"/>
          <w:szCs w:val="20"/>
        </w:rPr>
        <w:t>lymphocytes</w:t>
      </w:r>
      <w:r w:rsidR="003053DD" w:rsidRPr="00C3765F">
        <w:rPr>
          <w:rFonts w:ascii="Palatino Linotype" w:eastAsia="宋体" w:hAnsi="Palatino Linotype" w:cs="Times New Roman"/>
          <w:sz w:val="20"/>
          <w:szCs w:val="20"/>
        </w:rPr>
        <w:t>；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CD4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Th,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CD4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T helper lymphocytes;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CD8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Ts,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CD8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T suppressor lymphocytes; CD16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CD56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NK, CD16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CD56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</w:t>
      </w:r>
      <w:r w:rsidR="003053DD" w:rsidRPr="00C3765F">
        <w:rPr>
          <w:rFonts w:ascii="Palatino Linotype" w:eastAsia="宋体" w:hAnsi="Palatino Linotype" w:cs="Times New Roman"/>
          <w:sz w:val="20"/>
          <w:szCs w:val="20"/>
        </w:rPr>
        <w:t>Natural killer cell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.</w:t>
      </w:r>
    </w:p>
    <w:p w14:paraId="3E40A8EB" w14:textId="06BB6D44" w:rsidR="00CC6677" w:rsidRPr="00C3765F" w:rsidRDefault="00CC6677" w:rsidP="00CC6677">
      <w:pPr>
        <w:widowControl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</w:p>
    <w:p w14:paraId="519D098D" w14:textId="6692993C" w:rsidR="003008E5" w:rsidRPr="00C3765F" w:rsidRDefault="003008E5">
      <w:pPr>
        <w:widowControl/>
        <w:jc w:val="left"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br w:type="page"/>
      </w:r>
    </w:p>
    <w:p w14:paraId="210D71A9" w14:textId="77777777" w:rsidR="00CC6677" w:rsidRPr="00C3765F" w:rsidRDefault="00CC6677" w:rsidP="00CC6677">
      <w:pPr>
        <w:widowControl/>
        <w:jc w:val="left"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</w:p>
    <w:p w14:paraId="7940A6F8" w14:textId="5521D471" w:rsidR="00CC6677" w:rsidRPr="00C3765F" w:rsidRDefault="00CC6677" w:rsidP="00337ACF">
      <w:pPr>
        <w:widowControl/>
        <w:jc w:val="left"/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Table </w:t>
      </w:r>
      <w:r w:rsidR="002506F5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S2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 </w:t>
      </w:r>
      <w:bookmarkStart w:id="13" w:name="_Hlk69498233"/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Abnormalities of </w:t>
      </w:r>
      <w:bookmarkStart w:id="14" w:name="OLE_LINK14"/>
      <w:bookmarkStart w:id="15" w:name="OLE_LINK15"/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l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aboratory </w:t>
      </w:r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f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indings </w:t>
      </w:r>
      <w:bookmarkEnd w:id="14"/>
      <w:bookmarkEnd w:id="15"/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of pregnan</w:t>
      </w:r>
      <w:r w:rsidR="00FC65FC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t women</w:t>
      </w:r>
      <w:bookmarkEnd w:id="13"/>
    </w:p>
    <w:tbl>
      <w:tblPr>
        <w:tblW w:w="7770" w:type="dxa"/>
        <w:tblLook w:val="04A0" w:firstRow="1" w:lastRow="0" w:firstColumn="1" w:lastColumn="0" w:noHBand="0" w:noVBand="1"/>
      </w:tblPr>
      <w:tblGrid>
        <w:gridCol w:w="2594"/>
        <w:gridCol w:w="1745"/>
        <w:gridCol w:w="1783"/>
        <w:gridCol w:w="824"/>
        <w:gridCol w:w="824"/>
      </w:tblGrid>
      <w:tr w:rsidR="0067167F" w:rsidRPr="0067167F" w14:paraId="474420F8" w14:textId="4949A029" w:rsidTr="0067167F">
        <w:trPr>
          <w:trHeight w:val="298"/>
        </w:trPr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7A2B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5AA0D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NO. (%)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973D0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CCA28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20E67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5E8B29AB" w14:textId="063F402A" w:rsidTr="0067167F">
        <w:trPr>
          <w:trHeight w:val="286"/>
        </w:trPr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1AC07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14B88" w14:textId="6FE80D5D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COVID-19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B62B8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bookmarkStart w:id="16" w:name="_Hlk62314381"/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Pneumonia</w:t>
            </w:r>
            <w:bookmarkEnd w:id="16"/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6FD2A" w14:textId="4969E222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>P</w:t>
            </w: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D4E52" w14:textId="4B3F620A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</w:rPr>
              <w:t>FDR</w:t>
            </w:r>
          </w:p>
        </w:tc>
      </w:tr>
      <w:tr w:rsidR="0067167F" w:rsidRPr="0067167F" w14:paraId="715C77E5" w14:textId="1F026912" w:rsidTr="0067167F">
        <w:trPr>
          <w:trHeight w:val="275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772A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Myocardial enzymes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4B44" w14:textId="77777777" w:rsidR="0067167F" w:rsidRPr="0067167F" w:rsidRDefault="0067167F" w:rsidP="00CB3707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54B5" w14:textId="77777777" w:rsidR="0067167F" w:rsidRPr="0067167F" w:rsidRDefault="0067167F" w:rsidP="00CB3707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A85A3BE" w14:textId="77777777" w:rsidR="0067167F" w:rsidRPr="0067167F" w:rsidRDefault="0067167F" w:rsidP="00CB3707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39C49E51" w14:textId="33E77F73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08BB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CK, U/L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F1AE" w14:textId="641E287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0/24(0)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5FE6" w14:textId="1828D45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0/20(0)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BE388" w14:textId="6162331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31126EF" w14:textId="14B649E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NA</w:t>
            </w:r>
          </w:p>
        </w:tc>
      </w:tr>
      <w:tr w:rsidR="0067167F" w:rsidRPr="0067167F" w14:paraId="36EBB837" w14:textId="540F7597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A4EF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CK-MB, ng/mL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FC6D" w14:textId="23BE75F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3/25(12.0)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98E6" w14:textId="7AD0F1B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0/19(0)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64F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01F08BB" w14:textId="2CE55D1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0.83</w:t>
            </w:r>
          </w:p>
        </w:tc>
      </w:tr>
      <w:tr w:rsidR="0067167F" w:rsidRPr="0067167F" w14:paraId="668FCF0A" w14:textId="719ED6D5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6F75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LDH, U/L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9008" w14:textId="6603CDB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7/25(28.0)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3FD4" w14:textId="298DBBE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0/19(0)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4EF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5A48E9B" w14:textId="0A83E1D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0.2</w:t>
            </w:r>
            <w:r w:rsidRPr="0067167F"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1204F604" w14:textId="44FFB96F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693E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LDH1, U/L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62D4" w14:textId="630C6FF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1/15(6.7)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0200D" w14:textId="1BE2C00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0/10(0)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860A" w14:textId="6DA3D9E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179AB2C" w14:textId="25FBEEA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NA</w:t>
            </w:r>
          </w:p>
        </w:tc>
      </w:tr>
      <w:tr w:rsidR="0067167F" w:rsidRPr="0067167F" w14:paraId="25ABD6FA" w14:textId="53A87446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EBCC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Inflammatory markers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5F5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E9B7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1282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081919A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58B3B9D9" w14:textId="05BB7134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2EED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CRP, mg/L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9209" w14:textId="0C8D89D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9/27(33.3)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0909" w14:textId="3E19340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5/27(18.5)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66B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2F28A79" w14:textId="1BB8B6D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0.88</w:t>
            </w:r>
          </w:p>
        </w:tc>
      </w:tr>
      <w:tr w:rsidR="0067167F" w:rsidRPr="0067167F" w14:paraId="07BFD786" w14:textId="2DB6F3DF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903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ESR, mm/h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C51C" w14:textId="2CF1EFC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16/20(80.0)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73F3" w14:textId="2B59703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19/20(95.0)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2BA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EB67726" w14:textId="184A970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0.88</w:t>
            </w:r>
          </w:p>
        </w:tc>
      </w:tr>
      <w:tr w:rsidR="0067167F" w:rsidRPr="0067167F" w14:paraId="050143DD" w14:textId="1905D09D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D1D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IL-6,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pg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/mL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4513" w14:textId="34B84E7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9/20(45.0)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E28A" w14:textId="5744DCD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11/21(52.4)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8CB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F20C86B" w14:textId="3169F74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1</w:t>
            </w:r>
            <w:r w:rsidRPr="0067167F">
              <w:rPr>
                <w:rFonts w:ascii="Times New Roman" w:hAnsi="Times New Roman" w:cs="Times New Roman"/>
              </w:rPr>
              <w:t>.00</w:t>
            </w:r>
          </w:p>
        </w:tc>
      </w:tr>
      <w:tr w:rsidR="0067167F" w:rsidRPr="0067167F" w14:paraId="0D47FDD9" w14:textId="77B558E1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156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Amyloid protein A, mg/L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3F3E1" w14:textId="2AD23BB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9/18(50.0)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FCD2F" w14:textId="72D425C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5/17(29.4)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F8B1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31FAFCB" w14:textId="3B6EA10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0.83</w:t>
            </w:r>
          </w:p>
        </w:tc>
      </w:tr>
      <w:tr w:rsidR="0067167F" w:rsidRPr="0067167F" w14:paraId="5E10770C" w14:textId="71A7C28E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376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C1q, mg/L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9F39" w14:textId="4102861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8/19(42.1)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0CA6" w14:textId="11B9F67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6/26(23.1)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05F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BDFAA30" w14:textId="1E24CD7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0.83</w:t>
            </w:r>
          </w:p>
        </w:tc>
      </w:tr>
      <w:tr w:rsidR="0067167F" w:rsidRPr="0067167F" w14:paraId="5C3D207F" w14:textId="5E90D3DE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E88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Cytokine B, g/L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E686" w14:textId="36446DA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3/14(21.4)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8E33" w14:textId="21349A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2/17(11.8)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2D7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51CE315" w14:textId="317FD7D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1</w:t>
            </w:r>
            <w:r w:rsidRPr="0067167F">
              <w:rPr>
                <w:rFonts w:ascii="Times New Roman" w:hAnsi="Times New Roman" w:cs="Times New Roman"/>
              </w:rPr>
              <w:t>.00</w:t>
            </w:r>
          </w:p>
        </w:tc>
      </w:tr>
      <w:tr w:rsidR="0067167F" w:rsidRPr="0067167F" w14:paraId="543ED92B" w14:textId="70408AFF" w:rsidTr="0067167F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820D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Blood lymphocyte count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055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0960F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65B0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72147E7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34680839" w14:textId="52D05F14" w:rsidTr="0067167F">
        <w:trPr>
          <w:trHeight w:val="32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245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</w:t>
            </w:r>
            <w:r w:rsidRPr="0067167F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，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%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99D0" w14:textId="4C6B380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17/21(81.0)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A9D6" w14:textId="09EB5AB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14/17(82.4)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5874" w14:textId="4DEE6BA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EDC6D57" w14:textId="153A78C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NA</w:t>
            </w:r>
          </w:p>
        </w:tc>
      </w:tr>
      <w:tr w:rsidR="0067167F" w:rsidRPr="0067167F" w14:paraId="4E51C704" w14:textId="095B6BBD" w:rsidTr="0067167F">
        <w:trPr>
          <w:trHeight w:val="32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4162" w14:textId="69CCB98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1BCE" w14:textId="2C0E1AB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4/21(19.1)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6116" w14:textId="0356104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4/17(23.5)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56C1F" w14:textId="1FA5296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340EFEE" w14:textId="367F0C1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NA</w:t>
            </w:r>
          </w:p>
        </w:tc>
      </w:tr>
      <w:tr w:rsidR="0067167F" w:rsidRPr="0067167F" w14:paraId="219CD234" w14:textId="3D412EC4" w:rsidTr="0067167F">
        <w:trPr>
          <w:trHeight w:val="32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CB18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Th, %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6AE7" w14:textId="28285AB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15/21(71.4)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0359" w14:textId="0BE63B6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11/17(64.7)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489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8ABDC9D" w14:textId="10B77D0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1</w:t>
            </w:r>
            <w:r w:rsidRPr="0067167F">
              <w:rPr>
                <w:rFonts w:ascii="Times New Roman" w:hAnsi="Times New Roman" w:cs="Times New Roman"/>
              </w:rPr>
              <w:t>.00</w:t>
            </w:r>
          </w:p>
        </w:tc>
      </w:tr>
      <w:tr w:rsidR="0067167F" w:rsidRPr="0067167F" w14:paraId="1DB7D5D9" w14:textId="443B2A7B" w:rsidTr="0067167F">
        <w:trPr>
          <w:trHeight w:val="32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8C66C" w14:textId="629B00D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Th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D32F" w14:textId="5E8332D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0/21(0)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28385" w14:textId="13B614D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3/17(17.7)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702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CD99A69" w14:textId="6A43A6B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</w:t>
            </w:r>
            <w:r w:rsidRPr="0067167F"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65073649" w14:textId="33056CF0" w:rsidTr="0067167F">
        <w:trPr>
          <w:trHeight w:val="32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B07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Ts, %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57569" w14:textId="0A52268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5/21(23.8)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0F1D" w14:textId="6A50FB3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4/17(23.5)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C0CD" w14:textId="2D8739C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230EEE7" w14:textId="612A02C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NA</w:t>
            </w:r>
          </w:p>
        </w:tc>
      </w:tr>
      <w:tr w:rsidR="0067167F" w:rsidRPr="0067167F" w14:paraId="4295E9CD" w14:textId="5A4A0B34" w:rsidTr="0067167F">
        <w:trPr>
          <w:trHeight w:val="583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891A" w14:textId="29FF393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Ts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8A93" w14:textId="11C663D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5/21(23.8)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2B54" w14:textId="54C5649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4/17(23.5)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0E28" w14:textId="261A8E1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59CAA52" w14:textId="12D0914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NA</w:t>
            </w:r>
          </w:p>
        </w:tc>
      </w:tr>
      <w:tr w:rsidR="0067167F" w:rsidRPr="0067167F" w14:paraId="006B75AA" w14:textId="463F033A" w:rsidTr="0067167F">
        <w:trPr>
          <w:trHeight w:val="32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72C1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CD19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B, %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9D22" w14:textId="27CFDC7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10/21(47.6)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FF16" w14:textId="491A6D3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9/17(52.9)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D1C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A6B9013" w14:textId="4D48201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1</w:t>
            </w:r>
            <w:r w:rsidRPr="0067167F">
              <w:rPr>
                <w:rFonts w:ascii="Times New Roman" w:hAnsi="Times New Roman" w:cs="Times New Roman"/>
              </w:rPr>
              <w:t>.00</w:t>
            </w:r>
          </w:p>
        </w:tc>
      </w:tr>
      <w:tr w:rsidR="0067167F" w:rsidRPr="0067167F" w14:paraId="7FA750B2" w14:textId="0B831819" w:rsidTr="0067167F">
        <w:trPr>
          <w:trHeight w:val="320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DB61A" w14:textId="5E150BE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CD19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B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D7E5" w14:textId="35629AE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18/21(85.7)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A1FF7" w14:textId="7AC2DAB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15/17(88.2)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3446" w14:textId="0AFA2A0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F403FD6" w14:textId="42EC9E5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NA</w:t>
            </w:r>
          </w:p>
        </w:tc>
      </w:tr>
      <w:tr w:rsidR="0067167F" w:rsidRPr="0067167F" w14:paraId="0AD93F21" w14:textId="1EDDDCE5" w:rsidTr="0067167F">
        <w:trPr>
          <w:trHeight w:val="320"/>
        </w:trPr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CFB2C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CD16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CD56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NK, %</w:t>
            </w:r>
          </w:p>
        </w:tc>
        <w:tc>
          <w:tcPr>
            <w:tcW w:w="17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B0953C7" w14:textId="60DE028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4/21(19.1)</w:t>
            </w: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FDFE5F0" w14:textId="3216E05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5/17(29.4)</w:t>
            </w:r>
          </w:p>
        </w:tc>
        <w:tc>
          <w:tcPr>
            <w:tcW w:w="82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B851091" w14:textId="09968C2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0.70</w:t>
            </w:r>
          </w:p>
        </w:tc>
        <w:tc>
          <w:tcPr>
            <w:tcW w:w="824" w:type="dxa"/>
            <w:tcBorders>
              <w:top w:val="nil"/>
              <w:left w:val="nil"/>
              <w:right w:val="nil"/>
            </w:tcBorders>
          </w:tcPr>
          <w:p w14:paraId="4070031A" w14:textId="2372CD2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1</w:t>
            </w:r>
            <w:r w:rsidRPr="0067167F">
              <w:rPr>
                <w:rFonts w:ascii="Times New Roman" w:hAnsi="Times New Roman" w:cs="Times New Roman"/>
              </w:rPr>
              <w:t>.00</w:t>
            </w:r>
          </w:p>
        </w:tc>
      </w:tr>
      <w:tr w:rsidR="0067167F" w:rsidRPr="0067167F" w14:paraId="44D568D7" w14:textId="2433C1FB" w:rsidTr="0067167F">
        <w:trPr>
          <w:trHeight w:val="595"/>
        </w:trPr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78E29" w14:textId="0606981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CD16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CD56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+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NK count, cells/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58512" w14:textId="76EDD48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13/21(61.9)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EFCFF" w14:textId="7205791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15/17(88.2)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CAD6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5833C" w14:textId="57E98E0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0.83</w:t>
            </w:r>
          </w:p>
        </w:tc>
      </w:tr>
    </w:tbl>
    <w:p w14:paraId="4A23D5D3" w14:textId="41F3D2D0" w:rsidR="00CC6677" w:rsidRPr="00C3765F" w:rsidRDefault="00CC6677" w:rsidP="00CC6677">
      <w:pPr>
        <w:widowControl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hAnsi="Palatino Linotype" w:cs="Times New Roman"/>
          <w:sz w:val="20"/>
          <w:szCs w:val="20"/>
        </w:rPr>
        <w:t xml:space="preserve">a, </w:t>
      </w:r>
      <w:r w:rsidRPr="00C3765F">
        <w:rPr>
          <w:rFonts w:ascii="Palatino Linotype" w:hAnsi="Palatino Linotype" w:cs="Times New Roman"/>
          <w:i/>
          <w:iCs/>
          <w:sz w:val="20"/>
          <w:szCs w:val="20"/>
        </w:rPr>
        <w:t>P</w:t>
      </w:r>
      <w:r w:rsidRPr="00C3765F">
        <w:rPr>
          <w:rFonts w:ascii="Palatino Linotype" w:hAnsi="Palatino Linotype" w:cs="Times New Roman"/>
          <w:sz w:val="20"/>
          <w:szCs w:val="20"/>
        </w:rPr>
        <w:t xml:space="preserve">-values </w:t>
      </w:r>
      <w:r w:rsidR="00F84058">
        <w:rPr>
          <w:rFonts w:ascii="Palatino Linotype" w:hAnsi="Palatino Linotype" w:cs="Times New Roman"/>
          <w:sz w:val="20"/>
          <w:szCs w:val="20"/>
        </w:rPr>
        <w:t>were</w:t>
      </w:r>
      <w:r w:rsidRPr="00C3765F">
        <w:rPr>
          <w:rFonts w:ascii="Palatino Linotype" w:hAnsi="Palatino Linotype" w:cs="Times New Roman"/>
          <w:sz w:val="20"/>
          <w:szCs w:val="20"/>
        </w:rPr>
        <w:t xml:space="preserve"> derived from </w:t>
      </w:r>
      <w:r w:rsidR="00F84058">
        <w:rPr>
          <w:rFonts w:ascii="Palatino Linotype" w:hAnsi="Palatino Linotype" w:cs="Times New Roman"/>
          <w:sz w:val="20"/>
          <w:szCs w:val="20"/>
        </w:rPr>
        <w:t>o</w:t>
      </w:r>
      <w:r w:rsidRPr="00C3765F">
        <w:rPr>
          <w:rFonts w:ascii="Palatino Linotype" w:hAnsi="Palatino Linotype" w:cs="Times New Roman"/>
          <w:sz w:val="20"/>
          <w:szCs w:val="20"/>
        </w:rPr>
        <w:t xml:space="preserve">ne-way ANOVA analysis, indicating differences across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COVID-19</w:t>
      </w:r>
      <w:r w:rsidR="005269CF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,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non-COVID-19</w:t>
      </w:r>
      <w:r w:rsidR="005269CF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pneumonia and control pregnant women</w:t>
      </w:r>
      <w:r w:rsidR="005269CF" w:rsidRPr="00C3765F">
        <w:rPr>
          <w:rFonts w:ascii="Palatino Linotype" w:hAnsi="Palatino Linotype" w:cs="Times New Roman"/>
          <w:sz w:val="20"/>
          <w:szCs w:val="20"/>
        </w:rPr>
        <w:t xml:space="preserve">. </w:t>
      </w:r>
      <w:r w:rsidRPr="00C3765F">
        <w:rPr>
          <w:rFonts w:ascii="Palatino Linotype" w:hAnsi="Palatino Linotype" w:cs="Times New Roman"/>
          <w:i/>
          <w:iCs/>
          <w:sz w:val="20"/>
          <w:szCs w:val="20"/>
        </w:rPr>
        <w:t>P</w:t>
      </w:r>
      <w:r w:rsidRPr="00C3765F">
        <w:rPr>
          <w:rFonts w:ascii="Palatino Linotype" w:hAnsi="Palatino Linotype" w:cs="Times New Roman"/>
          <w:sz w:val="20"/>
          <w:szCs w:val="20"/>
        </w:rPr>
        <w:t>-value &lt; 0</w:t>
      </w:r>
      <w:r w:rsidR="005269CF" w:rsidRPr="00C3765F">
        <w:rPr>
          <w:rFonts w:ascii="Palatino Linotype" w:eastAsia="Times New Roman" w:hAnsi="Palatino Linotype" w:cs="Times New Roman"/>
          <w:color w:val="000000"/>
          <w:kern w:val="0"/>
          <w:sz w:val="20"/>
          <w:szCs w:val="20"/>
        </w:rPr>
        <w:t>.</w:t>
      </w:r>
      <w:r w:rsidRPr="00C3765F">
        <w:rPr>
          <w:rFonts w:ascii="Palatino Linotype" w:hAnsi="Palatino Linotype" w:cs="Times New Roman"/>
          <w:sz w:val="20"/>
          <w:szCs w:val="20"/>
        </w:rPr>
        <w:t xml:space="preserve">05 was considered statistically significant. </w:t>
      </w:r>
      <w:bookmarkStart w:id="17" w:name="OLE_LINK10"/>
      <w:r w:rsidR="0067167F" w:rsidRPr="0067167F">
        <w:rPr>
          <w:rFonts w:ascii="Palatino Linotype" w:hAnsi="Palatino Linotype" w:cs="Times New Roman"/>
          <w:color w:val="FF0000"/>
          <w:sz w:val="20"/>
          <w:szCs w:val="20"/>
        </w:rPr>
        <w:t xml:space="preserve">FDR, </w:t>
      </w:r>
      <w:r w:rsidR="0067167F" w:rsidRPr="0067167F">
        <w:rPr>
          <w:rFonts w:ascii="Palatino Linotype" w:hAnsi="Palatino Linotype" w:cs="Times New Roman"/>
          <w:i/>
          <w:iCs/>
          <w:color w:val="FF0000"/>
          <w:sz w:val="20"/>
          <w:szCs w:val="20"/>
        </w:rPr>
        <w:t>P</w:t>
      </w:r>
      <w:r w:rsidR="0067167F" w:rsidRPr="0067167F">
        <w:rPr>
          <w:rFonts w:ascii="Palatino Linotype" w:hAnsi="Palatino Linotype" w:cs="Times New Roman"/>
          <w:color w:val="FF0000"/>
          <w:sz w:val="20"/>
          <w:szCs w:val="20"/>
        </w:rPr>
        <w:t xml:space="preserve"> values were adjusted for multiple comparisons to control the false-discovery rate.</w:t>
      </w:r>
      <w:bookmarkEnd w:id="17"/>
      <w:r w:rsidR="0067167F" w:rsidRPr="0067167F">
        <w:rPr>
          <w:rFonts w:ascii="Palatino Linotype" w:hAnsi="Palatino Linotype" w:cs="Times New Roman"/>
          <w:color w:val="FF0000"/>
          <w:sz w:val="20"/>
          <w:szCs w:val="20"/>
        </w:rPr>
        <w:t xml:space="preserve"> </w:t>
      </w:r>
      <w:r w:rsidR="003053DD" w:rsidRPr="00C3765F">
        <w:rPr>
          <w:rFonts w:ascii="Palatino Linotype" w:hAnsi="Palatino Linotype" w:cs="Times New Roman"/>
          <w:sz w:val="20"/>
          <w:szCs w:val="20"/>
        </w:rPr>
        <w:t>WBC, white blood cell; RBC, red blood cell; ESR, erythrocyte sedimentation rate; PTTA, prothrombin time activity; APTT, activated partial thromboplastin time; INR, international normalized ratio; ALT, alanine aminotransaminase; AST, aspartate aminotransferase; GGT, gamma-glutamyl transpeptidase;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ALP; Alkaline phosphatase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 BUN, blood urea nitrogen; eGFR, estimated glomerular filtration rate;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Beta-2-microglobulin, β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bscript"/>
        </w:rPr>
        <w:t>2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-M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; LDH, lactate dehydrogenase; CK,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Creatine kinase</w:t>
      </w:r>
      <w:r w:rsidR="003053DD" w:rsidRPr="00C3765F">
        <w:rPr>
          <w:rFonts w:ascii="Palatino Linotype" w:hAnsi="Palatino Linotype" w:cs="Times New Roman"/>
          <w:sz w:val="20"/>
          <w:szCs w:val="20"/>
        </w:rPr>
        <w:t>; CK-MB,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Creatine kinase-MB;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 LDH1,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LDH isoenzyme-1; </w:t>
      </w:r>
      <w:r w:rsidR="003053DD" w:rsidRPr="00C3765F">
        <w:rPr>
          <w:rFonts w:ascii="Palatino Linotype" w:hAnsi="Palatino Linotype" w:cs="Times New Roman"/>
          <w:sz w:val="20"/>
          <w:szCs w:val="20"/>
        </w:rPr>
        <w:t>HBDH, alpha-hydroxybutyrate dehydrogenase; CRP, C-reactive protein;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IL-6, interleukin-6; C1q, Complement component 1q;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T,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 </w:t>
      </w:r>
      <w:r w:rsidR="003053DD" w:rsidRPr="00C3765F">
        <w:rPr>
          <w:rFonts w:ascii="Palatino Linotype" w:eastAsia="宋体" w:hAnsi="Palatino Linotype" w:cs="Times New Roman"/>
          <w:sz w:val="20"/>
          <w:szCs w:val="20"/>
        </w:rPr>
        <w:t>lymphocytes</w:t>
      </w:r>
      <w:r w:rsidR="003053DD" w:rsidRPr="00C3765F">
        <w:rPr>
          <w:rFonts w:ascii="Palatino Linotype" w:eastAsia="宋体" w:hAnsi="Palatino Linotype" w:cs="Times New Roman"/>
          <w:sz w:val="20"/>
          <w:szCs w:val="20"/>
        </w:rPr>
        <w:t>；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CD4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Th,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CD4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T helper lymphocytes;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CD8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Ts, CD3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CD8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T suppress lymphocytes; CD16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CD56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NK, CD16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CD56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  <w:vertAlign w:val="superscript"/>
        </w:rPr>
        <w:t>+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</w:t>
      </w:r>
      <w:r w:rsidR="003053DD" w:rsidRPr="00C3765F">
        <w:rPr>
          <w:rFonts w:ascii="Palatino Linotype" w:eastAsia="宋体" w:hAnsi="Palatino Linotype" w:cs="Times New Roman"/>
          <w:sz w:val="20"/>
          <w:szCs w:val="20"/>
        </w:rPr>
        <w:t>Natural killer cell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.</w:t>
      </w:r>
    </w:p>
    <w:p w14:paraId="5317029C" w14:textId="77777777" w:rsidR="00CC6677" w:rsidRPr="00C3765F" w:rsidRDefault="00CC6677">
      <w:pPr>
        <w:widowControl/>
        <w:jc w:val="left"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br w:type="page"/>
      </w:r>
    </w:p>
    <w:p w14:paraId="5380D777" w14:textId="0DDFE35F" w:rsidR="00CC6677" w:rsidRPr="00C3765F" w:rsidRDefault="00520F7B" w:rsidP="0067167F">
      <w:pPr>
        <w:widowControl/>
        <w:jc w:val="center"/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lastRenderedPageBreak/>
        <w:t xml:space="preserve">Table S3 </w:t>
      </w:r>
      <w:bookmarkStart w:id="18" w:name="_Hlk69498250"/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Laboratory </w:t>
      </w:r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f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indings of newborns</w:t>
      </w:r>
      <w:bookmarkEnd w:id="18"/>
    </w:p>
    <w:tbl>
      <w:tblPr>
        <w:tblW w:w="10716" w:type="dxa"/>
        <w:jc w:val="center"/>
        <w:tblLook w:val="04A0" w:firstRow="1" w:lastRow="0" w:firstColumn="1" w:lastColumn="0" w:noHBand="0" w:noVBand="1"/>
      </w:tblPr>
      <w:tblGrid>
        <w:gridCol w:w="2694"/>
        <w:gridCol w:w="2126"/>
        <w:gridCol w:w="2123"/>
        <w:gridCol w:w="1903"/>
        <w:gridCol w:w="935"/>
        <w:gridCol w:w="935"/>
      </w:tblGrid>
      <w:tr w:rsidR="0067167F" w:rsidRPr="0067167F" w14:paraId="1EB0E6AC" w14:textId="6034C059" w:rsidTr="0067167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811C4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E61D8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C8CE9" w14:textId="7BC39745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COVID-19 </w:t>
            </w:r>
          </w:p>
          <w:p w14:paraId="21A6A0A3" w14:textId="6ED51B0E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(N = 33</w:t>
            </w:r>
            <w:r w:rsidRPr="0067167F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D4677" w14:textId="5AF7471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non-COVID-19</w:t>
            </w:r>
          </w:p>
          <w:p w14:paraId="4B34EE04" w14:textId="2A520A3D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(N = 39)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BDE6D" w14:textId="16295DF5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>P</w:t>
            </w: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41123" w14:textId="77BB8279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</w:rPr>
              <w:t>FDR</w:t>
            </w:r>
          </w:p>
        </w:tc>
      </w:tr>
      <w:tr w:rsidR="0067167F" w:rsidRPr="0067167F" w14:paraId="31D5A9EB" w14:textId="16D260C1" w:rsidTr="0067167F">
        <w:trPr>
          <w:trHeight w:val="286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E1D9E" w14:textId="77777777" w:rsidR="0067167F" w:rsidRPr="0067167F" w:rsidRDefault="0067167F" w:rsidP="00337ACF">
            <w:pPr>
              <w:widowControl/>
              <w:ind w:firstLineChars="1200" w:firstLine="2400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Normal Range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2F4A9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0F56D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41E28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69B51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468F9D7F" w14:textId="071125AE" w:rsidTr="0067167F">
        <w:trPr>
          <w:trHeight w:val="286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CE4577D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Blood routine examination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EFD3C51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3FFA41A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474786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right w:val="nil"/>
            </w:tcBorders>
          </w:tcPr>
          <w:p w14:paraId="37DF40FB" w14:textId="77777777" w:rsidR="0067167F" w:rsidRPr="0067167F" w:rsidRDefault="0067167F" w:rsidP="00337ACF">
            <w:pPr>
              <w:widowControl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64607C77" w14:textId="0ACC9C94" w:rsidTr="0067167F">
        <w:trPr>
          <w:trHeight w:val="320"/>
          <w:jc w:val="center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E55C" w14:textId="711C68F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WBC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B43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5 - 30</w:t>
            </w:r>
          </w:p>
        </w:tc>
        <w:tc>
          <w:tcPr>
            <w:tcW w:w="21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D975D" w14:textId="2223473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13(9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15)</w:t>
            </w:r>
          </w:p>
        </w:tc>
        <w:tc>
          <w:tcPr>
            <w:tcW w:w="19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4A346" w14:textId="3E6FF00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 (13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20)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A22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0.02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14:paraId="669F8080" w14:textId="6D44ABD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0.11</w:t>
            </w:r>
          </w:p>
        </w:tc>
      </w:tr>
      <w:tr w:rsidR="0067167F" w:rsidRPr="0067167F" w14:paraId="326524B1" w14:textId="1011AB2F" w:rsidTr="0067167F">
        <w:trPr>
          <w:trHeight w:val="32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3CF1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Neutrophil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BF0A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3.9 - 9.4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D28D0" w14:textId="67574D3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7.4(4.2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9.2)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39917" w14:textId="1B397A8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7.9(5.2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12.0)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E5E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0E0E725" w14:textId="19CB7E5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1</w:t>
            </w:r>
            <w:r w:rsidRPr="0067167F">
              <w:rPr>
                <w:rFonts w:ascii="Times New Roman" w:hAnsi="Times New Roman" w:cs="Times New Roman"/>
              </w:rPr>
              <w:t>.00</w:t>
            </w:r>
          </w:p>
        </w:tc>
      </w:tr>
      <w:tr w:rsidR="0067167F" w:rsidRPr="0067167F" w14:paraId="60F2B29B" w14:textId="1F102B58" w:rsidTr="0067167F">
        <w:trPr>
          <w:trHeight w:val="32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D563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Lymphocyte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26E5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1.15 – 17.00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046D6" w14:textId="071DDD6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3.59(2.69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4.66)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A7F45" w14:textId="1FC30B1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5.36(3.92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6.98)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159E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A5B8B96" w14:textId="656C76E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0.06</w:t>
            </w:r>
          </w:p>
        </w:tc>
      </w:tr>
      <w:tr w:rsidR="0067167F" w:rsidRPr="0067167F" w14:paraId="05AD1B2E" w14:textId="3506D14F" w:rsidTr="0067167F">
        <w:trPr>
          <w:trHeight w:val="32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CD4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Monocyte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2F5A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0.2 - 3.1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F74A0" w14:textId="188D28F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1.0(0.7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1.5)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9EB61" w14:textId="7A68E9E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1.4(0.9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1.8)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A62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198990A" w14:textId="3BBE7CE1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</w:t>
            </w:r>
            <w:r w:rsidRPr="0067167F"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615050BA" w14:textId="36341091" w:rsidTr="0067167F">
        <w:trPr>
          <w:trHeight w:val="32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695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Platelet count, ×10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CA5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242 - 378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0065" w14:textId="25E3791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282(246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331)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D56A" w14:textId="22A996E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323(222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378)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D429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66C4ECA" w14:textId="73487F9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0.64</w:t>
            </w:r>
          </w:p>
        </w:tc>
      </w:tr>
      <w:tr w:rsidR="0067167F" w:rsidRPr="0067167F" w14:paraId="3D13A35C" w14:textId="04175322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E06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Coagulation function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F0B1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31BF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360E7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42C7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DDCF83A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25AD65B0" w14:textId="712B7760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DCC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Prothrombin time, 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9C99D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13 - 20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872C2" w14:textId="5F0F58E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15(14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17)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7DE0" w14:textId="6AD1DA0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15(15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19)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4EEE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B8F8175" w14:textId="591CAA4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0.4</w:t>
            </w:r>
            <w:r w:rsidRPr="0067167F"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75FA0A9A" w14:textId="3B66286A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2E81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APTT, 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2A9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45 - 65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5EA0F" w14:textId="13C014A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52(45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59)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0230" w14:textId="0FA6F98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46 (40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C2E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9294C37" w14:textId="77DFA07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</w:t>
            </w:r>
            <w:r w:rsidRPr="0067167F">
              <w:rPr>
                <w:rFonts w:ascii="Times New Roman" w:hAnsi="Times New Roman" w:cs="Times New Roman"/>
              </w:rPr>
              <w:t>0</w:t>
            </w:r>
          </w:p>
        </w:tc>
      </w:tr>
      <w:tr w:rsidR="0067167F" w:rsidRPr="0067167F" w14:paraId="151D7F10" w14:textId="205DAE6D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A01F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Liver/Renal function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C879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9E2BA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BC89F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4770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4F95A46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6931517A" w14:textId="2D08FEA1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478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ALT, U/L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E12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6 - 40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9093" w14:textId="4AE5054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10(9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3775" w14:textId="4F07B6D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13(8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7E7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D1D401A" w14:textId="52FF12A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0.12</w:t>
            </w:r>
          </w:p>
        </w:tc>
      </w:tr>
      <w:tr w:rsidR="0067167F" w:rsidRPr="0067167F" w14:paraId="6B9F8DB5" w14:textId="76310893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A2A5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AST, U/L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F47F2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3-100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C4A3" w14:textId="2103DD96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42(38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55)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F841E" w14:textId="75FDB48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45(34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6A1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222D527" w14:textId="3D38E20E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1</w:t>
            </w:r>
            <w:r w:rsidRPr="0067167F">
              <w:rPr>
                <w:rFonts w:ascii="Times New Roman" w:hAnsi="Times New Roman" w:cs="Times New Roman"/>
              </w:rPr>
              <w:t>.00</w:t>
            </w:r>
          </w:p>
        </w:tc>
      </w:tr>
      <w:tr w:rsidR="0067167F" w:rsidRPr="0067167F" w14:paraId="5285F2EB" w14:textId="1D582CC9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5B47" w14:textId="35D14A5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Total bilirubin,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μmol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69CD0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term newborns &lt;204; </w:t>
            </w:r>
          </w:p>
          <w:p w14:paraId="3A8AD89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premature &lt;255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3EA99" w14:textId="2C589A0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39(33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45)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F64D" w14:textId="5E1A1D3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42(36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49)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4D896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ABAD8E9" w14:textId="1D7D525A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1</w:t>
            </w:r>
            <w:r w:rsidRPr="0067167F">
              <w:rPr>
                <w:rFonts w:ascii="Times New Roman" w:hAnsi="Times New Roman" w:cs="Times New Roman"/>
              </w:rPr>
              <w:t>.00</w:t>
            </w:r>
          </w:p>
        </w:tc>
      </w:tr>
      <w:tr w:rsidR="0067167F" w:rsidRPr="0067167F" w14:paraId="0735C250" w14:textId="4D203DD5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50818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BUN, mmol/L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820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2.8 - 7.9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CD9D" w14:textId="2AE0A26D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3.0(2.1, 3.5)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5F645" w14:textId="06C3ED58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3.3 (3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.0,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3.7)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A70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8F0F064" w14:textId="73F5FE29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0.32</w:t>
            </w:r>
          </w:p>
        </w:tc>
      </w:tr>
      <w:tr w:rsidR="0067167F" w:rsidRPr="0067167F" w14:paraId="7A05FFAC" w14:textId="7E430843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C39D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Creatinine,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μmol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3276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64 - 104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C36EC" w14:textId="2574EFD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59(49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64)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3C9AA" w14:textId="786D7A42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59(51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66)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C2EA3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CA0EDAB" w14:textId="3F24528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0.83</w:t>
            </w:r>
          </w:p>
        </w:tc>
      </w:tr>
      <w:tr w:rsidR="0067167F" w:rsidRPr="0067167F" w14:paraId="6EC13B89" w14:textId="74CAB8B9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E6F3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Myocardial enzymes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0D1D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F3D8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64EE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F8E5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01D77F0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2F77B352" w14:textId="258EE6DD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E884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TNI,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pg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/mL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B93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0 - 26.2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3638" w14:textId="464BC9F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15.0(6.6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24.7)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F31D" w14:textId="1AF8356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7.9(5.0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14.2)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612D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0.007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63B7A5C" w14:textId="1FD9706F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167F" w:rsidRPr="0067167F" w14:paraId="5D0A941E" w14:textId="62D1FF99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1E91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CK-MB, ng/mL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C68F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2.3 - 60.0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449E4" w14:textId="648F825C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8.1(5. 8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11.6)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681A" w14:textId="3F2695C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8.4(6.5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12.3)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D70BC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D478B3E" w14:textId="200B9854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0.39</w:t>
            </w:r>
          </w:p>
        </w:tc>
      </w:tr>
      <w:tr w:rsidR="0067167F" w:rsidRPr="0067167F" w14:paraId="368F8B7C" w14:textId="2CB58A43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E12919" w14:textId="190BDFDB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Inflammatory markers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F29AFE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30E64D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00049E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BE09ED" w14:textId="77777777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</w:tcPr>
          <w:p w14:paraId="4B8603C8" w14:textId="31C2FA5D" w:rsidR="0067167F" w:rsidRPr="0067167F" w:rsidRDefault="0067167F" w:rsidP="0067167F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7167F" w:rsidRPr="0067167F" w14:paraId="1E8E0157" w14:textId="6F4BE885" w:rsidTr="0067167F">
        <w:trPr>
          <w:trHeight w:val="275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6EB57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IL-6, </w:t>
            </w:r>
            <w:proofErr w:type="spellStart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pg</w:t>
            </w:r>
            <w:proofErr w:type="spellEnd"/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/mL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F3389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&lt; 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8DAD3" w14:textId="7088F2C3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6.69(2.22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17.38)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F9224" w14:textId="50D61FE5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4.03(2.51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8.62)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63F7B" w14:textId="77777777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0.12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4207D" w14:textId="2BA982A0" w:rsidR="0067167F" w:rsidRPr="0067167F" w:rsidRDefault="0067167F" w:rsidP="0067167F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7167F">
              <w:rPr>
                <w:rFonts w:ascii="Times New Roman" w:hAnsi="Times New Roman" w:cs="Times New Roman"/>
              </w:rPr>
              <w:t>0.32</w:t>
            </w:r>
          </w:p>
        </w:tc>
      </w:tr>
    </w:tbl>
    <w:p w14:paraId="75EF1C59" w14:textId="68FBB165" w:rsidR="00520F7B" w:rsidRPr="00C3765F" w:rsidRDefault="003053DD" w:rsidP="00520F7B">
      <w:pPr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a, </w:t>
      </w:r>
      <w:r w:rsidRPr="00C3765F">
        <w:rPr>
          <w:rFonts w:ascii="Palatino Linotype" w:eastAsia="等线" w:hAnsi="Palatino Linotype" w:cs="Times New Roman"/>
          <w:i/>
          <w:iCs/>
          <w:color w:val="000000"/>
          <w:kern w:val="0"/>
          <w:sz w:val="20"/>
          <w:szCs w:val="20"/>
        </w:rPr>
        <w:t>P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-values </w:t>
      </w:r>
      <w:r w:rsidR="00F84058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were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derived from student’s t test, indicating differences between infants born</w:t>
      </w:r>
      <w:r w:rsidR="00215940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to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COVID-19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and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non-COVID-19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pregnant women. </w:t>
      </w:r>
      <w:r w:rsidRPr="00C3765F">
        <w:rPr>
          <w:rFonts w:ascii="Palatino Linotype" w:eastAsia="等线" w:hAnsi="Palatino Linotype" w:cs="Times New Roman"/>
          <w:i/>
          <w:iCs/>
          <w:color w:val="000000"/>
          <w:kern w:val="0"/>
          <w:sz w:val="20"/>
          <w:szCs w:val="20"/>
        </w:rPr>
        <w:t>P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-value &lt; 0.05 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lastRenderedPageBreak/>
        <w:t xml:space="preserve">was considered statistically significant. </w:t>
      </w:r>
      <w:r w:rsidR="00042185" w:rsidRPr="0067167F">
        <w:rPr>
          <w:rFonts w:ascii="Palatino Linotype" w:hAnsi="Palatino Linotype" w:cs="Times New Roman"/>
          <w:color w:val="FF0000"/>
          <w:sz w:val="20"/>
          <w:szCs w:val="20"/>
        </w:rPr>
        <w:t xml:space="preserve">FDR, </w:t>
      </w:r>
      <w:r w:rsidR="00042185" w:rsidRPr="0067167F">
        <w:rPr>
          <w:rFonts w:ascii="Palatino Linotype" w:hAnsi="Palatino Linotype" w:cs="Times New Roman"/>
          <w:i/>
          <w:iCs/>
          <w:color w:val="FF0000"/>
          <w:sz w:val="20"/>
          <w:szCs w:val="20"/>
        </w:rPr>
        <w:t>P</w:t>
      </w:r>
      <w:r w:rsidR="00042185" w:rsidRPr="0067167F">
        <w:rPr>
          <w:rFonts w:ascii="Palatino Linotype" w:hAnsi="Palatino Linotype" w:cs="Times New Roman"/>
          <w:color w:val="FF0000"/>
          <w:sz w:val="20"/>
          <w:szCs w:val="20"/>
        </w:rPr>
        <w:t xml:space="preserve"> values were adjusted for multiple comparisons to control the false-discovery rate.</w:t>
      </w:r>
      <w:r w:rsidR="00042185">
        <w:rPr>
          <w:rFonts w:ascii="Palatino Linotype" w:hAnsi="Palatino Linotype" w:cs="Times New Roman"/>
          <w:color w:val="FF0000"/>
          <w:sz w:val="20"/>
          <w:szCs w:val="20"/>
        </w:rPr>
        <w:t xml:space="preserve"> </w:t>
      </w:r>
      <w:r w:rsidR="00520F7B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WBC, white blood cell; RBC, red blood cell; PTTA, prothrombin time activity; APTT, activated partial thromboplastin time; ALT, alanine aminotransaminase; AST, aspartate aminotransferase; BUN, blood urea nitrogen; TNI, troponin </w:t>
      </w:r>
      <w:r w:rsidR="00520F7B" w:rsidRPr="00C3765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="00520F7B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; CK-MB, Creatine kinase-MB; IL-6,</w:t>
      </w:r>
      <w:r w:rsidR="00215940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</w:t>
      </w:r>
      <w:r w:rsidR="00520F7B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interleukin-6.</w:t>
      </w:r>
    </w:p>
    <w:p w14:paraId="24409078" w14:textId="77777777" w:rsidR="00520F7B" w:rsidRPr="00C3765F" w:rsidRDefault="00520F7B" w:rsidP="00CC6677">
      <w:pPr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</w:p>
    <w:p w14:paraId="4B553D1F" w14:textId="77777777" w:rsidR="00CC6677" w:rsidRPr="00C3765F" w:rsidRDefault="00CC6677">
      <w:pPr>
        <w:widowControl/>
        <w:jc w:val="left"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br w:type="page"/>
      </w:r>
    </w:p>
    <w:p w14:paraId="76C1438F" w14:textId="35A58641" w:rsidR="00CC6677" w:rsidRPr="00C3765F" w:rsidRDefault="00CC6677" w:rsidP="00042185">
      <w:pPr>
        <w:snapToGrid w:val="0"/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bookmarkStart w:id="19" w:name="OLE_LINK1"/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lastRenderedPageBreak/>
        <w:t xml:space="preserve">Table S4 Abnormalities of </w:t>
      </w:r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l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abora</w:t>
      </w:r>
      <w:r w:rsidR="00A303B1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to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ry </w:t>
      </w:r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f</w:t>
      </w: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indings in newborns</w:t>
      </w:r>
    </w:p>
    <w:tbl>
      <w:tblPr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276"/>
      </w:tblGrid>
      <w:tr w:rsidR="00DD7162" w:rsidRPr="00C3765F" w14:paraId="51DD8947" w14:textId="77777777" w:rsidTr="00337ACF">
        <w:trPr>
          <w:trHeight w:val="298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AEF8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A6131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NO.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F93CF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61B2F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7162" w:rsidRPr="00C3765F" w14:paraId="3F7F86BE" w14:textId="77777777" w:rsidTr="00337ACF">
        <w:trPr>
          <w:trHeight w:val="54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85344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F35CF" w14:textId="0BF3CCCC" w:rsidR="00CC6677" w:rsidRPr="00C3765F" w:rsidRDefault="009843C3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COVID-19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4BCD" w14:textId="2A48846D" w:rsidR="00CC6677" w:rsidRPr="00C3765F" w:rsidRDefault="009843C3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non-COVID-19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A5DA" w14:textId="0F7628ED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>P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a</w:t>
            </w:r>
          </w:p>
        </w:tc>
      </w:tr>
      <w:tr w:rsidR="00DD7162" w:rsidRPr="00C3765F" w14:paraId="553D1F79" w14:textId="77777777" w:rsidTr="00337ACF">
        <w:trPr>
          <w:trHeight w:val="298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10C1B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A1C90" w14:textId="74510249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(N</w:t>
            </w:r>
            <w:r w:rsidR="00BD2BE4"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= 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33</w:t>
            </w:r>
            <w:r w:rsidR="005269CF" w:rsidRPr="00C3765F">
              <w:rPr>
                <w:rFonts w:ascii="Palatino Linotype" w:eastAsia="宋体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66EFE" w14:textId="21B5EFAA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(N</w:t>
            </w:r>
            <w:r w:rsidR="00BD2BE4"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= 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CE655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7162" w:rsidRPr="00C3765F" w14:paraId="41D8C500" w14:textId="77777777" w:rsidTr="00337ACF">
        <w:trPr>
          <w:trHeight w:val="869"/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D4192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Blood routine examination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944FF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7162" w:rsidRPr="00C3765F" w14:paraId="030B464D" w14:textId="77777777" w:rsidTr="00337ACF">
        <w:trPr>
          <w:trHeight w:val="858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6D17" w14:textId="5AFC3998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bookmarkStart w:id="20" w:name="_Hlk63002431"/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WBC count,</w:t>
            </w:r>
            <w:r w:rsidR="00F84058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×10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7C7E7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0/27(0)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9367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0/10(0)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FAFE3" w14:textId="210D2948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5056FA4C" w14:textId="77777777" w:rsidTr="00337ACF">
        <w:trPr>
          <w:trHeight w:val="846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993D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Neutrophil count, ×10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ABE0" w14:textId="10F56A94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5/27(18.5)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A4BC" w14:textId="62507BCE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3/10(30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.0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C3F1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</w:tr>
      <w:tr w:rsidR="00DD7162" w:rsidRPr="00C3765F" w14:paraId="69F87620" w14:textId="77777777" w:rsidTr="00337ACF">
        <w:trPr>
          <w:trHeight w:val="846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D184A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Lymphocyte count, ×10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9B130" w14:textId="320664D1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2/27(7.4)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6445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0/10(0)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658C6" w14:textId="3A56707B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314436C0" w14:textId="77777777" w:rsidTr="00337ACF">
        <w:trPr>
          <w:trHeight w:val="846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98ED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Monocyte count, ×10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FC8D0" w14:textId="5C857969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1/25(4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.0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7B233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0/10(0)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C11D1" w14:textId="2125EE42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5EB52AAC" w14:textId="77777777" w:rsidTr="00337ACF">
        <w:trPr>
          <w:trHeight w:val="846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2397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Platelet count, ×10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>9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2866" w14:textId="47323012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2/26(7.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DB60" w14:textId="04546B93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2/10(20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.0</w:t>
            </w: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9B156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</w:tr>
      <w:bookmarkEnd w:id="20"/>
      <w:tr w:rsidR="00DD7162" w:rsidRPr="00C3765F" w14:paraId="583692C3" w14:textId="77777777" w:rsidTr="00337ACF">
        <w:trPr>
          <w:trHeight w:val="526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0131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Coagulation function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1A68B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EF1FE" w14:textId="77777777" w:rsidR="00CC6677" w:rsidRPr="00C3765F" w:rsidRDefault="00CC6677" w:rsidP="00337ACF">
            <w:pPr>
              <w:widowControl/>
              <w:rPr>
                <w:rFonts w:ascii="Palatino Linotype" w:eastAsia="Times New Roman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7162" w:rsidRPr="00C3765F" w14:paraId="355DF754" w14:textId="77777777" w:rsidTr="00337ACF">
        <w:trPr>
          <w:trHeight w:val="62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9157C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Prothrombin time, 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1D4D" w14:textId="26D98F1C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2/17(11.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D1FC" w14:textId="46B31B8C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1/9(11.1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EA788" w14:textId="4EFEDC9E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218C61E4" w14:textId="77777777" w:rsidTr="00337ACF">
        <w:trPr>
          <w:trHeight w:val="326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63312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APTT, 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2669" w14:textId="60E8B6A3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5/17(29.4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6122" w14:textId="31C23E88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5/9(55.6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5122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  <w:tr w:rsidR="00DD7162" w:rsidRPr="00C3765F" w14:paraId="037905FD" w14:textId="77777777" w:rsidTr="00337ACF">
        <w:trPr>
          <w:trHeight w:val="275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427D2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Liver/Renal function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5B69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A6DB" w14:textId="77777777" w:rsidR="00CC6677" w:rsidRPr="00C3765F" w:rsidRDefault="00CC6677" w:rsidP="00337ACF">
            <w:pPr>
              <w:widowControl/>
              <w:rPr>
                <w:rFonts w:ascii="Palatino Linotype" w:eastAsia="Times New Roman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7162" w:rsidRPr="00C3765F" w14:paraId="57F1A8CA" w14:textId="77777777" w:rsidTr="00337ACF">
        <w:trPr>
          <w:trHeight w:val="27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7A00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ALT, U/L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2997" w14:textId="1E89F2B3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2/25(8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.0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6CA8" w14:textId="3B71DBD2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2/23(8.7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4AF6" w14:textId="5C5F7C59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01D3BEC4" w14:textId="77777777" w:rsidTr="00337ACF">
        <w:trPr>
          <w:trHeight w:val="368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3D19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AST, U/L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5E19E" w14:textId="2FAD722D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0/25(0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35DA" w14:textId="63DB7FF4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1/23(4.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4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C2AA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DD7162" w:rsidRPr="00C3765F" w14:paraId="6FC4E49B" w14:textId="77777777" w:rsidTr="00337ACF">
        <w:trPr>
          <w:trHeight w:val="78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11DD" w14:textId="77E33E79" w:rsidR="00CC6677" w:rsidRPr="00C3765F" w:rsidRDefault="009B3CD6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proofErr w:type="spellStart"/>
            <w:r w:rsidR="00CC6677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tal</w:t>
            </w:r>
            <w:proofErr w:type="spellEnd"/>
            <w:proofErr w:type="gramEnd"/>
            <w:r w:rsidR="00CC6677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 xml:space="preserve"> bilirubin, </w:t>
            </w:r>
            <w:proofErr w:type="spellStart"/>
            <w:r w:rsidR="00CC6677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μmol</w:t>
            </w:r>
            <w:proofErr w:type="spellEnd"/>
            <w:r w:rsidR="00CC6677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08A8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0/25(0)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D671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0/23(0)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39CD9" w14:textId="61DC02E7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41776C10" w14:textId="77777777" w:rsidTr="00337ACF">
        <w:trPr>
          <w:trHeight w:val="526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FBDA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BUN, mmol/L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C99E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0/25(0)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69C5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0/10(0)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8D53" w14:textId="50684191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399AC8C8" w14:textId="77777777" w:rsidTr="00337ACF">
        <w:trPr>
          <w:trHeight w:val="526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8385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 xml:space="preserve">Creatinine, </w:t>
            </w:r>
            <w:proofErr w:type="spellStart"/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μmol</w:t>
            </w:r>
            <w:proofErr w:type="spellEnd"/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759C2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0/25(0)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B5C83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0/10(0)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0326" w14:textId="4AA835DC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2BEFC83A" w14:textId="77777777" w:rsidTr="00337ACF">
        <w:trPr>
          <w:trHeight w:val="526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83CA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Myocardial enzymes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9BC7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DC809" w14:textId="77777777" w:rsidR="00CC6677" w:rsidRPr="00C3765F" w:rsidRDefault="00CC6677" w:rsidP="00337ACF">
            <w:pPr>
              <w:widowControl/>
              <w:rPr>
                <w:rFonts w:ascii="Palatino Linotype" w:eastAsia="Times New Roman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7162" w:rsidRPr="00C3765F" w14:paraId="73B08180" w14:textId="77777777" w:rsidTr="00337ACF">
        <w:trPr>
          <w:trHeight w:val="789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3370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 xml:space="preserve">TNI, </w:t>
            </w:r>
            <w:proofErr w:type="spellStart"/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pg</w:t>
            </w:r>
            <w:proofErr w:type="spellEnd"/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/mL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0569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5/25(20)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700D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0/23(0)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7393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0.05</w:t>
            </w:r>
          </w:p>
        </w:tc>
      </w:tr>
      <w:tr w:rsidR="00DD7162" w:rsidRPr="00C3765F" w14:paraId="18606FFB" w14:textId="77777777" w:rsidTr="00337ACF">
        <w:trPr>
          <w:trHeight w:val="254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070E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CK-MB, ng/mL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9228" w14:textId="08EDE215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1/26(3.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9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FDBDB" w14:textId="08AF3B3F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1/23(4.</w:t>
            </w:r>
            <w:r w:rsidR="00BE2562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4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1370" w14:textId="713B7EF0" w:rsidR="00CC6677" w:rsidRPr="00C3765F" w:rsidRDefault="00BE2562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&gt;0.99</w:t>
            </w:r>
          </w:p>
        </w:tc>
      </w:tr>
      <w:tr w:rsidR="00DD7162" w:rsidRPr="00C3765F" w14:paraId="269B0616" w14:textId="77777777" w:rsidTr="00337ACF">
        <w:trPr>
          <w:trHeight w:val="538"/>
          <w:jc w:val="center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B49DD1" w14:textId="3A24BB4C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proofErr w:type="gramStart"/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Inflamma</w:t>
            </w:r>
            <w:r w:rsidR="009B3CD6"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,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ry</w:t>
            </w:r>
            <w:proofErr w:type="spellEnd"/>
            <w:proofErr w:type="gramEnd"/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markers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A172628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51F8E19" w14:textId="77777777" w:rsidR="00CC6677" w:rsidRPr="00C3765F" w:rsidRDefault="00CC6677" w:rsidP="00337ACF">
            <w:pPr>
              <w:widowControl/>
              <w:rPr>
                <w:rFonts w:ascii="Palatino Linotype" w:eastAsia="Times New Roman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7162" w:rsidRPr="00C3765F" w14:paraId="402F457B" w14:textId="77777777" w:rsidTr="00337ACF">
        <w:trPr>
          <w:trHeight w:val="253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54BE4" w14:textId="56FEC546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IL-6,</w:t>
            </w:r>
            <w:r w:rsidR="00F83060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pg</w:t>
            </w:r>
            <w:proofErr w:type="spellEnd"/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/mL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D31C3" w14:textId="7006EF70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11/24(45.8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AC7B5" w14:textId="445ED98B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8/23(34.8</w:t>
            </w:r>
            <w:r w:rsidR="005269CF"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C1144" w14:textId="77777777" w:rsidR="00CC6677" w:rsidRPr="00C3765F" w:rsidRDefault="00CC6677" w:rsidP="00337ACF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</w:tbl>
    <w:p w14:paraId="781D8A7A" w14:textId="4115A330" w:rsidR="003053DD" w:rsidRPr="00C3765F" w:rsidRDefault="00CC6677" w:rsidP="003053DD">
      <w:pPr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a, </w:t>
      </w:r>
      <w:r w:rsidRPr="00C3765F">
        <w:rPr>
          <w:rFonts w:ascii="Palatino Linotype" w:eastAsia="等线" w:hAnsi="Palatino Linotype" w:cs="Times New Roman"/>
          <w:i/>
          <w:iCs/>
          <w:color w:val="000000"/>
          <w:kern w:val="0"/>
          <w:sz w:val="20"/>
          <w:szCs w:val="20"/>
        </w:rPr>
        <w:t>P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-values </w:t>
      </w:r>
      <w:r w:rsidR="00F84058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were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derived from chi-square test, indicating differences between </w:t>
      </w:r>
      <w:r w:rsidR="008671B8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infants </w:t>
      </w:r>
      <w:proofErr w:type="gramStart"/>
      <w:r w:rsidR="008671B8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born </w:t>
      </w:r>
      <w:r w:rsidR="009B3CD6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,</w:t>
      </w:r>
      <w:proofErr w:type="gramEnd"/>
      <w:r w:rsidR="008671B8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COVID-19</w:t>
      </w:r>
      <w:r w:rsidR="008671B8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and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non-COVID-19</w:t>
      </w:r>
      <w:r w:rsidR="008671B8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pregnant women.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</w:t>
      </w:r>
      <w:r w:rsidRPr="00C3765F">
        <w:rPr>
          <w:rFonts w:ascii="Palatino Linotype" w:eastAsia="等线" w:hAnsi="Palatino Linotype" w:cs="Times New Roman"/>
          <w:i/>
          <w:iCs/>
          <w:color w:val="000000"/>
          <w:kern w:val="0"/>
          <w:sz w:val="20"/>
          <w:szCs w:val="20"/>
        </w:rPr>
        <w:t>P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-value &lt; 0</w:t>
      </w:r>
      <w:r w:rsidR="008671B8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.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05 was considered statistically significant.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WBC, white blood cell; RBC, red blood cell; PTTA, prothrombin time activity; APTT, activated partial thromboplastin time; ALT, alanine aminotransaminase; AST, aspartate aminotransferase; BUN, blood urea nitrogen; TNI, troponin </w:t>
      </w:r>
      <w:r w:rsidR="003053DD" w:rsidRPr="00C3765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Ⅰ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; CK-MB, Creatine kinase-MB; IL-6, interleukin-6.</w:t>
      </w:r>
    </w:p>
    <w:p w14:paraId="457B9E29" w14:textId="20565565" w:rsidR="001F03C2" w:rsidRPr="00C3765F" w:rsidRDefault="001F03C2" w:rsidP="001F03C2">
      <w:pPr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</w:p>
    <w:p w14:paraId="7C8882F6" w14:textId="77777777" w:rsidR="001F03C2" w:rsidRPr="00C3765F" w:rsidRDefault="001F03C2">
      <w:pPr>
        <w:widowControl/>
        <w:jc w:val="left"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br w:type="page"/>
      </w:r>
    </w:p>
    <w:p w14:paraId="4C68EB66" w14:textId="0170D718" w:rsidR="001F03C2" w:rsidRPr="00C3765F" w:rsidRDefault="001F03C2" w:rsidP="00337ACF">
      <w:pPr>
        <w:jc w:val="left"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lastRenderedPageBreak/>
        <w:t xml:space="preserve"> </w:t>
      </w:r>
      <w:r w:rsidR="00520F7B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Table S5 Baseline </w:t>
      </w:r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c</w:t>
      </w:r>
      <w:r w:rsidR="00520F7B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haracteristics and </w:t>
      </w:r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c</w:t>
      </w:r>
      <w:r w:rsidR="00520F7B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linical </w:t>
      </w:r>
      <w:r w:rsidR="003053DD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c</w:t>
      </w:r>
      <w:r w:rsidR="00520F7B"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haracteristics of the follow-up infants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2268"/>
      </w:tblGrid>
      <w:tr w:rsidR="00520F7B" w:rsidRPr="00C3765F" w14:paraId="18A42DD3" w14:textId="77777777" w:rsidTr="001926D4">
        <w:trPr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1BF06" w14:textId="09C368C8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Variable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A566C" w14:textId="6E24AB28" w:rsidR="00520F7B" w:rsidRPr="00C3765F" w:rsidRDefault="009843C3" w:rsidP="001926D4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COVID-19</w:t>
            </w:r>
            <w:r w:rsidR="00520F7B"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2C22FD8" w14:textId="3D526AF1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(N</w:t>
            </w:r>
            <w:r w:rsidR="00BD2BE4"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= 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28)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25DAA" w14:textId="1CD75BBE" w:rsidR="00520F7B" w:rsidRPr="00C3765F" w:rsidRDefault="009843C3" w:rsidP="001926D4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non-COVID-19</w:t>
            </w:r>
            <w:r w:rsidR="00520F7B"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BC027B0" w14:textId="55D713DE" w:rsidR="00520F7B" w:rsidRPr="00C3765F" w:rsidRDefault="00520F7B" w:rsidP="001926D4">
            <w:pPr>
              <w:widowControl/>
              <w:ind w:firstLineChars="100" w:firstLine="200"/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(N</w:t>
            </w:r>
            <w:r w:rsidR="00BD2BE4"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= 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48)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F581E" w14:textId="76223131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</w:tr>
      <w:tr w:rsidR="00520F7B" w:rsidRPr="00C3765F" w14:paraId="5A5C1F77" w14:textId="77777777" w:rsidTr="001926D4">
        <w:trPr>
          <w:trHeight w:val="312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D7EB098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049B938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75378E1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85119EA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520F7B" w:rsidRPr="00C3765F" w14:paraId="721C4EC9" w14:textId="77777777" w:rsidTr="001926D4">
        <w:trPr>
          <w:trHeight w:val="286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00301" w14:textId="46820952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Male</w:t>
            </w:r>
            <w:r w:rsidR="006D0A43"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010FC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16 (57.1)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624B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33 (67.3)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D3C8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0.46</w:t>
            </w:r>
          </w:p>
        </w:tc>
      </w:tr>
      <w:tr w:rsidR="00520F7B" w:rsidRPr="00C3765F" w14:paraId="0A92BAE9" w14:textId="77777777" w:rsidTr="001926D4">
        <w:trPr>
          <w:trHeight w:val="2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5886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Maternal age, years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EEEA" w14:textId="77777777" w:rsidR="00520F7B" w:rsidRPr="00C3765F" w:rsidDel="00464AD0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30.6±3.3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93F82" w14:textId="77777777" w:rsidR="00520F7B" w:rsidRPr="00C3765F" w:rsidDel="00464AD0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33.0±4.8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6100E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 xml:space="preserve">0.07 </w:t>
            </w:r>
          </w:p>
        </w:tc>
      </w:tr>
      <w:tr w:rsidR="00520F7B" w:rsidRPr="00C3765F" w14:paraId="55BB5F4C" w14:textId="77777777" w:rsidTr="001926D4">
        <w:trPr>
          <w:trHeight w:val="5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3D9C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GAD, weeks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4FA7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38.0±0.4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AC89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38.4±0.3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C8C8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0.47</w:t>
            </w:r>
          </w:p>
        </w:tc>
      </w:tr>
      <w:tr w:rsidR="00520F7B" w:rsidRPr="00C3765F" w14:paraId="4232C18B" w14:textId="77777777" w:rsidTr="001926D4">
        <w:trPr>
          <w:trHeight w:val="58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3BAC2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Birthweight, 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05748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bookmarkStart w:id="21" w:name="_Hlk65780911"/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2.94±1.28</w:t>
            </w:r>
            <w:bookmarkEnd w:id="2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11E7A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bookmarkStart w:id="22" w:name="_Hlk65780921"/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3.18±0.08</w:t>
            </w:r>
            <w:bookmarkEnd w:id="2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B0670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 xml:space="preserve">0.24 </w:t>
            </w:r>
          </w:p>
        </w:tc>
      </w:tr>
      <w:tr w:rsidR="00520F7B" w:rsidRPr="00C3765F" w14:paraId="6A67E0C5" w14:textId="77777777" w:rsidTr="001926D4">
        <w:trPr>
          <w:trHeight w:val="5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B695" w14:textId="4BEF59FA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Body length,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437BC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48.46±0.78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1DAE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48.64±0.93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9C1C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0.90</w:t>
            </w:r>
          </w:p>
        </w:tc>
      </w:tr>
      <w:tr w:rsidR="00520F7B" w:rsidRPr="00C3765F" w14:paraId="3F7C8841" w14:textId="77777777" w:rsidTr="001926D4">
        <w:trPr>
          <w:trHeight w:val="595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26D67C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Head circumference, cm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2FF229F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33.64±0.5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0E003DB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33.68±0.30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D00B716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</w:tr>
      <w:tr w:rsidR="00520F7B" w:rsidRPr="00C3765F" w14:paraId="4C998CE2" w14:textId="77777777" w:rsidTr="001926D4">
        <w:trPr>
          <w:trHeight w:val="29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40779" w14:textId="50E6CF2E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Premature delivery</w:t>
            </w:r>
            <w:r w:rsidR="006D0A43"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  <w:vertAlign w:val="superscript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F68FA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5(17.9)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B0541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7(14.3)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55E91" w14:textId="77777777" w:rsidR="00520F7B" w:rsidRPr="00C3765F" w:rsidRDefault="00520F7B" w:rsidP="001926D4">
            <w:pPr>
              <w:widowControl/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kern w:val="0"/>
                <w:sz w:val="20"/>
                <w:szCs w:val="20"/>
              </w:rPr>
              <w:t>0.75</w:t>
            </w:r>
          </w:p>
        </w:tc>
      </w:tr>
    </w:tbl>
    <w:p w14:paraId="51671F1F" w14:textId="65175379" w:rsidR="00520F7B" w:rsidRPr="00C3765F" w:rsidRDefault="00520F7B" w:rsidP="00520F7B">
      <w:pPr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a, </w:t>
      </w:r>
      <w:r w:rsidRPr="00C3765F">
        <w:rPr>
          <w:rFonts w:ascii="Palatino Linotype" w:eastAsia="等线" w:hAnsi="Palatino Linotype" w:cs="Times New Roman"/>
          <w:i/>
          <w:iCs/>
          <w:color w:val="000000"/>
          <w:kern w:val="0"/>
          <w:sz w:val="20"/>
          <w:szCs w:val="20"/>
        </w:rPr>
        <w:t>P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-values </w:t>
      </w:r>
      <w:r w:rsidR="00F84058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were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derived from student’s test (</w:t>
      </w:r>
      <w:r w:rsidR="00F84058" w:rsidRPr="00F84058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quantitative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variables) or chi-square test (categorical variables) indicating differences between infants of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COVID-19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and </w:t>
      </w:r>
      <w:r w:rsidR="009843C3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non-COVID-19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pregnant women. b, data are expressed as percentage. </w:t>
      </w:r>
      <w:r w:rsidRPr="00C3765F">
        <w:rPr>
          <w:rFonts w:ascii="Palatino Linotype" w:eastAsia="等线" w:hAnsi="Palatino Linotype" w:cs="Times New Roman"/>
          <w:i/>
          <w:iCs/>
          <w:color w:val="000000"/>
          <w:kern w:val="0"/>
          <w:sz w:val="20"/>
          <w:szCs w:val="20"/>
        </w:rPr>
        <w:t>P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-value &lt; 0.05 was considered statistically significant.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GAD, Gestational age at delivery.</w:t>
      </w:r>
    </w:p>
    <w:p w14:paraId="1422316A" w14:textId="4E34D4D8" w:rsidR="00CC6677" w:rsidRPr="00C3765F" w:rsidRDefault="001F03C2" w:rsidP="001F03C2">
      <w:pPr>
        <w:widowControl/>
        <w:jc w:val="left"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br w:type="page"/>
      </w:r>
    </w:p>
    <w:p w14:paraId="324D78BF" w14:textId="0F1EDD85" w:rsidR="00CC6677" w:rsidRPr="00C3765F" w:rsidRDefault="00CC6677" w:rsidP="00337ACF">
      <w:pPr>
        <w:snapToGrid w:val="0"/>
        <w:spacing w:line="360" w:lineRule="auto"/>
        <w:ind w:firstLineChars="200" w:firstLine="402"/>
        <w:jc w:val="left"/>
        <w:rPr>
          <w:rFonts w:ascii="Palatino Linotype" w:eastAsia="宋体" w:hAnsi="Palatino Linotype" w:cs="Times New Roman"/>
          <w:b/>
          <w:bCs/>
          <w:sz w:val="20"/>
          <w:szCs w:val="20"/>
        </w:rPr>
      </w:pPr>
      <w:r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lastRenderedPageBreak/>
        <w:t>Table S</w:t>
      </w:r>
      <w:r w:rsidR="001F03C2"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t>6</w:t>
      </w:r>
      <w:r w:rsidR="00FC65FC"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t xml:space="preserve"> </w:t>
      </w:r>
      <w:r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t xml:space="preserve">Characteristics of follow-up </w:t>
      </w:r>
      <w:r w:rsidR="009843C3"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t>COVID-19</w:t>
      </w:r>
      <w:r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t xml:space="preserve"> mothers and infants</w:t>
      </w:r>
    </w:p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106"/>
        <w:gridCol w:w="1140"/>
        <w:gridCol w:w="631"/>
        <w:gridCol w:w="1350"/>
        <w:gridCol w:w="960"/>
        <w:gridCol w:w="219"/>
        <w:gridCol w:w="688"/>
        <w:gridCol w:w="715"/>
        <w:gridCol w:w="734"/>
        <w:gridCol w:w="1203"/>
        <w:gridCol w:w="1422"/>
      </w:tblGrid>
      <w:tr w:rsidR="00CC6677" w:rsidRPr="00C3765F" w14:paraId="5B61E6D1" w14:textId="77777777" w:rsidTr="00337ACF">
        <w:trPr>
          <w:trHeight w:val="298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DF461" w14:textId="2E654916" w:rsidR="00CC6677" w:rsidRPr="00C3765F" w:rsidRDefault="00337ACF" w:rsidP="00337ACF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Case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5188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Mothers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B1DC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right w:val="nil"/>
            </w:tcBorders>
          </w:tcPr>
          <w:p w14:paraId="6CB3401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EFE6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Infants</w:t>
            </w:r>
          </w:p>
        </w:tc>
      </w:tr>
      <w:tr w:rsidR="00CC6677" w:rsidRPr="00C3765F" w14:paraId="0A22CC57" w14:textId="77777777" w:rsidTr="00337ACF">
        <w:trPr>
          <w:trHeight w:val="766"/>
          <w:jc w:val="center"/>
        </w:trPr>
        <w:tc>
          <w:tcPr>
            <w:tcW w:w="40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E0CB5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6E77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SARS-CoV-2 nucleic acid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B501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SARS-CoV-2 antibody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4819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Age</w:t>
            </w:r>
          </w:p>
          <w:p w14:paraId="684B9C14" w14:textId="5D085B1D" w:rsidR="00AF13EA" w:rsidRPr="00C3765F" w:rsidRDefault="00AF13EA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(years)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F876E" w14:textId="3114FE9F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Comorbidities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B4A7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mtDNA</w:t>
            </w:r>
            <w:proofErr w:type="spellEnd"/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 xml:space="preserve"> content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</w:tcPr>
          <w:p w14:paraId="5494D0A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6A36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1E5D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GAD</w:t>
            </w:r>
          </w:p>
          <w:p w14:paraId="3B87EB2E" w14:textId="751B9353" w:rsidR="00AF13EA" w:rsidRPr="00C3765F" w:rsidRDefault="00AF13EA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(weeks)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5F3E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Birth weight</w:t>
            </w:r>
          </w:p>
          <w:p w14:paraId="68561D40" w14:textId="6251B17E" w:rsidR="00AF13EA" w:rsidRPr="00C3765F" w:rsidRDefault="00AF13EA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(kg)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CFC6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DDST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C320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 xml:space="preserve">TNI </w:t>
            </w:r>
          </w:p>
          <w:p w14:paraId="10F7B68C" w14:textId="3DEFBC3B" w:rsidR="00CC6677" w:rsidRPr="00C3765F" w:rsidRDefault="005269CF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CC6677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pg</w:t>
            </w:r>
            <w:proofErr w:type="spellEnd"/>
            <w:r w:rsidR="00CC6677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/ml</w:t>
            </w:r>
            <w:r w:rsidRPr="00C3765F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C6677" w:rsidRPr="00C3765F" w14:paraId="32669120" w14:textId="77777777" w:rsidTr="00337ACF">
        <w:trPr>
          <w:trHeight w:val="286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5D0E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C7A6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0695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69AC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CB28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92CD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637A51F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  <w:bdr w:val="single" w:sz="4" w:space="0" w:color="auto"/>
              </w:rPr>
              <w:t xml:space="preserve">  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7D92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2BE9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7097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1F25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9E51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CC6677" w:rsidRPr="00C3765F" w14:paraId="25AE90C2" w14:textId="77777777" w:rsidTr="00337ACF">
        <w:trPr>
          <w:trHeight w:val="286"/>
          <w:jc w:val="center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A567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2CA0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bookmarkStart w:id="23" w:name="OLE_LINK3"/>
            <w:bookmarkStart w:id="24" w:name="OLE_LINK4"/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  <w:bookmarkEnd w:id="23"/>
            <w:bookmarkEnd w:id="24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E1383" w14:textId="446B9779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F6AA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C196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78B3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36448E0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A771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79C8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39.29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D95FB" w14:textId="24E75E44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F7FF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D395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CC6677" w:rsidRPr="00C3765F" w14:paraId="258ABA44" w14:textId="77777777" w:rsidTr="00337ACF">
        <w:trPr>
          <w:trHeight w:val="1052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4328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2320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685C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7A6A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FEE7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Hepatitis B virus carrier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；</w:t>
            </w:r>
            <w:bookmarkStart w:id="25" w:name="OLE_LINK2"/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PROM</w:t>
            </w:r>
            <w:bookmarkEnd w:id="25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D0B4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F25736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9B04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D716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37.57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49128" w14:textId="3F7FDB34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14DF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A1EC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CC6677" w:rsidRPr="00C3765F" w14:paraId="3CF6A6BF" w14:textId="77777777" w:rsidTr="00337ACF">
        <w:trPr>
          <w:trHeight w:val="53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8889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DB49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50E1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A8C6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84106" w14:textId="2F45CC59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GDM</w:t>
            </w:r>
            <w:r w:rsidRPr="00C3765F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、</w:t>
            </w:r>
            <w:r w:rsidR="00C74875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PIH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3709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81298B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A3C4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6B99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37.43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BD617" w14:textId="2620E979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0F53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C160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57.1</w:t>
            </w:r>
          </w:p>
        </w:tc>
      </w:tr>
      <w:tr w:rsidR="00CC6677" w:rsidRPr="00C3765F" w14:paraId="597E7FB2" w14:textId="77777777" w:rsidTr="00337ACF">
        <w:trPr>
          <w:trHeight w:val="52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7C5E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F101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85961" w14:textId="12C08B31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9CC2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A064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Influenza infection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FB36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1D32A1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1EDB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8BAD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37.29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51A55" w14:textId="10E1B15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</w:t>
            </w:r>
            <w:r w:rsidR="009918E3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0</w:t>
            </w:r>
            <w:r w:rsidR="009918E3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0004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67B2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CC6677" w:rsidRPr="00C3765F" w14:paraId="7FFE485B" w14:textId="77777777" w:rsidTr="00337ACF">
        <w:trPr>
          <w:trHeight w:val="78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5C04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E643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79EEB" w14:textId="0120C835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890C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6583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Severe preeclampsia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210F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63294C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33C9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9191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48144" w14:textId="6D8CA3D5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</w:t>
            </w:r>
            <w:r w:rsidR="009918E3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0</w:t>
            </w:r>
            <w:r w:rsidR="009918E3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FD57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DD05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CC6677" w:rsidRPr="00C3765F" w14:paraId="5C810B9B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AD87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E845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7481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6197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C968C" w14:textId="03500C51" w:rsidR="00CC6677" w:rsidRPr="00C3765F" w:rsidRDefault="00C74875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PIH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82CE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AA0AFE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8298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DCAE6" w14:textId="0C5A0C6C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36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DD5DC" w14:textId="187D870D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23FF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C1DD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CC6677" w:rsidRPr="00C3765F" w14:paraId="6CACDE49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71EF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C960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4FE6F" w14:textId="52315EEA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1CB7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706E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04C4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58BAFA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DEA9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E602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38.43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C81B3" w14:textId="40BCCFBA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8AAA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8E2A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CC6677" w:rsidRPr="00C3765F" w14:paraId="3385AD89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895C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5AAB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2D84B" w14:textId="69C5122D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0765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97B5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DA33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44BD41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559E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6553F" w14:textId="76A14E43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39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12E6D" w14:textId="2FC83A4C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ECB9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517F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13.9</w:t>
            </w:r>
          </w:p>
        </w:tc>
      </w:tr>
      <w:tr w:rsidR="00CC6677" w:rsidRPr="00C3765F" w14:paraId="0F3BDBC0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F20D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B70D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472F9" w14:textId="54CB1A47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B7AE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6851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DEB1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FA0189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B0BE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5651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41.29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486C3" w14:textId="299179FC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2CB7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4924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6.8</w:t>
            </w:r>
          </w:p>
        </w:tc>
      </w:tr>
      <w:tr w:rsidR="00CC6677" w:rsidRPr="00C3765F" w14:paraId="53215AFF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A0C4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5A3C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bookmarkStart w:id="26" w:name="OLE_LINK5"/>
            <w:bookmarkStart w:id="27" w:name="OLE_LINK6"/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-</w:t>
            </w:r>
            <w:bookmarkEnd w:id="26"/>
            <w:bookmarkEnd w:id="27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82A83" w14:textId="303F4551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39FA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1C9F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PROM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E47B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1.17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7625E1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1B24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1915A" w14:textId="5260DBE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38</w:t>
            </w:r>
            <w:r w:rsidR="00AF13EA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22D0C" w14:textId="4E264AFC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77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6E8E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Questionable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07FB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7.6</w:t>
            </w:r>
          </w:p>
        </w:tc>
      </w:tr>
      <w:tr w:rsidR="00CC6677" w:rsidRPr="00C3765F" w14:paraId="6B9FB0E1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CD85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3DA4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9550C" w14:textId="2F85EA28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067E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DF74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3749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18DC2D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88C1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3545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38.43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6F721" w14:textId="3BBD579A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373F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3E54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14.2</w:t>
            </w:r>
          </w:p>
        </w:tc>
      </w:tr>
      <w:tr w:rsidR="00CC6677" w:rsidRPr="00C3765F" w14:paraId="3F2A532F" w14:textId="77777777" w:rsidTr="00337ACF">
        <w:trPr>
          <w:trHeight w:val="28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18AA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0ACC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19ADA" w14:textId="38323C96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E4C0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7702D" w14:textId="12A8DA3D" w:rsidR="00CC6677" w:rsidRPr="00C3765F" w:rsidRDefault="00C74875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PIH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73AB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1.21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3C3C26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5363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EC00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38.29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A1F78" w14:textId="65788221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5FE4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Questionable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8F92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67.5</w:t>
            </w:r>
          </w:p>
        </w:tc>
      </w:tr>
      <w:tr w:rsidR="00CC6677" w:rsidRPr="00C3765F" w14:paraId="2D531BEA" w14:textId="77777777" w:rsidTr="00337ACF">
        <w:trPr>
          <w:trHeight w:val="1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6170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FF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D4E8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AE16C" w14:textId="5C85B8C5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6A52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16328" w14:textId="5D470687" w:rsidR="004F621B" w:rsidRPr="00C3765F" w:rsidRDefault="004F621B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P</w:t>
            </w:r>
            <w:r w:rsidR="00CC6677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 xml:space="preserve">lacenta </w:t>
            </w:r>
            <w:proofErr w:type="spellStart"/>
            <w:r w:rsidR="00CC6677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praevia</w:t>
            </w:r>
            <w:proofErr w:type="spellEnd"/>
            <w:r w:rsidR="00CC6677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 xml:space="preserve">; </w:t>
            </w:r>
          </w:p>
          <w:p w14:paraId="0D0BB15A" w14:textId="744FFBF2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Test-tube baby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F82D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1.24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66C48D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2C01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0DCE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37.57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623A9" w14:textId="3B2310B9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303A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Questionable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F0D6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44.9</w:t>
            </w:r>
          </w:p>
        </w:tc>
      </w:tr>
      <w:tr w:rsidR="00CC6677" w:rsidRPr="00C3765F" w14:paraId="17907CF9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2A98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DE7B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E8117" w14:textId="6BCEE72A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B18A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CF16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6654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E88DCC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A21F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60DF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39.43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FE" w14:textId="41E11EEB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8B48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17BA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23.4</w:t>
            </w:r>
          </w:p>
        </w:tc>
      </w:tr>
      <w:tr w:rsidR="00CC6677" w:rsidRPr="00C3765F" w14:paraId="4CE8697F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719C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3A48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CB234" w14:textId="095BAB6B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D4DD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FAF2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F762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6D4DA8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18DB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6A9B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40.29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A3543" w14:textId="6AC71D81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A2C6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51AF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16.7</w:t>
            </w:r>
          </w:p>
        </w:tc>
      </w:tr>
      <w:tr w:rsidR="00CC6677" w:rsidRPr="00C3765F" w14:paraId="4B581E74" w14:textId="77777777" w:rsidTr="00337ACF">
        <w:trPr>
          <w:trHeight w:val="1052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3F8F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2EEA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B3F9C" w14:textId="5531A56A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418B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5048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Severe preeclampsia; Heart failure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BF6B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E551A2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A440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0C158" w14:textId="6000669B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32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63005" w14:textId="3BCF0810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D34F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5B90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5.7</w:t>
            </w:r>
          </w:p>
        </w:tc>
      </w:tr>
      <w:tr w:rsidR="00CC6677" w:rsidRPr="00C3765F" w14:paraId="243322AF" w14:textId="77777777" w:rsidTr="00337ACF">
        <w:trPr>
          <w:trHeight w:val="52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52AF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E5C5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92CD4" w14:textId="3883902B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995D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5FDE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Influenza infection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A1B3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1233C2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7E4A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BF33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38.86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EA4A8" w14:textId="77401D34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F776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58BD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12.4</w:t>
            </w:r>
          </w:p>
        </w:tc>
      </w:tr>
      <w:tr w:rsidR="00CC6677" w:rsidRPr="00C3765F" w14:paraId="3FBA6F4A" w14:textId="77777777" w:rsidTr="00337ACF">
        <w:trPr>
          <w:trHeight w:val="10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64A0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38A3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A7AB5" w14:textId="3C01D085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24EF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C321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Hepatitis B virus carrier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；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Placental abruption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9BC4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1E98EB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4096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9538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31.86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5B10B" w14:textId="1E77D163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5AE6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0F3E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25.3</w:t>
            </w:r>
          </w:p>
        </w:tc>
      </w:tr>
      <w:tr w:rsidR="00CC6677" w:rsidRPr="00C3765F" w14:paraId="5CB5FEB0" w14:textId="77777777" w:rsidTr="00337ACF">
        <w:trPr>
          <w:trHeight w:val="10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C397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5139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DA32E" w14:textId="74189132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A0A6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D0FF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Hepatitis B virus carrier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；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Placental abruption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96F3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F3B47B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B626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A7C8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31.86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83DF4" w14:textId="5BD75315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D9D9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3B5E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23.5</w:t>
            </w:r>
          </w:p>
        </w:tc>
      </w:tr>
      <w:tr w:rsidR="00CC6677" w:rsidRPr="00C3765F" w14:paraId="5A5FDD5F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8806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1C5E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31A3E" w14:textId="75D3E41A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2B42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74BF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AE56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A3E841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F507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F79D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39.14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304CE" w14:textId="52F7060E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C0D6D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C1073" w14:textId="45DBD7DA" w:rsidR="00CC6677" w:rsidRPr="00C3765F" w:rsidRDefault="008E7610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CC6677" w:rsidRPr="00C3765F" w14:paraId="590CE83E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C7E4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5FBF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FB16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4CC1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6D09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C43B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7ED77D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ABF0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F668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40.29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D33F7" w14:textId="2713DCF1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F6C4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A1964" w14:textId="4C087250" w:rsidR="00CC6677" w:rsidRPr="00C3765F" w:rsidRDefault="008E7610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CC6677" w:rsidRPr="00C3765F" w14:paraId="3ABDD78C" w14:textId="77777777" w:rsidTr="00337ACF">
        <w:trPr>
          <w:trHeight w:val="78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6875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2CEE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8338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DCA6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B0E78" w14:textId="516C3588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Twin pregnancy</w:t>
            </w: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、</w:t>
            </w:r>
            <w:r w:rsidR="00C74875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PIH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6C06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120813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B1F8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68A5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37.14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5F9D5" w14:textId="38EA2F29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E2C2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kern w:val="0"/>
                <w:sz w:val="20"/>
                <w:szCs w:val="20"/>
              </w:rPr>
              <w:t>Questionable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FE05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6.3</w:t>
            </w:r>
          </w:p>
        </w:tc>
      </w:tr>
      <w:tr w:rsidR="00CC6677" w:rsidRPr="00C3765F" w14:paraId="4D53619F" w14:textId="77777777" w:rsidTr="00337ACF">
        <w:trPr>
          <w:trHeight w:val="78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2F85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D08D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878D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0C96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BC447" w14:textId="1C1AD7B2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Twin pregnancy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、</w:t>
            </w:r>
            <w:r w:rsidR="00C74875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PIH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576F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8A1AAC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1D5A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F115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37.14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85340" w14:textId="6860AA73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E9DC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7F23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9.2</w:t>
            </w:r>
          </w:p>
        </w:tc>
      </w:tr>
      <w:tr w:rsidR="00CC6677" w:rsidRPr="00C3765F" w14:paraId="06DD97AD" w14:textId="77777777" w:rsidTr="00337ACF">
        <w:trPr>
          <w:trHeight w:val="16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4FB7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FAA8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D833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E9E3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91674" w14:textId="17675F05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Hepatitis B virus carrier</w:t>
            </w:r>
            <w:r w:rsidRPr="00C3765F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；</w:t>
            </w:r>
            <w:r w:rsidR="00C74875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PIH</w:t>
            </w:r>
            <w:r w:rsidRPr="00C3765F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；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Influenza infection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F0B8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879F40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3EDB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437C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40.43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D08D7" w14:textId="16CDB516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8EC6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141F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40.1</w:t>
            </w:r>
          </w:p>
        </w:tc>
      </w:tr>
      <w:tr w:rsidR="00CC6677" w:rsidRPr="00C3765F" w14:paraId="4FF45F56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0789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0757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7C421" w14:textId="7F71F8A3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BF4A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5ECF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04C9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4182C8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11CDF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D6B1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38.71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1D6D3" w14:textId="22737BAE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B407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4A03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4.5</w:t>
            </w:r>
          </w:p>
        </w:tc>
      </w:tr>
      <w:tr w:rsidR="00CC6677" w:rsidRPr="00C3765F" w14:paraId="54DC3C83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A46F9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1AB6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96C75" w14:textId="1D45DB90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2766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54C9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76BD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5B1A33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EB21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22E96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39.43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2065C" w14:textId="4F4F1943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AD76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kern w:val="0"/>
                <w:sz w:val="20"/>
                <w:szCs w:val="20"/>
              </w:rPr>
              <w:t>Questionable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67E6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FF0000"/>
                <w:sz w:val="20"/>
                <w:szCs w:val="20"/>
              </w:rPr>
              <w:t>24.0</w:t>
            </w:r>
          </w:p>
        </w:tc>
      </w:tr>
      <w:tr w:rsidR="00CC6677" w:rsidRPr="00C3765F" w14:paraId="0D41E430" w14:textId="77777777" w:rsidTr="00337ACF">
        <w:trPr>
          <w:trHeight w:val="275"/>
          <w:jc w:val="center"/>
        </w:trPr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A5A8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017A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8525C" w14:textId="771DEAE8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C747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C6898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582F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</w:tcPr>
          <w:p w14:paraId="04AEC974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31AB1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3D0F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39.14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382D2" w14:textId="296A6FC8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E80E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37310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35.6</w:t>
            </w:r>
          </w:p>
        </w:tc>
      </w:tr>
      <w:tr w:rsidR="00CC6677" w:rsidRPr="00C3765F" w14:paraId="479C0584" w14:textId="77777777" w:rsidTr="00337ACF">
        <w:trPr>
          <w:trHeight w:val="286"/>
          <w:jc w:val="center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BC1D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7CB4B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EB798" w14:textId="347DB40E" w:rsidR="00CC6677" w:rsidRPr="00C3765F" w:rsidRDefault="00E338E3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5F04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088A5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GDM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717A7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3494C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FA42E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A3BB3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39.57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11B57" w14:textId="3C4D629B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2</w:t>
            </w:r>
            <w:r w:rsidR="00AF13EA"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.</w:t>
            </w: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2C63A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B6EF2" w14:textId="77777777" w:rsidR="00CC6677" w:rsidRPr="00C3765F" w:rsidRDefault="00CC6677" w:rsidP="00337ACF">
            <w:pPr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/>
                <w:sz w:val="20"/>
                <w:szCs w:val="20"/>
              </w:rPr>
              <w:t>19.7</w:t>
            </w:r>
          </w:p>
        </w:tc>
      </w:tr>
    </w:tbl>
    <w:p w14:paraId="4B718715" w14:textId="7F90EFCC" w:rsidR="00337ACF" w:rsidRPr="00C3765F" w:rsidRDefault="00337ACF" w:rsidP="00337ACF">
      <w:pPr>
        <w:rPr>
          <w:rFonts w:ascii="Palatino Linotype" w:eastAsia="等线" w:hAnsi="Palatino Linotype" w:cs="Times New Roman"/>
          <w:color w:val="00000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sz w:val="20"/>
          <w:szCs w:val="20"/>
        </w:rPr>
        <w:t>The red color fonts indicate the information of abnormal infants.</w:t>
      </w:r>
      <w:r w:rsidR="003053DD" w:rsidRPr="00C3765F">
        <w:rPr>
          <w:rFonts w:ascii="Palatino Linotype" w:eastAsia="等线" w:hAnsi="Palatino Linotype" w:cs="Times New Roman"/>
          <w:color w:val="000000"/>
          <w:sz w:val="20"/>
          <w:szCs w:val="20"/>
        </w:rPr>
        <w:t xml:space="preserve">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GAD, Gestational age at delivery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; </w:t>
      </w:r>
      <w:r w:rsidR="003053DD" w:rsidRPr="00C3765F">
        <w:rPr>
          <w:rFonts w:ascii="Palatino Linotype" w:eastAsia="等线" w:hAnsi="Palatino Linotype" w:cs="Times New Roman"/>
          <w:color w:val="000000"/>
          <w:sz w:val="20"/>
          <w:szCs w:val="20"/>
        </w:rPr>
        <w:t>DDST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, Denver Developmental Screening Test; TNI, cardiac troponin </w:t>
      </w:r>
      <w:r w:rsidR="003053DD" w:rsidRPr="00C3765F">
        <w:rPr>
          <w:rFonts w:ascii="宋体" w:eastAsia="宋体" w:hAnsi="宋体" w:cs="宋体" w:hint="eastAsia"/>
          <w:sz w:val="20"/>
          <w:szCs w:val="20"/>
        </w:rPr>
        <w:t>Ⅰ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; </w:t>
      </w:r>
      <w:r w:rsidR="003053DD" w:rsidRPr="00C3765F">
        <w:rPr>
          <w:rFonts w:ascii="Palatino Linotype" w:hAnsi="Palatino Linotype" w:cs="Palatino Linotype"/>
          <w:sz w:val="20"/>
          <w:szCs w:val="20"/>
        </w:rPr>
        <w:t>−</w:t>
      </w:r>
      <w:r w:rsidR="003053DD" w:rsidRPr="00C3765F">
        <w:rPr>
          <w:rFonts w:ascii="Palatino Linotype" w:eastAsia="宋体" w:hAnsi="Palatino Linotype" w:cs="Times New Roman"/>
          <w:sz w:val="20"/>
          <w:szCs w:val="20"/>
        </w:rPr>
        <w:t xml:space="preserve">, negative; </w:t>
      </w:r>
      <w:r w:rsidR="003053DD" w:rsidRPr="00C3765F">
        <w:rPr>
          <w:rFonts w:ascii="Palatino Linotype" w:hAnsi="Palatino Linotype" w:cs="Times New Roman"/>
          <w:sz w:val="20"/>
          <w:szCs w:val="20"/>
        </w:rPr>
        <w:t xml:space="preserve">+, positive;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PROM, premature rupture of membrane; </w:t>
      </w:r>
      <w:r w:rsidR="003053DD" w:rsidRPr="00C3765F">
        <w:rPr>
          <w:rFonts w:ascii="Palatino Linotype" w:eastAsia="等线" w:hAnsi="Palatino Linotype" w:cs="Times New Roman"/>
          <w:color w:val="000000"/>
          <w:sz w:val="20"/>
          <w:szCs w:val="20"/>
        </w:rPr>
        <w:t xml:space="preserve">GDM, </w:t>
      </w:r>
      <w:r w:rsidR="003053DD"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Gestational diabetes mellitus; </w:t>
      </w:r>
      <w:r w:rsidR="003053DD" w:rsidRPr="00C3765F">
        <w:rPr>
          <w:rFonts w:ascii="Palatino Linotype" w:eastAsia="等线" w:hAnsi="Palatino Linotype" w:cs="Times New Roman"/>
          <w:color w:val="000000"/>
          <w:sz w:val="20"/>
          <w:szCs w:val="20"/>
        </w:rPr>
        <w:t>PIH, Pregnancy-induced hypertension</w:t>
      </w:r>
    </w:p>
    <w:p w14:paraId="0C88FC88" w14:textId="77777777" w:rsidR="00CC6677" w:rsidRPr="00C3765F" w:rsidRDefault="00CC6677">
      <w:pPr>
        <w:widowControl/>
        <w:jc w:val="left"/>
        <w:rPr>
          <w:rFonts w:ascii="Palatino Linotype" w:eastAsia="等线" w:hAnsi="Palatino Linotype" w:cs="Times New Roman"/>
          <w:color w:val="00000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sz w:val="20"/>
          <w:szCs w:val="20"/>
        </w:rPr>
        <w:br w:type="page"/>
      </w:r>
    </w:p>
    <w:p w14:paraId="2460E08F" w14:textId="3276B38A" w:rsidR="00CC6677" w:rsidRPr="00C3765F" w:rsidRDefault="00CC6677" w:rsidP="00337ACF">
      <w:pPr>
        <w:jc w:val="left"/>
        <w:rPr>
          <w:rFonts w:ascii="Palatino Linotype" w:eastAsia="宋体" w:hAnsi="Palatino Linotype" w:cs="Times New Roman"/>
          <w:b/>
          <w:bCs/>
          <w:sz w:val="20"/>
          <w:szCs w:val="20"/>
        </w:rPr>
      </w:pPr>
      <w:bookmarkStart w:id="28" w:name="OLE_LINK46"/>
      <w:r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lastRenderedPageBreak/>
        <w:t>Table S</w:t>
      </w:r>
      <w:r w:rsidR="001F03C2"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t>7</w:t>
      </w:r>
      <w:r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t xml:space="preserve"> </w:t>
      </w:r>
      <w:bookmarkStart w:id="29" w:name="OLE_LINK47"/>
      <w:r w:rsidRPr="00C3765F">
        <w:rPr>
          <w:rFonts w:ascii="Palatino Linotype" w:eastAsia="宋体" w:hAnsi="Palatino Linotype" w:cs="Times New Roman"/>
          <w:b/>
          <w:bCs/>
          <w:sz w:val="20"/>
          <w:szCs w:val="20"/>
        </w:rPr>
        <w:t>Summary of clinical and pathological findings</w:t>
      </w:r>
      <w:bookmarkEnd w:id="29"/>
    </w:p>
    <w:tbl>
      <w:tblPr>
        <w:tblW w:w="115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02"/>
        <w:gridCol w:w="1115"/>
        <w:gridCol w:w="1115"/>
        <w:gridCol w:w="1784"/>
        <w:gridCol w:w="1147"/>
        <w:gridCol w:w="1056"/>
        <w:gridCol w:w="2046"/>
        <w:gridCol w:w="1426"/>
      </w:tblGrid>
      <w:tr w:rsidR="00CC6677" w:rsidRPr="00C3765F" w14:paraId="60AD2E78" w14:textId="77777777" w:rsidTr="009209EA">
        <w:trPr>
          <w:trHeight w:val="890"/>
          <w:jc w:val="center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938A45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bookmarkStart w:id="30" w:name="_Hlk56123418"/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2C3502" w14:textId="2BEEEC3A" w:rsidR="00CC6677" w:rsidRPr="00C3765F" w:rsidRDefault="00E05990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Symptoms</w:t>
            </w:r>
            <w:r w:rsidR="00CC6677"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 xml:space="preserve"> of onset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FA738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Gestation at diagnosis (weeks)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2FE2A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Gestation at delivery (weeks)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17193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Obstetric complications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FA9D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APGAR score at 1minute/5 minutes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4CE1D" w14:textId="356E9B3A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Neonatal weight (</w:t>
            </w:r>
            <w:r w:rsidR="00BE2562"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k</w:t>
            </w: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649FD" w14:textId="77777777" w:rsidR="00323813" w:rsidRPr="00C3765F" w:rsidRDefault="00CC6677" w:rsidP="00337ACF">
            <w:pPr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 xml:space="preserve">Placental </w:t>
            </w:r>
          </w:p>
          <w:p w14:paraId="5EB42359" w14:textId="5B9089E0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pathology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CEDF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4E02E8E3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Control placentas: week/diagnosis</w:t>
            </w:r>
          </w:p>
        </w:tc>
      </w:tr>
      <w:tr w:rsidR="00CC6677" w:rsidRPr="00C3765F" w14:paraId="3953EF9C" w14:textId="77777777" w:rsidTr="009209EA">
        <w:trPr>
          <w:trHeight w:val="895"/>
          <w:jc w:val="center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DCA1E9" w14:textId="7EB1A129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3C4C33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Fever,</w:t>
            </w:r>
          </w:p>
          <w:p w14:paraId="2144116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Cough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B695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503C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CF971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MSAF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4B32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9/10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BA0942" w14:textId="6AC586F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2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85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01E8E4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MVM</w:t>
            </w:r>
          </w:p>
          <w:p w14:paraId="26504A5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Lymphocyte infiltration,</w:t>
            </w:r>
          </w:p>
          <w:p w14:paraId="7140F1C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Intervillous fibrin calcification,</w:t>
            </w:r>
          </w:p>
          <w:p w14:paraId="63892B86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STB knot,</w:t>
            </w:r>
          </w:p>
          <w:p w14:paraId="20579CC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Calcification, </w:t>
            </w:r>
            <w:r w:rsidRPr="00C3765F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villi infarction,</w:t>
            </w:r>
          </w:p>
          <w:p w14:paraId="5C275E9B" w14:textId="0F604DA1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Subchorionic </w:t>
            </w:r>
            <w:r w:rsidR="00FC2238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hematoma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,</w:t>
            </w:r>
          </w:p>
          <w:p w14:paraId="6D653CF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charangoists in villi</w:t>
            </w:r>
          </w:p>
          <w:p w14:paraId="5FE1D08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AFA8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413AF60C" w14:textId="3716E023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C1:39/</w:t>
            </w:r>
            <w:r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05990"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Eutocia</w:t>
            </w:r>
          </w:p>
          <w:p w14:paraId="0DFE09E5" w14:textId="64C2EF72" w:rsidR="00CC6677" w:rsidRPr="00C3765F" w:rsidRDefault="00CC6677" w:rsidP="00337ACF">
            <w:pPr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C2:38/ </w:t>
            </w:r>
            <w:r w:rsidR="00E05990"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Eutocia</w:t>
            </w:r>
          </w:p>
          <w:p w14:paraId="65CE605E" w14:textId="1434A3CC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C3: 39/</w:t>
            </w:r>
            <w:r w:rsidR="00E05990"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 Eutocia</w:t>
            </w:r>
          </w:p>
        </w:tc>
      </w:tr>
      <w:tr w:rsidR="00CC6677" w:rsidRPr="00C3765F" w14:paraId="788B5246" w14:textId="77777777" w:rsidTr="009209EA">
        <w:trPr>
          <w:trHeight w:val="89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1BF801" w14:textId="7F80AFBB" w:rsidR="00CC6677" w:rsidRPr="00C3765F" w:rsidRDefault="00CC6677" w:rsidP="00337ACF">
            <w:pPr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2</w:t>
            </w:r>
          </w:p>
          <w:p w14:paraId="2006316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1291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Fever</w:t>
            </w:r>
          </w:p>
          <w:p w14:paraId="49B2ECF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3998B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37</w:t>
            </w:r>
          </w:p>
          <w:p w14:paraId="6CA5A92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565DC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38</w:t>
            </w:r>
          </w:p>
          <w:p w14:paraId="4E58B92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C4759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57E0334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Oligohydramnios</w:t>
            </w:r>
          </w:p>
          <w:p w14:paraId="4F1C8D6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1568808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16AC8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9/10</w:t>
            </w:r>
          </w:p>
          <w:p w14:paraId="31E5A4D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F09D5F" w14:textId="36D790AA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2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80</w:t>
            </w:r>
          </w:p>
          <w:p w14:paraId="16D22F3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6AF5F4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MVM,</w:t>
            </w:r>
          </w:p>
          <w:p w14:paraId="5A6A4D5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Distal villous hypoplasia,</w:t>
            </w:r>
          </w:p>
          <w:p w14:paraId="3B26935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Lymphocyte infiltration,</w:t>
            </w:r>
          </w:p>
          <w:p w14:paraId="51EF776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Intervillous fibrin,</w:t>
            </w:r>
          </w:p>
          <w:p w14:paraId="6AC47B7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Calcification, villi infarction,</w:t>
            </w:r>
          </w:p>
          <w:p w14:paraId="0EC258C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STB Knot</w:t>
            </w:r>
          </w:p>
          <w:p w14:paraId="50D4B99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0BDF990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BFED24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19D69A4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58E897FD" w14:textId="3D73B04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C1:39/</w:t>
            </w:r>
            <w:r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05990"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Eutocia</w:t>
            </w:r>
          </w:p>
          <w:p w14:paraId="6E1B9FB9" w14:textId="64C1F6E6" w:rsidR="00CC6677" w:rsidRPr="00C3765F" w:rsidRDefault="00CC6677" w:rsidP="00337ACF">
            <w:pPr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C2:38/ </w:t>
            </w:r>
            <w:r w:rsidR="00E05990"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Eutocia</w:t>
            </w:r>
          </w:p>
          <w:p w14:paraId="34CB5BBE" w14:textId="5A6B652A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C3: 39/</w:t>
            </w:r>
            <w:r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05990"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Eutocia</w:t>
            </w:r>
          </w:p>
        </w:tc>
      </w:tr>
      <w:tr w:rsidR="00CC6677" w:rsidRPr="00C3765F" w14:paraId="38AEFE73" w14:textId="77777777" w:rsidTr="009209EA">
        <w:trPr>
          <w:trHeight w:val="577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047DC" w14:textId="06E2934C" w:rsidR="00CC6677" w:rsidRPr="00C3765F" w:rsidRDefault="00CC6677" w:rsidP="00337ACF">
            <w:pPr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  <w:p w14:paraId="1E31834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6627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Fever</w:t>
            </w:r>
          </w:p>
          <w:p w14:paraId="7A7CF62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FC1E8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38</w:t>
            </w:r>
          </w:p>
          <w:p w14:paraId="312C9563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BB71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39</w:t>
            </w:r>
          </w:p>
          <w:p w14:paraId="3D5C4CD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DB41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None</w:t>
            </w:r>
          </w:p>
          <w:p w14:paraId="57F3CA13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C195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9/10</w:t>
            </w:r>
          </w:p>
          <w:p w14:paraId="0583E6C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3A5763" w14:textId="06D5A8FF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15</w:t>
            </w:r>
          </w:p>
          <w:p w14:paraId="49372FA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2D015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Sub conjunctivitis,</w:t>
            </w:r>
          </w:p>
          <w:p w14:paraId="0A98A233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Lymphocyte infiltration</w:t>
            </w:r>
          </w:p>
          <w:p w14:paraId="1C93383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E0B74D" w14:textId="6C54F26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C1:39/</w:t>
            </w:r>
            <w:r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05990" w:rsidRPr="00C3765F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Eutocia</w:t>
            </w:r>
          </w:p>
          <w:p w14:paraId="05E4E19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</w:tr>
      <w:tr w:rsidR="00CC6677" w:rsidRPr="00C3765F" w14:paraId="19D0F301" w14:textId="77777777" w:rsidTr="009209EA">
        <w:trPr>
          <w:trHeight w:val="577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645C24" w14:textId="3D396F8D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FAD2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3D13072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Fever,</w:t>
            </w:r>
          </w:p>
          <w:p w14:paraId="1E06A71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cough</w:t>
            </w:r>
          </w:p>
          <w:p w14:paraId="0045904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BCA2A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B79BC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39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DF3C35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PROM, </w:t>
            </w:r>
          </w:p>
          <w:p w14:paraId="2F15868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MSAF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D701F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8/10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737CE2" w14:textId="4DC0ECF1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8AB24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MVM,</w:t>
            </w:r>
          </w:p>
          <w:p w14:paraId="36E564B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Lymphocyte infiltration,</w:t>
            </w:r>
          </w:p>
          <w:p w14:paraId="1956B40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Intervillous fibrin,</w:t>
            </w:r>
          </w:p>
          <w:p w14:paraId="2E46273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villi infarction</w:t>
            </w:r>
          </w:p>
          <w:p w14:paraId="545A8626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FD9499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3DE9851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C4:39/PROM</w:t>
            </w:r>
          </w:p>
          <w:p w14:paraId="42A2BB23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C7;36/PROM, </w:t>
            </w:r>
          </w:p>
          <w:p w14:paraId="77F1FF0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PTB</w:t>
            </w:r>
          </w:p>
        </w:tc>
      </w:tr>
      <w:tr w:rsidR="00CC6677" w:rsidRPr="00C3765F" w14:paraId="57A4ED5B" w14:textId="77777777" w:rsidTr="009209EA">
        <w:trPr>
          <w:trHeight w:val="656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0729D6" w14:textId="5F793CC0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DC9A4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0316B39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Fever, </w:t>
            </w:r>
          </w:p>
          <w:p w14:paraId="18F37DC5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CBBF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3FBE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547CF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PROM, </w:t>
            </w:r>
          </w:p>
          <w:p w14:paraId="0C4B606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Multiple pregnancy,</w:t>
            </w:r>
          </w:p>
          <w:p w14:paraId="42BE4A9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placental abruption</w:t>
            </w:r>
          </w:p>
          <w:p w14:paraId="1940C11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CBD0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8/8</w:t>
            </w:r>
          </w:p>
          <w:p w14:paraId="092D042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8/9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3EAC9" w14:textId="50BA8430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1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57/1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61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52EC7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MVM,</w:t>
            </w:r>
          </w:p>
          <w:p w14:paraId="2C46B46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Edema in a few villi,</w:t>
            </w:r>
          </w:p>
          <w:p w14:paraId="2F8484C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Accelerated villous maturation,</w:t>
            </w:r>
          </w:p>
          <w:p w14:paraId="09E59AB6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Calcification, </w:t>
            </w:r>
            <w:r w:rsidRPr="00C3765F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villi infarction,</w:t>
            </w:r>
          </w:p>
          <w:p w14:paraId="486CED3E" w14:textId="10C3CA1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Subchorionic </w:t>
            </w:r>
            <w:r w:rsidR="00FC2238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hematoma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D6350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55BDD8D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6F337A0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C5:32/PROM,</w:t>
            </w:r>
          </w:p>
          <w:p w14:paraId="24DD4FE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 PTB</w:t>
            </w:r>
          </w:p>
          <w:p w14:paraId="594F70B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</w:tr>
      <w:tr w:rsidR="00CC6677" w:rsidRPr="00C3765F" w14:paraId="1C2D8DAC" w14:textId="77777777" w:rsidTr="009209EA">
        <w:trPr>
          <w:trHeight w:val="577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32AF12" w14:textId="491C8B5C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733EC6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cough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C07D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06DCF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38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7B96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PROM, oligohydramnios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FD3A5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9/10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74247" w14:textId="1E6E002E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2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89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64F7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1A3398D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Lymphocyte infiltration,</w:t>
            </w:r>
          </w:p>
          <w:p w14:paraId="487B5FA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intervillous fibrin,</w:t>
            </w:r>
          </w:p>
          <w:p w14:paraId="40123515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8B3A2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1943982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C6:38/PROM</w:t>
            </w:r>
          </w:p>
          <w:p w14:paraId="5130044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C7;36/PROM, </w:t>
            </w:r>
          </w:p>
          <w:p w14:paraId="3A20ECE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PTB</w:t>
            </w:r>
          </w:p>
        </w:tc>
      </w:tr>
      <w:tr w:rsidR="00CC6677" w:rsidRPr="00C3765F" w14:paraId="3AAF32DC" w14:textId="77777777" w:rsidTr="009209EA">
        <w:trPr>
          <w:trHeight w:val="605"/>
          <w:jc w:val="center"/>
        </w:trPr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A0CFF6" w14:textId="671B1AB1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56C6F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Fever,</w:t>
            </w:r>
          </w:p>
          <w:p w14:paraId="6A1CC1B5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cough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4028E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35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6CF755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36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596FB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PROM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E9DD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9/10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9AE27A" w14:textId="7D0996E9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2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64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F4F3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lymphocyte infiltration,</w:t>
            </w:r>
          </w:p>
          <w:p w14:paraId="0DBDE1B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Intervillous fibrin,</w:t>
            </w:r>
          </w:p>
          <w:p w14:paraId="48891E4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Calcification</w:t>
            </w:r>
          </w:p>
          <w:p w14:paraId="4F5C03E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STB Knot</w:t>
            </w:r>
          </w:p>
          <w:p w14:paraId="180E9AE6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 w14:paraId="03592534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C6:38/PROM</w:t>
            </w:r>
          </w:p>
          <w:p w14:paraId="0DF4DF7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C7:36/PROM,</w:t>
            </w:r>
          </w:p>
          <w:p w14:paraId="062E563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PTB</w:t>
            </w:r>
          </w:p>
        </w:tc>
      </w:tr>
      <w:tr w:rsidR="00CC6677" w:rsidRPr="00C3765F" w14:paraId="2A4FEB7D" w14:textId="77777777" w:rsidTr="009209EA">
        <w:trPr>
          <w:trHeight w:val="577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EED72" w14:textId="15DBE314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283236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441B2EF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Fever,</w:t>
            </w:r>
          </w:p>
          <w:p w14:paraId="61E487A0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Cough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33E82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F0B7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38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8D85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PROM,</w:t>
            </w:r>
          </w:p>
          <w:p w14:paraId="3FA1175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MSAF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0A31B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8/10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3002A" w14:textId="73EF5D4E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A49A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fibrin, </w:t>
            </w:r>
            <w:r w:rsidRPr="00C3765F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villi infarction,</w:t>
            </w:r>
          </w:p>
          <w:p w14:paraId="1C78C2B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Calcification</w:t>
            </w:r>
          </w:p>
          <w:p w14:paraId="5FD2DD04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STB Knot,</w:t>
            </w:r>
          </w:p>
          <w:p w14:paraId="3775C9E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Charangoists in villi,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CD0836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C6:38/PROM</w:t>
            </w:r>
          </w:p>
          <w:p w14:paraId="264D0ADD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C7:36/PROM,</w:t>
            </w:r>
          </w:p>
          <w:p w14:paraId="74A685F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PTB</w:t>
            </w:r>
          </w:p>
          <w:p w14:paraId="336E5216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C8:38/PROM</w:t>
            </w:r>
          </w:p>
        </w:tc>
      </w:tr>
      <w:tr w:rsidR="00CC6677" w:rsidRPr="00C3765F" w14:paraId="34B74E3F" w14:textId="77777777" w:rsidTr="009209EA">
        <w:trPr>
          <w:trHeight w:val="577"/>
          <w:jc w:val="center"/>
        </w:trPr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9D78D" w14:textId="2FA32386" w:rsidR="00CC6677" w:rsidRPr="00C3765F" w:rsidRDefault="00CC6677" w:rsidP="00337ACF">
            <w:pPr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9F1E74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Cough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60270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36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C50331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38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8409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PIH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73FB1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9/10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4676B" w14:textId="40DB727F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79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020F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MVM,</w:t>
            </w:r>
          </w:p>
          <w:p w14:paraId="36EDFDF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6335FE0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lymphocyte infiltration,</w:t>
            </w:r>
          </w:p>
          <w:p w14:paraId="295FE71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fibrin, </w:t>
            </w:r>
            <w:r w:rsidRPr="00C3765F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villi infarction</w:t>
            </w:r>
          </w:p>
          <w:p w14:paraId="5F31BAFE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Calcification</w:t>
            </w:r>
          </w:p>
          <w:p w14:paraId="11DF875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475862C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 w14:paraId="24D3743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5F1F4E94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C9:38/PIH</w:t>
            </w:r>
          </w:p>
          <w:p w14:paraId="4F167EB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C10:32/PIH,</w:t>
            </w:r>
          </w:p>
          <w:p w14:paraId="2D085BD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PTB</w:t>
            </w:r>
          </w:p>
        </w:tc>
      </w:tr>
      <w:tr w:rsidR="00CC6677" w:rsidRPr="00C3765F" w14:paraId="284A836F" w14:textId="77777777" w:rsidTr="009209EA">
        <w:trPr>
          <w:trHeight w:val="577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1A13F" w14:textId="20969A6E" w:rsidR="00CC6677" w:rsidRPr="00C3765F" w:rsidRDefault="00CC6677" w:rsidP="00337ACF">
            <w:pPr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D3F05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Fever,</w:t>
            </w:r>
          </w:p>
          <w:p w14:paraId="7CB7F638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Cough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DC086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28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FAA05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32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A7DBF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EOSP</w:t>
            </w:r>
          </w:p>
          <w:p w14:paraId="40A6F2D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Fetal distress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FC01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7/8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9B202" w14:textId="3DC44109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1</w:t>
            </w:r>
            <w:r w:rsidR="00BE2562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.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50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6EEDA3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MVM,</w:t>
            </w:r>
          </w:p>
          <w:p w14:paraId="249F6A2C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Calcification,</w:t>
            </w:r>
          </w:p>
          <w:p w14:paraId="12B8D974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Fibrin, </w:t>
            </w:r>
            <w:r w:rsidRPr="00C3765F">
              <w:rPr>
                <w:rFonts w:ascii="Palatino Linotype" w:eastAsia="宋体" w:hAnsi="Palatino Linotype" w:cs="Times New Roman"/>
                <w:bCs/>
                <w:sz w:val="20"/>
                <w:szCs w:val="20"/>
              </w:rPr>
              <w:t>villi infarction,</w:t>
            </w:r>
          </w:p>
          <w:p w14:paraId="587AE4D9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STB Knot,</w:t>
            </w:r>
          </w:p>
          <w:p w14:paraId="7DAA2B06" w14:textId="435231CF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 xml:space="preserve">Subchorionic </w:t>
            </w:r>
            <w:r w:rsidR="00FC2238"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hematoma</w:t>
            </w: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,</w:t>
            </w:r>
          </w:p>
          <w:p w14:paraId="04418F5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Distal villous hypoplasia, charangoists in villi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52112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4572A44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</w:p>
          <w:p w14:paraId="5A15117B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C9:38/PIH</w:t>
            </w:r>
          </w:p>
          <w:p w14:paraId="754C85C7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C10:32/PIH,</w:t>
            </w:r>
          </w:p>
          <w:p w14:paraId="13B52B4A" w14:textId="77777777" w:rsidR="00CC6677" w:rsidRPr="00C3765F" w:rsidRDefault="00CC6677" w:rsidP="00337ACF">
            <w:pPr>
              <w:rPr>
                <w:rFonts w:ascii="Palatino Linotype" w:eastAsia="宋体" w:hAnsi="Palatino Linotype" w:cs="Times New Roman"/>
                <w:sz w:val="20"/>
                <w:szCs w:val="20"/>
              </w:rPr>
            </w:pPr>
            <w:r w:rsidRPr="00C3765F">
              <w:rPr>
                <w:rFonts w:ascii="Palatino Linotype" w:eastAsia="宋体" w:hAnsi="Palatino Linotype" w:cs="Times New Roman"/>
                <w:sz w:val="20"/>
                <w:szCs w:val="20"/>
              </w:rPr>
              <w:t>PTB</w:t>
            </w:r>
          </w:p>
        </w:tc>
      </w:tr>
    </w:tbl>
    <w:bookmarkEnd w:id="30"/>
    <w:p w14:paraId="34423958" w14:textId="77777777" w:rsidR="009209EA" w:rsidRPr="00C3765F" w:rsidRDefault="009209EA" w:rsidP="009209EA">
      <w:pPr>
        <w:widowControl/>
        <w:jc w:val="left"/>
        <w:rPr>
          <w:rFonts w:ascii="Palatino Linotype" w:eastAsia="宋体" w:hAnsi="Palatino Linotype" w:cs="Times New Roman"/>
          <w:sz w:val="20"/>
          <w:szCs w:val="20"/>
        </w:rPr>
      </w:pPr>
      <w:r w:rsidRPr="00C3765F">
        <w:rPr>
          <w:rFonts w:ascii="Palatino Linotype" w:eastAsia="宋体" w:hAnsi="Palatino Linotype" w:cs="Times New Roman"/>
          <w:sz w:val="20"/>
          <w:szCs w:val="20"/>
        </w:rPr>
        <w:t xml:space="preserve">PROM: premature rupture of membrane, IUGR: intrauterine growth retardation, MSAF: meconium staining of amniotic fluid, PIH: pregnancy-induced hypertension, EOSP: Early onset of severe preeclampsia, MVM: maternal vascular </w:t>
      </w:r>
      <w:proofErr w:type="spellStart"/>
      <w:r w:rsidRPr="00C3765F">
        <w:rPr>
          <w:rFonts w:ascii="Palatino Linotype" w:eastAsia="宋体" w:hAnsi="Palatino Linotype" w:cs="Times New Roman"/>
          <w:sz w:val="20"/>
          <w:szCs w:val="20"/>
        </w:rPr>
        <w:t>malperfusion</w:t>
      </w:r>
      <w:proofErr w:type="spellEnd"/>
      <w:r w:rsidRPr="00C3765F">
        <w:rPr>
          <w:rFonts w:ascii="Palatino Linotype" w:eastAsia="宋体" w:hAnsi="Palatino Linotype" w:cs="Times New Roman"/>
          <w:sz w:val="20"/>
          <w:szCs w:val="20"/>
        </w:rPr>
        <w:t xml:space="preserve">, PTB: pre-term birth, STB: </w:t>
      </w:r>
      <w:proofErr w:type="spellStart"/>
      <w:r w:rsidRPr="00C3765F">
        <w:rPr>
          <w:rFonts w:ascii="Palatino Linotype" w:eastAsia="宋体" w:hAnsi="Palatino Linotype" w:cs="Times New Roman"/>
          <w:sz w:val="20"/>
          <w:szCs w:val="20"/>
        </w:rPr>
        <w:t>syncytiotrophoblast</w:t>
      </w:r>
      <w:proofErr w:type="spellEnd"/>
      <w:r w:rsidRPr="00C3765F">
        <w:rPr>
          <w:rFonts w:ascii="Palatino Linotype" w:eastAsia="宋体" w:hAnsi="Palatino Linotype" w:cs="Times New Roman"/>
          <w:sz w:val="20"/>
          <w:szCs w:val="20"/>
        </w:rPr>
        <w:t>.</w:t>
      </w:r>
    </w:p>
    <w:p w14:paraId="5D8CFE82" w14:textId="6B9EAE52" w:rsidR="009209EA" w:rsidRPr="00C3765F" w:rsidRDefault="009209EA" w:rsidP="009209EA">
      <w:pPr>
        <w:widowControl/>
        <w:jc w:val="left"/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</w:pPr>
      <w:r w:rsidRPr="00C3765F">
        <w:rPr>
          <w:rFonts w:ascii="Palatino Linotype" w:eastAsia="宋体" w:hAnsi="Palatino Linotype" w:cs="Times New Roman"/>
          <w:sz w:val="20"/>
          <w:szCs w:val="20"/>
        </w:rPr>
        <w:br w:type="page"/>
      </w:r>
    </w:p>
    <w:p w14:paraId="4903B925" w14:textId="07DB42DD" w:rsidR="009209EA" w:rsidRPr="00C3765F" w:rsidRDefault="009209EA" w:rsidP="009209EA">
      <w:pPr>
        <w:jc w:val="left"/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lastRenderedPageBreak/>
        <w:t xml:space="preserve">Table S8 The placental </w:t>
      </w:r>
      <w:bookmarkStart w:id="31" w:name="OLE_LINK7"/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>histological</w:t>
      </w:r>
      <w:bookmarkEnd w:id="31"/>
      <w:r w:rsidRPr="00C3765F">
        <w:rPr>
          <w:rFonts w:ascii="Palatino Linotype" w:eastAsia="等线" w:hAnsi="Palatino Linotype" w:cs="Times New Roman"/>
          <w:b/>
          <w:bCs/>
          <w:color w:val="000000"/>
          <w:kern w:val="0"/>
          <w:sz w:val="20"/>
          <w:szCs w:val="20"/>
        </w:rPr>
        <w:t xml:space="preserve"> features of H&amp;E staining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4111"/>
        <w:gridCol w:w="1276"/>
        <w:gridCol w:w="1701"/>
        <w:gridCol w:w="1134"/>
      </w:tblGrid>
      <w:tr w:rsidR="009209EA" w:rsidRPr="00C3765F" w14:paraId="12E2EEB4" w14:textId="77777777" w:rsidTr="00E43946">
        <w:trPr>
          <w:trHeight w:val="583"/>
        </w:trPr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EE2A273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Histological features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77EDFBB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COVID-19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959ED7C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non-COVID-19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9F8A51C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>P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Value </w:t>
            </w: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a</w:t>
            </w:r>
          </w:p>
        </w:tc>
      </w:tr>
      <w:tr w:rsidR="009209EA" w:rsidRPr="00C3765F" w14:paraId="420C79A7" w14:textId="77777777" w:rsidTr="00E43946">
        <w:trPr>
          <w:trHeight w:val="298"/>
        </w:trPr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C2677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C6A1D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(N = 10)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FADEE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(N = 10)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75063AB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209EA" w:rsidRPr="00C3765F" w14:paraId="1FA8CBBC" w14:textId="77777777" w:rsidTr="00E43946">
        <w:trPr>
          <w:trHeight w:val="869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D009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Decidual arteriopathy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D756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6(60)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1F7FF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1(10)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F849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0.06</w:t>
            </w:r>
          </w:p>
        </w:tc>
      </w:tr>
      <w:tr w:rsidR="009209EA" w:rsidRPr="00C3765F" w14:paraId="00DBE62D" w14:textId="77777777" w:rsidTr="00E43946">
        <w:trPr>
          <w:trHeight w:val="85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9C27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Increased syncytial knots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F4820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5(50)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EEA29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2(20)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0E85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9209EA" w:rsidRPr="00C3765F" w14:paraId="2938C520" w14:textId="77777777" w:rsidTr="00E43946">
        <w:trPr>
          <w:trHeight w:val="85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085E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Increased intervillous fibrin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FC494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7(70)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6393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0619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0.03</w:t>
            </w:r>
          </w:p>
        </w:tc>
      </w:tr>
      <w:tr w:rsidR="009209EA" w:rsidRPr="00C3765F" w14:paraId="1345A009" w14:textId="77777777" w:rsidTr="00E43946">
        <w:trPr>
          <w:trHeight w:val="275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1EF2084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Intervillous thrombus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DBF0ACB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4(40)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50DF959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1(0)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4238F84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</w:tr>
      <w:tr w:rsidR="009209EA" w:rsidRPr="00C3765F" w14:paraId="6D94B424" w14:textId="77777777" w:rsidTr="00E43946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92E17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 xml:space="preserve">Villous infarction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A2ABA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6(60)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623E0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2(20)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AF70E" w14:textId="77777777" w:rsidR="009209EA" w:rsidRPr="00C3765F" w:rsidRDefault="009209EA" w:rsidP="00FB2721">
            <w:pPr>
              <w:widowControl/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</w:pPr>
            <w:r w:rsidRPr="00C3765F">
              <w:rPr>
                <w:rFonts w:ascii="Palatino Linotype" w:eastAsia="等线" w:hAnsi="Palatino Linotype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</w:tr>
    </w:tbl>
    <w:p w14:paraId="7C8A76BC" w14:textId="54F881B2" w:rsidR="009843C3" w:rsidRPr="00F84058" w:rsidRDefault="009209EA" w:rsidP="00F84058">
      <w:pPr>
        <w:rPr>
          <w:rFonts w:ascii="Palatino Linotype" w:eastAsia="等线" w:hAnsi="Palatino Linotype" w:cs="Times New Roman" w:hint="eastAsia"/>
          <w:color w:val="000000"/>
          <w:kern w:val="0"/>
          <w:sz w:val="20"/>
          <w:szCs w:val="20"/>
        </w:rPr>
      </w:pP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a, </w:t>
      </w:r>
      <w:r w:rsidRPr="00C3765F">
        <w:rPr>
          <w:rFonts w:ascii="Palatino Linotype" w:eastAsia="等线" w:hAnsi="Palatino Linotype" w:cs="Times New Roman"/>
          <w:i/>
          <w:iCs/>
          <w:color w:val="000000"/>
          <w:kern w:val="0"/>
          <w:sz w:val="20"/>
          <w:szCs w:val="20"/>
        </w:rPr>
        <w:t>P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-values </w:t>
      </w:r>
      <w:r w:rsidR="00F84058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were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 xml:space="preserve"> derived from chi-square test (categorical variables) indicating differences between Covid-19 and non-COVID-19 pregnant women.</w:t>
      </w:r>
      <w:r w:rsidRPr="00C3765F">
        <w:rPr>
          <w:rFonts w:ascii="Palatino Linotype" w:eastAsia="等线" w:hAnsi="Palatino Linotype" w:cs="Times New Roman"/>
          <w:i/>
          <w:iCs/>
          <w:color w:val="000000"/>
          <w:kern w:val="0"/>
          <w:sz w:val="20"/>
          <w:szCs w:val="20"/>
        </w:rPr>
        <w:t xml:space="preserve"> P </w:t>
      </w:r>
      <w:r w:rsidRPr="00C3765F">
        <w:rPr>
          <w:rFonts w:ascii="Palatino Linotype" w:eastAsia="等线" w:hAnsi="Palatino Linotype" w:cs="Times New Roman"/>
          <w:color w:val="000000"/>
          <w:kern w:val="0"/>
          <w:sz w:val="20"/>
          <w:szCs w:val="20"/>
        </w:rPr>
        <w:t>value &lt; 0.05 was considered statistically significant.</w:t>
      </w:r>
    </w:p>
    <w:p w14:paraId="75A316EA" w14:textId="218B6CEA" w:rsidR="009843C3" w:rsidRPr="00C3765F" w:rsidRDefault="009843C3">
      <w:pPr>
        <w:widowControl/>
        <w:jc w:val="left"/>
        <w:rPr>
          <w:rFonts w:ascii="Palatino Linotype" w:eastAsia="宋体" w:hAnsi="Palatino Linotype" w:cs="Times New Roman"/>
          <w:sz w:val="20"/>
          <w:szCs w:val="20"/>
        </w:rPr>
      </w:pPr>
      <w:r w:rsidRPr="00C3765F">
        <w:rPr>
          <w:rFonts w:ascii="Palatino Linotype" w:eastAsia="宋体" w:hAnsi="Palatino Linotype" w:cs="Times New Roman"/>
          <w:sz w:val="20"/>
          <w:szCs w:val="20"/>
        </w:rPr>
        <w:br w:type="page"/>
      </w:r>
      <w:bookmarkEnd w:id="19"/>
      <w:bookmarkEnd w:id="28"/>
    </w:p>
    <w:sectPr w:rsidR="009843C3" w:rsidRPr="00C3765F" w:rsidSect="007654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D92C" w14:textId="77777777" w:rsidR="008F0CD8" w:rsidRDefault="008F0CD8" w:rsidP="00615026">
      <w:r>
        <w:separator/>
      </w:r>
    </w:p>
  </w:endnote>
  <w:endnote w:type="continuationSeparator" w:id="0">
    <w:p w14:paraId="1E15D8FC" w14:textId="77777777" w:rsidR="008F0CD8" w:rsidRDefault="008F0CD8" w:rsidP="0061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8166" w14:textId="77777777" w:rsidR="008F0CD8" w:rsidRDefault="008F0CD8" w:rsidP="00615026">
      <w:r>
        <w:separator/>
      </w:r>
    </w:p>
  </w:footnote>
  <w:footnote w:type="continuationSeparator" w:id="0">
    <w:p w14:paraId="454D69BF" w14:textId="77777777" w:rsidR="008F0CD8" w:rsidRDefault="008F0CD8" w:rsidP="0061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B3"/>
    <w:rsid w:val="000149F8"/>
    <w:rsid w:val="00024745"/>
    <w:rsid w:val="00036604"/>
    <w:rsid w:val="00042185"/>
    <w:rsid w:val="00087861"/>
    <w:rsid w:val="001542AB"/>
    <w:rsid w:val="001926D4"/>
    <w:rsid w:val="001A1920"/>
    <w:rsid w:val="001B7E23"/>
    <w:rsid w:val="001F03C2"/>
    <w:rsid w:val="00215940"/>
    <w:rsid w:val="002506F5"/>
    <w:rsid w:val="002A00AB"/>
    <w:rsid w:val="002E2EEB"/>
    <w:rsid w:val="002F100C"/>
    <w:rsid w:val="003008E5"/>
    <w:rsid w:val="003053DD"/>
    <w:rsid w:val="00323813"/>
    <w:rsid w:val="00337ACF"/>
    <w:rsid w:val="00385766"/>
    <w:rsid w:val="003971BE"/>
    <w:rsid w:val="003A40DE"/>
    <w:rsid w:val="00407030"/>
    <w:rsid w:val="00454EB4"/>
    <w:rsid w:val="004700D2"/>
    <w:rsid w:val="00471B7B"/>
    <w:rsid w:val="00481895"/>
    <w:rsid w:val="00481BC4"/>
    <w:rsid w:val="00497317"/>
    <w:rsid w:val="004D6F57"/>
    <w:rsid w:val="004F5929"/>
    <w:rsid w:val="004F621B"/>
    <w:rsid w:val="00520F7B"/>
    <w:rsid w:val="005269CF"/>
    <w:rsid w:val="0053556E"/>
    <w:rsid w:val="005D7543"/>
    <w:rsid w:val="00615026"/>
    <w:rsid w:val="00625D1C"/>
    <w:rsid w:val="0067167F"/>
    <w:rsid w:val="006B4BF0"/>
    <w:rsid w:val="006D0A43"/>
    <w:rsid w:val="006E7439"/>
    <w:rsid w:val="00765433"/>
    <w:rsid w:val="007676B3"/>
    <w:rsid w:val="0078169B"/>
    <w:rsid w:val="007B0046"/>
    <w:rsid w:val="007B60F7"/>
    <w:rsid w:val="007C0EA7"/>
    <w:rsid w:val="00803779"/>
    <w:rsid w:val="00806AE0"/>
    <w:rsid w:val="008116BE"/>
    <w:rsid w:val="00817933"/>
    <w:rsid w:val="008378AD"/>
    <w:rsid w:val="008671B8"/>
    <w:rsid w:val="00872598"/>
    <w:rsid w:val="008B05D1"/>
    <w:rsid w:val="008D2309"/>
    <w:rsid w:val="008D54B3"/>
    <w:rsid w:val="008E1599"/>
    <w:rsid w:val="008E3E2E"/>
    <w:rsid w:val="008E7610"/>
    <w:rsid w:val="008F0CD8"/>
    <w:rsid w:val="009209EA"/>
    <w:rsid w:val="009843C3"/>
    <w:rsid w:val="009918E3"/>
    <w:rsid w:val="009A2094"/>
    <w:rsid w:val="009B33B6"/>
    <w:rsid w:val="009B3A74"/>
    <w:rsid w:val="009B3CD6"/>
    <w:rsid w:val="00A16CF7"/>
    <w:rsid w:val="00A303B1"/>
    <w:rsid w:val="00A360A5"/>
    <w:rsid w:val="00A465A0"/>
    <w:rsid w:val="00AA009A"/>
    <w:rsid w:val="00AF13EA"/>
    <w:rsid w:val="00AF286F"/>
    <w:rsid w:val="00B40F50"/>
    <w:rsid w:val="00B766F0"/>
    <w:rsid w:val="00B77797"/>
    <w:rsid w:val="00BD2BE4"/>
    <w:rsid w:val="00BE2562"/>
    <w:rsid w:val="00BF6032"/>
    <w:rsid w:val="00C274D5"/>
    <w:rsid w:val="00C3397E"/>
    <w:rsid w:val="00C3765F"/>
    <w:rsid w:val="00C41CCD"/>
    <w:rsid w:val="00C42A2D"/>
    <w:rsid w:val="00C74875"/>
    <w:rsid w:val="00C87DA6"/>
    <w:rsid w:val="00CB3707"/>
    <w:rsid w:val="00CC6677"/>
    <w:rsid w:val="00D40AD4"/>
    <w:rsid w:val="00D84DF5"/>
    <w:rsid w:val="00DD7162"/>
    <w:rsid w:val="00E01B52"/>
    <w:rsid w:val="00E05990"/>
    <w:rsid w:val="00E338E3"/>
    <w:rsid w:val="00E43946"/>
    <w:rsid w:val="00EE6E0C"/>
    <w:rsid w:val="00F06B06"/>
    <w:rsid w:val="00F723D6"/>
    <w:rsid w:val="00F83060"/>
    <w:rsid w:val="00F84058"/>
    <w:rsid w:val="00FC2238"/>
    <w:rsid w:val="00F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4859"/>
  <w15:chartTrackingRefBased/>
  <w15:docId w15:val="{F32B1241-2CC8-4B60-98F7-AFD779DA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85766"/>
  </w:style>
  <w:style w:type="paragraph" w:styleId="a4">
    <w:name w:val="header"/>
    <w:basedOn w:val="a"/>
    <w:link w:val="a5"/>
    <w:uiPriority w:val="99"/>
    <w:unhideWhenUsed/>
    <w:rsid w:val="0061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50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5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5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Huanyu Liu</dc:creator>
  <cp:keywords/>
  <dc:description/>
  <cp:lastModifiedBy>Huanyu Liu</cp:lastModifiedBy>
  <cp:revision>81</cp:revision>
  <dcterms:created xsi:type="dcterms:W3CDTF">2021-03-02T05:09:00Z</dcterms:created>
  <dcterms:modified xsi:type="dcterms:W3CDTF">2021-08-17T14:25:00Z</dcterms:modified>
</cp:coreProperties>
</file>