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C0E4" w14:textId="60CB66B1" w:rsidR="00B069DE" w:rsidRDefault="00B069DE" w:rsidP="00B069DE">
      <w:pPr>
        <w:jc w:val="both"/>
      </w:pPr>
      <w:r w:rsidRPr="004A37FE">
        <w:rPr>
          <w:b/>
          <w:bCs/>
        </w:rPr>
        <w:t>Table 1</w:t>
      </w:r>
      <w:r>
        <w:t xml:space="preserve">: </w:t>
      </w:r>
      <w:r w:rsidRPr="009D2879">
        <w:rPr>
          <w:b/>
          <w:bCs/>
        </w:rPr>
        <w:t>A.</w:t>
      </w:r>
      <w:r>
        <w:t xml:space="preserve"> List of microscopy techniques used or </w:t>
      </w:r>
      <w:r w:rsidR="009D2879">
        <w:t xml:space="preserve">with </w:t>
      </w:r>
      <w:r>
        <w:t xml:space="preserve">a good potential for the study of SARS-CoV-2. Principle, advantages and limitations are described. The differences between the light, electron, and correlated microscopy are mentioned. Details of different microscopes belonging to either light or electron microscopy are listed. </w:t>
      </w:r>
      <w:r w:rsidRPr="009D2879">
        <w:rPr>
          <w:b/>
          <w:bCs/>
        </w:rPr>
        <w:t>B.</w:t>
      </w:r>
      <w:r>
        <w:t xml:space="preserve"> List of </w:t>
      </w:r>
      <w:proofErr w:type="gramStart"/>
      <w:r>
        <w:t>microscopy</w:t>
      </w:r>
      <w:proofErr w:type="gramEnd"/>
      <w:r>
        <w:t xml:space="preserve"> staining techniques used for the study of SARS-CoV</w:t>
      </w:r>
      <w:r w:rsidR="00346B73">
        <w:t>-</w:t>
      </w:r>
      <w:r>
        <w:t>2, with their principle, advantages and limitations.</w:t>
      </w:r>
    </w:p>
    <w:p w14:paraId="535C6AA5" w14:textId="0877F9E0" w:rsidR="00B069DE" w:rsidRPr="00B069DE" w:rsidRDefault="000176B0">
      <w:r>
        <w:fldChar w:fldCharType="begin"/>
      </w:r>
      <w:r>
        <w:instrText xml:space="preserve"> ADDIN EN.REFLIST </w:instrText>
      </w:r>
      <w:r>
        <w:fldChar w:fldCharType="separate"/>
      </w:r>
      <w: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3532"/>
        <w:gridCol w:w="3492"/>
      </w:tblGrid>
      <w:tr w:rsidR="008E2A01" w14:paraId="2EC72393" w14:textId="77777777" w:rsidTr="005E71EB">
        <w:tc>
          <w:tcPr>
            <w:tcW w:w="1992" w:type="dxa"/>
          </w:tcPr>
          <w:p w14:paraId="2CEF1B19" w14:textId="22BD2456" w:rsidR="008E2A01" w:rsidRPr="00180266" w:rsidRDefault="008E2A01" w:rsidP="001802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180266">
              <w:rPr>
                <w:b/>
                <w:bCs/>
              </w:rPr>
              <w:t>Microscopy technique</w:t>
            </w:r>
            <w:r w:rsidR="009D2879" w:rsidRPr="00180266">
              <w:rPr>
                <w:b/>
                <w:bCs/>
              </w:rPr>
              <w:t>s</w:t>
            </w:r>
          </w:p>
        </w:tc>
        <w:tc>
          <w:tcPr>
            <w:tcW w:w="3532" w:type="dxa"/>
          </w:tcPr>
          <w:p w14:paraId="6BEF67B2" w14:textId="77777777" w:rsidR="008E2A01" w:rsidRPr="001C480F" w:rsidRDefault="008E2A01" w:rsidP="001C2DD5">
            <w:pPr>
              <w:jc w:val="center"/>
              <w:rPr>
                <w:b/>
                <w:bCs/>
              </w:rPr>
            </w:pPr>
            <w:r w:rsidRPr="001C480F">
              <w:rPr>
                <w:b/>
                <w:bCs/>
              </w:rPr>
              <w:t>Principle- advantages</w:t>
            </w:r>
          </w:p>
        </w:tc>
        <w:tc>
          <w:tcPr>
            <w:tcW w:w="3492" w:type="dxa"/>
          </w:tcPr>
          <w:p w14:paraId="5A69FACB" w14:textId="77777777" w:rsidR="008E2A01" w:rsidRPr="001C480F" w:rsidRDefault="008E2A01" w:rsidP="001C2DD5">
            <w:pPr>
              <w:jc w:val="center"/>
              <w:rPr>
                <w:b/>
                <w:bCs/>
              </w:rPr>
            </w:pPr>
            <w:r w:rsidRPr="001C480F">
              <w:rPr>
                <w:b/>
                <w:bCs/>
              </w:rPr>
              <w:t>Limitations</w:t>
            </w:r>
          </w:p>
        </w:tc>
      </w:tr>
      <w:tr w:rsidR="008E2A01" w14:paraId="4C549089" w14:textId="77777777" w:rsidTr="005E71EB">
        <w:tc>
          <w:tcPr>
            <w:tcW w:w="1992" w:type="dxa"/>
          </w:tcPr>
          <w:p w14:paraId="28AC9279" w14:textId="6694D68E" w:rsidR="008E2A01" w:rsidRPr="00E402F9" w:rsidRDefault="008E2A01" w:rsidP="001C2DD5">
            <w:pPr>
              <w:rPr>
                <w:b/>
                <w:bCs/>
              </w:rPr>
            </w:pPr>
            <w:r w:rsidRPr="00E402F9">
              <w:rPr>
                <w:b/>
                <w:bCs/>
              </w:rPr>
              <w:t>Light microscopy</w:t>
            </w:r>
            <w:r w:rsidR="00B950AC">
              <w:rPr>
                <w:b/>
                <w:bCs/>
              </w:rPr>
              <w:t xml:space="preserve"> </w:t>
            </w:r>
            <w:r w:rsidR="007779C6">
              <w:rPr>
                <w:b/>
                <w:bCs/>
              </w:rPr>
              <w:t>(LM)</w:t>
            </w:r>
          </w:p>
        </w:tc>
        <w:tc>
          <w:tcPr>
            <w:tcW w:w="3532" w:type="dxa"/>
          </w:tcPr>
          <w:p w14:paraId="35ED90AA" w14:textId="5FC3585F" w:rsidR="00374B25" w:rsidRDefault="008E2A01" w:rsidP="009D2879">
            <w:pPr>
              <w:jc w:val="both"/>
            </w:pPr>
            <w:r w:rsidRPr="00287B86">
              <w:rPr>
                <w:i/>
                <w:iCs/>
              </w:rPr>
              <w:t>Principle:</w:t>
            </w:r>
            <w:r>
              <w:rPr>
                <w:i/>
                <w:iCs/>
              </w:rPr>
              <w:t xml:space="preserve"> </w:t>
            </w:r>
            <w:r w:rsidR="00E402F9" w:rsidRPr="00E402F9">
              <w:t>uses visible ligh</w:t>
            </w:r>
            <w:r w:rsidR="00E402F9">
              <w:t>t and a system of lenses to detect and magnify small objects.</w:t>
            </w:r>
          </w:p>
          <w:p w14:paraId="64222DBE" w14:textId="77777777" w:rsidR="005B4CE0" w:rsidRPr="005B4CE0" w:rsidRDefault="005B4CE0" w:rsidP="009D2879">
            <w:pPr>
              <w:jc w:val="both"/>
            </w:pPr>
          </w:p>
          <w:p w14:paraId="4F66A239" w14:textId="0E41CE2F" w:rsidR="00374B25" w:rsidRDefault="00374B25" w:rsidP="009D2879">
            <w:pPr>
              <w:jc w:val="both"/>
            </w:pPr>
            <w:r w:rsidRPr="00180266">
              <w:rPr>
                <w:i/>
                <w:iCs/>
              </w:rPr>
              <w:t>Resolution:</w:t>
            </w:r>
            <w:r>
              <w:rPr>
                <w:i/>
                <w:iCs/>
              </w:rPr>
              <w:t xml:space="preserve"> </w:t>
            </w:r>
            <w:r w:rsidRPr="00180266">
              <w:rPr>
                <w:rFonts w:cstheme="minorHAnsi"/>
              </w:rPr>
              <w:t>~</w:t>
            </w:r>
            <w:r w:rsidRPr="00AA3840">
              <w:t>200nm laterally,</w:t>
            </w:r>
            <w:r>
              <w:t xml:space="preserve"> </w:t>
            </w:r>
            <w:r w:rsidRPr="00AA3840">
              <w:t>500nm axially</w:t>
            </w:r>
          </w:p>
          <w:p w14:paraId="0D8F93BB" w14:textId="77777777" w:rsidR="005B4CE0" w:rsidRDefault="005B4CE0" w:rsidP="009D2879">
            <w:pPr>
              <w:jc w:val="both"/>
            </w:pPr>
          </w:p>
          <w:p w14:paraId="7F7BFE26" w14:textId="28E44858" w:rsidR="008E2A01" w:rsidRDefault="00252D81" w:rsidP="009D287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Advantages:</w:t>
            </w:r>
            <w:r w:rsidR="00E402F9">
              <w:rPr>
                <w:i/>
                <w:iCs/>
              </w:rPr>
              <w:t xml:space="preserve"> </w:t>
            </w:r>
          </w:p>
          <w:p w14:paraId="3BEF048A" w14:textId="77AF472F" w:rsidR="00AA3840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Several probes/colours can be used simultaneously. </w:t>
            </w:r>
          </w:p>
          <w:p w14:paraId="1A4ACB6A" w14:textId="04ABD1EF" w:rsidR="007779C6" w:rsidRDefault="007779C6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Locates rare events</w:t>
            </w:r>
          </w:p>
          <w:p w14:paraId="4EA16576" w14:textId="06B26444" w:rsidR="007779C6" w:rsidRDefault="007779C6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Labels specific components</w:t>
            </w:r>
          </w:p>
          <w:p w14:paraId="2A932002" w14:textId="7D17A03C" w:rsidR="00AA3840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No coating needed. </w:t>
            </w:r>
            <w:r w:rsidR="007779C6">
              <w:t>Gives i</w:t>
            </w:r>
            <w:r>
              <w:t xml:space="preserve">nformation about the structure. </w:t>
            </w:r>
          </w:p>
          <w:p w14:paraId="5DA28532" w14:textId="5C212C9D" w:rsidR="008E2A01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Live cell imaging is possible</w:t>
            </w:r>
            <w:r w:rsidR="007779C6">
              <w:t xml:space="preserve"> (dynamic information)</w:t>
            </w:r>
          </w:p>
          <w:p w14:paraId="3EDCC3E7" w14:textId="6E1B1297" w:rsidR="008E2A01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Understand the relationship between the cells, highlight organelles. Look at only fluorescent objects.</w:t>
            </w:r>
          </w:p>
          <w:p w14:paraId="1722F707" w14:textId="1FA5175B" w:rsidR="008E2A01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Lower sample damages.</w:t>
            </w:r>
          </w:p>
          <w:p w14:paraId="36544E9C" w14:textId="6E84755B" w:rsidR="00AA3840" w:rsidRPr="00180266" w:rsidRDefault="00AA3840" w:rsidP="00374B25">
            <w:pPr>
              <w:pStyle w:val="ListParagraph"/>
              <w:jc w:val="both"/>
              <w:rPr>
                <w:i/>
                <w:iCs/>
              </w:rPr>
            </w:pPr>
          </w:p>
        </w:tc>
        <w:tc>
          <w:tcPr>
            <w:tcW w:w="3492" w:type="dxa"/>
          </w:tcPr>
          <w:p w14:paraId="5B587A68" w14:textId="278E6F6A" w:rsidR="008E2A01" w:rsidRDefault="008E2A01" w:rsidP="00180266">
            <w:pPr>
              <w:pStyle w:val="ListParagraph"/>
              <w:numPr>
                <w:ilvl w:val="0"/>
                <w:numId w:val="4"/>
              </w:numPr>
            </w:pPr>
            <w:r>
              <w:t>Dyes may impact on the cell physiology/ protein function</w:t>
            </w:r>
          </w:p>
          <w:p w14:paraId="6C5CC969" w14:textId="4027A568" w:rsidR="008E2A01" w:rsidRDefault="008E2A01" w:rsidP="00180266">
            <w:pPr>
              <w:pStyle w:val="ListParagraph"/>
              <w:numPr>
                <w:ilvl w:val="0"/>
                <w:numId w:val="4"/>
              </w:numPr>
            </w:pPr>
            <w:r>
              <w:t>Autofluorescence</w:t>
            </w:r>
          </w:p>
          <w:p w14:paraId="3EA7B4FC" w14:textId="4C016591" w:rsidR="008E2A01" w:rsidRDefault="008E2A01" w:rsidP="00180266">
            <w:pPr>
              <w:pStyle w:val="ListParagraph"/>
              <w:numPr>
                <w:ilvl w:val="0"/>
                <w:numId w:val="4"/>
              </w:numPr>
            </w:pPr>
            <w:r>
              <w:t>Photobleaching</w:t>
            </w:r>
          </w:p>
          <w:p w14:paraId="19DF0495" w14:textId="6CA23CE5" w:rsidR="001142A3" w:rsidRDefault="001142A3" w:rsidP="00180266">
            <w:pPr>
              <w:pStyle w:val="ListParagraph"/>
              <w:numPr>
                <w:ilvl w:val="0"/>
                <w:numId w:val="4"/>
              </w:numPr>
            </w:pPr>
            <w:r>
              <w:t>labelling is time consuming</w:t>
            </w:r>
          </w:p>
          <w:p w14:paraId="081CD69B" w14:textId="27071980" w:rsidR="001142A3" w:rsidRDefault="001142A3" w:rsidP="00180266">
            <w:pPr>
              <w:pStyle w:val="ListParagraph"/>
              <w:numPr>
                <w:ilvl w:val="0"/>
                <w:numId w:val="4"/>
              </w:numPr>
            </w:pPr>
            <w:r>
              <w:t>phototoxicity</w:t>
            </w:r>
          </w:p>
          <w:p w14:paraId="42D6FA7E" w14:textId="77777777" w:rsidR="008E2A01" w:rsidRDefault="008E2A01" w:rsidP="00AA3840"/>
        </w:tc>
      </w:tr>
      <w:tr w:rsidR="008E2A01" w14:paraId="48CFC729" w14:textId="77777777" w:rsidTr="005E71EB">
        <w:tc>
          <w:tcPr>
            <w:tcW w:w="1992" w:type="dxa"/>
          </w:tcPr>
          <w:p w14:paraId="1FD55BC3" w14:textId="0E0FAEFF" w:rsidR="008E2A01" w:rsidRDefault="008E2A01" w:rsidP="001C2DD5">
            <w:pPr>
              <w:rPr>
                <w:b/>
                <w:bCs/>
              </w:rPr>
            </w:pPr>
            <w:r w:rsidRPr="00E402F9">
              <w:rPr>
                <w:b/>
                <w:bCs/>
              </w:rPr>
              <w:t>Electron microscopy</w:t>
            </w:r>
            <w:r w:rsidR="007779C6">
              <w:rPr>
                <w:b/>
                <w:bCs/>
              </w:rPr>
              <w:t xml:space="preserve"> (EM)</w:t>
            </w:r>
          </w:p>
          <w:p w14:paraId="6339ACA9" w14:textId="0F0722F9" w:rsidR="00207DDE" w:rsidRPr="00E402F9" w:rsidRDefault="00207DDE" w:rsidP="001C2DD5">
            <w:pPr>
              <w:rPr>
                <w:b/>
                <w:bCs/>
              </w:rPr>
            </w:pPr>
          </w:p>
        </w:tc>
        <w:tc>
          <w:tcPr>
            <w:tcW w:w="3532" w:type="dxa"/>
          </w:tcPr>
          <w:p w14:paraId="36A1C7E1" w14:textId="33487D33" w:rsidR="008E2A01" w:rsidRDefault="008E2A01" w:rsidP="009D2879">
            <w:pPr>
              <w:jc w:val="both"/>
            </w:pPr>
            <w:r w:rsidRPr="00287B86">
              <w:rPr>
                <w:i/>
                <w:iCs/>
              </w:rPr>
              <w:t>Principle:</w:t>
            </w:r>
            <w:r>
              <w:t xml:space="preserve"> </w:t>
            </w:r>
            <w:r w:rsidR="001C705D">
              <w:t>A b</w:t>
            </w:r>
            <w:r>
              <w:t>eam of electrons</w:t>
            </w:r>
            <w:r w:rsidR="001C705D">
              <w:t xml:space="preserve"> goes through the specimen. Signals coming from the interaction between the sample and the electron beam give </w:t>
            </w:r>
            <w:proofErr w:type="spellStart"/>
            <w:r w:rsidR="001C705D">
              <w:t>informations</w:t>
            </w:r>
            <w:proofErr w:type="spellEnd"/>
            <w:r w:rsidR="001C705D">
              <w:t xml:space="preserve"> about structure, morphology and composition.</w:t>
            </w:r>
          </w:p>
          <w:p w14:paraId="7EF7E75D" w14:textId="77777777" w:rsidR="00374B25" w:rsidRDefault="00374B25" w:rsidP="009D2879">
            <w:pPr>
              <w:jc w:val="both"/>
            </w:pPr>
          </w:p>
          <w:p w14:paraId="3E6BCFD3" w14:textId="0773D2D3" w:rsidR="00180266" w:rsidRDefault="00374B25" w:rsidP="009D2879">
            <w:pPr>
              <w:jc w:val="both"/>
            </w:pPr>
            <w:r w:rsidRPr="00252D81">
              <w:rPr>
                <w:i/>
                <w:iCs/>
              </w:rPr>
              <w:t xml:space="preserve">Resolution: </w:t>
            </w:r>
            <w:r w:rsidRPr="003E7DB2">
              <w:t>up to 0.2nm (1000X more than for light microscopy)</w:t>
            </w:r>
          </w:p>
          <w:p w14:paraId="016B9BD5" w14:textId="77777777" w:rsidR="00374B25" w:rsidRDefault="00374B25" w:rsidP="009D2879">
            <w:pPr>
              <w:jc w:val="both"/>
            </w:pPr>
          </w:p>
          <w:p w14:paraId="53FA0CAB" w14:textId="51853FAE" w:rsidR="00252D81" w:rsidRPr="00252D81" w:rsidRDefault="00252D81" w:rsidP="009D2879">
            <w:pPr>
              <w:jc w:val="both"/>
              <w:rPr>
                <w:i/>
                <w:iCs/>
              </w:rPr>
            </w:pPr>
            <w:r w:rsidRPr="00252D81">
              <w:rPr>
                <w:i/>
                <w:iCs/>
              </w:rPr>
              <w:t>Advantages:</w:t>
            </w:r>
          </w:p>
          <w:p w14:paraId="777DDF92" w14:textId="566A0429" w:rsidR="008E2A01" w:rsidRDefault="00B15842" w:rsidP="00252D81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High magnification.</w:t>
            </w:r>
          </w:p>
          <w:p w14:paraId="32F6E644" w14:textId="77777777" w:rsidR="008E2A01" w:rsidRDefault="008E2A01" w:rsidP="009D2879">
            <w:pPr>
              <w:jc w:val="both"/>
            </w:pPr>
          </w:p>
          <w:p w14:paraId="44EC8CDA" w14:textId="3F0DC1D2" w:rsidR="008E2A01" w:rsidRPr="00374B25" w:rsidRDefault="008E2A01" w:rsidP="00374B25">
            <w:pPr>
              <w:jc w:val="both"/>
              <w:rPr>
                <w:i/>
                <w:iCs/>
              </w:rPr>
            </w:pPr>
          </w:p>
        </w:tc>
        <w:tc>
          <w:tcPr>
            <w:tcW w:w="3492" w:type="dxa"/>
          </w:tcPr>
          <w:p w14:paraId="41E47258" w14:textId="2710544D" w:rsidR="008E2A01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No live cell imaging. Dry samples in a vacuum.</w:t>
            </w:r>
          </w:p>
          <w:p w14:paraId="74036A10" w14:textId="6BF0A452" w:rsidR="008E2A01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Heavy preparation</w:t>
            </w:r>
            <w:r w:rsidR="007779C6">
              <w:t>, which could modify the native state.</w:t>
            </w:r>
            <w:r>
              <w:t xml:space="preserve"> Sample damages</w:t>
            </w:r>
            <w:r w:rsidR="009E2883">
              <w:t>. Special sample preparation: ultrastructure has to be preserved, heavy metals may be needed for higher contrast, sample has to be stable in the vacuum.</w:t>
            </w:r>
          </w:p>
          <w:p w14:paraId="4208EEAF" w14:textId="77566AD1" w:rsidR="008E2A01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Possible artefacts</w:t>
            </w:r>
          </w:p>
          <w:p w14:paraId="6BB9879D" w14:textId="494CD95F" w:rsidR="008E2A01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Costs (although costs can be similar to a confocal microscope).</w:t>
            </w:r>
          </w:p>
          <w:p w14:paraId="47947C49" w14:textId="243BFEAF" w:rsidR="008E2A01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Black and white images (false colours can be added)</w:t>
            </w:r>
          </w:p>
          <w:p w14:paraId="2670C5E0" w14:textId="2CA64C01" w:rsidR="008E2A01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lastRenderedPageBreak/>
              <w:t>Size of the equipment</w:t>
            </w:r>
          </w:p>
          <w:p w14:paraId="03A65D4E" w14:textId="02BE8055" w:rsidR="008E2A01" w:rsidRDefault="008E2A01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Training can take years</w:t>
            </w:r>
          </w:p>
          <w:p w14:paraId="20563E7F" w14:textId="7793B42F" w:rsidR="00D63CF2" w:rsidRDefault="007779C6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S</w:t>
            </w:r>
            <w:r w:rsidR="00D63CF2">
              <w:t>ample has to be thin enough for electron beam penetration (500nm)</w:t>
            </w:r>
            <w:r>
              <w:t>.</w:t>
            </w:r>
          </w:p>
          <w:p w14:paraId="7874574C" w14:textId="67F34CE8" w:rsidR="007779C6" w:rsidRDefault="007779C6" w:rsidP="0018026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Gives a 2D projection of small cell volume (50-500nm thick, some microns wide). To be able to do 3D imaging, serial sections are needed.</w:t>
            </w:r>
          </w:p>
          <w:p w14:paraId="4F63F58B" w14:textId="397497D0" w:rsidR="00D63CF2" w:rsidRDefault="007779C6" w:rsidP="007779C6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Difficulties to find rare events.</w:t>
            </w:r>
          </w:p>
        </w:tc>
      </w:tr>
      <w:tr w:rsidR="00F32C7A" w14:paraId="48AADDFF" w14:textId="77777777" w:rsidTr="005E71EB">
        <w:tc>
          <w:tcPr>
            <w:tcW w:w="1992" w:type="dxa"/>
          </w:tcPr>
          <w:p w14:paraId="5EDA7271" w14:textId="1A4B97AC" w:rsidR="00F32C7A" w:rsidRPr="00E402F9" w:rsidRDefault="00F32C7A" w:rsidP="001C2DD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Correlative light and electron microscopy </w:t>
            </w:r>
            <w:r w:rsidR="0099303C">
              <w:rPr>
                <w:b/>
                <w:bCs/>
              </w:rPr>
              <w:t xml:space="preserve">(CLEM) </w:t>
            </w:r>
          </w:p>
        </w:tc>
        <w:tc>
          <w:tcPr>
            <w:tcW w:w="3532" w:type="dxa"/>
          </w:tcPr>
          <w:p w14:paraId="7262EBCB" w14:textId="00263BD6" w:rsidR="00F32C7A" w:rsidRDefault="0099303C" w:rsidP="009D2879">
            <w:pPr>
              <w:jc w:val="both"/>
            </w:pPr>
            <w:r w:rsidRPr="0099303C">
              <w:rPr>
                <w:i/>
                <w:iCs/>
              </w:rPr>
              <w:t>Principle</w:t>
            </w:r>
            <w:r>
              <w:t>: to complement static EM image with dynamic live imaging</w:t>
            </w:r>
            <w:r w:rsidR="008B765B">
              <w:t>.</w:t>
            </w:r>
          </w:p>
          <w:p w14:paraId="55D24141" w14:textId="7E1E4383" w:rsidR="008B765B" w:rsidRDefault="008B765B" w:rsidP="009D2879">
            <w:pPr>
              <w:jc w:val="both"/>
            </w:pPr>
          </w:p>
          <w:p w14:paraId="6A10EC34" w14:textId="5CB3CB90" w:rsidR="008B765B" w:rsidRPr="008B765B" w:rsidRDefault="008B765B" w:rsidP="009D2879">
            <w:pPr>
              <w:jc w:val="both"/>
              <w:rPr>
                <w:i/>
                <w:iCs/>
              </w:rPr>
            </w:pPr>
            <w:r w:rsidRPr="008B765B">
              <w:rPr>
                <w:i/>
                <w:iCs/>
              </w:rPr>
              <w:t>Advantages:</w:t>
            </w:r>
          </w:p>
          <w:p w14:paraId="0010C643" w14:textId="14CDC9C7" w:rsidR="001315F6" w:rsidRDefault="001315F6" w:rsidP="008B765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Combine the advantages of fluorescent imaging (spatial and temporal) to the high resolution of EM.</w:t>
            </w:r>
            <w:r w:rsidR="008B765B">
              <w:t xml:space="preserve"> Overcomes limitations of light microscopy/ EM used alone.</w:t>
            </w:r>
          </w:p>
          <w:p w14:paraId="2A348147" w14:textId="48629E14" w:rsidR="00BA5D3E" w:rsidRDefault="00BA5D3E" w:rsidP="008B765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Locate virions at the surface of the cell with EM</w:t>
            </w:r>
            <w:r w:rsidR="00A868E1">
              <w:t xml:space="preserve"> (and determine their</w:t>
            </w:r>
            <w:r w:rsidR="00B41E50">
              <w:t xml:space="preserve"> </w:t>
            </w:r>
            <w:r w:rsidR="00A868E1">
              <w:t>morphology)</w:t>
            </w:r>
            <w:r>
              <w:t xml:space="preserve"> and add </w:t>
            </w:r>
            <w:r w:rsidR="00A868E1">
              <w:t>dynamic data from fluorescent staining.</w:t>
            </w:r>
            <w:r w:rsidR="00B41E50">
              <w:t xml:space="preserve"> Molecular composition, protein distribution</w:t>
            </w:r>
            <w:r w:rsidR="008B765B">
              <w:t xml:space="preserve"> </w:t>
            </w:r>
            <w:proofErr w:type="gramStart"/>
            <w:r w:rsidR="008B765B">
              <w:t>are</w:t>
            </w:r>
            <w:proofErr w:type="gramEnd"/>
            <w:r w:rsidR="008B765B">
              <w:t xml:space="preserve"> available. Can find rare events.</w:t>
            </w:r>
          </w:p>
          <w:p w14:paraId="782B410A" w14:textId="77777777" w:rsidR="001315F6" w:rsidRDefault="001315F6" w:rsidP="009D2879">
            <w:pPr>
              <w:jc w:val="both"/>
            </w:pPr>
          </w:p>
          <w:p w14:paraId="7651B61E" w14:textId="77777777" w:rsidR="008B765B" w:rsidRDefault="008B765B" w:rsidP="009D2879">
            <w:pPr>
              <w:jc w:val="both"/>
            </w:pPr>
            <w:r>
              <w:t>LM can be incorporated at any stage: 3 different techniques</w:t>
            </w:r>
          </w:p>
          <w:p w14:paraId="6E4D00FC" w14:textId="37698E1A" w:rsidR="008B765B" w:rsidRDefault="008B765B" w:rsidP="009D2879">
            <w:pPr>
              <w:jc w:val="both"/>
            </w:pPr>
            <w:r>
              <w:t>-LM before embedding: uses standard EM and LM protocols</w:t>
            </w:r>
          </w:p>
          <w:p w14:paraId="764A6F91" w14:textId="3DB7FB77" w:rsidR="008B765B" w:rsidRDefault="008B765B" w:rsidP="009D2879">
            <w:pPr>
              <w:jc w:val="both"/>
            </w:pPr>
            <w:r>
              <w:t>-LM after embedding: the same state of the specimen is imaged with LM and EM.</w:t>
            </w:r>
          </w:p>
          <w:p w14:paraId="7D655521" w14:textId="6B3AD3C0" w:rsidR="008B765B" w:rsidRPr="0099303C" w:rsidRDefault="008B765B" w:rsidP="009D2879">
            <w:pPr>
              <w:jc w:val="both"/>
            </w:pPr>
            <w:r>
              <w:t xml:space="preserve">-cryo-LM (with no embedding): fluorescence is preserved with </w:t>
            </w:r>
            <w:proofErr w:type="spellStart"/>
            <w:r>
              <w:t>cryo</w:t>
            </w:r>
            <w:proofErr w:type="spellEnd"/>
            <w:r>
              <w:t xml:space="preserve"> conditions.</w:t>
            </w:r>
          </w:p>
        </w:tc>
        <w:tc>
          <w:tcPr>
            <w:tcW w:w="3492" w:type="dxa"/>
          </w:tcPr>
          <w:p w14:paraId="05718F1D" w14:textId="77777777" w:rsidR="00D63CF2" w:rsidRDefault="00474849" w:rsidP="008B765B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A</w:t>
            </w:r>
            <w:r w:rsidR="00EA4F97">
              <w:t>ntibody penetration</w:t>
            </w:r>
          </w:p>
          <w:p w14:paraId="76857806" w14:textId="77777777" w:rsidR="008B765B" w:rsidRDefault="008B765B" w:rsidP="008B765B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Limited number of cells</w:t>
            </w:r>
          </w:p>
          <w:p w14:paraId="235FB5F7" w14:textId="77777777" w:rsidR="008B765B" w:rsidRDefault="008B765B" w:rsidP="008B765B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Limited number of wavelengths (number of laser lines) available.</w:t>
            </w:r>
          </w:p>
          <w:p w14:paraId="13A2F58D" w14:textId="77777777" w:rsidR="008B765B" w:rsidRDefault="008B765B" w:rsidP="008B765B">
            <w:pPr>
              <w:jc w:val="both"/>
            </w:pPr>
          </w:p>
          <w:p w14:paraId="02FECBB5" w14:textId="77777777" w:rsidR="008B765B" w:rsidRDefault="008B765B" w:rsidP="008B765B">
            <w:pPr>
              <w:jc w:val="both"/>
            </w:pPr>
          </w:p>
          <w:p w14:paraId="4F1618BA" w14:textId="77777777" w:rsidR="008B765B" w:rsidRDefault="008B765B" w:rsidP="008B765B">
            <w:pPr>
              <w:jc w:val="both"/>
            </w:pPr>
          </w:p>
          <w:p w14:paraId="528E3467" w14:textId="77777777" w:rsidR="008B765B" w:rsidRDefault="008B765B" w:rsidP="008B765B">
            <w:pPr>
              <w:jc w:val="both"/>
            </w:pPr>
          </w:p>
          <w:p w14:paraId="4083370E" w14:textId="77777777" w:rsidR="008B765B" w:rsidRDefault="008B765B" w:rsidP="008B765B">
            <w:pPr>
              <w:jc w:val="both"/>
            </w:pPr>
          </w:p>
          <w:p w14:paraId="370050B6" w14:textId="77777777" w:rsidR="008B765B" w:rsidRDefault="008B765B" w:rsidP="008B765B">
            <w:pPr>
              <w:jc w:val="both"/>
            </w:pPr>
          </w:p>
          <w:p w14:paraId="05605631" w14:textId="77777777" w:rsidR="008B765B" w:rsidRDefault="008B765B" w:rsidP="008B765B">
            <w:pPr>
              <w:jc w:val="both"/>
            </w:pPr>
          </w:p>
          <w:p w14:paraId="6D3159D1" w14:textId="77777777" w:rsidR="008B765B" w:rsidRDefault="008B765B" w:rsidP="008B765B">
            <w:pPr>
              <w:jc w:val="both"/>
            </w:pPr>
          </w:p>
          <w:p w14:paraId="1CA3B327" w14:textId="77777777" w:rsidR="008B765B" w:rsidRDefault="008B765B" w:rsidP="008B765B">
            <w:pPr>
              <w:jc w:val="both"/>
            </w:pPr>
          </w:p>
          <w:p w14:paraId="1949120D" w14:textId="77777777" w:rsidR="008B765B" w:rsidRDefault="008B765B" w:rsidP="008B765B">
            <w:pPr>
              <w:jc w:val="both"/>
            </w:pPr>
          </w:p>
          <w:p w14:paraId="59462895" w14:textId="77777777" w:rsidR="008B765B" w:rsidRDefault="008B765B" w:rsidP="008B765B">
            <w:pPr>
              <w:jc w:val="both"/>
            </w:pPr>
          </w:p>
          <w:p w14:paraId="6D80C307" w14:textId="77777777" w:rsidR="008B765B" w:rsidRDefault="008B765B" w:rsidP="008B765B">
            <w:pPr>
              <w:jc w:val="both"/>
            </w:pPr>
          </w:p>
          <w:p w14:paraId="42AD27F2" w14:textId="77777777" w:rsidR="008B765B" w:rsidRDefault="008B765B" w:rsidP="008B765B">
            <w:pPr>
              <w:jc w:val="both"/>
            </w:pPr>
          </w:p>
          <w:p w14:paraId="72D983B6" w14:textId="2198C417" w:rsidR="00374B25" w:rsidRDefault="00374B25" w:rsidP="008B765B">
            <w:pPr>
              <w:jc w:val="both"/>
            </w:pPr>
          </w:p>
          <w:p w14:paraId="6FCBE4EB" w14:textId="77777777" w:rsidR="00374B25" w:rsidRDefault="00374B25" w:rsidP="008B765B">
            <w:pPr>
              <w:jc w:val="both"/>
            </w:pPr>
          </w:p>
          <w:p w14:paraId="0DF2FB76" w14:textId="77777777" w:rsidR="00374B25" w:rsidRDefault="00374B25" w:rsidP="008B765B">
            <w:pPr>
              <w:jc w:val="both"/>
            </w:pPr>
          </w:p>
          <w:p w14:paraId="13FF2C0F" w14:textId="77777777" w:rsidR="00374B25" w:rsidRDefault="00374B25" w:rsidP="008B765B">
            <w:pPr>
              <w:jc w:val="both"/>
            </w:pPr>
          </w:p>
          <w:p w14:paraId="11741661" w14:textId="77777777" w:rsidR="00374B25" w:rsidRDefault="00374B25" w:rsidP="008B765B">
            <w:pPr>
              <w:jc w:val="both"/>
            </w:pPr>
          </w:p>
          <w:p w14:paraId="502D5D9A" w14:textId="77777777" w:rsidR="00374B25" w:rsidRDefault="00374B25" w:rsidP="008B765B">
            <w:pPr>
              <w:jc w:val="both"/>
            </w:pPr>
          </w:p>
          <w:p w14:paraId="07E23DAB" w14:textId="776CBCED" w:rsidR="008B765B" w:rsidRDefault="00374B25" w:rsidP="008B765B">
            <w:pPr>
              <w:jc w:val="both"/>
            </w:pPr>
            <w:r>
              <w:t>-</w:t>
            </w:r>
            <w:r w:rsidR="008B765B">
              <w:t>LM before embedding: the structures may change between LM and EM due to movements inside the cell or due to sample preparation.</w:t>
            </w:r>
          </w:p>
          <w:p w14:paraId="70565D86" w14:textId="0A374FDF" w:rsidR="008B765B" w:rsidRDefault="008B765B" w:rsidP="008B765B">
            <w:pPr>
              <w:jc w:val="both"/>
            </w:pPr>
            <w:r>
              <w:t>-LM after embedding: autofluorescence of the resin, loss of fluorescence.</w:t>
            </w:r>
          </w:p>
          <w:p w14:paraId="56FAD8A7" w14:textId="48096A66" w:rsidR="008B765B" w:rsidRDefault="008B765B" w:rsidP="008B765B">
            <w:pPr>
              <w:jc w:val="both"/>
            </w:pPr>
            <w:r>
              <w:t xml:space="preserve">-cryo-LM (with no embedding): needs </w:t>
            </w:r>
            <w:proofErr w:type="spellStart"/>
            <w:r>
              <w:t>cryo</w:t>
            </w:r>
            <w:proofErr w:type="spellEnd"/>
            <w:r>
              <w:t xml:space="preserve"> LM setups (to maintain samples at low temperature).</w:t>
            </w:r>
          </w:p>
          <w:p w14:paraId="2C43A69E" w14:textId="3A5BD3E4" w:rsidR="00374B25" w:rsidRDefault="00374B25" w:rsidP="008B765B">
            <w:pPr>
              <w:jc w:val="both"/>
            </w:pPr>
          </w:p>
          <w:p w14:paraId="6FDC9928" w14:textId="77777777" w:rsidR="00374B25" w:rsidRDefault="00374B25" w:rsidP="008B765B">
            <w:pPr>
              <w:jc w:val="both"/>
            </w:pPr>
          </w:p>
          <w:p w14:paraId="337FCB66" w14:textId="5B2F5A6E" w:rsidR="008B765B" w:rsidRDefault="008B765B" w:rsidP="008B765B">
            <w:pPr>
              <w:jc w:val="both"/>
            </w:pPr>
          </w:p>
        </w:tc>
      </w:tr>
      <w:tr w:rsidR="00615B29" w:rsidRPr="001C480F" w14:paraId="10DCE85C" w14:textId="77777777" w:rsidTr="005E71EB">
        <w:tc>
          <w:tcPr>
            <w:tcW w:w="1992" w:type="dxa"/>
          </w:tcPr>
          <w:p w14:paraId="20F859DE" w14:textId="2DC37E5B" w:rsidR="00615B29" w:rsidRPr="00E66C5F" w:rsidRDefault="00615B29" w:rsidP="00374B25">
            <w:pPr>
              <w:jc w:val="center"/>
              <w:rPr>
                <w:b/>
                <w:bCs/>
                <w:highlight w:val="lightGray"/>
              </w:rPr>
            </w:pPr>
            <w:r w:rsidRPr="00E66C5F">
              <w:rPr>
                <w:b/>
                <w:bCs/>
                <w:highlight w:val="lightGray"/>
              </w:rPr>
              <w:t>Microscope</w:t>
            </w:r>
          </w:p>
        </w:tc>
        <w:tc>
          <w:tcPr>
            <w:tcW w:w="3532" w:type="dxa"/>
          </w:tcPr>
          <w:p w14:paraId="729C6BC4" w14:textId="77E6B00C" w:rsidR="00615B29" w:rsidRPr="00E66C5F" w:rsidRDefault="00615B29" w:rsidP="00374B25">
            <w:pPr>
              <w:jc w:val="center"/>
              <w:rPr>
                <w:b/>
                <w:bCs/>
                <w:highlight w:val="lightGray"/>
              </w:rPr>
            </w:pPr>
            <w:r w:rsidRPr="00E66C5F">
              <w:rPr>
                <w:b/>
                <w:bCs/>
                <w:highlight w:val="lightGray"/>
              </w:rPr>
              <w:t>Features - resolution</w:t>
            </w:r>
          </w:p>
        </w:tc>
        <w:tc>
          <w:tcPr>
            <w:tcW w:w="3492" w:type="dxa"/>
          </w:tcPr>
          <w:p w14:paraId="75DF4166" w14:textId="23D58B0A" w:rsidR="00615B29" w:rsidRPr="001C480F" w:rsidRDefault="00615B29" w:rsidP="00374B25">
            <w:pPr>
              <w:jc w:val="center"/>
              <w:rPr>
                <w:b/>
                <w:bCs/>
              </w:rPr>
            </w:pPr>
            <w:r w:rsidRPr="00E66C5F">
              <w:rPr>
                <w:b/>
                <w:bCs/>
                <w:highlight w:val="lightGray"/>
              </w:rPr>
              <w:t>Limitations</w:t>
            </w:r>
          </w:p>
        </w:tc>
      </w:tr>
      <w:tr w:rsidR="00615B29" w14:paraId="1B74B71E" w14:textId="77777777" w:rsidTr="005E71EB">
        <w:tc>
          <w:tcPr>
            <w:tcW w:w="1992" w:type="dxa"/>
          </w:tcPr>
          <w:p w14:paraId="05CAC01B" w14:textId="0A054CFD" w:rsidR="00615B29" w:rsidRPr="008B7FCE" w:rsidRDefault="008E2A01">
            <w:pPr>
              <w:rPr>
                <w:b/>
                <w:bCs/>
              </w:rPr>
            </w:pPr>
            <w:r w:rsidRPr="008B7FCE">
              <w:rPr>
                <w:b/>
                <w:bCs/>
              </w:rPr>
              <w:lastRenderedPageBreak/>
              <w:t xml:space="preserve">Fluorescent </w:t>
            </w:r>
            <w:r w:rsidR="00D4541E" w:rsidRPr="008B7FCE">
              <w:rPr>
                <w:b/>
                <w:bCs/>
              </w:rPr>
              <w:t xml:space="preserve">light </w:t>
            </w:r>
            <w:r w:rsidR="00615B29" w:rsidRPr="008B7FCE">
              <w:rPr>
                <w:b/>
                <w:bCs/>
              </w:rPr>
              <w:t>microscope</w:t>
            </w:r>
          </w:p>
        </w:tc>
        <w:tc>
          <w:tcPr>
            <w:tcW w:w="3532" w:type="dxa"/>
          </w:tcPr>
          <w:p w14:paraId="1A796A38" w14:textId="77777777" w:rsidR="00374B25" w:rsidRDefault="002A1CA1" w:rsidP="009D2879">
            <w:pPr>
              <w:jc w:val="both"/>
            </w:pPr>
            <w:r w:rsidRPr="002A1CA1">
              <w:rPr>
                <w:i/>
                <w:iCs/>
              </w:rPr>
              <w:t xml:space="preserve">Principle: </w:t>
            </w:r>
            <w:r w:rsidR="009E6451">
              <w:t xml:space="preserve">optical microscope which uses fluorescence to visualize events. Protein of interests are tagged with a fluorophore or </w:t>
            </w:r>
            <w:proofErr w:type="spellStart"/>
            <w:r w:rsidR="009E6451">
              <w:t>immunostained</w:t>
            </w:r>
            <w:proofErr w:type="spellEnd"/>
            <w:r w:rsidR="009E6451">
              <w:t xml:space="preserve">. In this case, antibodies are coupled to a fluorophore. The fluorophore is excited with a </w:t>
            </w:r>
            <w:r w:rsidR="00414619">
              <w:t>wavelength</w:t>
            </w:r>
            <w:r w:rsidR="009E6451">
              <w:t xml:space="preserve"> and reemits light at a higher wavelength.</w:t>
            </w:r>
          </w:p>
          <w:p w14:paraId="629C4C28" w14:textId="7CEC90BC" w:rsidR="002A1CA1" w:rsidRDefault="009E6451" w:rsidP="009D2879">
            <w:pPr>
              <w:jc w:val="both"/>
            </w:pPr>
            <w:r>
              <w:t xml:space="preserve"> </w:t>
            </w:r>
          </w:p>
          <w:p w14:paraId="56D97C49" w14:textId="619052CA" w:rsidR="00374B25" w:rsidRDefault="00374B25" w:rsidP="009D2879">
            <w:pPr>
              <w:jc w:val="both"/>
            </w:pPr>
            <w:r w:rsidRPr="00374B25">
              <w:rPr>
                <w:i/>
                <w:iCs/>
              </w:rPr>
              <w:t>Optical resolution in z</w:t>
            </w:r>
            <w:r w:rsidRPr="00374B25">
              <w:t>: 200-300nm</w:t>
            </w:r>
          </w:p>
          <w:p w14:paraId="78C4E7DF" w14:textId="77777777" w:rsidR="00374B25" w:rsidRPr="00374B25" w:rsidRDefault="00374B25" w:rsidP="009D2879">
            <w:pPr>
              <w:jc w:val="both"/>
            </w:pPr>
          </w:p>
          <w:p w14:paraId="14FE4C61" w14:textId="5648BBE0" w:rsidR="00374B25" w:rsidRPr="00374B25" w:rsidRDefault="00374B25" w:rsidP="009D2879">
            <w:pPr>
              <w:jc w:val="both"/>
              <w:rPr>
                <w:i/>
                <w:iCs/>
              </w:rPr>
            </w:pPr>
            <w:r w:rsidRPr="00374B25">
              <w:rPr>
                <w:i/>
                <w:iCs/>
              </w:rPr>
              <w:t>Advantages:</w:t>
            </w:r>
          </w:p>
          <w:p w14:paraId="4E388581" w14:textId="090065C6" w:rsidR="00B60D1F" w:rsidRDefault="000B01DC" w:rsidP="00374B25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Simple to use, low cost</w:t>
            </w:r>
          </w:p>
        </w:tc>
        <w:tc>
          <w:tcPr>
            <w:tcW w:w="3492" w:type="dxa"/>
          </w:tcPr>
          <w:p w14:paraId="68509255" w14:textId="6F4D0923" w:rsidR="00615B29" w:rsidRDefault="005C6495" w:rsidP="00374B25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Illuminates all the sample</w:t>
            </w:r>
            <w:r w:rsidR="000B01DC">
              <w:t>: photons coming from out-of-focus regions</w:t>
            </w:r>
            <w:r w:rsidR="0085596C">
              <w:t xml:space="preserve"> resulting in </w:t>
            </w:r>
            <w:proofErr w:type="gramStart"/>
            <w:r w:rsidR="0085596C">
              <w:t xml:space="preserve">a </w:t>
            </w:r>
            <w:r w:rsidR="000B01DC">
              <w:t xml:space="preserve"> high</w:t>
            </w:r>
            <w:proofErr w:type="gramEnd"/>
            <w:r w:rsidR="000B01DC">
              <w:t xml:space="preserve"> background signal.</w:t>
            </w:r>
          </w:p>
          <w:p w14:paraId="4BAEB23F" w14:textId="63287975" w:rsidR="000B01DC" w:rsidRDefault="000B01DC" w:rsidP="00374B25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Limited resolution</w:t>
            </w:r>
          </w:p>
          <w:p w14:paraId="69667A75" w14:textId="56FCC0B0" w:rsidR="008E2A01" w:rsidRDefault="008E2A01" w:rsidP="00374B25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No 3D</w:t>
            </w:r>
          </w:p>
        </w:tc>
      </w:tr>
      <w:tr w:rsidR="00615B29" w14:paraId="6B6A1331" w14:textId="77777777" w:rsidTr="005E71EB">
        <w:tc>
          <w:tcPr>
            <w:tcW w:w="1992" w:type="dxa"/>
          </w:tcPr>
          <w:p w14:paraId="67A1C0DA" w14:textId="0C17266B" w:rsidR="00615B29" w:rsidRPr="008B7FCE" w:rsidRDefault="009062B5">
            <w:pPr>
              <w:rPr>
                <w:rFonts w:cstheme="minorHAnsi"/>
                <w:b/>
                <w:bCs/>
              </w:rPr>
            </w:pPr>
            <w:r w:rsidRPr="008B7FCE">
              <w:rPr>
                <w:rFonts w:cstheme="minorHAnsi"/>
                <w:b/>
                <w:bCs/>
              </w:rPr>
              <w:t>Confocal microscope</w:t>
            </w:r>
          </w:p>
        </w:tc>
        <w:tc>
          <w:tcPr>
            <w:tcW w:w="3532" w:type="dxa"/>
          </w:tcPr>
          <w:p w14:paraId="720B5471" w14:textId="4E1E35AE" w:rsidR="00374B25" w:rsidRDefault="0029319B" w:rsidP="00374B25">
            <w:pPr>
              <w:jc w:val="both"/>
              <w:rPr>
                <w:rFonts w:cstheme="minorHAnsi"/>
              </w:rPr>
            </w:pPr>
            <w:proofErr w:type="gramStart"/>
            <w:r w:rsidRPr="0029319B">
              <w:rPr>
                <w:rFonts w:cstheme="minorHAnsi"/>
                <w:i/>
                <w:iCs/>
              </w:rPr>
              <w:t>Principle</w:t>
            </w:r>
            <w:r w:rsidRPr="00AC1D4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:</w:t>
            </w:r>
            <w:proofErr w:type="gramEnd"/>
            <w:r>
              <w:rPr>
                <w:rFonts w:cstheme="minorHAnsi"/>
              </w:rPr>
              <w:t xml:space="preserve"> </w:t>
            </w:r>
            <w:r w:rsidR="00302169" w:rsidRPr="00AC1D4F">
              <w:rPr>
                <w:rFonts w:cstheme="minorHAnsi"/>
              </w:rPr>
              <w:t xml:space="preserve">Presence of a pinhole in front of the detector: </w:t>
            </w:r>
            <w:r w:rsidR="009062B5" w:rsidRPr="00AC1D4F">
              <w:rPr>
                <w:rFonts w:cstheme="minorHAnsi"/>
              </w:rPr>
              <w:t xml:space="preserve">Images from the focal plane, </w:t>
            </w:r>
            <w:r w:rsidR="008667FE">
              <w:rPr>
                <w:rFonts w:cstheme="minorHAnsi"/>
              </w:rPr>
              <w:t xml:space="preserve">the </w:t>
            </w:r>
            <w:r w:rsidR="009062B5" w:rsidRPr="00AC1D4F">
              <w:rPr>
                <w:rFonts w:cstheme="minorHAnsi"/>
              </w:rPr>
              <w:t xml:space="preserve">light coming from above and below the focal plane is eliminated. </w:t>
            </w:r>
          </w:p>
          <w:p w14:paraId="77FE3577" w14:textId="77777777" w:rsidR="00374B25" w:rsidRDefault="00374B25" w:rsidP="00374B25">
            <w:pPr>
              <w:jc w:val="both"/>
              <w:rPr>
                <w:rFonts w:cstheme="minorHAnsi"/>
              </w:rPr>
            </w:pPr>
          </w:p>
          <w:p w14:paraId="74870950" w14:textId="5CE86713" w:rsidR="00374B25" w:rsidRDefault="00374B25" w:rsidP="00374B25">
            <w:pPr>
              <w:jc w:val="both"/>
              <w:rPr>
                <w:rFonts w:cstheme="minorHAnsi"/>
              </w:rPr>
            </w:pPr>
            <w:r w:rsidRPr="00AC1D4F">
              <w:rPr>
                <w:rFonts w:cstheme="minorHAnsi"/>
              </w:rPr>
              <w:t>Improvement in axial resolution compared to widefield (180nm laterally, 500nm axially)</w:t>
            </w:r>
          </w:p>
          <w:p w14:paraId="5AC71EA4" w14:textId="77777777" w:rsidR="00374B25" w:rsidRDefault="00374B25" w:rsidP="00374B25">
            <w:pPr>
              <w:jc w:val="both"/>
              <w:rPr>
                <w:rFonts w:cstheme="minorHAnsi"/>
              </w:rPr>
            </w:pPr>
          </w:p>
          <w:p w14:paraId="76544154" w14:textId="245913B8" w:rsidR="00374B25" w:rsidRDefault="00374B25" w:rsidP="00374B25">
            <w:pPr>
              <w:jc w:val="both"/>
              <w:rPr>
                <w:rFonts w:cstheme="minorHAnsi"/>
                <w:i/>
                <w:iCs/>
              </w:rPr>
            </w:pPr>
            <w:r w:rsidRPr="00374B25">
              <w:rPr>
                <w:rFonts w:cstheme="minorHAnsi"/>
                <w:i/>
                <w:iCs/>
              </w:rPr>
              <w:t>Advantages:</w:t>
            </w:r>
          </w:p>
          <w:p w14:paraId="1B0A692E" w14:textId="77777777" w:rsidR="00623E2A" w:rsidRDefault="00623E2A" w:rsidP="00623E2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623E2A">
              <w:rPr>
                <w:rFonts w:cstheme="minorHAnsi"/>
              </w:rPr>
              <w:t>Background is eliminated compared to fluorescent light microscope, due to the pinhole.</w:t>
            </w:r>
            <w:r w:rsidRPr="00374B25">
              <w:rPr>
                <w:rFonts w:cstheme="minorHAnsi"/>
              </w:rPr>
              <w:t xml:space="preserve"> </w:t>
            </w:r>
          </w:p>
          <w:p w14:paraId="085639E9" w14:textId="3E95180E" w:rsidR="00623E2A" w:rsidRPr="00623E2A" w:rsidRDefault="00623E2A" w:rsidP="00623E2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374B25">
              <w:rPr>
                <w:rFonts w:cstheme="minorHAnsi"/>
              </w:rPr>
              <w:t>Beam of light, only a single point is illuminated at a time.</w:t>
            </w:r>
          </w:p>
          <w:p w14:paraId="79A19E02" w14:textId="5326AC3A" w:rsidR="00374B25" w:rsidRDefault="00374B25" w:rsidP="00374B2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374B25">
              <w:rPr>
                <w:rFonts w:cstheme="minorHAnsi"/>
              </w:rPr>
              <w:t>Quantitative tool</w:t>
            </w:r>
          </w:p>
          <w:p w14:paraId="0DAA0C75" w14:textId="6AC3EBAF" w:rsidR="00374B25" w:rsidRPr="00374B25" w:rsidRDefault="00374B25" w:rsidP="00374B2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Like a flow cytometer but allowing correlation between cellular location and signal intensity.</w:t>
            </w:r>
          </w:p>
          <w:p w14:paraId="0BB68B15" w14:textId="793589A3" w:rsidR="00615B29" w:rsidRDefault="009062B5" w:rsidP="00374B2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374B25">
              <w:rPr>
                <w:rFonts w:cstheme="minorHAnsi"/>
              </w:rPr>
              <w:t xml:space="preserve">Z-stacks can be done. </w:t>
            </w:r>
          </w:p>
          <w:p w14:paraId="15EE3617" w14:textId="0308ED71" w:rsidR="00374B25" w:rsidRPr="00374B25" w:rsidRDefault="00623E2A" w:rsidP="00374B2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Multispectral analysis (through the visible range light)</w:t>
            </w:r>
          </w:p>
          <w:p w14:paraId="08BC0136" w14:textId="72345961" w:rsidR="000B01DC" w:rsidRPr="00374B25" w:rsidRDefault="000B01DC" w:rsidP="00374B2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374B25">
              <w:rPr>
                <w:rFonts w:cstheme="minorHAnsi"/>
              </w:rPr>
              <w:t>Increased SNR compared to widefield.</w:t>
            </w:r>
          </w:p>
          <w:p w14:paraId="432750BB" w14:textId="18907B9C" w:rsidR="00E402F9" w:rsidRDefault="00E402F9" w:rsidP="00374B2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374B25">
              <w:rPr>
                <w:rFonts w:cstheme="minorHAnsi"/>
              </w:rPr>
              <w:t>Numerous applications: protein trafficking, co-localization, 3D, optical sectioning.</w:t>
            </w:r>
          </w:p>
          <w:p w14:paraId="79E2CBB0" w14:textId="3E64F82E" w:rsidR="009F46D2" w:rsidRDefault="009F46D2" w:rsidP="00374B2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Live cell imaging can be done (time-lapse: 4D imaging)</w:t>
            </w:r>
          </w:p>
          <w:p w14:paraId="43706BEC" w14:textId="3BFE9109" w:rsidR="00623E2A" w:rsidRPr="00374B25" w:rsidRDefault="00623E2A" w:rsidP="00374B2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Improvement of the accuracy for the colocalization studies </w:t>
            </w:r>
            <w:r>
              <w:rPr>
                <w:rFonts w:cstheme="minorHAnsi"/>
              </w:rPr>
              <w:lastRenderedPageBreak/>
              <w:t>compared to fluorescent light microscope.</w:t>
            </w:r>
          </w:p>
        </w:tc>
        <w:tc>
          <w:tcPr>
            <w:tcW w:w="3492" w:type="dxa"/>
          </w:tcPr>
          <w:p w14:paraId="79410D61" w14:textId="77777777" w:rsidR="00615B29" w:rsidRDefault="000B01DC" w:rsidP="00374B25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9062B5">
              <w:lastRenderedPageBreak/>
              <w:t>Still diffract</w:t>
            </w:r>
            <w:r>
              <w:t>i</w:t>
            </w:r>
            <w:r w:rsidRPr="009062B5">
              <w:t>on-limited</w:t>
            </w:r>
          </w:p>
          <w:p w14:paraId="3282D2CA" w14:textId="351B3729" w:rsidR="009F46D2" w:rsidRDefault="009F46D2" w:rsidP="00374B25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Can only penetrate sample up to 50</w:t>
            </w:r>
            <w:r>
              <w:rPr>
                <w:rFonts w:cstheme="minorHAnsi"/>
              </w:rPr>
              <w:t>µ</w:t>
            </w:r>
            <w:r>
              <w:t>m</w:t>
            </w:r>
            <w:r w:rsidR="00817AAC">
              <w:t xml:space="preserve"> due to light scattering. </w:t>
            </w:r>
          </w:p>
          <w:p w14:paraId="4C2A544E" w14:textId="77777777" w:rsidR="00671AC1" w:rsidRDefault="00671AC1" w:rsidP="00374B25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Compromise between resolution, speed and sensitivity (</w:t>
            </w:r>
            <w:r w:rsidR="00D008C0">
              <w:t>a higher resolution needs longer scanning but the photodamage is more important).</w:t>
            </w:r>
          </w:p>
          <w:p w14:paraId="4AE918D2" w14:textId="14930444" w:rsidR="00D008C0" w:rsidRDefault="00D008C0" w:rsidP="00374B25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Phototoxicity and photobleaching (because of oversampling)</w:t>
            </w:r>
            <w:r w:rsidR="0028350A">
              <w:t xml:space="preserve"> due to high laser power.</w:t>
            </w:r>
          </w:p>
        </w:tc>
      </w:tr>
      <w:tr w:rsidR="00615B29" w:rsidRPr="00AC1D4F" w14:paraId="78E6102D" w14:textId="77777777" w:rsidTr="005E71EB">
        <w:tc>
          <w:tcPr>
            <w:tcW w:w="1992" w:type="dxa"/>
          </w:tcPr>
          <w:p w14:paraId="5F6F3603" w14:textId="610655B5" w:rsidR="00615B29" w:rsidRPr="00AC1D4F" w:rsidRDefault="009062B5">
            <w:pPr>
              <w:rPr>
                <w:rFonts w:cstheme="minorHAnsi"/>
              </w:rPr>
            </w:pPr>
            <w:proofErr w:type="spellStart"/>
            <w:r w:rsidRPr="008B7FCE">
              <w:rPr>
                <w:rFonts w:cstheme="minorHAnsi"/>
                <w:b/>
                <w:bCs/>
              </w:rPr>
              <w:t>Airyscan</w:t>
            </w:r>
            <w:proofErr w:type="spellEnd"/>
            <w:r w:rsidR="00F50876" w:rsidRPr="008B7FC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532" w:type="dxa"/>
          </w:tcPr>
          <w:p w14:paraId="54F44C22" w14:textId="762F90C1" w:rsidR="00215C71" w:rsidRDefault="0029319B" w:rsidP="009D2879">
            <w:pPr>
              <w:jc w:val="both"/>
              <w:rPr>
                <w:rFonts w:cstheme="minorHAnsi"/>
              </w:rPr>
            </w:pPr>
            <w:r w:rsidRPr="0029319B">
              <w:rPr>
                <w:rFonts w:cstheme="minorHAnsi"/>
                <w:i/>
                <w:iCs/>
              </w:rPr>
              <w:t>Principle</w:t>
            </w:r>
            <w:r>
              <w:rPr>
                <w:rFonts w:cstheme="minorHAnsi"/>
              </w:rPr>
              <w:t>: Array detector of 32 elements of 0.2</w:t>
            </w:r>
            <w:r w:rsidR="00107D9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="00107D92">
              <w:rPr>
                <w:rFonts w:cstheme="minorHAnsi"/>
              </w:rPr>
              <w:t>iry units, each one acting as a small pinhole.</w:t>
            </w:r>
            <w:r w:rsidR="009D458D">
              <w:rPr>
                <w:rFonts w:cstheme="minorHAnsi"/>
              </w:rPr>
              <w:t xml:space="preserve"> </w:t>
            </w:r>
          </w:p>
          <w:p w14:paraId="59385C3F" w14:textId="292FCBC3" w:rsidR="001B2976" w:rsidRDefault="00D008C0" w:rsidP="009D2879">
            <w:pPr>
              <w:jc w:val="both"/>
              <w:rPr>
                <w:rFonts w:cstheme="minorHAnsi"/>
              </w:rPr>
            </w:pPr>
            <w:r w:rsidRPr="00D008C0">
              <w:rPr>
                <w:rFonts w:cstheme="minorHAnsi"/>
                <w:i/>
                <w:iCs/>
              </w:rPr>
              <w:t>Resolution:</w:t>
            </w:r>
            <w:r>
              <w:rPr>
                <w:rFonts w:cstheme="minorHAnsi"/>
              </w:rPr>
              <w:t xml:space="preserve"> </w:t>
            </w:r>
            <w:r w:rsidR="00E16313">
              <w:rPr>
                <w:rFonts w:cstheme="minorHAnsi"/>
              </w:rPr>
              <w:t xml:space="preserve">“near to super-resolution”. </w:t>
            </w:r>
            <w:r>
              <w:rPr>
                <w:rFonts w:cstheme="minorHAnsi"/>
              </w:rPr>
              <w:t>120nm lateral and 350nm axial.</w:t>
            </w:r>
          </w:p>
          <w:p w14:paraId="29A8B32F" w14:textId="77777777" w:rsidR="00D008C0" w:rsidRDefault="00D008C0" w:rsidP="009D2879">
            <w:pPr>
              <w:jc w:val="both"/>
              <w:rPr>
                <w:rFonts w:cstheme="minorHAnsi"/>
              </w:rPr>
            </w:pPr>
          </w:p>
          <w:p w14:paraId="7FD476E7" w14:textId="7EC8EB07" w:rsidR="00D008C0" w:rsidRDefault="00B36CC5" w:rsidP="009D2879">
            <w:pPr>
              <w:jc w:val="both"/>
              <w:rPr>
                <w:rFonts w:cstheme="minorHAnsi"/>
              </w:rPr>
            </w:pPr>
            <w:r w:rsidRPr="00B36CC5">
              <w:rPr>
                <w:rFonts w:cstheme="minorHAnsi"/>
                <w:i/>
                <w:iCs/>
              </w:rPr>
              <w:t>Advantages:</w:t>
            </w:r>
            <w:r>
              <w:rPr>
                <w:rFonts w:cstheme="minorHAnsi"/>
              </w:rPr>
              <w:t xml:space="preserve"> </w:t>
            </w:r>
          </w:p>
          <w:p w14:paraId="7CED56C3" w14:textId="4038603B" w:rsidR="007B33AF" w:rsidRPr="007B33AF" w:rsidRDefault="007B33AF" w:rsidP="007B33A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7B33AF">
              <w:rPr>
                <w:rFonts w:cstheme="minorHAnsi"/>
              </w:rPr>
              <w:t>Add-on on a confocal microscope</w:t>
            </w:r>
          </w:p>
          <w:p w14:paraId="6F709549" w14:textId="0CD5CBC3" w:rsidR="00615B29" w:rsidRDefault="00BF68EA" w:rsidP="00D008C0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D008C0">
              <w:rPr>
                <w:rFonts w:cstheme="minorHAnsi"/>
              </w:rPr>
              <w:t>I</w:t>
            </w:r>
            <w:r>
              <w:t>mprovement in resolution</w:t>
            </w:r>
            <w:r w:rsidR="00107D92">
              <w:t>,</w:t>
            </w:r>
            <w:r>
              <w:t xml:space="preserve"> increased by a factor of 1.7 in all spatial directions compared to confocal; </w:t>
            </w:r>
            <w:r w:rsidR="00107D92">
              <w:t>m</w:t>
            </w:r>
            <w:r>
              <w:t xml:space="preserve">ore photons are collected, increasing </w:t>
            </w:r>
            <w:r w:rsidR="00107D92">
              <w:t>signal to noise ratio</w:t>
            </w:r>
            <w:r w:rsidR="006A2FD6">
              <w:t xml:space="preserve"> (SNR)</w:t>
            </w:r>
            <w:r>
              <w:t>, sensitivity, speed or resolution.</w:t>
            </w:r>
            <w:r w:rsidR="00817AAC">
              <w:t xml:space="preserve"> </w:t>
            </w:r>
          </w:p>
          <w:p w14:paraId="1AF20F44" w14:textId="72805B74" w:rsidR="00B36CC5" w:rsidRDefault="00B36CC5" w:rsidP="00D008C0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Same sample preparation than for confocal.</w:t>
            </w:r>
          </w:p>
          <w:p w14:paraId="41415FBC" w14:textId="280F15C6" w:rsidR="00D008C0" w:rsidRDefault="00D008C0" w:rsidP="00D008C0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Increase accuracy of colocalization studies compared to confocal imaging.</w:t>
            </w:r>
          </w:p>
          <w:p w14:paraId="4877EAA1" w14:textId="2988E6D4" w:rsidR="00B36CC5" w:rsidRPr="00AC1D4F" w:rsidRDefault="00B36CC5" w:rsidP="009D2879">
            <w:pPr>
              <w:jc w:val="both"/>
              <w:rPr>
                <w:rFonts w:cstheme="minorHAnsi"/>
              </w:rPr>
            </w:pPr>
          </w:p>
        </w:tc>
        <w:tc>
          <w:tcPr>
            <w:tcW w:w="3492" w:type="dxa"/>
          </w:tcPr>
          <w:p w14:paraId="0549A394" w14:textId="77777777" w:rsidR="00615B29" w:rsidRDefault="00D008C0" w:rsidP="00D008C0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Compromise between speed, sensitivity and resolution.</w:t>
            </w:r>
          </w:p>
          <w:p w14:paraId="3B70FEA7" w14:textId="5FA965B3" w:rsidR="00D008C0" w:rsidRPr="00AC1D4F" w:rsidRDefault="00D008C0" w:rsidP="00D008C0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Phototoxicity and photobleaching</w:t>
            </w:r>
            <w:r w:rsidR="0028350A">
              <w:t xml:space="preserve"> due to high laser power.</w:t>
            </w:r>
          </w:p>
        </w:tc>
      </w:tr>
      <w:tr w:rsidR="00615B29" w:rsidRPr="00AC1D4F" w14:paraId="77BD58DE" w14:textId="77777777" w:rsidTr="005E71EB">
        <w:tc>
          <w:tcPr>
            <w:tcW w:w="1992" w:type="dxa"/>
          </w:tcPr>
          <w:p w14:paraId="51251390" w14:textId="7D3FB64A" w:rsidR="00615B29" w:rsidRPr="008B7FCE" w:rsidRDefault="001D0809">
            <w:pPr>
              <w:rPr>
                <w:rFonts w:cstheme="minorHAnsi"/>
                <w:b/>
                <w:bCs/>
              </w:rPr>
            </w:pPr>
            <w:r w:rsidRPr="008B7FCE">
              <w:rPr>
                <w:rFonts w:cstheme="minorHAnsi"/>
                <w:b/>
                <w:bCs/>
                <w:shd w:val="clear" w:color="auto" w:fill="FFFFFF"/>
              </w:rPr>
              <w:t>Stimulated emission depletion</w:t>
            </w:r>
            <w:r w:rsidRPr="008B7FCE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(</w:t>
            </w:r>
            <w:r w:rsidR="00735ADA" w:rsidRPr="008B7FCE">
              <w:rPr>
                <w:rFonts w:cstheme="minorHAnsi"/>
                <w:b/>
                <w:bCs/>
              </w:rPr>
              <w:t>STED</w:t>
            </w:r>
            <w:r w:rsidRPr="008B7FCE">
              <w:rPr>
                <w:rFonts w:cstheme="minorHAnsi"/>
                <w:b/>
                <w:bCs/>
              </w:rPr>
              <w:t>)</w:t>
            </w:r>
          </w:p>
          <w:p w14:paraId="2D078170" w14:textId="1E3932FA" w:rsidR="00F50876" w:rsidRPr="00AC1D4F" w:rsidRDefault="00F50876">
            <w:pPr>
              <w:rPr>
                <w:rFonts w:cstheme="minorHAnsi"/>
              </w:rPr>
            </w:pPr>
          </w:p>
        </w:tc>
        <w:tc>
          <w:tcPr>
            <w:tcW w:w="3532" w:type="dxa"/>
          </w:tcPr>
          <w:p w14:paraId="276E245E" w14:textId="06363A66" w:rsidR="001B2976" w:rsidRDefault="00A24156" w:rsidP="009D2879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A24156">
              <w:rPr>
                <w:rFonts w:cstheme="minorHAnsi"/>
                <w:i/>
                <w:iCs/>
                <w:spacing w:val="2"/>
                <w:shd w:val="clear" w:color="auto" w:fill="FFFFFF"/>
              </w:rPr>
              <w:t>Principle:</w:t>
            </w:r>
            <w:r>
              <w:rPr>
                <w:rFonts w:cstheme="minorHAnsi"/>
                <w:spacing w:val="2"/>
                <w:shd w:val="clear" w:color="auto" w:fill="FFFFFF"/>
              </w:rPr>
              <w:t xml:space="preserve"> </w:t>
            </w:r>
            <w:r w:rsidR="00AC1D4F" w:rsidRPr="00AC1D4F">
              <w:rPr>
                <w:rFonts w:cstheme="minorHAnsi"/>
                <w:spacing w:val="2"/>
                <w:shd w:val="clear" w:color="auto" w:fill="FFFFFF"/>
              </w:rPr>
              <w:t>2 laser beams: a laser pulse and a doughnut-shape depletion laser beam.</w:t>
            </w:r>
            <w:r w:rsidR="0016470D">
              <w:rPr>
                <w:rFonts w:cstheme="minorHAnsi"/>
                <w:spacing w:val="2"/>
                <w:shd w:val="clear" w:color="auto" w:fill="FFFFFF"/>
              </w:rPr>
              <w:t xml:space="preserve"> Fluorescence is depleted in some areas of the sample, and the </w:t>
            </w:r>
            <w:r w:rsidR="001F7EBB">
              <w:rPr>
                <w:rFonts w:cstheme="minorHAnsi"/>
                <w:spacing w:val="2"/>
                <w:shd w:val="clear" w:color="auto" w:fill="FFFFFF"/>
              </w:rPr>
              <w:t>central</w:t>
            </w:r>
            <w:r w:rsidR="0016470D">
              <w:rPr>
                <w:rFonts w:cstheme="minorHAnsi"/>
                <w:spacing w:val="2"/>
                <w:shd w:val="clear" w:color="auto" w:fill="FFFFFF"/>
              </w:rPr>
              <w:t xml:space="preserve"> focal spot remains active. This decreases the area of illumination at the focal point. </w:t>
            </w:r>
          </w:p>
          <w:p w14:paraId="1E4ACB03" w14:textId="77777777" w:rsidR="009B5D89" w:rsidRPr="00AC1D4F" w:rsidRDefault="009B5D89" w:rsidP="009D2879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</w:p>
          <w:p w14:paraId="5666A659" w14:textId="6E4888BA" w:rsidR="00A84F05" w:rsidRDefault="00E338C1" w:rsidP="009D2879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>
              <w:rPr>
                <w:rFonts w:cstheme="minorHAnsi"/>
                <w:i/>
                <w:iCs/>
                <w:spacing w:val="2"/>
                <w:shd w:val="clear" w:color="auto" w:fill="FFFFFF"/>
              </w:rPr>
              <w:t>R</w:t>
            </w:r>
            <w:r w:rsidR="00AC1D4F" w:rsidRPr="00D4427D">
              <w:rPr>
                <w:rFonts w:cstheme="minorHAnsi"/>
                <w:i/>
                <w:iCs/>
                <w:spacing w:val="2"/>
                <w:shd w:val="clear" w:color="auto" w:fill="FFFFFF"/>
              </w:rPr>
              <w:t>esolution</w:t>
            </w:r>
            <w:r w:rsidR="00AC1D4F" w:rsidRPr="00AC1D4F">
              <w:rPr>
                <w:rFonts w:cstheme="minorHAnsi"/>
                <w:spacing w:val="2"/>
                <w:shd w:val="clear" w:color="auto" w:fill="FFFFFF"/>
              </w:rPr>
              <w:t>: &lt;20 nm lateral and 40-50nm axial.</w:t>
            </w:r>
            <w:r w:rsidR="00A84F05">
              <w:rPr>
                <w:rFonts w:cstheme="minorHAnsi"/>
                <w:spacing w:val="2"/>
                <w:shd w:val="clear" w:color="auto" w:fill="FFFFFF"/>
              </w:rPr>
              <w:t xml:space="preserve"> </w:t>
            </w:r>
            <w:r w:rsidR="0016470D">
              <w:rPr>
                <w:rFonts w:cstheme="minorHAnsi"/>
                <w:spacing w:val="2"/>
                <w:shd w:val="clear" w:color="auto" w:fill="FFFFFF"/>
              </w:rPr>
              <w:t>(super-resolution microscopy)</w:t>
            </w:r>
          </w:p>
          <w:p w14:paraId="51306065" w14:textId="0DE4100F" w:rsidR="00107D92" w:rsidRDefault="00107D92" w:rsidP="009D2879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</w:p>
          <w:p w14:paraId="0148D4FD" w14:textId="164B7921" w:rsidR="00107D92" w:rsidRDefault="00107D92" w:rsidP="009D2879">
            <w:pPr>
              <w:jc w:val="both"/>
              <w:rPr>
                <w:rFonts w:cstheme="minorHAnsi"/>
                <w:i/>
                <w:iCs/>
                <w:spacing w:val="2"/>
                <w:shd w:val="clear" w:color="auto" w:fill="FFFFFF"/>
              </w:rPr>
            </w:pPr>
            <w:r w:rsidRPr="00107D92">
              <w:rPr>
                <w:rFonts w:cstheme="minorHAnsi"/>
                <w:i/>
                <w:iCs/>
                <w:spacing w:val="2"/>
                <w:shd w:val="clear" w:color="auto" w:fill="FFFFFF"/>
              </w:rPr>
              <w:t>Advantages:</w:t>
            </w:r>
          </w:p>
          <w:p w14:paraId="6872B1D7" w14:textId="5A159B0F" w:rsidR="00107D92" w:rsidRPr="009B5D89" w:rsidRDefault="0028350A" w:rsidP="009B5D8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9B5D89">
              <w:rPr>
                <w:rFonts w:cstheme="minorHAnsi"/>
                <w:spacing w:val="2"/>
                <w:shd w:val="clear" w:color="auto" w:fill="FFFFFF"/>
              </w:rPr>
              <w:t>Diffraction limit is overcome</w:t>
            </w:r>
          </w:p>
          <w:p w14:paraId="09EA837E" w14:textId="472A6D38" w:rsidR="0028350A" w:rsidRPr="009B5D89" w:rsidRDefault="0028350A" w:rsidP="009B5D8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9B5D89">
              <w:rPr>
                <w:rFonts w:cstheme="minorHAnsi"/>
                <w:spacing w:val="2"/>
                <w:shd w:val="clear" w:color="auto" w:fill="FFFFFF"/>
              </w:rPr>
              <w:t>No need for computational reconstruction</w:t>
            </w:r>
          </w:p>
          <w:p w14:paraId="41ACE62B" w14:textId="160EEF77" w:rsidR="0028350A" w:rsidRPr="009B5D89" w:rsidRDefault="0028350A" w:rsidP="009B5D8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9B5D89">
              <w:rPr>
                <w:rFonts w:cstheme="minorHAnsi"/>
                <w:spacing w:val="2"/>
                <w:shd w:val="clear" w:color="auto" w:fill="FFFFFF"/>
              </w:rPr>
              <w:t>Fast scanning, good penetration depth, multicolour</w:t>
            </w:r>
          </w:p>
          <w:p w14:paraId="7D784D9C" w14:textId="15111981" w:rsidR="0028350A" w:rsidRPr="009B5D89" w:rsidRDefault="0028350A" w:rsidP="009B5D8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9B5D89">
              <w:rPr>
                <w:rFonts w:cstheme="minorHAnsi"/>
                <w:spacing w:val="2"/>
                <w:shd w:val="clear" w:color="auto" w:fill="FFFFFF"/>
              </w:rPr>
              <w:t>No need of specialized fluorophores</w:t>
            </w:r>
          </w:p>
          <w:p w14:paraId="13FD7F88" w14:textId="6AE89A28" w:rsidR="00107D92" w:rsidRPr="00A84F05" w:rsidRDefault="00107D92" w:rsidP="009D2879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</w:p>
        </w:tc>
        <w:tc>
          <w:tcPr>
            <w:tcW w:w="3492" w:type="dxa"/>
          </w:tcPr>
          <w:p w14:paraId="25572F0B" w14:textId="77777777" w:rsidR="00615B29" w:rsidRDefault="00A84F05" w:rsidP="00107D92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Complex optical set-up</w:t>
            </w:r>
          </w:p>
          <w:p w14:paraId="4530FEA1" w14:textId="5DD3E311" w:rsidR="0028350A" w:rsidRDefault="0028350A" w:rsidP="00107D92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P</w:t>
            </w:r>
            <w:r w:rsidR="0016470D">
              <w:t>h</w:t>
            </w:r>
            <w:r>
              <w:t>otobleaching and phototoxicity due to high laser power.</w:t>
            </w:r>
          </w:p>
          <w:p w14:paraId="7F122FB6" w14:textId="48FE2138" w:rsidR="0028350A" w:rsidRPr="00AC1D4F" w:rsidRDefault="0028350A" w:rsidP="00107D92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Little improvement in z-resolution compared to confocal.</w:t>
            </w:r>
          </w:p>
        </w:tc>
      </w:tr>
      <w:tr w:rsidR="00615B29" w:rsidRPr="00AC1D4F" w14:paraId="5DE7E685" w14:textId="77777777" w:rsidTr="005E71EB">
        <w:tc>
          <w:tcPr>
            <w:tcW w:w="1992" w:type="dxa"/>
          </w:tcPr>
          <w:p w14:paraId="4B4BDD62" w14:textId="77777777" w:rsidR="00615B29" w:rsidRDefault="00F50876">
            <w:r w:rsidRPr="008B7FCE">
              <w:rPr>
                <w:b/>
                <w:bCs/>
              </w:rPr>
              <w:lastRenderedPageBreak/>
              <w:t>Light Sheet Fluorescent Microscopy</w:t>
            </w:r>
            <w:r>
              <w:t xml:space="preserve"> </w:t>
            </w:r>
            <w:r w:rsidRPr="004A37FE">
              <w:rPr>
                <w:b/>
                <w:bCs/>
              </w:rPr>
              <w:t>(</w:t>
            </w:r>
            <w:r w:rsidR="00735ADA" w:rsidRPr="004A37FE">
              <w:rPr>
                <w:b/>
                <w:bCs/>
              </w:rPr>
              <w:t>LSFM</w:t>
            </w:r>
            <w:r w:rsidRPr="004A37FE">
              <w:rPr>
                <w:b/>
                <w:bCs/>
              </w:rPr>
              <w:t>)</w:t>
            </w:r>
            <w:r>
              <w:t xml:space="preserve"> </w:t>
            </w:r>
          </w:p>
          <w:p w14:paraId="36073150" w14:textId="50BE1172" w:rsidR="00D904FA" w:rsidRPr="00D904FA" w:rsidRDefault="00D904FA">
            <w:pPr>
              <w:rPr>
                <w:b/>
                <w:bCs/>
              </w:rPr>
            </w:pPr>
            <w:r w:rsidRPr="00D904FA">
              <w:rPr>
                <w:b/>
                <w:bCs/>
                <w:color w:val="000000"/>
                <w:shd w:val="clear" w:color="auto" w:fill="FFFFFF"/>
              </w:rPr>
              <w:t>(Selective Plane Illumination Microscopy (SPIM))</w:t>
            </w:r>
          </w:p>
        </w:tc>
        <w:tc>
          <w:tcPr>
            <w:tcW w:w="3532" w:type="dxa"/>
          </w:tcPr>
          <w:p w14:paraId="14A4366B" w14:textId="331A2F18" w:rsidR="00615B29" w:rsidRDefault="00215C71" w:rsidP="009D2879">
            <w:pPr>
              <w:jc w:val="both"/>
            </w:pPr>
            <w:r w:rsidRPr="00C27244">
              <w:rPr>
                <w:i/>
                <w:iCs/>
              </w:rPr>
              <w:t>Principle</w:t>
            </w:r>
            <w:r>
              <w:t>: orthogonal light sheet</w:t>
            </w:r>
            <w:r w:rsidR="00F66421">
              <w:t xml:space="preserve"> excite</w:t>
            </w:r>
            <w:r w:rsidR="00B26566">
              <w:t>s</w:t>
            </w:r>
            <w:r w:rsidR="00F66421">
              <w:t xml:space="preserve"> a small region in the focal plane</w:t>
            </w:r>
            <w:r w:rsidR="00C27244">
              <w:t xml:space="preserve">. Images are captured from different </w:t>
            </w:r>
            <w:proofErr w:type="gramStart"/>
            <w:r w:rsidR="00C27244">
              <w:t>views,</w:t>
            </w:r>
            <w:proofErr w:type="gramEnd"/>
            <w:r w:rsidR="00C27244">
              <w:t xml:space="preserve"> 3D image is reconstituted.</w:t>
            </w:r>
            <w:r w:rsidR="00A84F05">
              <w:t xml:space="preserve"> Good for thick samples.</w:t>
            </w:r>
          </w:p>
          <w:p w14:paraId="0E8D8855" w14:textId="77777777" w:rsidR="00B11373" w:rsidRDefault="00B11373" w:rsidP="009D2879">
            <w:pPr>
              <w:jc w:val="both"/>
            </w:pPr>
          </w:p>
          <w:p w14:paraId="1272D350" w14:textId="289D53D7" w:rsidR="006A2FD6" w:rsidRDefault="006A2FD6" w:rsidP="009D2879">
            <w:pPr>
              <w:jc w:val="both"/>
              <w:rPr>
                <w:rFonts w:cstheme="minorHAnsi"/>
                <w:i/>
                <w:iCs/>
                <w:spacing w:val="2"/>
                <w:shd w:val="clear" w:color="auto" w:fill="FFFFFF"/>
              </w:rPr>
            </w:pPr>
            <w:r>
              <w:rPr>
                <w:rFonts w:cstheme="minorHAnsi"/>
                <w:i/>
                <w:iCs/>
                <w:spacing w:val="2"/>
                <w:shd w:val="clear" w:color="auto" w:fill="FFFFFF"/>
              </w:rPr>
              <w:t>R</w:t>
            </w:r>
            <w:r w:rsidRPr="00D4427D">
              <w:rPr>
                <w:rFonts w:cstheme="minorHAnsi"/>
                <w:i/>
                <w:iCs/>
                <w:spacing w:val="2"/>
                <w:shd w:val="clear" w:color="auto" w:fill="FFFFFF"/>
              </w:rPr>
              <w:t>esolution</w:t>
            </w:r>
            <w:r>
              <w:rPr>
                <w:rFonts w:cstheme="minorHAnsi"/>
                <w:i/>
                <w:iCs/>
                <w:spacing w:val="2"/>
                <w:shd w:val="clear" w:color="auto" w:fill="FFFFFF"/>
              </w:rPr>
              <w:t xml:space="preserve">: </w:t>
            </w:r>
            <w:r w:rsidR="00275967" w:rsidRPr="00275967">
              <w:rPr>
                <w:rFonts w:cstheme="minorHAnsi"/>
                <w:spacing w:val="2"/>
                <w:shd w:val="clear" w:color="auto" w:fill="FFFFFF"/>
              </w:rPr>
              <w:t xml:space="preserve">comparable to </w:t>
            </w:r>
            <w:proofErr w:type="spellStart"/>
            <w:r w:rsidR="00275967" w:rsidRPr="00275967">
              <w:rPr>
                <w:rFonts w:cstheme="minorHAnsi"/>
                <w:spacing w:val="2"/>
                <w:shd w:val="clear" w:color="auto" w:fill="FFFFFF"/>
              </w:rPr>
              <w:t>epifluorescent</w:t>
            </w:r>
            <w:proofErr w:type="spellEnd"/>
            <w:r w:rsidR="00275967" w:rsidRPr="00275967">
              <w:rPr>
                <w:rFonts w:cstheme="minorHAnsi"/>
                <w:spacing w:val="2"/>
                <w:shd w:val="clear" w:color="auto" w:fill="FFFFFF"/>
              </w:rPr>
              <w:t xml:space="preserve"> microscopy</w:t>
            </w:r>
            <w:r w:rsidR="00275967">
              <w:rPr>
                <w:rFonts w:cstheme="minorHAnsi"/>
                <w:spacing w:val="2"/>
                <w:shd w:val="clear" w:color="auto" w:fill="FFFFFF"/>
              </w:rPr>
              <w:t>- 250-500nm. Axial resolution even worse.</w:t>
            </w:r>
          </w:p>
          <w:p w14:paraId="0165C245" w14:textId="77777777" w:rsidR="006A2FD6" w:rsidRDefault="006A2FD6" w:rsidP="009D2879">
            <w:pPr>
              <w:jc w:val="both"/>
              <w:rPr>
                <w:rFonts w:cstheme="minorHAnsi"/>
                <w:i/>
                <w:iCs/>
                <w:spacing w:val="2"/>
                <w:shd w:val="clear" w:color="auto" w:fill="FFFFFF"/>
              </w:rPr>
            </w:pPr>
          </w:p>
          <w:p w14:paraId="4F3E973D" w14:textId="6781EA3E" w:rsidR="006A2FD6" w:rsidRDefault="006A2FD6" w:rsidP="009D2879">
            <w:pPr>
              <w:jc w:val="both"/>
              <w:rPr>
                <w:rFonts w:cstheme="minorHAnsi"/>
                <w:i/>
                <w:iCs/>
                <w:spacing w:val="2"/>
                <w:shd w:val="clear" w:color="auto" w:fill="FFFFFF"/>
              </w:rPr>
            </w:pPr>
            <w:r>
              <w:rPr>
                <w:rFonts w:cstheme="minorHAnsi"/>
                <w:i/>
                <w:iCs/>
                <w:spacing w:val="2"/>
                <w:shd w:val="clear" w:color="auto" w:fill="FFFFFF"/>
              </w:rPr>
              <w:t>Advantages:</w:t>
            </w:r>
          </w:p>
          <w:p w14:paraId="5D3B4EA1" w14:textId="6D2786FD" w:rsidR="006A2FD6" w:rsidRDefault="00B26566" w:rsidP="006A2FD6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Samples scanned with a plane of light</w:t>
            </w:r>
            <w:r w:rsidR="00C27244">
              <w:t>=</w:t>
            </w:r>
            <w:r>
              <w:t xml:space="preserve"> </w:t>
            </w:r>
            <w:r w:rsidR="00C27244">
              <w:t>i</w:t>
            </w:r>
            <w:r>
              <w:t>ncreased speed of acquisition (10-100</w:t>
            </w:r>
            <w:r w:rsidR="006A2FD6">
              <w:t xml:space="preserve"> </w:t>
            </w:r>
            <w:r>
              <w:t>times compared to confocal)</w:t>
            </w:r>
            <w:r w:rsidR="00C27244">
              <w:t>, i</w:t>
            </w:r>
            <w:r>
              <w:t>ncreased SNR</w:t>
            </w:r>
            <w:r w:rsidR="00C27244">
              <w:t xml:space="preserve">. </w:t>
            </w:r>
          </w:p>
          <w:p w14:paraId="67B7B60F" w14:textId="3F5389B5" w:rsidR="006A2FD6" w:rsidRDefault="006A2FD6" w:rsidP="006A2FD6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Good optical sectioning</w:t>
            </w:r>
            <w:r w:rsidR="00275967">
              <w:t>. This reduces the background, leading to high contrast images comparable to the confocal.</w:t>
            </w:r>
          </w:p>
          <w:p w14:paraId="47B03135" w14:textId="33D7D0D2" w:rsidR="00F66421" w:rsidRDefault="00F66421" w:rsidP="006A2FD6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Visualize more 3D/4D samples than traditional fluorescent microscopy</w:t>
            </w:r>
            <w:r w:rsidR="00C27244">
              <w:t>.</w:t>
            </w:r>
          </w:p>
          <w:p w14:paraId="7972E7F8" w14:textId="75C62D5E" w:rsidR="006A2FD6" w:rsidRDefault="006A2FD6" w:rsidP="006A2FD6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Reduces the photodamages </w:t>
            </w:r>
            <w:r w:rsidR="00275967">
              <w:t>and stress in living samples</w:t>
            </w:r>
            <w:r w:rsidR="00CD5A96">
              <w:t xml:space="preserve"> compared to other microscopy techniques</w:t>
            </w:r>
            <w:r w:rsidR="005E71EB">
              <w:t xml:space="preserve"> </w:t>
            </w:r>
            <w:r w:rsidR="00897380">
              <w:t>(photobleaching reduced 100 times compared to confocal).</w:t>
            </w:r>
          </w:p>
          <w:p w14:paraId="4CFB9CDC" w14:textId="3F0AE897" w:rsidR="001B2976" w:rsidRPr="00AC1D4F" w:rsidRDefault="001B2976" w:rsidP="009D2879">
            <w:pPr>
              <w:jc w:val="both"/>
            </w:pPr>
          </w:p>
        </w:tc>
        <w:tc>
          <w:tcPr>
            <w:tcW w:w="3492" w:type="dxa"/>
          </w:tcPr>
          <w:p w14:paraId="6BBD72BE" w14:textId="30E787A9" w:rsidR="00615B29" w:rsidRPr="00AC1D4F" w:rsidRDefault="00A84F05" w:rsidP="00107D92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Relatively low resolution</w:t>
            </w:r>
          </w:p>
        </w:tc>
      </w:tr>
      <w:tr w:rsidR="00615B29" w:rsidRPr="00AC1D4F" w14:paraId="32427B7D" w14:textId="77777777" w:rsidTr="005E71EB">
        <w:tc>
          <w:tcPr>
            <w:tcW w:w="1992" w:type="dxa"/>
          </w:tcPr>
          <w:p w14:paraId="24837421" w14:textId="7D973600" w:rsidR="00615B29" w:rsidRPr="008B7FCE" w:rsidRDefault="00F66421" w:rsidP="009D2879">
            <w:pPr>
              <w:jc w:val="both"/>
              <w:rPr>
                <w:b/>
                <w:bCs/>
              </w:rPr>
            </w:pPr>
            <w:r w:rsidRPr="008B7FCE">
              <w:rPr>
                <w:b/>
                <w:bCs/>
              </w:rPr>
              <w:t>Inverted Selective Plane Illumination Microscopy (</w:t>
            </w:r>
            <w:proofErr w:type="spellStart"/>
            <w:r w:rsidR="00735ADA" w:rsidRPr="008B7FCE">
              <w:rPr>
                <w:b/>
                <w:bCs/>
              </w:rPr>
              <w:t>iSPIM</w:t>
            </w:r>
            <w:proofErr w:type="spellEnd"/>
            <w:r w:rsidRPr="008B7FCE">
              <w:rPr>
                <w:b/>
                <w:bCs/>
              </w:rPr>
              <w:t>)</w:t>
            </w:r>
          </w:p>
        </w:tc>
        <w:tc>
          <w:tcPr>
            <w:tcW w:w="3532" w:type="dxa"/>
          </w:tcPr>
          <w:p w14:paraId="71150265" w14:textId="471FDF48" w:rsidR="001B2976" w:rsidRPr="007B33AF" w:rsidRDefault="00A24156" w:rsidP="009D2879">
            <w:pPr>
              <w:jc w:val="both"/>
              <w:rPr>
                <w:rFonts w:cstheme="minorHAnsi"/>
              </w:rPr>
            </w:pPr>
            <w:r w:rsidRPr="00A24156">
              <w:rPr>
                <w:i/>
                <w:iCs/>
              </w:rPr>
              <w:t>Principle:</w:t>
            </w:r>
            <w:r>
              <w:t xml:space="preserve"> </w:t>
            </w:r>
            <w:r w:rsidR="00F66421">
              <w:t>Extension</w:t>
            </w:r>
            <w:r w:rsidR="00215C71">
              <w:t xml:space="preserve"> of LSFM</w:t>
            </w:r>
            <w:r w:rsidR="00F66421">
              <w:t xml:space="preserve"> for single view sample </w:t>
            </w:r>
            <w:proofErr w:type="gramStart"/>
            <w:r w:rsidR="00F66421">
              <w:t xml:space="preserve">preparation </w:t>
            </w:r>
            <w:r w:rsidR="00B26566">
              <w:t xml:space="preserve"> with</w:t>
            </w:r>
            <w:proofErr w:type="gramEnd"/>
            <w:r w:rsidR="00B26566">
              <w:t xml:space="preserve"> 2 </w:t>
            </w:r>
            <w:r w:rsidR="00D20982">
              <w:t xml:space="preserve">perpendicular </w:t>
            </w:r>
            <w:r w:rsidR="00B26566">
              <w:t>objectives</w:t>
            </w:r>
            <w:r w:rsidR="005E71EB">
              <w:t>,</w:t>
            </w:r>
            <w:r w:rsidR="00D20982">
              <w:t xml:space="preserve"> placed at right angle above the sample, at 45 degrees from vertical; 1 objective creates the light sheet, the second one collects the stack of images. </w:t>
            </w:r>
            <w:r w:rsidR="00F66421">
              <w:t xml:space="preserve">Uses a regular inverted microscope. </w:t>
            </w:r>
            <w:r w:rsidR="007B33AF" w:rsidRPr="007B33AF">
              <w:t>N</w:t>
            </w:r>
            <w:r w:rsidR="007B33AF" w:rsidRPr="007B33AF">
              <w:rPr>
                <w:rFonts w:cstheme="minorHAnsi"/>
                <w:shd w:val="clear" w:color="auto" w:fill="FFFFFF"/>
              </w:rPr>
              <w:t>on</w:t>
            </w:r>
            <w:r w:rsidR="007B33AF">
              <w:rPr>
                <w:rFonts w:cstheme="minorHAnsi"/>
                <w:shd w:val="clear" w:color="auto" w:fill="FFFFFF"/>
              </w:rPr>
              <w:t>-</w:t>
            </w:r>
            <w:r w:rsidR="007B33AF" w:rsidRPr="007B33AF">
              <w:rPr>
                <w:rFonts w:cstheme="minorHAnsi"/>
                <w:shd w:val="clear" w:color="auto" w:fill="FFFFFF"/>
              </w:rPr>
              <w:t>invasive high-speed volumetric imaging of living samples</w:t>
            </w:r>
            <w:r w:rsidR="007B33AF">
              <w:rPr>
                <w:rFonts w:cstheme="minorHAnsi"/>
                <w:shd w:val="clear" w:color="auto" w:fill="FFFFFF"/>
              </w:rPr>
              <w:t>.</w:t>
            </w:r>
            <w:r w:rsidR="00BA0D78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0C2E38A5" w14:textId="77777777" w:rsidR="00B11373" w:rsidRDefault="00B11373" w:rsidP="009D2879">
            <w:pPr>
              <w:jc w:val="both"/>
            </w:pPr>
          </w:p>
          <w:p w14:paraId="1D745AE3" w14:textId="55A416A8" w:rsidR="00B11373" w:rsidRDefault="00B11373" w:rsidP="009D2879">
            <w:pPr>
              <w:jc w:val="both"/>
              <w:rPr>
                <w:i/>
                <w:iCs/>
              </w:rPr>
            </w:pPr>
            <w:r w:rsidRPr="001B2976">
              <w:rPr>
                <w:i/>
                <w:iCs/>
              </w:rPr>
              <w:t>Resolution:</w:t>
            </w:r>
            <w:r w:rsidR="007B33AF">
              <w:rPr>
                <w:i/>
                <w:iCs/>
              </w:rPr>
              <w:t xml:space="preserve"> </w:t>
            </w:r>
            <w:r w:rsidR="007B33AF" w:rsidRPr="007B33AF">
              <w:rPr>
                <w:rFonts w:cstheme="minorHAnsi"/>
              </w:rPr>
              <w:t>~</w:t>
            </w:r>
            <w:r w:rsidR="007B33AF" w:rsidRPr="007B33AF">
              <w:t>500nm laterally and 170nm axially</w:t>
            </w:r>
            <w:r w:rsidR="007B33AF">
              <w:t>.</w:t>
            </w:r>
          </w:p>
          <w:p w14:paraId="035189D8" w14:textId="6A21E554" w:rsidR="00B11373" w:rsidRDefault="00B11373" w:rsidP="009D2879">
            <w:pPr>
              <w:jc w:val="both"/>
              <w:rPr>
                <w:i/>
                <w:iCs/>
              </w:rPr>
            </w:pPr>
          </w:p>
          <w:p w14:paraId="3167BAC2" w14:textId="2AD6FB9A" w:rsidR="00B11373" w:rsidRDefault="00B11373" w:rsidP="009D287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Advantages:</w:t>
            </w:r>
          </w:p>
          <w:p w14:paraId="147EFE97" w14:textId="257E82D7" w:rsidR="007B33AF" w:rsidRPr="007B33AF" w:rsidRDefault="007B33AF" w:rsidP="007B33AF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7B33AF">
              <w:t>Add-on on a</w:t>
            </w:r>
            <w:r w:rsidR="00000D8A">
              <w:t>n</w:t>
            </w:r>
            <w:r w:rsidRPr="007B33AF">
              <w:t xml:space="preserve"> inverted microscope</w:t>
            </w:r>
          </w:p>
          <w:p w14:paraId="6C58AB58" w14:textId="77777777" w:rsidR="005E71EB" w:rsidRDefault="00F66421" w:rsidP="005E71EB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lastRenderedPageBreak/>
              <w:t>Possibility to do live cell imaging</w:t>
            </w:r>
            <w:r w:rsidR="00D20982">
              <w:t>.</w:t>
            </w:r>
            <w:r w:rsidR="005E71EB">
              <w:t xml:space="preserve"> </w:t>
            </w:r>
          </w:p>
          <w:p w14:paraId="5C1BCED2" w14:textId="00FDADA2" w:rsidR="00CD5A96" w:rsidRDefault="005E71EB" w:rsidP="005E71EB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monolayers of cells on a coverslip or cells in a microfluidic device</w:t>
            </w:r>
          </w:p>
          <w:p w14:paraId="690F74D9" w14:textId="7E8110FD" w:rsidR="00C03706" w:rsidRDefault="00CD5A96" w:rsidP="00B11373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30 times faster than spinning-disk confocal microscopy, with a comparable SNR. The high speed reduces the motion blur seen in live cell imaging.</w:t>
            </w:r>
          </w:p>
          <w:p w14:paraId="43FBF506" w14:textId="57139767" w:rsidR="00CD5A96" w:rsidRDefault="00CD5A96" w:rsidP="00B11373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Reduces phototoxicity</w:t>
            </w:r>
          </w:p>
          <w:p w14:paraId="620ADA79" w14:textId="58871A51" w:rsidR="001B2976" w:rsidRPr="001B2976" w:rsidRDefault="001B2976" w:rsidP="005E71EB">
            <w:pPr>
              <w:pStyle w:val="ListParagraph"/>
              <w:jc w:val="both"/>
              <w:rPr>
                <w:i/>
                <w:iCs/>
              </w:rPr>
            </w:pPr>
          </w:p>
        </w:tc>
        <w:tc>
          <w:tcPr>
            <w:tcW w:w="3492" w:type="dxa"/>
          </w:tcPr>
          <w:p w14:paraId="556C2E8B" w14:textId="643FD12E" w:rsidR="00615B29" w:rsidRPr="00AC1D4F" w:rsidRDefault="00F66421" w:rsidP="00B11373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lastRenderedPageBreak/>
              <w:t>Loss of working distance</w:t>
            </w:r>
          </w:p>
        </w:tc>
      </w:tr>
      <w:tr w:rsidR="00615B29" w:rsidRPr="00AC1D4F" w14:paraId="24CAC801" w14:textId="77777777" w:rsidTr="005E71EB">
        <w:tc>
          <w:tcPr>
            <w:tcW w:w="1992" w:type="dxa"/>
          </w:tcPr>
          <w:p w14:paraId="11B29D67" w14:textId="77777777" w:rsidR="00615B29" w:rsidRPr="008B7FCE" w:rsidRDefault="00F670D6" w:rsidP="009D2879">
            <w:pPr>
              <w:jc w:val="both"/>
              <w:rPr>
                <w:b/>
                <w:bCs/>
              </w:rPr>
            </w:pPr>
            <w:r w:rsidRPr="008B7FCE">
              <w:rPr>
                <w:b/>
                <w:bCs/>
              </w:rPr>
              <w:t>Dual inverted Selective Plane Illumination (</w:t>
            </w:r>
            <w:proofErr w:type="spellStart"/>
            <w:r w:rsidR="00735ADA" w:rsidRPr="008B7FCE">
              <w:rPr>
                <w:b/>
                <w:bCs/>
              </w:rPr>
              <w:t>diSPIM</w:t>
            </w:r>
            <w:proofErr w:type="spellEnd"/>
            <w:r w:rsidRPr="008B7FCE">
              <w:rPr>
                <w:b/>
                <w:bCs/>
              </w:rPr>
              <w:t>)</w:t>
            </w:r>
          </w:p>
          <w:p w14:paraId="3B8840F4" w14:textId="490394F0" w:rsidR="002E117A" w:rsidRPr="00AC1D4F" w:rsidRDefault="002E117A" w:rsidP="009D2879">
            <w:pPr>
              <w:jc w:val="both"/>
            </w:pPr>
          </w:p>
        </w:tc>
        <w:tc>
          <w:tcPr>
            <w:tcW w:w="3532" w:type="dxa"/>
          </w:tcPr>
          <w:p w14:paraId="03B96505" w14:textId="1B2DEC5B" w:rsidR="00615B29" w:rsidRDefault="00A24156" w:rsidP="009D2879">
            <w:pPr>
              <w:jc w:val="both"/>
            </w:pPr>
            <w:r w:rsidRPr="00A24156">
              <w:rPr>
                <w:i/>
                <w:iCs/>
              </w:rPr>
              <w:t>Principle:</w:t>
            </w:r>
            <w:r>
              <w:t xml:space="preserve"> </w:t>
            </w:r>
            <w:r w:rsidR="00215C71">
              <w:t>Variation of LSFM</w:t>
            </w:r>
            <w:r w:rsidR="002E117A">
              <w:t xml:space="preserve">. 2 excitation sheets </w:t>
            </w:r>
            <w:r w:rsidR="0080534E">
              <w:t>are used.</w:t>
            </w:r>
            <w:r w:rsidR="00A04333">
              <w:t xml:space="preserve"> </w:t>
            </w:r>
            <w:r w:rsidR="00D20982">
              <w:t xml:space="preserve">The same 2 perpendicular objectives from </w:t>
            </w:r>
            <w:proofErr w:type="spellStart"/>
            <w:r w:rsidR="00D20982">
              <w:t>iSPIM</w:t>
            </w:r>
            <w:proofErr w:type="spellEnd"/>
            <w:r w:rsidR="00D20982">
              <w:t xml:space="preserve"> are used</w:t>
            </w:r>
            <w:r w:rsidR="0031216B">
              <w:t xml:space="preserve"> but the role of the objectives is reversed.</w:t>
            </w:r>
            <w:r w:rsidR="00D20982">
              <w:t xml:space="preserve"> </w:t>
            </w:r>
            <w:r w:rsidR="00A04333">
              <w:t>2 datasets of images are created. Contains 2 scanners and 2 cameras.</w:t>
            </w:r>
          </w:p>
          <w:p w14:paraId="18E73111" w14:textId="78522959" w:rsidR="00000D8A" w:rsidRDefault="00000D8A" w:rsidP="009D2879">
            <w:pPr>
              <w:jc w:val="both"/>
            </w:pPr>
          </w:p>
          <w:p w14:paraId="030922D0" w14:textId="391AC3DE" w:rsidR="00000D8A" w:rsidRDefault="00000D8A" w:rsidP="009D2879">
            <w:pPr>
              <w:jc w:val="both"/>
            </w:pPr>
            <w:r w:rsidRPr="00000D8A">
              <w:rPr>
                <w:i/>
                <w:iCs/>
              </w:rPr>
              <w:t>Resolution:</w:t>
            </w:r>
            <w:r w:rsidR="00A04333">
              <w:rPr>
                <w:i/>
                <w:iCs/>
              </w:rPr>
              <w:t xml:space="preserve"> </w:t>
            </w:r>
            <w:r w:rsidRPr="00000D8A">
              <w:t>330nm</w:t>
            </w:r>
            <w:r w:rsidR="005E71EB">
              <w:t xml:space="preserve"> </w:t>
            </w:r>
            <w:r w:rsidR="0080534E">
              <w:t>in x, y and z.</w:t>
            </w:r>
          </w:p>
          <w:p w14:paraId="1BFEAD9C" w14:textId="1456F997" w:rsidR="003644E7" w:rsidRDefault="003644E7" w:rsidP="009D2879">
            <w:pPr>
              <w:jc w:val="both"/>
            </w:pPr>
          </w:p>
          <w:p w14:paraId="67B1C702" w14:textId="5E86370D" w:rsidR="003644E7" w:rsidRDefault="003644E7" w:rsidP="009D2879">
            <w:pPr>
              <w:jc w:val="both"/>
              <w:rPr>
                <w:i/>
                <w:iCs/>
              </w:rPr>
            </w:pPr>
            <w:r w:rsidRPr="003644E7">
              <w:rPr>
                <w:i/>
                <w:iCs/>
              </w:rPr>
              <w:t>Advantages:</w:t>
            </w:r>
          </w:p>
          <w:p w14:paraId="5DFACA08" w14:textId="0D0EC2C4" w:rsidR="009555F5" w:rsidRDefault="009555F5" w:rsidP="009555F5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9555F5">
              <w:t>Can be mounted on an inverted microscope</w:t>
            </w:r>
            <w:r w:rsidR="0080534E">
              <w:t>. Very flexible light-sheet microscope.</w:t>
            </w:r>
          </w:p>
          <w:p w14:paraId="31AC80E6" w14:textId="03AE6B32" w:rsidR="00142921" w:rsidRDefault="00142921" w:rsidP="009555F5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Like other SPIM, it illuminates only the foc</w:t>
            </w:r>
            <w:r w:rsidR="00A04333">
              <w:t>al</w:t>
            </w:r>
            <w:r>
              <w:t xml:space="preserve"> plane and minimizes phototoxicity</w:t>
            </w:r>
            <w:r w:rsidR="00F830E7">
              <w:t xml:space="preserve"> (photobleaching is reduced &gt;10 times)</w:t>
            </w:r>
          </w:p>
          <w:p w14:paraId="2441B74A" w14:textId="36A5D621" w:rsidR="00142921" w:rsidRPr="00F830E7" w:rsidRDefault="0080534E" w:rsidP="00F830E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~</w:t>
            </w:r>
            <w:r w:rsidR="00142921" w:rsidRPr="0080534E">
              <w:rPr>
                <w:rFonts w:cstheme="minorHAnsi"/>
                <w:color w:val="000000"/>
                <w:shd w:val="clear" w:color="auto" w:fill="FFFFFF"/>
              </w:rPr>
              <w:t>2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times</w:t>
            </w:r>
            <w:r w:rsidR="00142921" w:rsidRPr="0080534E">
              <w:rPr>
                <w:rFonts w:cstheme="minorHAnsi"/>
                <w:color w:val="000000"/>
                <w:shd w:val="clear" w:color="auto" w:fill="FFFFFF"/>
              </w:rPr>
              <w:t xml:space="preserve"> improvement in axial resolution, </w:t>
            </w:r>
            <w:r w:rsidR="00142921" w:rsidRPr="00F830E7">
              <w:rPr>
                <w:rFonts w:cstheme="minorHAnsi"/>
                <w:color w:val="000000"/>
                <w:shd w:val="clear" w:color="auto" w:fill="FFFFFF"/>
              </w:rPr>
              <w:t>speed comparable to spinning disk</w:t>
            </w:r>
            <w:r w:rsidRPr="00F830E7">
              <w:rPr>
                <w:rFonts w:cstheme="minorHAnsi"/>
                <w:color w:val="000000"/>
                <w:shd w:val="clear" w:color="auto" w:fill="FFFFFF"/>
              </w:rPr>
              <w:t xml:space="preserve"> confocal microscopy.</w:t>
            </w:r>
          </w:p>
          <w:p w14:paraId="66B9F375" w14:textId="23BF909C" w:rsidR="0080534E" w:rsidRPr="0080534E" w:rsidRDefault="0080534E" w:rsidP="009555F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Simple sample mounting compared to other SPIM.</w:t>
            </w:r>
          </w:p>
          <w:p w14:paraId="4EFC60AB" w14:textId="166E1B42" w:rsidR="002E117A" w:rsidRDefault="001B2976" w:rsidP="003644E7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I</w:t>
            </w:r>
            <w:r w:rsidR="002E117A">
              <w:t>mproved illumination homogeneity, larger sample sizes, increased axial resolution, and enhanced signal to noise response</w:t>
            </w:r>
            <w:r w:rsidR="00C673DA">
              <w:t>, decreased photobleaching.</w:t>
            </w:r>
          </w:p>
          <w:p w14:paraId="0EC3E017" w14:textId="77777777" w:rsidR="003644E7" w:rsidRDefault="003644E7" w:rsidP="003644E7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3D r</w:t>
            </w:r>
            <w:r w:rsidR="001B2976">
              <w:t xml:space="preserve">econstruction </w:t>
            </w:r>
          </w:p>
          <w:p w14:paraId="46953B1B" w14:textId="29DB4C3E" w:rsidR="001B2976" w:rsidRDefault="003644E7" w:rsidP="003644E7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H</w:t>
            </w:r>
            <w:r w:rsidR="001B2976">
              <w:t xml:space="preserve">igh speed: </w:t>
            </w:r>
            <w:r w:rsidR="001B2976" w:rsidRPr="003644E7">
              <w:rPr>
                <w:color w:val="000000"/>
                <w:shd w:val="clear" w:color="auto" w:fill="FFFFFF"/>
              </w:rPr>
              <w:t xml:space="preserve"> 200 images/s</w:t>
            </w:r>
          </w:p>
          <w:p w14:paraId="7530A29C" w14:textId="366B3B37" w:rsidR="002E117A" w:rsidRPr="00AC1D4F" w:rsidRDefault="002E117A" w:rsidP="009D2879">
            <w:pPr>
              <w:jc w:val="both"/>
            </w:pPr>
          </w:p>
        </w:tc>
        <w:tc>
          <w:tcPr>
            <w:tcW w:w="3492" w:type="dxa"/>
          </w:tcPr>
          <w:p w14:paraId="61537D4E" w14:textId="39FA4288" w:rsidR="00615B29" w:rsidRDefault="00C03706" w:rsidP="009555F5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The 2 views have to give same image quality, the object does not have to move, otherwise the image reconstruction leads to artifacts</w:t>
            </w:r>
          </w:p>
          <w:p w14:paraId="65DB2FEF" w14:textId="50D73D7D" w:rsidR="00925379" w:rsidRPr="00AC1D4F" w:rsidRDefault="00925379" w:rsidP="009555F5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Huge dataset</w:t>
            </w:r>
          </w:p>
        </w:tc>
      </w:tr>
      <w:tr w:rsidR="008713F3" w:rsidRPr="00AC1D4F" w14:paraId="60886B26" w14:textId="77777777" w:rsidTr="005E71EB">
        <w:tc>
          <w:tcPr>
            <w:tcW w:w="1992" w:type="dxa"/>
          </w:tcPr>
          <w:p w14:paraId="32926F8C" w14:textId="79D97AFC" w:rsidR="008713F3" w:rsidRPr="008B7FCE" w:rsidRDefault="008713F3" w:rsidP="009D2879">
            <w:pPr>
              <w:jc w:val="both"/>
              <w:rPr>
                <w:b/>
                <w:bCs/>
                <w:iCs/>
              </w:rPr>
            </w:pPr>
            <w:r w:rsidRPr="008B7FCE">
              <w:rPr>
                <w:rFonts w:cstheme="minorHAnsi"/>
                <w:b/>
                <w:bCs/>
                <w:iCs/>
              </w:rPr>
              <w:t xml:space="preserve">Propagation-based X-Ray phase </w:t>
            </w:r>
            <w:r w:rsidRPr="008B7FCE">
              <w:rPr>
                <w:rFonts w:cstheme="minorHAnsi"/>
                <w:b/>
                <w:bCs/>
                <w:iCs/>
              </w:rPr>
              <w:lastRenderedPageBreak/>
              <w:t>contrast tomography (P</w:t>
            </w:r>
            <w:r w:rsidR="007A2BF1">
              <w:rPr>
                <w:rFonts w:cstheme="minorHAnsi"/>
                <w:b/>
                <w:bCs/>
                <w:iCs/>
              </w:rPr>
              <w:t>B</w:t>
            </w:r>
            <w:r w:rsidRPr="008B7FCE">
              <w:rPr>
                <w:rFonts w:cstheme="minorHAnsi"/>
                <w:b/>
                <w:bCs/>
                <w:iCs/>
              </w:rPr>
              <w:t>-CT)</w:t>
            </w:r>
          </w:p>
        </w:tc>
        <w:tc>
          <w:tcPr>
            <w:tcW w:w="3532" w:type="dxa"/>
          </w:tcPr>
          <w:p w14:paraId="2F86DCD3" w14:textId="0CD5BAF0" w:rsidR="00C27244" w:rsidRPr="007A2BF1" w:rsidRDefault="00F16567" w:rsidP="009D2879">
            <w:pPr>
              <w:jc w:val="both"/>
              <w:rPr>
                <w:rFonts w:cstheme="minorHAnsi"/>
              </w:rPr>
            </w:pPr>
            <w:r w:rsidRPr="007A2BF1">
              <w:rPr>
                <w:rFonts w:cstheme="minorHAnsi"/>
                <w:i/>
                <w:iCs/>
              </w:rPr>
              <w:lastRenderedPageBreak/>
              <w:t>Principle</w:t>
            </w:r>
            <w:r w:rsidRPr="007A2BF1">
              <w:rPr>
                <w:rFonts w:cstheme="minorHAnsi"/>
              </w:rPr>
              <w:t xml:space="preserve">: 3D X-ray imaging that uses refraction and absorption of x-rays in </w:t>
            </w:r>
            <w:r w:rsidRPr="007A2BF1">
              <w:rPr>
                <w:rFonts w:cstheme="minorHAnsi"/>
              </w:rPr>
              <w:lastRenderedPageBreak/>
              <w:t>the tissues to increase the SNR</w:t>
            </w:r>
            <w:r w:rsidR="007A2BF1" w:rsidRPr="007A2BF1">
              <w:rPr>
                <w:rFonts w:cstheme="minorHAnsi"/>
              </w:rPr>
              <w:t xml:space="preserve"> compared to </w:t>
            </w:r>
            <w:r w:rsidR="007A2BF1" w:rsidRPr="007A2BF1">
              <w:rPr>
                <w:rFonts w:cstheme="minorHAnsi"/>
                <w:color w:val="1C1D1E"/>
                <w:shd w:val="clear" w:color="auto" w:fill="FFFFFF"/>
              </w:rPr>
              <w:t>conventional absorption-only x-ray tomography.</w:t>
            </w:r>
          </w:p>
          <w:p w14:paraId="7B55D98F" w14:textId="77777777" w:rsidR="006A44D0" w:rsidRPr="007A2BF1" w:rsidRDefault="006A44D0" w:rsidP="009D2879">
            <w:pPr>
              <w:jc w:val="both"/>
              <w:rPr>
                <w:rFonts w:cstheme="minorHAnsi"/>
              </w:rPr>
            </w:pPr>
          </w:p>
          <w:p w14:paraId="594B83E1" w14:textId="2B84BB6E" w:rsidR="006A44D0" w:rsidRPr="007A2BF1" w:rsidRDefault="006A44D0" w:rsidP="009D2879">
            <w:pPr>
              <w:jc w:val="both"/>
              <w:rPr>
                <w:rFonts w:cstheme="minorHAnsi"/>
              </w:rPr>
            </w:pPr>
            <w:r w:rsidRPr="007A2BF1">
              <w:rPr>
                <w:rFonts w:cstheme="minorHAnsi"/>
                <w:i/>
                <w:iCs/>
              </w:rPr>
              <w:t>Resolution</w:t>
            </w:r>
            <w:r w:rsidRPr="007A2BF1">
              <w:rPr>
                <w:rFonts w:cstheme="minorHAnsi"/>
              </w:rPr>
              <w:t xml:space="preserve">: at a few µm, isotropic resolution (equal pixel size in x, y and z). Subcellular resolution, thick tissues. </w:t>
            </w:r>
          </w:p>
          <w:p w14:paraId="0203F45C" w14:textId="6CC20FE3" w:rsidR="006A44D0" w:rsidRPr="007A2BF1" w:rsidRDefault="006A44D0" w:rsidP="009D2879">
            <w:pPr>
              <w:jc w:val="both"/>
              <w:rPr>
                <w:rFonts w:cstheme="minorHAnsi"/>
              </w:rPr>
            </w:pPr>
          </w:p>
          <w:p w14:paraId="6BE86695" w14:textId="197B3D2B" w:rsidR="006A44D0" w:rsidRPr="007A2BF1" w:rsidRDefault="006A44D0" w:rsidP="009D2879">
            <w:pPr>
              <w:jc w:val="both"/>
              <w:rPr>
                <w:rFonts w:cstheme="minorHAnsi"/>
                <w:i/>
                <w:iCs/>
              </w:rPr>
            </w:pPr>
            <w:r w:rsidRPr="007A2BF1">
              <w:rPr>
                <w:rFonts w:cstheme="minorHAnsi"/>
                <w:i/>
                <w:iCs/>
              </w:rPr>
              <w:t>Advantages:</w:t>
            </w:r>
          </w:p>
          <w:p w14:paraId="7B0641EE" w14:textId="5BE1A6CE" w:rsidR="008713F3" w:rsidRPr="007A2BF1" w:rsidRDefault="00011607" w:rsidP="006A44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7A2BF1">
              <w:rPr>
                <w:rFonts w:cstheme="minorHAnsi"/>
              </w:rPr>
              <w:t>3D reconstruction with no destruction of the specimen compared to conventional histology.</w:t>
            </w:r>
          </w:p>
          <w:p w14:paraId="315F0F8B" w14:textId="7AC90DF1" w:rsidR="000C25AE" w:rsidRPr="007A2BF1" w:rsidRDefault="000C25AE" w:rsidP="006A44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7A2BF1">
              <w:rPr>
                <w:rFonts w:cstheme="minorHAnsi"/>
              </w:rPr>
              <w:t>Selectable fields of view, in the range of several mm, and voxel sizes in the range of several µm.</w:t>
            </w:r>
          </w:p>
          <w:p w14:paraId="36CE09BA" w14:textId="3FC203F9" w:rsidR="00265217" w:rsidRPr="007A2BF1" w:rsidRDefault="00265217" w:rsidP="009D2879">
            <w:pPr>
              <w:jc w:val="both"/>
              <w:rPr>
                <w:rFonts w:cstheme="minorHAnsi"/>
              </w:rPr>
            </w:pPr>
          </w:p>
        </w:tc>
        <w:tc>
          <w:tcPr>
            <w:tcW w:w="3492" w:type="dxa"/>
          </w:tcPr>
          <w:p w14:paraId="1958036F" w14:textId="77777777" w:rsidR="008713F3" w:rsidRDefault="008713F3" w:rsidP="009D2879">
            <w:pPr>
              <w:jc w:val="both"/>
            </w:pPr>
          </w:p>
        </w:tc>
      </w:tr>
      <w:tr w:rsidR="00E20A22" w:rsidRPr="00AC1D4F" w14:paraId="0F055D47" w14:textId="77777777" w:rsidTr="005E71EB">
        <w:tc>
          <w:tcPr>
            <w:tcW w:w="1992" w:type="dxa"/>
          </w:tcPr>
          <w:p w14:paraId="6AD0DC42" w14:textId="77777777" w:rsidR="00E20A22" w:rsidRPr="008B7FCE" w:rsidRDefault="00E20A22" w:rsidP="009D2879">
            <w:pPr>
              <w:jc w:val="both"/>
              <w:rPr>
                <w:b/>
                <w:bCs/>
              </w:rPr>
            </w:pPr>
            <w:r w:rsidRPr="008B7FCE">
              <w:rPr>
                <w:b/>
                <w:bCs/>
              </w:rPr>
              <w:t>Scanning electron microscope (SEM)</w:t>
            </w:r>
          </w:p>
          <w:p w14:paraId="483DBC5B" w14:textId="297590AF" w:rsidR="00826FA1" w:rsidRPr="00AC1D4F" w:rsidRDefault="00826FA1" w:rsidP="009D2879">
            <w:pPr>
              <w:jc w:val="both"/>
            </w:pPr>
          </w:p>
        </w:tc>
        <w:tc>
          <w:tcPr>
            <w:tcW w:w="3532" w:type="dxa"/>
          </w:tcPr>
          <w:p w14:paraId="44035B31" w14:textId="27500A70" w:rsidR="00FA2601" w:rsidRDefault="00FA2601" w:rsidP="009D2879">
            <w:pPr>
              <w:jc w:val="both"/>
              <w:rPr>
                <w:i/>
                <w:iCs/>
              </w:rPr>
            </w:pPr>
            <w:r w:rsidRPr="00FA2601">
              <w:rPr>
                <w:i/>
                <w:iCs/>
              </w:rPr>
              <w:t>Principle</w:t>
            </w:r>
            <w:r>
              <w:t xml:space="preserve">: </w:t>
            </w:r>
            <w:r w:rsidR="00E20A22">
              <w:t>Scanning of the sample by high energy electron beam, detection of the surface with scattered electrons</w:t>
            </w:r>
            <w:r w:rsidR="00E20A22" w:rsidRPr="00FA2601">
              <w:rPr>
                <w:i/>
                <w:iCs/>
              </w:rPr>
              <w:t xml:space="preserve">. </w:t>
            </w:r>
          </w:p>
          <w:p w14:paraId="44AD2BF3" w14:textId="427BEB22" w:rsidR="007A2BF1" w:rsidRDefault="007A2BF1" w:rsidP="009D2879">
            <w:pPr>
              <w:jc w:val="both"/>
              <w:rPr>
                <w:i/>
                <w:iCs/>
              </w:rPr>
            </w:pPr>
          </w:p>
          <w:p w14:paraId="26F859BC" w14:textId="247E18A8" w:rsidR="007A2BF1" w:rsidRDefault="007A2BF1" w:rsidP="009D2879">
            <w:pPr>
              <w:jc w:val="both"/>
            </w:pPr>
            <w:r>
              <w:rPr>
                <w:i/>
                <w:iCs/>
              </w:rPr>
              <w:t xml:space="preserve">Resolution: </w:t>
            </w:r>
            <w:r>
              <w:rPr>
                <w:rFonts w:ascii="Calibri" w:hAnsi="Calibri" w:cs="Calibri"/>
              </w:rPr>
              <w:t>~</w:t>
            </w:r>
            <w:r>
              <w:t xml:space="preserve">1nm. </w:t>
            </w:r>
          </w:p>
          <w:p w14:paraId="2E46D72B" w14:textId="77777777" w:rsidR="007A2BF1" w:rsidRDefault="007A2BF1" w:rsidP="009D2879">
            <w:pPr>
              <w:jc w:val="both"/>
            </w:pPr>
          </w:p>
          <w:p w14:paraId="043CCEE8" w14:textId="384B8E13" w:rsidR="007A2BF1" w:rsidRPr="007A2BF1" w:rsidRDefault="007A2BF1" w:rsidP="009D2879">
            <w:pPr>
              <w:jc w:val="both"/>
              <w:rPr>
                <w:i/>
                <w:iCs/>
              </w:rPr>
            </w:pPr>
            <w:r w:rsidRPr="007A2BF1">
              <w:rPr>
                <w:i/>
                <w:iCs/>
              </w:rPr>
              <w:t>Advantages:</w:t>
            </w:r>
          </w:p>
          <w:p w14:paraId="11EC25A0" w14:textId="6EB94AE2" w:rsidR="00FA2601" w:rsidRDefault="00FA2601" w:rsidP="007A2BF1">
            <w:pPr>
              <w:pStyle w:val="ListParagraph"/>
              <w:numPr>
                <w:ilvl w:val="0"/>
                <w:numId w:val="25"/>
              </w:numPr>
              <w:jc w:val="both"/>
            </w:pPr>
            <w:r w:rsidRPr="00FA2601">
              <w:t>3D</w:t>
            </w:r>
            <w:r>
              <w:t>-like</w:t>
            </w:r>
            <w:r w:rsidRPr="00FA2601">
              <w:t xml:space="preserve"> and topographical information</w:t>
            </w:r>
          </w:p>
          <w:p w14:paraId="2F50762D" w14:textId="77777777" w:rsidR="00D20772" w:rsidRDefault="001C705D" w:rsidP="00D2077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Great depth of focus</w:t>
            </w:r>
          </w:p>
          <w:p w14:paraId="40E681DA" w14:textId="182BEBB8" w:rsidR="00D20772" w:rsidRDefault="00D20772" w:rsidP="00D2077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Max magnification: 500 000 times.</w:t>
            </w:r>
          </w:p>
          <w:p w14:paraId="67FEB99F" w14:textId="7CF4B128" w:rsidR="00D20772" w:rsidRDefault="00D20772" w:rsidP="00D2077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Easy to operate, fast acquisition</w:t>
            </w:r>
          </w:p>
          <w:p w14:paraId="523D39FA" w14:textId="16A0396A" w:rsidR="00D20772" w:rsidRPr="00FA2601" w:rsidRDefault="00D20772" w:rsidP="00D2077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Minimal preparation</w:t>
            </w:r>
          </w:p>
          <w:p w14:paraId="036FCA66" w14:textId="73D0B502" w:rsidR="001C705D" w:rsidRPr="00AC1D4F" w:rsidRDefault="001C705D" w:rsidP="007A2BF1">
            <w:pPr>
              <w:jc w:val="both"/>
            </w:pPr>
          </w:p>
        </w:tc>
        <w:tc>
          <w:tcPr>
            <w:tcW w:w="3492" w:type="dxa"/>
          </w:tcPr>
          <w:p w14:paraId="088366AC" w14:textId="793E430D" w:rsidR="004B5932" w:rsidRDefault="004B5932" w:rsidP="007A2BF1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Special training for limitations of artifacts in sample preparation</w:t>
            </w:r>
          </w:p>
          <w:p w14:paraId="1A880131" w14:textId="0C867D98" w:rsidR="00D20772" w:rsidRDefault="00D20772" w:rsidP="007A2BF1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Samples must be solid and vacuum-compatible</w:t>
            </w:r>
          </w:p>
          <w:p w14:paraId="72B46EA3" w14:textId="24634A6E" w:rsidR="00D20772" w:rsidRPr="00AC1D4F" w:rsidRDefault="00D20772" w:rsidP="007A2BF1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Samples must be coated with gold or carbon</w:t>
            </w:r>
          </w:p>
        </w:tc>
      </w:tr>
      <w:tr w:rsidR="00287B86" w:rsidRPr="00AC1D4F" w14:paraId="0B158971" w14:textId="77777777" w:rsidTr="005E71EB">
        <w:tc>
          <w:tcPr>
            <w:tcW w:w="1992" w:type="dxa"/>
          </w:tcPr>
          <w:p w14:paraId="76035E0C" w14:textId="77777777" w:rsidR="00287B86" w:rsidRPr="008B7FCE" w:rsidRDefault="00053BF4" w:rsidP="009D2879">
            <w:pPr>
              <w:jc w:val="both"/>
              <w:rPr>
                <w:b/>
                <w:bCs/>
              </w:rPr>
            </w:pPr>
            <w:proofErr w:type="spellStart"/>
            <w:r w:rsidRPr="008B7FCE">
              <w:rPr>
                <w:b/>
                <w:bCs/>
              </w:rPr>
              <w:t>Cryo</w:t>
            </w:r>
            <w:proofErr w:type="spellEnd"/>
            <w:r w:rsidRPr="008B7FCE">
              <w:rPr>
                <w:b/>
                <w:bCs/>
              </w:rPr>
              <w:t xml:space="preserve"> electron microscope (</w:t>
            </w:r>
            <w:r w:rsidR="00287B86" w:rsidRPr="008B7FCE">
              <w:rPr>
                <w:b/>
                <w:bCs/>
              </w:rPr>
              <w:t>Cryo-</w:t>
            </w:r>
            <w:r w:rsidRPr="008B7FCE">
              <w:rPr>
                <w:b/>
                <w:bCs/>
              </w:rPr>
              <w:t>EM)</w:t>
            </w:r>
          </w:p>
          <w:p w14:paraId="60285BCC" w14:textId="1E3C46B8" w:rsidR="002319D2" w:rsidRDefault="002319D2" w:rsidP="009D2879">
            <w:pPr>
              <w:jc w:val="both"/>
            </w:pPr>
          </w:p>
        </w:tc>
        <w:tc>
          <w:tcPr>
            <w:tcW w:w="3532" w:type="dxa"/>
          </w:tcPr>
          <w:p w14:paraId="34BE692C" w14:textId="058055FA" w:rsidR="00287B86" w:rsidRDefault="001B2976" w:rsidP="009D2879">
            <w:pPr>
              <w:jc w:val="both"/>
            </w:pPr>
            <w:r w:rsidRPr="001B2976">
              <w:rPr>
                <w:i/>
                <w:iCs/>
              </w:rPr>
              <w:t>Principle:</w:t>
            </w:r>
            <w:r>
              <w:t xml:space="preserve"> </w:t>
            </w:r>
            <w:r w:rsidR="007A2BF1">
              <w:t>For d</w:t>
            </w:r>
            <w:r w:rsidR="00B15842">
              <w:t>elicate specimen that contains liquid</w:t>
            </w:r>
            <w:r>
              <w:t xml:space="preserve">. </w:t>
            </w:r>
            <w:r w:rsidR="00053BF4">
              <w:t>Scanning of a thin layer of frozen sample.</w:t>
            </w:r>
          </w:p>
          <w:p w14:paraId="276F120B" w14:textId="6B13E8A4" w:rsidR="007A2BF1" w:rsidRDefault="007A2BF1" w:rsidP="009D2879">
            <w:pPr>
              <w:jc w:val="both"/>
            </w:pPr>
          </w:p>
          <w:p w14:paraId="75D0C1B4" w14:textId="0EC42ABD" w:rsidR="007A2BF1" w:rsidRPr="007A2BF1" w:rsidRDefault="007A2BF1" w:rsidP="009D2879">
            <w:pPr>
              <w:jc w:val="both"/>
              <w:rPr>
                <w:i/>
                <w:iCs/>
              </w:rPr>
            </w:pPr>
            <w:r w:rsidRPr="007A2BF1">
              <w:rPr>
                <w:i/>
                <w:iCs/>
              </w:rPr>
              <w:t>Advantages:</w:t>
            </w:r>
          </w:p>
          <w:p w14:paraId="4A4051F4" w14:textId="16A84A89" w:rsidR="00A5031F" w:rsidRDefault="00A5031F" w:rsidP="007A2BF1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No artifacts due to fixation/dehydration</w:t>
            </w:r>
          </w:p>
          <w:p w14:paraId="5B4260B4" w14:textId="5140343F" w:rsidR="00A5031F" w:rsidRDefault="00A5031F" w:rsidP="007A2BF1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Preservation of native conformation</w:t>
            </w:r>
          </w:p>
          <w:p w14:paraId="07568405" w14:textId="272143DB" w:rsidR="00A5031F" w:rsidRDefault="00A5031F" w:rsidP="007A2BF1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No stain is needed</w:t>
            </w:r>
          </w:p>
        </w:tc>
        <w:tc>
          <w:tcPr>
            <w:tcW w:w="3492" w:type="dxa"/>
          </w:tcPr>
          <w:p w14:paraId="18A210FA" w14:textId="5E49AC33" w:rsidR="00287B86" w:rsidRDefault="00A5031F" w:rsidP="00D2077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Low SNR due to ice thickness</w:t>
            </w:r>
          </w:p>
          <w:p w14:paraId="1D135E4E" w14:textId="4B600DFF" w:rsidR="00A5031F" w:rsidRPr="00AC1D4F" w:rsidRDefault="00A5031F" w:rsidP="00D2077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Freezing artefacts</w:t>
            </w:r>
          </w:p>
        </w:tc>
      </w:tr>
      <w:tr w:rsidR="005C6495" w:rsidRPr="00AC1D4F" w14:paraId="300D6538" w14:textId="77777777" w:rsidTr="005E71EB">
        <w:tc>
          <w:tcPr>
            <w:tcW w:w="1992" w:type="dxa"/>
          </w:tcPr>
          <w:p w14:paraId="69A78DA8" w14:textId="6B6170F9" w:rsidR="005C6495" w:rsidRDefault="00E951AD" w:rsidP="009D2879">
            <w:pPr>
              <w:jc w:val="both"/>
            </w:pPr>
            <w:r w:rsidRPr="008B7FCE">
              <w:rPr>
                <w:b/>
                <w:bCs/>
              </w:rPr>
              <w:t>Transmission electron microscope</w:t>
            </w:r>
            <w:r>
              <w:t xml:space="preserve"> </w:t>
            </w:r>
            <w:r w:rsidRPr="008B7FCE">
              <w:rPr>
                <w:b/>
                <w:bCs/>
              </w:rPr>
              <w:t>(</w:t>
            </w:r>
            <w:r w:rsidR="005C6495" w:rsidRPr="008B7FCE">
              <w:rPr>
                <w:b/>
                <w:bCs/>
              </w:rPr>
              <w:t>TEM</w:t>
            </w:r>
            <w:r w:rsidRPr="008B7FCE">
              <w:rPr>
                <w:b/>
                <w:bCs/>
              </w:rPr>
              <w:t>)</w:t>
            </w:r>
            <w:r w:rsidR="004A37FE">
              <w:t xml:space="preserve"> </w:t>
            </w:r>
          </w:p>
          <w:p w14:paraId="5543D258" w14:textId="1437FF04" w:rsidR="00207DDE" w:rsidRPr="00AC1D4F" w:rsidRDefault="00207DDE" w:rsidP="009D2879">
            <w:pPr>
              <w:jc w:val="both"/>
            </w:pPr>
          </w:p>
        </w:tc>
        <w:tc>
          <w:tcPr>
            <w:tcW w:w="3532" w:type="dxa"/>
          </w:tcPr>
          <w:p w14:paraId="357F4811" w14:textId="62C75F59" w:rsidR="001B2976" w:rsidRDefault="00BE2DB6" w:rsidP="009D2879">
            <w:pPr>
              <w:jc w:val="both"/>
            </w:pPr>
            <w:r w:rsidRPr="00BE2DB6">
              <w:rPr>
                <w:i/>
                <w:iCs/>
              </w:rPr>
              <w:t>Principle:</w:t>
            </w:r>
            <w:r>
              <w:t xml:space="preserve"> </w:t>
            </w:r>
            <w:r w:rsidR="00487E6D">
              <w:t xml:space="preserve">The electron beam goes through a thin sample, and the transmitted electrons are detected. </w:t>
            </w:r>
          </w:p>
          <w:p w14:paraId="15A1D56B" w14:textId="7C85158D" w:rsidR="00D20772" w:rsidRDefault="00D20772" w:rsidP="009D2879">
            <w:pPr>
              <w:jc w:val="both"/>
            </w:pPr>
          </w:p>
          <w:p w14:paraId="1898BE75" w14:textId="5E77732F" w:rsidR="00D20772" w:rsidRDefault="00D20772" w:rsidP="009D2879">
            <w:pPr>
              <w:jc w:val="both"/>
            </w:pPr>
            <w:r w:rsidRPr="00D20772">
              <w:rPr>
                <w:i/>
                <w:iCs/>
              </w:rPr>
              <w:t>Resolution:</w:t>
            </w:r>
            <w:r>
              <w:rPr>
                <w:rFonts w:ascii="Calibri" w:hAnsi="Calibri" w:cs="Calibri"/>
              </w:rPr>
              <w:t xml:space="preserve"> ~</w:t>
            </w:r>
            <w:r>
              <w:t>200-0.2nm</w:t>
            </w:r>
          </w:p>
          <w:p w14:paraId="278AB368" w14:textId="0F1174C0" w:rsidR="00D20772" w:rsidRDefault="00D20772" w:rsidP="009D2879">
            <w:pPr>
              <w:jc w:val="both"/>
              <w:rPr>
                <w:i/>
                <w:iCs/>
              </w:rPr>
            </w:pPr>
          </w:p>
          <w:p w14:paraId="07466020" w14:textId="77777777" w:rsidR="00D20772" w:rsidRDefault="00D20772" w:rsidP="009D287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Advantages:</w:t>
            </w:r>
          </w:p>
          <w:p w14:paraId="36E85F00" w14:textId="2FAC7D0E" w:rsidR="00B15842" w:rsidRPr="00D20772" w:rsidRDefault="001C705D" w:rsidP="00D20772">
            <w:pPr>
              <w:pStyle w:val="ListParagraph"/>
              <w:numPr>
                <w:ilvl w:val="0"/>
                <w:numId w:val="27"/>
              </w:numPr>
              <w:jc w:val="both"/>
              <w:rPr>
                <w:i/>
                <w:iCs/>
              </w:rPr>
            </w:pPr>
            <w:r>
              <w:t>Used to view thin sections of cells, structure of molecules, organization of viral proteins</w:t>
            </w:r>
            <w:r w:rsidR="00B15842">
              <w:t>.</w:t>
            </w:r>
          </w:p>
          <w:p w14:paraId="25E95EE6" w14:textId="704FD773" w:rsidR="005C6495" w:rsidRPr="00AC1D4F" w:rsidRDefault="00FB3040" w:rsidP="00D2077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Max magnification: 5 000 000 times</w:t>
            </w:r>
          </w:p>
        </w:tc>
        <w:tc>
          <w:tcPr>
            <w:tcW w:w="3492" w:type="dxa"/>
          </w:tcPr>
          <w:p w14:paraId="1CA90E45" w14:textId="3CD26999" w:rsidR="005C6495" w:rsidRDefault="00F508A3" w:rsidP="00D2077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lastRenderedPageBreak/>
              <w:t>Only 2 dimensions</w:t>
            </w:r>
          </w:p>
          <w:p w14:paraId="41ECEB05" w14:textId="183A9894" w:rsidR="00FA2601" w:rsidRDefault="00BE2DB6" w:rsidP="00D2077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Samples subject to electron bombardments</w:t>
            </w:r>
          </w:p>
          <w:p w14:paraId="53899F5B" w14:textId="5E476EF1" w:rsidR="00FA2601" w:rsidRDefault="00FA2601" w:rsidP="00D2077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Lots of sample preparation</w:t>
            </w:r>
          </w:p>
          <w:p w14:paraId="04EA6ABC" w14:textId="7577EF8F" w:rsidR="00BE2DB6" w:rsidRPr="00AC1D4F" w:rsidRDefault="00FA2601" w:rsidP="00D2077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lastRenderedPageBreak/>
              <w:t>Cannot be used in live samples.</w:t>
            </w:r>
            <w:r w:rsidR="00BE2DB6">
              <w:t xml:space="preserve"> </w:t>
            </w:r>
          </w:p>
        </w:tc>
      </w:tr>
      <w:tr w:rsidR="00E951AD" w:rsidRPr="00AC1D4F" w14:paraId="5210F642" w14:textId="77777777" w:rsidTr="005E71EB">
        <w:tc>
          <w:tcPr>
            <w:tcW w:w="1992" w:type="dxa"/>
          </w:tcPr>
          <w:p w14:paraId="2A5CE421" w14:textId="2164FD8E" w:rsidR="00E951AD" w:rsidRPr="008B7FCE" w:rsidRDefault="00C87565" w:rsidP="009D2879">
            <w:pPr>
              <w:jc w:val="both"/>
              <w:rPr>
                <w:b/>
                <w:bCs/>
              </w:rPr>
            </w:pPr>
            <w:r w:rsidRPr="008B7FCE">
              <w:rPr>
                <w:b/>
                <w:bCs/>
              </w:rPr>
              <w:lastRenderedPageBreak/>
              <w:t xml:space="preserve">Focused Ion-beam – Scanning </w:t>
            </w:r>
            <w:r w:rsidR="00CF0EEE" w:rsidRPr="008B7FCE">
              <w:rPr>
                <w:b/>
                <w:bCs/>
              </w:rPr>
              <w:t>E</w:t>
            </w:r>
            <w:r w:rsidRPr="008B7FCE">
              <w:rPr>
                <w:b/>
                <w:bCs/>
              </w:rPr>
              <w:t>lectron microscope (</w:t>
            </w:r>
            <w:r w:rsidR="00E951AD" w:rsidRPr="008B7FCE">
              <w:rPr>
                <w:b/>
                <w:bCs/>
              </w:rPr>
              <w:t>FIB-SEM</w:t>
            </w:r>
            <w:r w:rsidRPr="008B7FCE">
              <w:rPr>
                <w:b/>
                <w:bCs/>
              </w:rPr>
              <w:t>)</w:t>
            </w:r>
          </w:p>
          <w:p w14:paraId="51DF1DE8" w14:textId="433EE7FD" w:rsidR="00CF0EEE" w:rsidRDefault="00CF0EEE" w:rsidP="009D2879">
            <w:pPr>
              <w:jc w:val="both"/>
            </w:pPr>
          </w:p>
        </w:tc>
        <w:tc>
          <w:tcPr>
            <w:tcW w:w="3532" w:type="dxa"/>
          </w:tcPr>
          <w:p w14:paraId="163AF783" w14:textId="791F394B" w:rsidR="00F071B2" w:rsidRDefault="005A3D81" w:rsidP="009D2879">
            <w:pPr>
              <w:jc w:val="both"/>
              <w:rPr>
                <w:rFonts w:cstheme="minorHAnsi"/>
              </w:rPr>
            </w:pPr>
            <w:r w:rsidRPr="005A3D81">
              <w:rPr>
                <w:rFonts w:cstheme="minorHAnsi"/>
                <w:i/>
                <w:iCs/>
              </w:rPr>
              <w:t>Principle</w:t>
            </w:r>
            <w:r>
              <w:rPr>
                <w:rFonts w:cstheme="minorHAnsi"/>
              </w:rPr>
              <w:t xml:space="preserve">: </w:t>
            </w:r>
            <w:r w:rsidR="00CF0EEE" w:rsidRPr="00CD63FE">
              <w:rPr>
                <w:rFonts w:cstheme="minorHAnsi"/>
              </w:rPr>
              <w:t>High resolution 3D SEM analysis</w:t>
            </w:r>
            <w:r w:rsidR="00CD63FE" w:rsidRPr="00CD63FE">
              <w:rPr>
                <w:rFonts w:cstheme="minorHAnsi"/>
              </w:rPr>
              <w:t xml:space="preserve"> in </w:t>
            </w:r>
            <w:proofErr w:type="spellStart"/>
            <w:proofErr w:type="gramStart"/>
            <w:r w:rsidR="00CD63FE" w:rsidRPr="00CD63FE">
              <w:rPr>
                <w:rFonts w:cstheme="minorHAnsi"/>
              </w:rPr>
              <w:t>x,y</w:t>
            </w:r>
            <w:proofErr w:type="gramEnd"/>
            <w:r w:rsidR="00CD63FE" w:rsidRPr="00CD63FE">
              <w:rPr>
                <w:rFonts w:cstheme="minorHAnsi"/>
              </w:rPr>
              <w:t>,z</w:t>
            </w:r>
            <w:proofErr w:type="spellEnd"/>
            <w:r w:rsidR="00CF0EEE" w:rsidRPr="00CD63FE">
              <w:rPr>
                <w:rFonts w:cstheme="minorHAnsi"/>
              </w:rPr>
              <w:t>. The beam of electrons of SEM is replaced by a focused beam of ions.</w:t>
            </w:r>
            <w:r w:rsidR="001B2976" w:rsidRPr="00CD63FE">
              <w:rPr>
                <w:rFonts w:cstheme="minorHAnsi"/>
              </w:rPr>
              <w:t xml:space="preserve"> </w:t>
            </w:r>
            <w:r w:rsidR="00F508A3" w:rsidRPr="00CD63FE">
              <w:rPr>
                <w:rFonts w:cstheme="minorHAnsi"/>
              </w:rPr>
              <w:t>Also called volume EM (</w:t>
            </w:r>
            <w:proofErr w:type="spellStart"/>
            <w:r w:rsidR="00F508A3" w:rsidRPr="00CD63FE">
              <w:rPr>
                <w:rFonts w:cstheme="minorHAnsi"/>
              </w:rPr>
              <w:t>vEM</w:t>
            </w:r>
            <w:proofErr w:type="spellEnd"/>
            <w:r w:rsidR="00F508A3" w:rsidRPr="00CD63FE">
              <w:rPr>
                <w:rFonts w:cstheme="minorHAnsi"/>
              </w:rPr>
              <w:t xml:space="preserve">), </w:t>
            </w:r>
            <w:r w:rsidR="00CF0EEE" w:rsidRPr="00CD63FE">
              <w:rPr>
                <w:rFonts w:cstheme="minorHAnsi"/>
              </w:rPr>
              <w:t>l</w:t>
            </w:r>
            <w:r w:rsidR="00F071B2" w:rsidRPr="00CD63FE">
              <w:rPr>
                <w:rFonts w:cstheme="minorHAnsi"/>
              </w:rPr>
              <w:t>arge-scale volumetric imaging</w:t>
            </w:r>
            <w:r w:rsidR="00CF0EEE" w:rsidRPr="00CD63FE">
              <w:rPr>
                <w:rFonts w:cstheme="minorHAnsi"/>
              </w:rPr>
              <w:t xml:space="preserve">. </w:t>
            </w:r>
          </w:p>
          <w:p w14:paraId="3DE5E1E4" w14:textId="3717B42E" w:rsidR="00ED37BC" w:rsidRDefault="00ED37BC" w:rsidP="009D2879">
            <w:pPr>
              <w:jc w:val="both"/>
              <w:rPr>
                <w:rFonts w:cstheme="minorHAnsi"/>
              </w:rPr>
            </w:pPr>
          </w:p>
          <w:p w14:paraId="23682613" w14:textId="75E6C927" w:rsidR="00ED37BC" w:rsidRDefault="00ED37BC" w:rsidP="009D2879">
            <w:pPr>
              <w:jc w:val="both"/>
              <w:rPr>
                <w:rFonts w:cstheme="minorHAnsi"/>
                <w:shd w:val="clear" w:color="auto" w:fill="FCFCFC"/>
              </w:rPr>
            </w:pPr>
            <w:r w:rsidRPr="00CD63FE">
              <w:rPr>
                <w:rFonts w:cstheme="minorHAnsi"/>
                <w:i/>
                <w:iCs/>
              </w:rPr>
              <w:t>-Resolution</w:t>
            </w:r>
            <w:r w:rsidRPr="00CD63FE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BC76A3">
              <w:rPr>
                <w:rFonts w:cstheme="minorHAnsi"/>
                <w:i/>
                <w:iCs/>
                <w:shd w:val="clear" w:color="auto" w:fill="FCFCFC"/>
              </w:rPr>
              <w:t>x</w:t>
            </w:r>
            <w:r w:rsidRPr="00BC76A3">
              <w:rPr>
                <w:rFonts w:cstheme="minorHAnsi"/>
                <w:shd w:val="clear" w:color="auto" w:fill="FCFCFC"/>
              </w:rPr>
              <w:t>,</w:t>
            </w:r>
            <w:r w:rsidRPr="00BC76A3">
              <w:rPr>
                <w:rFonts w:cstheme="minorHAnsi"/>
                <w:i/>
                <w:iCs/>
                <w:shd w:val="clear" w:color="auto" w:fill="FCFCFC"/>
              </w:rPr>
              <w:t>y</w:t>
            </w:r>
            <w:proofErr w:type="spellEnd"/>
            <w:proofErr w:type="gramEnd"/>
            <w:r>
              <w:rPr>
                <w:rFonts w:cstheme="minorHAnsi"/>
                <w:i/>
                <w:iCs/>
                <w:shd w:val="clear" w:color="auto" w:fill="FCFCFC"/>
              </w:rPr>
              <w:t xml:space="preserve">, </w:t>
            </w:r>
            <w:r w:rsidRPr="00BC76A3">
              <w:rPr>
                <w:rFonts w:cstheme="minorHAnsi"/>
                <w:shd w:val="clear" w:color="auto" w:fill="FCFCFC"/>
              </w:rPr>
              <w:t>z ~ 10 nm</w:t>
            </w:r>
          </w:p>
          <w:p w14:paraId="136DC9E3" w14:textId="31BFC625" w:rsidR="00ED37BC" w:rsidRDefault="00ED37BC" w:rsidP="009D2879">
            <w:pPr>
              <w:jc w:val="both"/>
              <w:rPr>
                <w:rFonts w:cstheme="minorHAnsi"/>
              </w:rPr>
            </w:pPr>
          </w:p>
          <w:p w14:paraId="25213F5A" w14:textId="5B1CB65D" w:rsidR="00ED37BC" w:rsidRPr="00ED37BC" w:rsidRDefault="00ED37BC" w:rsidP="009D2879">
            <w:pPr>
              <w:jc w:val="both"/>
              <w:rPr>
                <w:rFonts w:cstheme="minorHAnsi"/>
                <w:i/>
                <w:iCs/>
              </w:rPr>
            </w:pPr>
            <w:r w:rsidRPr="00ED37BC">
              <w:rPr>
                <w:rFonts w:cstheme="minorHAnsi"/>
                <w:i/>
                <w:iCs/>
              </w:rPr>
              <w:t>Advantages:</w:t>
            </w:r>
          </w:p>
          <w:p w14:paraId="615A6F45" w14:textId="778CEA2B" w:rsidR="00E951AD" w:rsidRPr="00ED37BC" w:rsidRDefault="00F071B2" w:rsidP="00ED37B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ED37BC">
              <w:rPr>
                <w:rFonts w:cstheme="minorHAnsi"/>
              </w:rPr>
              <w:t xml:space="preserve">3D </w:t>
            </w:r>
            <w:r w:rsidR="0098576F" w:rsidRPr="00ED37BC">
              <w:rPr>
                <w:rFonts w:cstheme="minorHAnsi"/>
              </w:rPr>
              <w:t>resolution over thousands of cubic microns</w:t>
            </w:r>
            <w:r w:rsidR="00F508A3" w:rsidRPr="00ED37BC">
              <w:rPr>
                <w:rFonts w:cstheme="minorHAnsi"/>
              </w:rPr>
              <w:t xml:space="preserve"> (sacrifice of some resolution compared to TEM but gain of a 3</w:t>
            </w:r>
            <w:r w:rsidR="00F508A3" w:rsidRPr="00ED37BC">
              <w:rPr>
                <w:rFonts w:cstheme="minorHAnsi"/>
                <w:vertAlign w:val="superscript"/>
              </w:rPr>
              <w:t>rd</w:t>
            </w:r>
            <w:r w:rsidR="00F508A3" w:rsidRPr="00ED37BC">
              <w:rPr>
                <w:rFonts w:cstheme="minorHAnsi"/>
              </w:rPr>
              <w:t xml:space="preserve"> dimension)</w:t>
            </w:r>
          </w:p>
          <w:p w14:paraId="221BF4ED" w14:textId="74007266" w:rsidR="00CD63FE" w:rsidRPr="00ED37BC" w:rsidRDefault="00CD63FE" w:rsidP="00ED37B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ED37BC">
              <w:rPr>
                <w:rFonts w:cstheme="minorHAnsi"/>
              </w:rPr>
              <w:t>Automated acquisition</w:t>
            </w:r>
          </w:p>
          <w:p w14:paraId="6FEDA71D" w14:textId="10EE42BE" w:rsidR="00CD63FE" w:rsidRPr="00ED37BC" w:rsidRDefault="00ED37BC" w:rsidP="00ED37B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ED37BC">
              <w:rPr>
                <w:rFonts w:cstheme="minorHAnsi"/>
              </w:rPr>
              <w:t>L</w:t>
            </w:r>
            <w:r w:rsidR="00CD63FE" w:rsidRPr="00ED37BC">
              <w:rPr>
                <w:rFonts w:cstheme="minorHAnsi"/>
              </w:rPr>
              <w:t>ittle artifacts</w:t>
            </w:r>
          </w:p>
          <w:p w14:paraId="79A51AD6" w14:textId="1F8330D7" w:rsidR="00944584" w:rsidRPr="00ED37BC" w:rsidRDefault="00F508A3" w:rsidP="00ED37B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ED37BC">
              <w:rPr>
                <w:rFonts w:cstheme="minorHAnsi"/>
              </w:rPr>
              <w:t>Captures virus-cell interactions.</w:t>
            </w:r>
            <w:r w:rsidR="00CD63FE" w:rsidRPr="00ED37BC">
              <w:rPr>
                <w:rFonts w:cstheme="minorHAnsi"/>
              </w:rPr>
              <w:t xml:space="preserve"> </w:t>
            </w:r>
            <w:r w:rsidRPr="00ED37BC">
              <w:rPr>
                <w:rFonts w:cstheme="minorHAnsi"/>
              </w:rPr>
              <w:t>Quantitation of membrane curvatures and viral densities</w:t>
            </w:r>
            <w:r w:rsidR="00C87565" w:rsidRPr="00ED37BC">
              <w:rPr>
                <w:rFonts w:cstheme="minorHAnsi"/>
              </w:rPr>
              <w:t xml:space="preserve">. </w:t>
            </w:r>
            <w:r w:rsidR="0093757A" w:rsidRPr="00ED37BC">
              <w:rPr>
                <w:rFonts w:cstheme="minorHAnsi"/>
              </w:rPr>
              <w:t>Applicable on samples embedded for TEM.</w:t>
            </w:r>
          </w:p>
          <w:p w14:paraId="778B4071" w14:textId="5678F36B" w:rsidR="00F508A3" w:rsidRPr="00CD63FE" w:rsidRDefault="00F508A3" w:rsidP="009D2879">
            <w:pPr>
              <w:jc w:val="both"/>
              <w:rPr>
                <w:rFonts w:cstheme="minorHAnsi"/>
              </w:rPr>
            </w:pPr>
          </w:p>
        </w:tc>
        <w:tc>
          <w:tcPr>
            <w:tcW w:w="3492" w:type="dxa"/>
          </w:tcPr>
          <w:p w14:paraId="2894DD31" w14:textId="51C8AD35" w:rsidR="00E951AD" w:rsidRDefault="0098576F" w:rsidP="00ED37BC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No post-staining of sample</w:t>
            </w:r>
          </w:p>
          <w:p w14:paraId="4A06B7B3" w14:textId="77777777" w:rsidR="00922970" w:rsidRDefault="00AA5852" w:rsidP="00ED37BC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Not a high-throughput approach: ~10,000 µm3 or a volume of 25 × 20 × 20 µm per day, without compromise of resolution or SNR</w:t>
            </w:r>
            <w:r w:rsidR="00922970">
              <w:t xml:space="preserve"> </w:t>
            </w:r>
          </w:p>
          <w:p w14:paraId="04A4C363" w14:textId="0158E2F0" w:rsidR="00AA5852" w:rsidRDefault="00922970" w:rsidP="00ED37BC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Expensive consumable</w:t>
            </w:r>
          </w:p>
          <w:p w14:paraId="34343639" w14:textId="7EC235CD" w:rsidR="00CD63FE" w:rsidRPr="00922970" w:rsidRDefault="00CD63FE" w:rsidP="00922970">
            <w:pPr>
              <w:ind w:left="360"/>
              <w:jc w:val="both"/>
              <w:rPr>
                <w:rFonts w:cstheme="minorHAnsi"/>
              </w:rPr>
            </w:pPr>
            <w:r w:rsidRPr="00922970">
              <w:rPr>
                <w:rFonts w:cstheme="minorHAnsi"/>
                <w:shd w:val="clear" w:color="auto" w:fill="FCFCFC"/>
              </w:rPr>
              <w:t xml:space="preserve"> </w:t>
            </w:r>
          </w:p>
        </w:tc>
      </w:tr>
      <w:tr w:rsidR="00EB7D19" w:rsidRPr="00AC1D4F" w14:paraId="481EB854" w14:textId="77777777" w:rsidTr="005E71EB">
        <w:tc>
          <w:tcPr>
            <w:tcW w:w="1992" w:type="dxa"/>
          </w:tcPr>
          <w:p w14:paraId="045827F6" w14:textId="77777777" w:rsidR="00EB7D19" w:rsidRPr="008B7FCE" w:rsidRDefault="00EB7D19" w:rsidP="009D2879">
            <w:pPr>
              <w:jc w:val="both"/>
              <w:rPr>
                <w:b/>
                <w:bCs/>
              </w:rPr>
            </w:pPr>
            <w:r w:rsidRPr="008B7FCE">
              <w:rPr>
                <w:b/>
                <w:bCs/>
              </w:rPr>
              <w:t>Cryo-FIB-SEM</w:t>
            </w:r>
          </w:p>
          <w:p w14:paraId="23751B1A" w14:textId="5F569CD7" w:rsidR="00EB7D19" w:rsidRDefault="00EB7D19" w:rsidP="009D2879">
            <w:pPr>
              <w:jc w:val="both"/>
            </w:pPr>
          </w:p>
        </w:tc>
        <w:tc>
          <w:tcPr>
            <w:tcW w:w="3532" w:type="dxa"/>
          </w:tcPr>
          <w:p w14:paraId="7B836599" w14:textId="4940CC55" w:rsidR="00EB7D19" w:rsidRDefault="009108DE" w:rsidP="009D2879">
            <w:pPr>
              <w:jc w:val="both"/>
              <w:rPr>
                <w:rFonts w:cstheme="minorHAnsi"/>
              </w:rPr>
            </w:pPr>
            <w:r w:rsidRPr="005A3D81">
              <w:rPr>
                <w:rFonts w:cstheme="minorHAnsi"/>
                <w:i/>
                <w:iCs/>
              </w:rPr>
              <w:t>Principle</w:t>
            </w:r>
            <w:r w:rsidRPr="005A3D81">
              <w:rPr>
                <w:rFonts w:cstheme="minorHAnsi"/>
              </w:rPr>
              <w:t xml:space="preserve">: FIB-SEM at </w:t>
            </w:r>
            <w:proofErr w:type="spellStart"/>
            <w:r w:rsidRPr="005A3D81">
              <w:rPr>
                <w:rFonts w:cstheme="minorHAnsi"/>
              </w:rPr>
              <w:t>cryo</w:t>
            </w:r>
            <w:proofErr w:type="spellEnd"/>
            <w:r w:rsidRPr="005A3D81">
              <w:rPr>
                <w:rFonts w:cstheme="minorHAnsi"/>
              </w:rPr>
              <w:t xml:space="preserve"> conditions, </w:t>
            </w:r>
            <w:r w:rsidR="005A3D81">
              <w:rPr>
                <w:rFonts w:cstheme="minorHAnsi"/>
              </w:rPr>
              <w:t>in the absence of heavy metal staining</w:t>
            </w:r>
            <w:r w:rsidR="007D353F">
              <w:rPr>
                <w:rFonts w:cstheme="minorHAnsi"/>
              </w:rPr>
              <w:t>/embedding</w:t>
            </w:r>
            <w:r w:rsidR="00587DDA">
              <w:rPr>
                <w:rFonts w:cstheme="minorHAnsi"/>
              </w:rPr>
              <w:t>.</w:t>
            </w:r>
            <w:r w:rsidR="005A3D81">
              <w:rPr>
                <w:rFonts w:cstheme="minorHAnsi"/>
              </w:rPr>
              <w:t xml:space="preserve"> </w:t>
            </w:r>
          </w:p>
          <w:p w14:paraId="4F732029" w14:textId="77777777" w:rsidR="005A3D81" w:rsidRDefault="005A3D81" w:rsidP="009D2879">
            <w:pPr>
              <w:jc w:val="both"/>
              <w:rPr>
                <w:rFonts w:cstheme="minorHAnsi"/>
              </w:rPr>
            </w:pPr>
            <w:proofErr w:type="gramStart"/>
            <w:r w:rsidRPr="005A3D81">
              <w:rPr>
                <w:rFonts w:cstheme="minorHAnsi"/>
                <w:i/>
                <w:iCs/>
              </w:rPr>
              <w:t>Resolution</w:t>
            </w:r>
            <w:r>
              <w:rPr>
                <w:rFonts w:cstheme="minorHAnsi"/>
              </w:rPr>
              <w:t xml:space="preserve"> </w:t>
            </w:r>
            <w:r w:rsidR="007D353F">
              <w:rPr>
                <w:rFonts w:cstheme="minorHAnsi"/>
              </w:rPr>
              <w:t>:</w:t>
            </w:r>
            <w:proofErr w:type="gramEnd"/>
            <w:r w:rsidR="007D353F">
              <w:rPr>
                <w:rFonts w:cstheme="minorHAnsi"/>
              </w:rPr>
              <w:t xml:space="preserve"> same than</w:t>
            </w:r>
            <w:r>
              <w:rPr>
                <w:rFonts w:cstheme="minorHAnsi"/>
              </w:rPr>
              <w:t xml:space="preserve"> a SEM (~1-2nm).</w:t>
            </w:r>
          </w:p>
          <w:p w14:paraId="03263FB4" w14:textId="15368BF8" w:rsidR="00587DDA" w:rsidRDefault="00587DDA" w:rsidP="009D2879">
            <w:pPr>
              <w:jc w:val="both"/>
              <w:rPr>
                <w:rFonts w:cstheme="minorHAnsi"/>
              </w:rPr>
            </w:pPr>
          </w:p>
          <w:p w14:paraId="68A4645C" w14:textId="60A57942" w:rsidR="00587DDA" w:rsidRPr="00587DDA" w:rsidRDefault="00587DDA" w:rsidP="009D2879">
            <w:pPr>
              <w:jc w:val="both"/>
              <w:rPr>
                <w:rFonts w:cstheme="minorHAnsi"/>
                <w:i/>
                <w:iCs/>
              </w:rPr>
            </w:pPr>
            <w:r w:rsidRPr="00587DDA">
              <w:rPr>
                <w:rFonts w:cstheme="minorHAnsi"/>
                <w:i/>
                <w:iCs/>
              </w:rPr>
              <w:t>Advantages:</w:t>
            </w:r>
          </w:p>
          <w:p w14:paraId="1A27CEFE" w14:textId="77777777" w:rsidR="00587DDA" w:rsidRPr="00587DDA" w:rsidRDefault="00587DDA" w:rsidP="00587DD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87DDA">
              <w:rPr>
                <w:rFonts w:cstheme="minorHAnsi"/>
              </w:rPr>
              <w:t xml:space="preserve">Fast 3D cryo-imaging of large native frozen tissues. </w:t>
            </w:r>
          </w:p>
          <w:p w14:paraId="5E9D8AC3" w14:textId="56FBEFB5" w:rsidR="00587DDA" w:rsidRPr="00587DDA" w:rsidRDefault="00587DDA" w:rsidP="00587DD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87DDA">
              <w:rPr>
                <w:rFonts w:cstheme="minorHAnsi"/>
              </w:rPr>
              <w:t>Whole cell imaging of unstained samples.</w:t>
            </w:r>
          </w:p>
        </w:tc>
        <w:tc>
          <w:tcPr>
            <w:tcW w:w="3492" w:type="dxa"/>
          </w:tcPr>
          <w:p w14:paraId="6BB05D25" w14:textId="6980973F" w:rsidR="00EB7D19" w:rsidRDefault="005A3D81" w:rsidP="00922970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>Some samples can still be sensitive</w:t>
            </w:r>
            <w:r w:rsidR="00F23CD5">
              <w:t xml:space="preserve"> to the process</w:t>
            </w:r>
          </w:p>
          <w:p w14:paraId="1E566A76" w14:textId="62B1FDF1" w:rsidR="00F23CD5" w:rsidRDefault="00383AC0" w:rsidP="00587DDA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S</w:t>
            </w:r>
            <w:r w:rsidR="00F23CD5">
              <w:t>ome cellular components are still not well identified</w:t>
            </w:r>
          </w:p>
          <w:p w14:paraId="5CE13E45" w14:textId="26357403" w:rsidR="00F23CD5" w:rsidRDefault="00F23CD5" w:rsidP="009D2879">
            <w:pPr>
              <w:jc w:val="both"/>
            </w:pPr>
          </w:p>
        </w:tc>
      </w:tr>
      <w:tr w:rsidR="00E951AD" w:rsidRPr="00AC1D4F" w14:paraId="6AA3A0DA" w14:textId="77777777" w:rsidTr="005E71EB">
        <w:tc>
          <w:tcPr>
            <w:tcW w:w="1992" w:type="dxa"/>
          </w:tcPr>
          <w:p w14:paraId="5373988C" w14:textId="5F65C4E3" w:rsidR="004A37FE" w:rsidRDefault="00E951AD" w:rsidP="009D2879">
            <w:pPr>
              <w:jc w:val="both"/>
            </w:pPr>
            <w:r w:rsidRPr="008B7FCE">
              <w:rPr>
                <w:b/>
                <w:bCs/>
              </w:rPr>
              <w:t>Electron tomography</w:t>
            </w:r>
            <w:r w:rsidR="000E5482">
              <w:t xml:space="preserve"> </w:t>
            </w:r>
          </w:p>
          <w:p w14:paraId="6D685025" w14:textId="18CBCC55" w:rsidR="00EB7D19" w:rsidRDefault="00EB7D19" w:rsidP="009D2879">
            <w:pPr>
              <w:jc w:val="both"/>
            </w:pPr>
          </w:p>
        </w:tc>
        <w:tc>
          <w:tcPr>
            <w:tcW w:w="3532" w:type="dxa"/>
          </w:tcPr>
          <w:p w14:paraId="77973FC8" w14:textId="0C13152E" w:rsidR="00E951AD" w:rsidRDefault="003053EC" w:rsidP="003053EC">
            <w:pPr>
              <w:jc w:val="both"/>
            </w:pPr>
            <w:r>
              <w:t xml:space="preserve">Principle: </w:t>
            </w:r>
            <w:r w:rsidR="00696859">
              <w:t>Volume EM, high TEM resolution in x, y and z</w:t>
            </w:r>
          </w:p>
          <w:p w14:paraId="55D79726" w14:textId="1EF562B0" w:rsidR="000E5482" w:rsidRDefault="000E5482" w:rsidP="009D2879">
            <w:pPr>
              <w:jc w:val="both"/>
            </w:pPr>
            <w:r w:rsidRPr="005A3D81">
              <w:rPr>
                <w:i/>
                <w:iCs/>
              </w:rPr>
              <w:t>Resolution</w:t>
            </w:r>
            <w:r>
              <w:t xml:space="preserve">: </w:t>
            </w:r>
            <w:proofErr w:type="spellStart"/>
            <w:proofErr w:type="gramStart"/>
            <w:r>
              <w:t>x,y</w:t>
            </w:r>
            <w:proofErr w:type="gramEnd"/>
            <w:r w:rsidR="007D353F">
              <w:t>,</w:t>
            </w:r>
            <w:r>
              <w:t>z</w:t>
            </w:r>
            <w:proofErr w:type="spellEnd"/>
            <w:r>
              <w:rPr>
                <w:rFonts w:cstheme="minorHAnsi"/>
              </w:rPr>
              <w:t>~</w:t>
            </w:r>
            <w:r>
              <w:t xml:space="preserve"> 2nm</w:t>
            </w:r>
          </w:p>
        </w:tc>
        <w:tc>
          <w:tcPr>
            <w:tcW w:w="3492" w:type="dxa"/>
          </w:tcPr>
          <w:p w14:paraId="4ACE6273" w14:textId="53202B40" w:rsidR="00E951AD" w:rsidRPr="00AC1D4F" w:rsidRDefault="00696859" w:rsidP="003053EC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limited to small volumes (z </w:t>
            </w:r>
            <w:r w:rsidRPr="003053EC">
              <w:rPr>
                <w:rFonts w:cstheme="minorHAnsi"/>
              </w:rPr>
              <w:t>~</w:t>
            </w:r>
            <w:r>
              <w:t xml:space="preserve"> 300nm)</w:t>
            </w:r>
          </w:p>
        </w:tc>
      </w:tr>
      <w:tr w:rsidR="00E951AD" w:rsidRPr="00AC1D4F" w14:paraId="48670E1D" w14:textId="77777777" w:rsidTr="005E71EB">
        <w:tc>
          <w:tcPr>
            <w:tcW w:w="1992" w:type="dxa"/>
          </w:tcPr>
          <w:p w14:paraId="6EE9E7AF" w14:textId="4DC3CFCB" w:rsidR="00E951AD" w:rsidRPr="008B7FCE" w:rsidRDefault="00E951AD" w:rsidP="009D2879">
            <w:pPr>
              <w:jc w:val="both"/>
              <w:rPr>
                <w:b/>
                <w:bCs/>
              </w:rPr>
            </w:pPr>
            <w:r w:rsidRPr="008B7FCE">
              <w:rPr>
                <w:b/>
                <w:bCs/>
              </w:rPr>
              <w:t>Raman</w:t>
            </w:r>
          </w:p>
        </w:tc>
        <w:tc>
          <w:tcPr>
            <w:tcW w:w="3532" w:type="dxa"/>
          </w:tcPr>
          <w:p w14:paraId="380B4FBF" w14:textId="4B271816" w:rsidR="00E951AD" w:rsidRDefault="001E38E7" w:rsidP="009D2879">
            <w:pPr>
              <w:jc w:val="both"/>
              <w:rPr>
                <w:rFonts w:cstheme="minorHAnsi"/>
                <w:spacing w:val="2"/>
              </w:rPr>
            </w:pPr>
            <w:r w:rsidRPr="001E38E7">
              <w:rPr>
                <w:rFonts w:cstheme="minorHAnsi"/>
                <w:i/>
                <w:iCs/>
              </w:rPr>
              <w:t>Principle</w:t>
            </w:r>
            <w:r w:rsidRPr="001E38E7">
              <w:rPr>
                <w:rFonts w:cstheme="minorHAnsi"/>
              </w:rPr>
              <w:t xml:space="preserve">: </w:t>
            </w:r>
            <w:r w:rsidRPr="001E38E7">
              <w:rPr>
                <w:rFonts w:cstheme="minorHAnsi"/>
                <w:spacing w:val="2"/>
              </w:rPr>
              <w:t>scattered light is used to measure the vibrational energy modes of a sample.</w:t>
            </w:r>
          </w:p>
          <w:p w14:paraId="35D3DB96" w14:textId="77777777" w:rsidR="003053EC" w:rsidRDefault="003053EC" w:rsidP="009D2879">
            <w:pPr>
              <w:jc w:val="both"/>
              <w:rPr>
                <w:rFonts w:cstheme="minorHAnsi"/>
                <w:spacing w:val="2"/>
              </w:rPr>
            </w:pPr>
          </w:p>
          <w:p w14:paraId="5E074BF1" w14:textId="77777777" w:rsidR="003053EC" w:rsidRDefault="003053EC" w:rsidP="009D2879">
            <w:pPr>
              <w:jc w:val="both"/>
              <w:rPr>
                <w:rFonts w:cstheme="minorHAnsi"/>
                <w:spacing w:val="2"/>
              </w:rPr>
            </w:pPr>
            <w:r w:rsidRPr="003053EC">
              <w:rPr>
                <w:rFonts w:cstheme="minorHAnsi"/>
                <w:i/>
                <w:iCs/>
                <w:spacing w:val="2"/>
              </w:rPr>
              <w:t>Resolution:</w:t>
            </w:r>
            <w:r>
              <w:rPr>
                <w:rFonts w:cstheme="minorHAnsi"/>
                <w:spacing w:val="2"/>
              </w:rPr>
              <w:t xml:space="preserve"> 1µm-400nm, but can approach diffraction limit.</w:t>
            </w:r>
          </w:p>
          <w:p w14:paraId="36E6BE12" w14:textId="4D168318" w:rsidR="003053EC" w:rsidRDefault="003053EC" w:rsidP="009D2879">
            <w:pPr>
              <w:jc w:val="both"/>
              <w:rPr>
                <w:rFonts w:cstheme="minorHAnsi"/>
                <w:spacing w:val="2"/>
              </w:rPr>
            </w:pPr>
          </w:p>
          <w:p w14:paraId="73AFFF4A" w14:textId="0D7E1F0A" w:rsidR="003053EC" w:rsidRPr="003053EC" w:rsidRDefault="003053EC" w:rsidP="009D2879">
            <w:pPr>
              <w:jc w:val="both"/>
              <w:rPr>
                <w:rFonts w:cstheme="minorHAnsi"/>
                <w:i/>
                <w:iCs/>
                <w:spacing w:val="2"/>
              </w:rPr>
            </w:pPr>
            <w:r w:rsidRPr="003053EC">
              <w:rPr>
                <w:rFonts w:cstheme="minorHAnsi"/>
                <w:i/>
                <w:iCs/>
                <w:spacing w:val="2"/>
              </w:rPr>
              <w:lastRenderedPageBreak/>
              <w:t>Advantages:</w:t>
            </w:r>
          </w:p>
          <w:p w14:paraId="7BB711B1" w14:textId="43B319D2" w:rsidR="003053EC" w:rsidRDefault="00DD5302" w:rsidP="003053E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spacing w:val="2"/>
              </w:rPr>
            </w:pPr>
            <w:r w:rsidRPr="003053EC">
              <w:rPr>
                <w:rFonts w:cstheme="minorHAnsi"/>
                <w:spacing w:val="2"/>
              </w:rPr>
              <w:t>no sample preparation</w:t>
            </w:r>
          </w:p>
          <w:p w14:paraId="107C0069" w14:textId="77777777" w:rsidR="003053EC" w:rsidRDefault="00DD5302" w:rsidP="003053E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spacing w:val="2"/>
              </w:rPr>
            </w:pPr>
            <w:r w:rsidRPr="003053EC">
              <w:rPr>
                <w:rFonts w:cstheme="minorHAnsi"/>
                <w:spacing w:val="2"/>
              </w:rPr>
              <w:t xml:space="preserve"> </w:t>
            </w:r>
            <w:r w:rsidR="008642F4" w:rsidRPr="003053EC">
              <w:rPr>
                <w:rFonts w:cstheme="minorHAnsi"/>
                <w:spacing w:val="2"/>
              </w:rPr>
              <w:t>label-free</w:t>
            </w:r>
          </w:p>
          <w:p w14:paraId="45E0B691" w14:textId="77777777" w:rsidR="003053EC" w:rsidRDefault="008642F4" w:rsidP="003053E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spacing w:val="2"/>
              </w:rPr>
            </w:pPr>
            <w:r w:rsidRPr="003053EC">
              <w:rPr>
                <w:rFonts w:cstheme="minorHAnsi"/>
                <w:spacing w:val="2"/>
              </w:rPr>
              <w:t xml:space="preserve"> </w:t>
            </w:r>
            <w:r w:rsidR="00DD5302" w:rsidRPr="003053EC">
              <w:rPr>
                <w:rFonts w:cstheme="minorHAnsi"/>
                <w:spacing w:val="2"/>
              </w:rPr>
              <w:t>non-destructive</w:t>
            </w:r>
          </w:p>
          <w:p w14:paraId="49F2E93B" w14:textId="77777777" w:rsidR="003053EC" w:rsidRDefault="00DD5302" w:rsidP="003053E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spacing w:val="2"/>
              </w:rPr>
            </w:pPr>
            <w:r w:rsidRPr="003053EC">
              <w:rPr>
                <w:rFonts w:cstheme="minorHAnsi"/>
                <w:spacing w:val="2"/>
              </w:rPr>
              <w:t xml:space="preserve"> highly specific</w:t>
            </w:r>
          </w:p>
          <w:p w14:paraId="206C1021" w14:textId="328596B2" w:rsidR="00DD5302" w:rsidRPr="003053EC" w:rsidRDefault="00DD5302" w:rsidP="003053E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spacing w:val="2"/>
              </w:rPr>
            </w:pPr>
            <w:r w:rsidRPr="003053EC">
              <w:rPr>
                <w:rFonts w:cstheme="minorHAnsi"/>
                <w:spacing w:val="2"/>
              </w:rPr>
              <w:t>acquisition in few seconds</w:t>
            </w:r>
          </w:p>
          <w:p w14:paraId="1E6A2095" w14:textId="6577895C" w:rsidR="00B40876" w:rsidRPr="001E38E7" w:rsidRDefault="00B40876" w:rsidP="009D2879">
            <w:pPr>
              <w:jc w:val="both"/>
              <w:rPr>
                <w:rFonts w:cstheme="minorHAnsi"/>
              </w:rPr>
            </w:pPr>
          </w:p>
        </w:tc>
        <w:tc>
          <w:tcPr>
            <w:tcW w:w="3492" w:type="dxa"/>
          </w:tcPr>
          <w:p w14:paraId="24600B3E" w14:textId="1496467E" w:rsidR="00E951AD" w:rsidRDefault="003053EC" w:rsidP="003053EC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lastRenderedPageBreak/>
              <w:t>F</w:t>
            </w:r>
            <w:r w:rsidR="00DD5302">
              <w:t>luorescence of impurities can hide the Raman spectrum</w:t>
            </w:r>
          </w:p>
          <w:p w14:paraId="3472D5FD" w14:textId="2441451B" w:rsidR="00DD5302" w:rsidRDefault="003053EC" w:rsidP="003053EC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L</w:t>
            </w:r>
            <w:r w:rsidR="00DD5302">
              <w:t>aser can destroy the sample</w:t>
            </w:r>
          </w:p>
          <w:p w14:paraId="6870BF48" w14:textId="2D2A4F0B" w:rsidR="001142A3" w:rsidRPr="00AC1D4F" w:rsidRDefault="003053EC" w:rsidP="003053EC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S</w:t>
            </w:r>
            <w:r w:rsidR="001142A3">
              <w:t>everal hours of acquisition</w:t>
            </w:r>
          </w:p>
        </w:tc>
      </w:tr>
      <w:tr w:rsidR="00E951AD" w:rsidRPr="00AC1D4F" w14:paraId="46E07CF7" w14:textId="77777777" w:rsidTr="005E71EB">
        <w:tc>
          <w:tcPr>
            <w:tcW w:w="1992" w:type="dxa"/>
          </w:tcPr>
          <w:p w14:paraId="6D5189EF" w14:textId="35D5245B" w:rsidR="00E951AD" w:rsidRPr="008B7FCE" w:rsidRDefault="00DD5302" w:rsidP="009D2879">
            <w:pPr>
              <w:jc w:val="both"/>
              <w:rPr>
                <w:rFonts w:cstheme="minorHAnsi"/>
                <w:b/>
                <w:bCs/>
              </w:rPr>
            </w:pPr>
            <w:r w:rsidRPr="008B7FCE">
              <w:rPr>
                <w:rFonts w:cstheme="minorHAnsi"/>
                <w:b/>
                <w:bCs/>
                <w:shd w:val="clear" w:color="auto" w:fill="FFFFFF"/>
              </w:rPr>
              <w:t>Coherent Anti-Stokes Raman Scattering (</w:t>
            </w:r>
            <w:r w:rsidR="00E951AD" w:rsidRPr="008B7FCE">
              <w:rPr>
                <w:rFonts w:cstheme="minorHAnsi"/>
                <w:b/>
                <w:bCs/>
              </w:rPr>
              <w:t>CARS</w:t>
            </w:r>
            <w:r w:rsidRPr="008B7FC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532" w:type="dxa"/>
          </w:tcPr>
          <w:p w14:paraId="2621A27F" w14:textId="35F116D7" w:rsidR="001142A3" w:rsidRDefault="00DD5302" w:rsidP="009D2879">
            <w:pPr>
              <w:jc w:val="both"/>
            </w:pPr>
            <w:r w:rsidRPr="00B40876">
              <w:rPr>
                <w:i/>
                <w:iCs/>
              </w:rPr>
              <w:t>Principle</w:t>
            </w:r>
            <w:r>
              <w:t>: dye-free imaging based on the vibrational contrast of the molecules in the sample.</w:t>
            </w:r>
            <w:r w:rsidR="00B40876">
              <w:t xml:space="preserve"> </w:t>
            </w:r>
          </w:p>
          <w:p w14:paraId="7D05F3C5" w14:textId="77777777" w:rsidR="00601A27" w:rsidRDefault="00601A27" w:rsidP="009D2879">
            <w:pPr>
              <w:jc w:val="both"/>
            </w:pPr>
          </w:p>
          <w:p w14:paraId="355917C1" w14:textId="6865B936" w:rsidR="00601A27" w:rsidRDefault="00601A27" w:rsidP="00601A27">
            <w:pPr>
              <w:jc w:val="both"/>
            </w:pPr>
            <w:r w:rsidRPr="009619CC">
              <w:rPr>
                <w:i/>
                <w:iCs/>
              </w:rPr>
              <w:t>Resolution</w:t>
            </w:r>
            <w:r>
              <w:t>: 328nm</w:t>
            </w:r>
          </w:p>
          <w:p w14:paraId="217F3525" w14:textId="28268ED4" w:rsidR="00601A27" w:rsidRDefault="00601A27" w:rsidP="00601A27">
            <w:pPr>
              <w:jc w:val="both"/>
            </w:pPr>
          </w:p>
          <w:p w14:paraId="6A42324E" w14:textId="551C5B9F" w:rsidR="00601A27" w:rsidRPr="00601A27" w:rsidRDefault="00601A27" w:rsidP="00601A27">
            <w:pPr>
              <w:jc w:val="both"/>
              <w:rPr>
                <w:i/>
                <w:iCs/>
              </w:rPr>
            </w:pPr>
            <w:r w:rsidRPr="00601A27">
              <w:rPr>
                <w:i/>
                <w:iCs/>
              </w:rPr>
              <w:t>Advantages:</w:t>
            </w:r>
          </w:p>
          <w:p w14:paraId="2C658B50" w14:textId="55B24EC6" w:rsidR="00B40876" w:rsidRDefault="001142A3" w:rsidP="00601A2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As dye-free, the sample is unaffected.</w:t>
            </w:r>
          </w:p>
          <w:p w14:paraId="3484D720" w14:textId="7944FADD" w:rsidR="005D24F7" w:rsidRDefault="005D24F7" w:rsidP="00601A2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Multiple molecules can be visualized in the same time</w:t>
            </w:r>
          </w:p>
          <w:p w14:paraId="38846857" w14:textId="50C06822" w:rsidR="00C061D8" w:rsidRDefault="00C061D8" w:rsidP="00601A2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Reduced time of acquisition compared to Raman (several minutes)</w:t>
            </w:r>
          </w:p>
          <w:p w14:paraId="0067BCAB" w14:textId="762FF39D" w:rsidR="005D24F7" w:rsidRDefault="005D24F7" w:rsidP="00601A2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Deep penetration of the tissues</w:t>
            </w:r>
          </w:p>
          <w:p w14:paraId="28A1BEA7" w14:textId="7ADDF6EB" w:rsidR="0090519E" w:rsidRDefault="0090519E" w:rsidP="00601A2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High sensitivity</w:t>
            </w:r>
          </w:p>
          <w:p w14:paraId="05759190" w14:textId="6FDF0512" w:rsidR="0090519E" w:rsidRDefault="0090519E" w:rsidP="00601A2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Chemical specificity</w:t>
            </w:r>
          </w:p>
          <w:p w14:paraId="02F88196" w14:textId="26BF162C" w:rsidR="005D24F7" w:rsidRDefault="005D24F7" w:rsidP="00601A2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3D resolution</w:t>
            </w:r>
          </w:p>
          <w:p w14:paraId="32B7D330" w14:textId="23AF88CD" w:rsidR="005D24F7" w:rsidRDefault="005D24F7" w:rsidP="00601A2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Reduced photodamage</w:t>
            </w:r>
          </w:p>
          <w:p w14:paraId="6C258730" w14:textId="0C292687" w:rsidR="00B40876" w:rsidRDefault="00B40876" w:rsidP="00601A27">
            <w:pPr>
              <w:jc w:val="both"/>
            </w:pPr>
          </w:p>
        </w:tc>
        <w:tc>
          <w:tcPr>
            <w:tcW w:w="3492" w:type="dxa"/>
          </w:tcPr>
          <w:p w14:paraId="18362D3F" w14:textId="4B72C2BB" w:rsidR="00C23925" w:rsidRDefault="005B4E5E" w:rsidP="005B4E5E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Different technical barriers prevent its development in clinical applications</w:t>
            </w:r>
            <w:r w:rsidR="00C23925">
              <w:t xml:space="preserve">: </w:t>
            </w:r>
          </w:p>
          <w:p w14:paraId="515F9D86" w14:textId="746F9A6C" w:rsidR="00E951AD" w:rsidRDefault="00C23925" w:rsidP="00C23925">
            <w:pPr>
              <w:pStyle w:val="ListParagraph"/>
              <w:jc w:val="both"/>
            </w:pPr>
            <w:r>
              <w:t>-</w:t>
            </w:r>
            <w:proofErr w:type="spellStart"/>
            <w:proofErr w:type="gramStart"/>
            <w:r>
              <w:t>e.g</w:t>
            </w:r>
            <w:proofErr w:type="spellEnd"/>
            <w:proofErr w:type="gramEnd"/>
            <w:r>
              <w:t xml:space="preserve">, collection of the signal at one Raman frequency, different molecules cannot be differentiated. </w:t>
            </w:r>
          </w:p>
          <w:p w14:paraId="76C035E5" w14:textId="78841F30" w:rsidR="00C23925" w:rsidRPr="00AC1D4F" w:rsidRDefault="00C23925" w:rsidP="00C23925">
            <w:pPr>
              <w:pStyle w:val="ListParagraph"/>
              <w:jc w:val="both"/>
            </w:pPr>
            <w:r>
              <w:t>-Difficulty to differentiate the signal from the background</w:t>
            </w:r>
          </w:p>
        </w:tc>
      </w:tr>
      <w:tr w:rsidR="00E951AD" w:rsidRPr="00AC1D4F" w14:paraId="769DCAB5" w14:textId="77777777" w:rsidTr="005E71EB">
        <w:tc>
          <w:tcPr>
            <w:tcW w:w="1992" w:type="dxa"/>
          </w:tcPr>
          <w:p w14:paraId="6B4E2AD3" w14:textId="60D539E2" w:rsidR="00E951AD" w:rsidRPr="008B7FCE" w:rsidRDefault="00FE370A" w:rsidP="009D2879">
            <w:pPr>
              <w:jc w:val="both"/>
              <w:rPr>
                <w:rFonts w:cstheme="minorHAnsi"/>
                <w:b/>
                <w:bCs/>
              </w:rPr>
            </w:pPr>
            <w:r w:rsidRPr="008B7FCE">
              <w:rPr>
                <w:rFonts w:cstheme="minorHAnsi"/>
                <w:b/>
                <w:bCs/>
                <w:shd w:val="clear" w:color="auto" w:fill="FFFFFF"/>
              </w:rPr>
              <w:t>Tip-enhanced Raman spectroscopy (</w:t>
            </w:r>
            <w:r w:rsidR="00E951AD" w:rsidRPr="008B7FCE">
              <w:rPr>
                <w:rFonts w:cstheme="minorHAnsi"/>
                <w:b/>
                <w:bCs/>
              </w:rPr>
              <w:t>TERS</w:t>
            </w:r>
            <w:r w:rsidRPr="008B7FC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532" w:type="dxa"/>
          </w:tcPr>
          <w:p w14:paraId="594F124D" w14:textId="03C89A56" w:rsidR="00E951AD" w:rsidRDefault="00443D26" w:rsidP="009D2879">
            <w:pPr>
              <w:jc w:val="both"/>
              <w:rPr>
                <w:rFonts w:cstheme="minorHAnsi"/>
              </w:rPr>
            </w:pPr>
            <w:r w:rsidRPr="00443D26">
              <w:rPr>
                <w:rFonts w:cstheme="minorHAnsi"/>
                <w:i/>
                <w:iCs/>
              </w:rPr>
              <w:t>Principle</w:t>
            </w:r>
            <w:r>
              <w:rPr>
                <w:rFonts w:cstheme="minorHAnsi"/>
              </w:rPr>
              <w:t xml:space="preserve">: </w:t>
            </w:r>
            <w:r w:rsidR="00FE370A" w:rsidRPr="00FE370A">
              <w:rPr>
                <w:rFonts w:cstheme="minorHAnsi"/>
              </w:rPr>
              <w:t xml:space="preserve">Specialist approach to </w:t>
            </w:r>
            <w:hyperlink r:id="rId7" w:history="1">
              <w:r w:rsidR="00FE370A" w:rsidRPr="00FE370A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surface-enhanced Raman spectroscopy</w:t>
              </w:r>
            </w:hyperlink>
            <w:r w:rsidR="00FE370A">
              <w:rPr>
                <w:rFonts w:cstheme="minorHAnsi"/>
              </w:rPr>
              <w:t>, with enhancement of Raman scattering, with gold coating. Requires a confocal microscope and a scanning probe</w:t>
            </w:r>
            <w:r>
              <w:rPr>
                <w:rFonts w:cstheme="minorHAnsi"/>
              </w:rPr>
              <w:t xml:space="preserve"> </w:t>
            </w:r>
            <w:r w:rsidR="00FE370A">
              <w:rPr>
                <w:rFonts w:cstheme="minorHAnsi"/>
              </w:rPr>
              <w:t>microscope.</w:t>
            </w:r>
            <w:r>
              <w:rPr>
                <w:rFonts w:cstheme="minorHAnsi"/>
              </w:rPr>
              <w:t xml:space="preserve"> </w:t>
            </w:r>
          </w:p>
          <w:p w14:paraId="41D58EA3" w14:textId="77777777" w:rsidR="00601A27" w:rsidRDefault="00601A27" w:rsidP="009D2879">
            <w:pPr>
              <w:jc w:val="both"/>
              <w:rPr>
                <w:rFonts w:cstheme="minorHAnsi"/>
              </w:rPr>
            </w:pPr>
          </w:p>
          <w:p w14:paraId="6303CB5B" w14:textId="38CDE24D" w:rsidR="00601A27" w:rsidRDefault="001A3F2C" w:rsidP="009D2879">
            <w:pPr>
              <w:jc w:val="both"/>
              <w:rPr>
                <w:rFonts w:cstheme="minorHAnsi"/>
              </w:rPr>
            </w:pPr>
            <w:r w:rsidRPr="001A3F2C">
              <w:rPr>
                <w:rFonts w:cstheme="minorHAnsi"/>
                <w:i/>
                <w:iCs/>
              </w:rPr>
              <w:t>Resolution</w:t>
            </w:r>
            <w:r>
              <w:rPr>
                <w:rFonts w:cstheme="minorHAnsi"/>
              </w:rPr>
              <w:t>: spatial resolution 8nm.</w:t>
            </w:r>
            <w:r w:rsidR="004A37FE">
              <w:rPr>
                <w:rFonts w:cstheme="minorHAnsi"/>
              </w:rPr>
              <w:t xml:space="preserve"> </w:t>
            </w:r>
          </w:p>
          <w:p w14:paraId="4D6F6AB4" w14:textId="77777777" w:rsidR="00601A27" w:rsidRDefault="00601A27" w:rsidP="009D2879">
            <w:pPr>
              <w:jc w:val="both"/>
              <w:rPr>
                <w:rFonts w:cstheme="minorHAnsi"/>
              </w:rPr>
            </w:pPr>
          </w:p>
          <w:p w14:paraId="64CD18AB" w14:textId="2C66EE16" w:rsidR="00601A27" w:rsidRPr="00601A27" w:rsidRDefault="00601A27" w:rsidP="009D2879">
            <w:pPr>
              <w:jc w:val="both"/>
              <w:rPr>
                <w:rFonts w:cstheme="minorHAnsi"/>
                <w:i/>
                <w:iCs/>
              </w:rPr>
            </w:pPr>
            <w:r w:rsidRPr="00601A27">
              <w:rPr>
                <w:rFonts w:cstheme="minorHAnsi"/>
                <w:i/>
                <w:iCs/>
              </w:rPr>
              <w:t>Advantages:</w:t>
            </w:r>
          </w:p>
          <w:p w14:paraId="30CDC0A3" w14:textId="239D4E2F" w:rsidR="001A3F2C" w:rsidRPr="00FE370A" w:rsidRDefault="00443D26" w:rsidP="009D287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Enhancement of resolution compared to normal Raman.</w:t>
            </w:r>
          </w:p>
        </w:tc>
        <w:tc>
          <w:tcPr>
            <w:tcW w:w="3492" w:type="dxa"/>
          </w:tcPr>
          <w:p w14:paraId="6063FAEA" w14:textId="77777777" w:rsidR="00E951AD" w:rsidRPr="00AC1D4F" w:rsidRDefault="00E951AD" w:rsidP="009D2879">
            <w:pPr>
              <w:jc w:val="both"/>
            </w:pPr>
          </w:p>
        </w:tc>
      </w:tr>
      <w:tr w:rsidR="00E951AD" w:rsidRPr="00AC1D4F" w14:paraId="4CBC0DF3" w14:textId="77777777" w:rsidTr="005E71EB">
        <w:tc>
          <w:tcPr>
            <w:tcW w:w="1992" w:type="dxa"/>
          </w:tcPr>
          <w:p w14:paraId="23AA39B1" w14:textId="30CF146E" w:rsidR="00E951AD" w:rsidRPr="008B7FCE" w:rsidRDefault="00441EC2" w:rsidP="009D2879">
            <w:pPr>
              <w:jc w:val="both"/>
              <w:rPr>
                <w:rFonts w:cstheme="minorHAnsi"/>
                <w:b/>
                <w:bCs/>
              </w:rPr>
            </w:pPr>
            <w:r w:rsidRPr="008B7FCE">
              <w:rPr>
                <w:rFonts w:cstheme="minorHAnsi"/>
                <w:b/>
                <w:bCs/>
                <w:color w:val="000000"/>
              </w:rPr>
              <w:t xml:space="preserve">Scanning </w:t>
            </w:r>
            <w:r w:rsidR="00107D92" w:rsidRPr="008B7FCE">
              <w:rPr>
                <w:rFonts w:cstheme="minorHAnsi"/>
                <w:b/>
                <w:bCs/>
                <w:color w:val="000000"/>
              </w:rPr>
              <w:t>tunnelling</w:t>
            </w:r>
            <w:r w:rsidRPr="008B7FCE">
              <w:rPr>
                <w:rFonts w:cstheme="minorHAnsi"/>
                <w:b/>
                <w:bCs/>
                <w:color w:val="000000"/>
              </w:rPr>
              <w:t xml:space="preserve"> microscope (</w:t>
            </w:r>
            <w:r w:rsidR="00E951AD" w:rsidRPr="008B7FCE">
              <w:rPr>
                <w:rFonts w:cstheme="minorHAnsi"/>
                <w:b/>
                <w:bCs/>
              </w:rPr>
              <w:t>STM</w:t>
            </w:r>
            <w:r w:rsidRPr="008B7FC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532" w:type="dxa"/>
          </w:tcPr>
          <w:p w14:paraId="592B6EC4" w14:textId="19DD7B6C" w:rsidR="00441EC2" w:rsidRDefault="00441EC2" w:rsidP="009D2879">
            <w:pPr>
              <w:jc w:val="both"/>
            </w:pPr>
            <w:r w:rsidRPr="00441EC2">
              <w:rPr>
                <w:i/>
                <w:iCs/>
              </w:rPr>
              <w:t>Principle</w:t>
            </w:r>
            <w:r>
              <w:t>: images surfaces at the atomic level</w:t>
            </w:r>
            <w:r w:rsidR="00F77776">
              <w:t>, using a sharp tip sensing the surface of the sample.</w:t>
            </w:r>
          </w:p>
          <w:p w14:paraId="60D4A33E" w14:textId="77777777" w:rsidR="00217242" w:rsidRDefault="00217242" w:rsidP="009D2879">
            <w:pPr>
              <w:jc w:val="both"/>
            </w:pPr>
          </w:p>
          <w:p w14:paraId="7D7411DF" w14:textId="77777777" w:rsidR="00601A27" w:rsidRDefault="00601A27" w:rsidP="009D2879">
            <w:pPr>
              <w:jc w:val="both"/>
            </w:pPr>
            <w:r w:rsidRPr="00441EC2">
              <w:rPr>
                <w:i/>
                <w:iCs/>
              </w:rPr>
              <w:t>Resolution</w:t>
            </w:r>
            <w:r>
              <w:t xml:space="preserve">: 0.01nm </w:t>
            </w:r>
          </w:p>
          <w:p w14:paraId="3D0F787C" w14:textId="77777777" w:rsidR="00601A27" w:rsidRDefault="00601A27" w:rsidP="009D2879">
            <w:pPr>
              <w:jc w:val="both"/>
            </w:pPr>
          </w:p>
          <w:p w14:paraId="63CEE13D" w14:textId="77777777" w:rsidR="00601A27" w:rsidRDefault="00601A27" w:rsidP="009D2879">
            <w:pPr>
              <w:jc w:val="both"/>
            </w:pPr>
            <w:r>
              <w:t xml:space="preserve">Advantages: </w:t>
            </w:r>
          </w:p>
          <w:p w14:paraId="687369C1" w14:textId="31CD7832" w:rsidR="00E951AD" w:rsidRDefault="00601A27" w:rsidP="00601A27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C</w:t>
            </w:r>
            <w:r w:rsidR="007F139B">
              <w:t>an be use in vacuum, air, liquid environment</w:t>
            </w:r>
          </w:p>
          <w:p w14:paraId="70283BA0" w14:textId="32E44C32" w:rsidR="00441EC2" w:rsidRDefault="00601A27" w:rsidP="00601A27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P</w:t>
            </w:r>
            <w:r w:rsidR="00441EC2">
              <w:t>rovide a 3D profile of the surface</w:t>
            </w:r>
          </w:p>
          <w:p w14:paraId="002904E0" w14:textId="2E3DF17D" w:rsidR="00441EC2" w:rsidRDefault="00601A27" w:rsidP="00601A27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lastRenderedPageBreak/>
              <w:t>D</w:t>
            </w:r>
            <w:r w:rsidR="00441EC2">
              <w:t>etermination of the size and conformation of molecules at the surface</w:t>
            </w:r>
          </w:p>
          <w:p w14:paraId="54740D0C" w14:textId="58FDB282" w:rsidR="00441EC2" w:rsidRDefault="00441EC2" w:rsidP="009D2879">
            <w:pPr>
              <w:jc w:val="both"/>
            </w:pPr>
          </w:p>
        </w:tc>
        <w:tc>
          <w:tcPr>
            <w:tcW w:w="3492" w:type="dxa"/>
          </w:tcPr>
          <w:p w14:paraId="13D41AA1" w14:textId="1E8B3FFC" w:rsidR="00601A27" w:rsidRDefault="00C061D8" w:rsidP="00601A27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lastRenderedPageBreak/>
              <w:t>Can be difficult to use</w:t>
            </w:r>
          </w:p>
          <w:p w14:paraId="28023052" w14:textId="77777777" w:rsidR="00601A27" w:rsidRDefault="00C061D8" w:rsidP="00601A27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 </w:t>
            </w:r>
            <w:r w:rsidR="00601A27">
              <w:t>R</w:t>
            </w:r>
            <w:r>
              <w:t xml:space="preserve">equires very stable and clean surface, good vibration control and sharp tips. </w:t>
            </w:r>
          </w:p>
          <w:p w14:paraId="31D352DF" w14:textId="4DC8B630" w:rsidR="00E951AD" w:rsidRDefault="00C061D8" w:rsidP="00601A27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Fragile and expensive equipment.</w:t>
            </w:r>
          </w:p>
          <w:p w14:paraId="032565B9" w14:textId="392AB7FA" w:rsidR="007F139B" w:rsidRPr="00AC1D4F" w:rsidRDefault="007F139B" w:rsidP="009D2879">
            <w:pPr>
              <w:jc w:val="both"/>
            </w:pPr>
          </w:p>
        </w:tc>
      </w:tr>
    </w:tbl>
    <w:p w14:paraId="7B068AED" w14:textId="4E3C1C50" w:rsidR="00F50876" w:rsidRDefault="00F50876" w:rsidP="009D2879">
      <w:pPr>
        <w:jc w:val="both"/>
      </w:pPr>
    </w:p>
    <w:p w14:paraId="73170CB7" w14:textId="66AC5CEF" w:rsidR="00287B86" w:rsidRDefault="00287B86" w:rsidP="009D2879">
      <w:pPr>
        <w:jc w:val="both"/>
      </w:pP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3256"/>
        <w:gridCol w:w="5780"/>
      </w:tblGrid>
      <w:tr w:rsidR="00BD2952" w14:paraId="351D8A04" w14:textId="77777777" w:rsidTr="008B7FCE">
        <w:trPr>
          <w:trHeight w:val="402"/>
        </w:trPr>
        <w:tc>
          <w:tcPr>
            <w:tcW w:w="3256" w:type="dxa"/>
          </w:tcPr>
          <w:p w14:paraId="7B6E7F96" w14:textId="3E9DAEF3" w:rsidR="00BD2952" w:rsidRPr="00180266" w:rsidRDefault="00BD2952" w:rsidP="00180266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180266">
              <w:rPr>
                <w:b/>
                <w:bCs/>
              </w:rPr>
              <w:t>Staining technique</w:t>
            </w:r>
            <w:r w:rsidR="009D2879" w:rsidRPr="00180266">
              <w:rPr>
                <w:b/>
                <w:bCs/>
              </w:rPr>
              <w:t>s</w:t>
            </w:r>
          </w:p>
        </w:tc>
        <w:tc>
          <w:tcPr>
            <w:tcW w:w="5780" w:type="dxa"/>
          </w:tcPr>
          <w:p w14:paraId="59218CFC" w14:textId="3CDDADD0" w:rsidR="00BD2952" w:rsidRPr="001C480F" w:rsidRDefault="00BD2952" w:rsidP="00180266">
            <w:pPr>
              <w:jc w:val="center"/>
              <w:rPr>
                <w:b/>
                <w:bCs/>
              </w:rPr>
            </w:pPr>
            <w:r w:rsidRPr="001C480F">
              <w:rPr>
                <w:b/>
                <w:bCs/>
              </w:rPr>
              <w:t>Principle</w:t>
            </w:r>
          </w:p>
        </w:tc>
      </w:tr>
      <w:tr w:rsidR="00BD2952" w14:paraId="453B4C97" w14:textId="77777777" w:rsidTr="008B7FCE">
        <w:trPr>
          <w:trHeight w:val="402"/>
        </w:trPr>
        <w:tc>
          <w:tcPr>
            <w:tcW w:w="3256" w:type="dxa"/>
          </w:tcPr>
          <w:p w14:paraId="49448302" w14:textId="36E3F265" w:rsidR="00BD2952" w:rsidRPr="008B7FCE" w:rsidRDefault="00BD2952" w:rsidP="009D2879">
            <w:pPr>
              <w:jc w:val="both"/>
              <w:rPr>
                <w:b/>
                <w:bCs/>
              </w:rPr>
            </w:pPr>
            <w:r w:rsidRPr="008B7FCE">
              <w:rPr>
                <w:b/>
                <w:bCs/>
              </w:rPr>
              <w:t>Haematoxylin and eosin (H&amp;E)</w:t>
            </w:r>
          </w:p>
        </w:tc>
        <w:tc>
          <w:tcPr>
            <w:tcW w:w="5780" w:type="dxa"/>
          </w:tcPr>
          <w:p w14:paraId="6758DFE4" w14:textId="6BB73395" w:rsidR="00C961F9" w:rsidRDefault="0071253A" w:rsidP="009D2879">
            <w:pPr>
              <w:jc w:val="both"/>
            </w:pPr>
            <w:r w:rsidRPr="0071253A">
              <w:rPr>
                <w:rFonts w:cs="Segoe UI"/>
                <w:shd w:val="clear" w:color="auto" w:fill="FFFFFF"/>
              </w:rPr>
              <w:t>Standard tissue stain used in histology</w:t>
            </w:r>
            <w:r>
              <w:rPr>
                <w:rFonts w:cs="Segoe UI"/>
                <w:shd w:val="clear" w:color="auto" w:fill="FFFFFF"/>
              </w:rPr>
              <w:t>/histopathology</w:t>
            </w:r>
            <w:r w:rsidRPr="0071253A">
              <w:rPr>
                <w:rFonts w:cs="Segoe UI"/>
                <w:shd w:val="clear" w:color="auto" w:fill="FFFFFF"/>
              </w:rPr>
              <w:t xml:space="preserve">. </w:t>
            </w:r>
            <w:proofErr w:type="spellStart"/>
            <w:r w:rsidRPr="0071253A">
              <w:rPr>
                <w:rFonts w:cs="Segoe UI"/>
                <w:shd w:val="clear" w:color="auto" w:fill="FFFFFF"/>
              </w:rPr>
              <w:t>Hematoxylin</w:t>
            </w:r>
            <w:proofErr w:type="spellEnd"/>
            <w:r w:rsidRPr="0071253A">
              <w:rPr>
                <w:rFonts w:cs="Segoe UI"/>
                <w:shd w:val="clear" w:color="auto" w:fill="FFFFFF"/>
              </w:rPr>
              <w:t xml:space="preserve"> has a deep blue-purple colo</w:t>
            </w:r>
            <w:r w:rsidR="003E352B">
              <w:rPr>
                <w:rFonts w:cs="Segoe UI"/>
                <w:shd w:val="clear" w:color="auto" w:fill="FFFFFF"/>
              </w:rPr>
              <w:t>u</w:t>
            </w:r>
            <w:r w:rsidRPr="0071253A">
              <w:rPr>
                <w:rFonts w:cs="Segoe UI"/>
                <w:shd w:val="clear" w:color="auto" w:fill="FFFFFF"/>
              </w:rPr>
              <w:t>r and stains nucleic acids</w:t>
            </w:r>
            <w:r>
              <w:rPr>
                <w:rFonts w:cs="Segoe UI"/>
                <w:shd w:val="clear" w:color="auto" w:fill="FFFFFF"/>
              </w:rPr>
              <w:t xml:space="preserve"> (chromatin, ribosomes, cytoplasmic RNA)</w:t>
            </w:r>
            <w:r w:rsidRPr="0071253A">
              <w:rPr>
                <w:rFonts w:cs="Segoe UI"/>
                <w:shd w:val="clear" w:color="auto" w:fill="FFFFFF"/>
              </w:rPr>
              <w:t xml:space="preserve">. Eosin is pink and stains proteins. </w:t>
            </w:r>
            <w:r w:rsidR="00C961F9">
              <w:rPr>
                <w:rFonts w:cs="Segoe UI"/>
                <w:shd w:val="clear" w:color="auto" w:fill="FFFFFF"/>
              </w:rPr>
              <w:t>N</w:t>
            </w:r>
            <w:r w:rsidRPr="0071253A">
              <w:rPr>
                <w:rFonts w:cs="Segoe UI"/>
                <w:shd w:val="clear" w:color="auto" w:fill="FFFFFF"/>
              </w:rPr>
              <w:t>uclei are stained in blue, and cytoplasm and extracellular matrix have different degrees of pink.</w:t>
            </w:r>
            <w:r w:rsidR="00E04C78">
              <w:rPr>
                <w:rFonts w:cs="Segoe UI"/>
                <w:shd w:val="clear" w:color="auto" w:fill="FFFFFF"/>
              </w:rPr>
              <w:t xml:space="preserve"> </w:t>
            </w:r>
            <w:r w:rsidR="00E04C78" w:rsidRPr="00E04C78">
              <w:rPr>
                <w:i/>
                <w:iCs/>
              </w:rPr>
              <w:t>Advantage</w:t>
            </w:r>
            <w:r w:rsidR="00E04C78">
              <w:t xml:space="preserve">: </w:t>
            </w:r>
            <w:r>
              <w:t>Does not depend on fixation technique</w:t>
            </w:r>
            <w:r w:rsidR="00E04C78">
              <w:t xml:space="preserve">. </w:t>
            </w:r>
          </w:p>
          <w:p w14:paraId="6462CF79" w14:textId="0985A6B3" w:rsidR="0071253A" w:rsidRPr="00E04C78" w:rsidRDefault="00E04C78" w:rsidP="009D2879">
            <w:pPr>
              <w:jc w:val="both"/>
              <w:rPr>
                <w:rFonts w:cs="Segoe UI"/>
                <w:shd w:val="clear" w:color="auto" w:fill="FFFFFF"/>
              </w:rPr>
            </w:pPr>
            <w:r w:rsidRPr="00E04C78">
              <w:rPr>
                <w:i/>
                <w:iCs/>
              </w:rPr>
              <w:t>Limitation</w:t>
            </w:r>
            <w:r>
              <w:t xml:space="preserve">: </w:t>
            </w:r>
            <w:r w:rsidR="0071253A">
              <w:t>Contrast is not always optimum.</w:t>
            </w:r>
          </w:p>
        </w:tc>
      </w:tr>
      <w:tr w:rsidR="00BD2952" w14:paraId="2710A874" w14:textId="77777777" w:rsidTr="008B7FCE">
        <w:trPr>
          <w:trHeight w:val="402"/>
        </w:trPr>
        <w:tc>
          <w:tcPr>
            <w:tcW w:w="3256" w:type="dxa"/>
          </w:tcPr>
          <w:p w14:paraId="6238DF59" w14:textId="3E327CA9" w:rsidR="00BD2952" w:rsidRPr="008B7FCE" w:rsidRDefault="00BD2952" w:rsidP="009D2879">
            <w:pPr>
              <w:jc w:val="both"/>
              <w:rPr>
                <w:b/>
                <w:bCs/>
              </w:rPr>
            </w:pPr>
            <w:r w:rsidRPr="008B7FCE">
              <w:rPr>
                <w:b/>
                <w:bCs/>
              </w:rPr>
              <w:t>Immunohistochemistry</w:t>
            </w:r>
            <w:r w:rsidR="00F47648" w:rsidRPr="008B7FCE">
              <w:rPr>
                <w:b/>
                <w:bCs/>
              </w:rPr>
              <w:t xml:space="preserve"> (IHC)</w:t>
            </w:r>
          </w:p>
        </w:tc>
        <w:tc>
          <w:tcPr>
            <w:tcW w:w="5780" w:type="dxa"/>
          </w:tcPr>
          <w:p w14:paraId="0898BB50" w14:textId="77777777" w:rsidR="00BD2952" w:rsidRDefault="006C7285" w:rsidP="009D2879">
            <w:pPr>
              <w:jc w:val="both"/>
            </w:pPr>
            <w:r>
              <w:t xml:space="preserve">Immunostaining: it involves antibodies which recognize the antigens. It can be direct (with only the primary antibody) or indirect (with primary and secondary antibody). </w:t>
            </w:r>
          </w:p>
          <w:p w14:paraId="4DAE7EC2" w14:textId="77777777" w:rsidR="006C7285" w:rsidRDefault="006C7285" w:rsidP="009D2879">
            <w:pPr>
              <w:jc w:val="both"/>
            </w:pPr>
            <w:r>
              <w:t xml:space="preserve">Visualization can </w:t>
            </w:r>
            <w:proofErr w:type="gramStart"/>
            <w:r>
              <w:t>be :</w:t>
            </w:r>
            <w:proofErr w:type="gramEnd"/>
          </w:p>
          <w:p w14:paraId="709F824C" w14:textId="14DF8E45" w:rsidR="006C7285" w:rsidRDefault="006C7285" w:rsidP="009D2879">
            <w:pPr>
              <w:jc w:val="both"/>
            </w:pPr>
            <w:r>
              <w:t>-</w:t>
            </w:r>
            <w:r w:rsidRPr="00E04C78">
              <w:rPr>
                <w:b/>
                <w:bCs/>
              </w:rPr>
              <w:t>chromogenic</w:t>
            </w:r>
            <w:r>
              <w:t>, where the antibody is linked to an enzyme such as peroxidase</w:t>
            </w:r>
            <w:r w:rsidR="00E04C78">
              <w:t xml:space="preserve">. </w:t>
            </w:r>
            <w:r w:rsidR="00E04C78" w:rsidRPr="00E04C78">
              <w:rPr>
                <w:i/>
                <w:iCs/>
              </w:rPr>
              <w:t>Advantages:</w:t>
            </w:r>
            <w:r w:rsidR="00E04C78">
              <w:rPr>
                <w:i/>
                <w:iCs/>
              </w:rPr>
              <w:t xml:space="preserve"> </w:t>
            </w:r>
            <w:r w:rsidR="00E04C78" w:rsidRPr="00E04C78">
              <w:t>greater sensitivity compared to IF</w:t>
            </w:r>
            <w:r w:rsidR="00E04C78">
              <w:t xml:space="preserve">, long lasting signal. </w:t>
            </w:r>
            <w:r w:rsidR="00E04C78" w:rsidRPr="00E04C78">
              <w:rPr>
                <w:i/>
                <w:iCs/>
              </w:rPr>
              <w:t>Limitations</w:t>
            </w:r>
            <w:r w:rsidR="00E04C78">
              <w:t>: difficult for colocalization, low dynamic range, difficult multiplexing.</w:t>
            </w:r>
          </w:p>
          <w:p w14:paraId="5F61B78B" w14:textId="2D2826F8" w:rsidR="000C1046" w:rsidRPr="00E04C78" w:rsidRDefault="000C1046" w:rsidP="009D2879">
            <w:pPr>
              <w:jc w:val="both"/>
            </w:pPr>
            <w:proofErr w:type="spellStart"/>
            <w:r>
              <w:t>e.g</w:t>
            </w:r>
            <w:proofErr w:type="spellEnd"/>
            <w:r>
              <w:t xml:space="preserve">: </w:t>
            </w:r>
            <w:r w:rsidRPr="000C1046">
              <w:t>3’diaminobenzidine (DAB)</w:t>
            </w:r>
            <w:r>
              <w:t>: a primary antibody binds to the target protein, a biotin-tagged secondary antibody bids to the primary, a streptavidin-peroxidase complex binds to the biotin, and produces a dark brown reaction product.</w:t>
            </w:r>
          </w:p>
          <w:p w14:paraId="3ADD3485" w14:textId="082E782B" w:rsidR="006C7285" w:rsidRDefault="006C7285" w:rsidP="009D2879">
            <w:pPr>
              <w:jc w:val="both"/>
            </w:pPr>
            <w:r>
              <w:t xml:space="preserve">-with </w:t>
            </w:r>
            <w:r w:rsidRPr="00E04C78">
              <w:rPr>
                <w:b/>
                <w:bCs/>
              </w:rPr>
              <w:t>immunofluorescence</w:t>
            </w:r>
            <w:r w:rsidR="00E04C78">
              <w:t xml:space="preserve"> (IF)</w:t>
            </w:r>
            <w:r>
              <w:t>, where the antibody is linked to a fluorophore.</w:t>
            </w:r>
            <w:r w:rsidR="00E04C78">
              <w:t xml:space="preserve"> </w:t>
            </w:r>
            <w:r w:rsidR="00E04C78" w:rsidRPr="00E04C78">
              <w:rPr>
                <w:i/>
                <w:iCs/>
              </w:rPr>
              <w:t>Advantages</w:t>
            </w:r>
            <w:r w:rsidR="00E04C78">
              <w:t xml:space="preserve">: fewer steps, multiplexing, colocalization studies, high dynamic range (detection of rare and high abundant targets). </w:t>
            </w:r>
            <w:r w:rsidR="00E04C78" w:rsidRPr="00E04C78">
              <w:rPr>
                <w:i/>
                <w:iCs/>
              </w:rPr>
              <w:t>Limitations</w:t>
            </w:r>
            <w:r w:rsidR="00E04C78">
              <w:t>: photobleaching, lower sensitivity compared to chromogen.</w:t>
            </w:r>
          </w:p>
        </w:tc>
      </w:tr>
      <w:tr w:rsidR="001C705D" w14:paraId="3905AE77" w14:textId="77777777" w:rsidTr="008B7FCE">
        <w:trPr>
          <w:trHeight w:val="402"/>
        </w:trPr>
        <w:tc>
          <w:tcPr>
            <w:tcW w:w="3256" w:type="dxa"/>
          </w:tcPr>
          <w:p w14:paraId="113E776E" w14:textId="1CAF58A6" w:rsidR="001C705D" w:rsidRPr="008B7FCE" w:rsidRDefault="001C705D" w:rsidP="009D2879">
            <w:pPr>
              <w:jc w:val="both"/>
              <w:rPr>
                <w:rFonts w:cstheme="minorHAnsi"/>
                <w:b/>
                <w:bCs/>
              </w:rPr>
            </w:pPr>
            <w:r w:rsidRPr="008B7FCE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Negative staining </w:t>
            </w:r>
          </w:p>
        </w:tc>
        <w:tc>
          <w:tcPr>
            <w:tcW w:w="5780" w:type="dxa"/>
          </w:tcPr>
          <w:p w14:paraId="59FC86A7" w14:textId="77777777" w:rsidR="001C705D" w:rsidRDefault="00F47648" w:rsidP="009D2879">
            <w:pPr>
              <w:jc w:val="both"/>
            </w:pPr>
            <w:r>
              <w:t>Sample is unstained, background is stained; the specimen is embedded in electron-dense metal atoms, the light goes through the specimen but not through the metallic background, giving a bright specimen on a dark background.</w:t>
            </w:r>
          </w:p>
          <w:p w14:paraId="43F4D86B" w14:textId="77777777" w:rsidR="00F47648" w:rsidRDefault="00F47648" w:rsidP="009D2879">
            <w:pPr>
              <w:jc w:val="both"/>
            </w:pPr>
            <w:r>
              <w:t>Determination of morphology and subcellular components, as well macromolecules (DNA and proteins).</w:t>
            </w:r>
          </w:p>
          <w:p w14:paraId="24785FF3" w14:textId="3D92D7DA" w:rsidR="006E1BDE" w:rsidRDefault="006E1BDE" w:rsidP="009D2879">
            <w:pPr>
              <w:jc w:val="both"/>
            </w:pPr>
            <w:r w:rsidRPr="006E1BDE">
              <w:rPr>
                <w:i/>
                <w:iCs/>
              </w:rPr>
              <w:t>Advantages:</w:t>
            </w:r>
            <w:r>
              <w:t xml:space="preserve"> single stain, quick technique; does not need heat-fixing so the cells are not deformed; cells are easy to be localized. </w:t>
            </w:r>
            <w:r w:rsidRPr="006E1BDE">
              <w:rPr>
                <w:i/>
                <w:iCs/>
              </w:rPr>
              <w:t>Limitations:</w:t>
            </w:r>
            <w:r>
              <w:t xml:space="preserve"> does not provide a lot of information about the cell; specific strains/types of organism cannot be differentiated.</w:t>
            </w:r>
          </w:p>
        </w:tc>
      </w:tr>
    </w:tbl>
    <w:p w14:paraId="7D7618D5" w14:textId="5ED3A5C6" w:rsidR="00BD2952" w:rsidRDefault="00BD2952" w:rsidP="009D2879">
      <w:pPr>
        <w:jc w:val="both"/>
      </w:pPr>
    </w:p>
    <w:sectPr w:rsidR="00BD2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88CD" w14:textId="77777777" w:rsidR="000176B0" w:rsidRDefault="000176B0" w:rsidP="007F139B">
      <w:pPr>
        <w:spacing w:after="0" w:line="240" w:lineRule="auto"/>
      </w:pPr>
      <w:r>
        <w:separator/>
      </w:r>
    </w:p>
  </w:endnote>
  <w:endnote w:type="continuationSeparator" w:id="0">
    <w:p w14:paraId="0A50E717" w14:textId="77777777" w:rsidR="000176B0" w:rsidRDefault="000176B0" w:rsidP="007F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858D" w14:textId="77777777" w:rsidR="000176B0" w:rsidRDefault="000176B0" w:rsidP="007F139B">
      <w:pPr>
        <w:spacing w:after="0" w:line="240" w:lineRule="auto"/>
      </w:pPr>
      <w:r>
        <w:separator/>
      </w:r>
    </w:p>
  </w:footnote>
  <w:footnote w:type="continuationSeparator" w:id="0">
    <w:p w14:paraId="30059A5B" w14:textId="77777777" w:rsidR="000176B0" w:rsidRDefault="000176B0" w:rsidP="007F1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A7B"/>
    <w:multiLevelType w:val="hybridMultilevel"/>
    <w:tmpl w:val="0A8051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2755"/>
    <w:multiLevelType w:val="hybridMultilevel"/>
    <w:tmpl w:val="0A6E6A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2AF"/>
    <w:multiLevelType w:val="hybridMultilevel"/>
    <w:tmpl w:val="D8E683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4C59"/>
    <w:multiLevelType w:val="hybridMultilevel"/>
    <w:tmpl w:val="4BAA2A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3BF9"/>
    <w:multiLevelType w:val="hybridMultilevel"/>
    <w:tmpl w:val="BCD85BDC"/>
    <w:lvl w:ilvl="0" w:tplc="0D8ADB54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C0D31"/>
    <w:multiLevelType w:val="hybridMultilevel"/>
    <w:tmpl w:val="61DE0C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0F6"/>
    <w:multiLevelType w:val="hybridMultilevel"/>
    <w:tmpl w:val="5A468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C0D01"/>
    <w:multiLevelType w:val="hybridMultilevel"/>
    <w:tmpl w:val="7E0ABC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7A6C"/>
    <w:multiLevelType w:val="hybridMultilevel"/>
    <w:tmpl w:val="88E66A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57C61"/>
    <w:multiLevelType w:val="hybridMultilevel"/>
    <w:tmpl w:val="C2801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7271D"/>
    <w:multiLevelType w:val="hybridMultilevel"/>
    <w:tmpl w:val="5A84DB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2F2E"/>
    <w:multiLevelType w:val="hybridMultilevel"/>
    <w:tmpl w:val="7CF420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1542A"/>
    <w:multiLevelType w:val="hybridMultilevel"/>
    <w:tmpl w:val="4344E2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3A86"/>
    <w:multiLevelType w:val="hybridMultilevel"/>
    <w:tmpl w:val="E7DCAA7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584D"/>
    <w:multiLevelType w:val="hybridMultilevel"/>
    <w:tmpl w:val="856E33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A5548"/>
    <w:multiLevelType w:val="hybridMultilevel"/>
    <w:tmpl w:val="06B83C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31115"/>
    <w:multiLevelType w:val="hybridMultilevel"/>
    <w:tmpl w:val="2C2629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612C5"/>
    <w:multiLevelType w:val="hybridMultilevel"/>
    <w:tmpl w:val="73422B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31807"/>
    <w:multiLevelType w:val="hybridMultilevel"/>
    <w:tmpl w:val="72F0E9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406B8"/>
    <w:multiLevelType w:val="hybridMultilevel"/>
    <w:tmpl w:val="C764BB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E5711"/>
    <w:multiLevelType w:val="hybridMultilevel"/>
    <w:tmpl w:val="C298B7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90DEB"/>
    <w:multiLevelType w:val="hybridMultilevel"/>
    <w:tmpl w:val="596C15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705C7"/>
    <w:multiLevelType w:val="hybridMultilevel"/>
    <w:tmpl w:val="F248396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16C08"/>
    <w:multiLevelType w:val="hybridMultilevel"/>
    <w:tmpl w:val="AFD864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D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F5550"/>
    <w:multiLevelType w:val="hybridMultilevel"/>
    <w:tmpl w:val="2AD47B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125CC"/>
    <w:multiLevelType w:val="hybridMultilevel"/>
    <w:tmpl w:val="16785E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728BB"/>
    <w:multiLevelType w:val="hybridMultilevel"/>
    <w:tmpl w:val="6CAED6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76AA9"/>
    <w:multiLevelType w:val="hybridMultilevel"/>
    <w:tmpl w:val="0DD4CA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0051"/>
    <w:multiLevelType w:val="hybridMultilevel"/>
    <w:tmpl w:val="76668C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2732A"/>
    <w:multiLevelType w:val="hybridMultilevel"/>
    <w:tmpl w:val="E870CB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D00E6"/>
    <w:multiLevelType w:val="hybridMultilevel"/>
    <w:tmpl w:val="36E447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81FD3"/>
    <w:multiLevelType w:val="hybridMultilevel"/>
    <w:tmpl w:val="45E250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127695">
    <w:abstractNumId w:val="0"/>
  </w:num>
  <w:num w:numId="2" w16cid:durableId="660933583">
    <w:abstractNumId w:val="13"/>
  </w:num>
  <w:num w:numId="3" w16cid:durableId="954755299">
    <w:abstractNumId w:val="22"/>
  </w:num>
  <w:num w:numId="4" w16cid:durableId="2124496995">
    <w:abstractNumId w:val="20"/>
  </w:num>
  <w:num w:numId="5" w16cid:durableId="1518616086">
    <w:abstractNumId w:val="26"/>
  </w:num>
  <w:num w:numId="6" w16cid:durableId="1432824280">
    <w:abstractNumId w:val="4"/>
  </w:num>
  <w:num w:numId="7" w16cid:durableId="1201822176">
    <w:abstractNumId w:val="8"/>
  </w:num>
  <w:num w:numId="8" w16cid:durableId="1418868608">
    <w:abstractNumId w:val="25"/>
  </w:num>
  <w:num w:numId="9" w16cid:durableId="2067682790">
    <w:abstractNumId w:val="18"/>
  </w:num>
  <w:num w:numId="10" w16cid:durableId="533268616">
    <w:abstractNumId w:val="17"/>
  </w:num>
  <w:num w:numId="11" w16cid:durableId="1744403700">
    <w:abstractNumId w:val="11"/>
  </w:num>
  <w:num w:numId="12" w16cid:durableId="1948543239">
    <w:abstractNumId w:val="29"/>
  </w:num>
  <w:num w:numId="13" w16cid:durableId="1871989116">
    <w:abstractNumId w:val="31"/>
  </w:num>
  <w:num w:numId="14" w16cid:durableId="444691784">
    <w:abstractNumId w:val="28"/>
  </w:num>
  <w:num w:numId="15" w16cid:durableId="660693118">
    <w:abstractNumId w:val="6"/>
  </w:num>
  <w:num w:numId="16" w16cid:durableId="204216504">
    <w:abstractNumId w:val="21"/>
  </w:num>
  <w:num w:numId="17" w16cid:durableId="1224292395">
    <w:abstractNumId w:val="14"/>
  </w:num>
  <w:num w:numId="18" w16cid:durableId="1254706697">
    <w:abstractNumId w:val="15"/>
  </w:num>
  <w:num w:numId="19" w16cid:durableId="275990875">
    <w:abstractNumId w:val="5"/>
  </w:num>
  <w:num w:numId="20" w16cid:durableId="1098064487">
    <w:abstractNumId w:val="10"/>
  </w:num>
  <w:num w:numId="21" w16cid:durableId="1059986358">
    <w:abstractNumId w:val="24"/>
  </w:num>
  <w:num w:numId="22" w16cid:durableId="1255549212">
    <w:abstractNumId w:val="23"/>
  </w:num>
  <w:num w:numId="23" w16cid:durableId="255789873">
    <w:abstractNumId w:val="30"/>
  </w:num>
  <w:num w:numId="24" w16cid:durableId="541138581">
    <w:abstractNumId w:val="3"/>
  </w:num>
  <w:num w:numId="25" w16cid:durableId="1634561723">
    <w:abstractNumId w:val="7"/>
  </w:num>
  <w:num w:numId="26" w16cid:durableId="1210730678">
    <w:abstractNumId w:val="19"/>
  </w:num>
  <w:num w:numId="27" w16cid:durableId="1446462039">
    <w:abstractNumId w:val="12"/>
  </w:num>
  <w:num w:numId="28" w16cid:durableId="1487629507">
    <w:abstractNumId w:val="2"/>
  </w:num>
  <w:num w:numId="29" w16cid:durableId="881018376">
    <w:abstractNumId w:val="27"/>
  </w:num>
  <w:num w:numId="30" w16cid:durableId="832180856">
    <w:abstractNumId w:val="1"/>
  </w:num>
  <w:num w:numId="31" w16cid:durableId="968437711">
    <w:abstractNumId w:val="16"/>
  </w:num>
  <w:num w:numId="32" w16cid:durableId="416177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s5apw0whr0sf5ea5s1p2z99pvrrzxz2tt5d&quot;&gt;My EndNote Library-Converted&lt;record-ids&gt;&lt;item&gt;6&lt;/item&gt;&lt;item&gt;7&lt;/item&gt;&lt;item&gt;8&lt;/item&gt;&lt;item&gt;21&lt;/item&gt;&lt;item&gt;22&lt;/item&gt;&lt;item&gt;23&lt;/item&gt;&lt;item&gt;24&lt;/item&gt;&lt;item&gt;25&lt;/item&gt;&lt;item&gt;27&lt;/item&gt;&lt;item&gt;29&lt;/item&gt;&lt;item&gt;30&lt;/item&gt;&lt;item&gt;31&lt;/item&gt;&lt;item&gt;32&lt;/item&gt;&lt;/record-ids&gt;&lt;/item&gt;&lt;/Libraries&gt;"/>
  </w:docVars>
  <w:rsids>
    <w:rsidRoot w:val="00525F8D"/>
    <w:rsid w:val="00000D8A"/>
    <w:rsid w:val="00011607"/>
    <w:rsid w:val="000176B0"/>
    <w:rsid w:val="00035AF7"/>
    <w:rsid w:val="00053BF4"/>
    <w:rsid w:val="000B01DC"/>
    <w:rsid w:val="000C1046"/>
    <w:rsid w:val="000C25AE"/>
    <w:rsid w:val="000E5482"/>
    <w:rsid w:val="00107D92"/>
    <w:rsid w:val="001142A3"/>
    <w:rsid w:val="0012338E"/>
    <w:rsid w:val="001315F6"/>
    <w:rsid w:val="00133A1B"/>
    <w:rsid w:val="00134877"/>
    <w:rsid w:val="001418D9"/>
    <w:rsid w:val="00142921"/>
    <w:rsid w:val="0016470D"/>
    <w:rsid w:val="00180266"/>
    <w:rsid w:val="001A276F"/>
    <w:rsid w:val="001A3F2C"/>
    <w:rsid w:val="001B2976"/>
    <w:rsid w:val="001C480F"/>
    <w:rsid w:val="001C705D"/>
    <w:rsid w:val="001D0809"/>
    <w:rsid w:val="001D6975"/>
    <w:rsid w:val="001E38E7"/>
    <w:rsid w:val="001F7EBB"/>
    <w:rsid w:val="00207DDE"/>
    <w:rsid w:val="00215C71"/>
    <w:rsid w:val="00217242"/>
    <w:rsid w:val="002319D2"/>
    <w:rsid w:val="00252D81"/>
    <w:rsid w:val="00265217"/>
    <w:rsid w:val="00275967"/>
    <w:rsid w:val="0028350A"/>
    <w:rsid w:val="00287B86"/>
    <w:rsid w:val="0029319B"/>
    <w:rsid w:val="002A1CA1"/>
    <w:rsid w:val="002E117A"/>
    <w:rsid w:val="002E2FDF"/>
    <w:rsid w:val="00302169"/>
    <w:rsid w:val="003053EC"/>
    <w:rsid w:val="0031216B"/>
    <w:rsid w:val="003360F5"/>
    <w:rsid w:val="00346B73"/>
    <w:rsid w:val="003644E7"/>
    <w:rsid w:val="00374B25"/>
    <w:rsid w:val="00383AC0"/>
    <w:rsid w:val="0039647C"/>
    <w:rsid w:val="003E352B"/>
    <w:rsid w:val="003E7DB2"/>
    <w:rsid w:val="00414619"/>
    <w:rsid w:val="00441EC2"/>
    <w:rsid w:val="00443D26"/>
    <w:rsid w:val="004736C5"/>
    <w:rsid w:val="00474849"/>
    <w:rsid w:val="00487E6D"/>
    <w:rsid w:val="004A37FE"/>
    <w:rsid w:val="004B5932"/>
    <w:rsid w:val="00525F8D"/>
    <w:rsid w:val="00587DDA"/>
    <w:rsid w:val="005A2CC1"/>
    <w:rsid w:val="005A3D81"/>
    <w:rsid w:val="005B4CE0"/>
    <w:rsid w:val="005B4E5E"/>
    <w:rsid w:val="005C6495"/>
    <w:rsid w:val="005D24F7"/>
    <w:rsid w:val="005E71EB"/>
    <w:rsid w:val="00601A27"/>
    <w:rsid w:val="00615B29"/>
    <w:rsid w:val="00623E2A"/>
    <w:rsid w:val="00671AC1"/>
    <w:rsid w:val="00696859"/>
    <w:rsid w:val="006A2FD6"/>
    <w:rsid w:val="006A44D0"/>
    <w:rsid w:val="006C7285"/>
    <w:rsid w:val="006E1BDE"/>
    <w:rsid w:val="0071253A"/>
    <w:rsid w:val="00735ADA"/>
    <w:rsid w:val="007779C6"/>
    <w:rsid w:val="007A2BF1"/>
    <w:rsid w:val="007B33AF"/>
    <w:rsid w:val="007D353F"/>
    <w:rsid w:val="007F139B"/>
    <w:rsid w:val="0080534E"/>
    <w:rsid w:val="00815DFD"/>
    <w:rsid w:val="00817AAC"/>
    <w:rsid w:val="00826FA1"/>
    <w:rsid w:val="0085596C"/>
    <w:rsid w:val="008642F4"/>
    <w:rsid w:val="008667FE"/>
    <w:rsid w:val="008713F3"/>
    <w:rsid w:val="00897380"/>
    <w:rsid w:val="008B765B"/>
    <w:rsid w:val="008B7FCE"/>
    <w:rsid w:val="008E2A01"/>
    <w:rsid w:val="008E5983"/>
    <w:rsid w:val="0090519E"/>
    <w:rsid w:val="009062B5"/>
    <w:rsid w:val="009108DE"/>
    <w:rsid w:val="00922970"/>
    <w:rsid w:val="00925379"/>
    <w:rsid w:val="0093757A"/>
    <w:rsid w:val="00944584"/>
    <w:rsid w:val="009450F9"/>
    <w:rsid w:val="009555F5"/>
    <w:rsid w:val="009619CC"/>
    <w:rsid w:val="0098576F"/>
    <w:rsid w:val="0099303C"/>
    <w:rsid w:val="009B5D89"/>
    <w:rsid w:val="009D2879"/>
    <w:rsid w:val="009D458D"/>
    <w:rsid w:val="009E2883"/>
    <w:rsid w:val="009E6451"/>
    <w:rsid w:val="009F46D2"/>
    <w:rsid w:val="00A02DD0"/>
    <w:rsid w:val="00A04333"/>
    <w:rsid w:val="00A24156"/>
    <w:rsid w:val="00A25040"/>
    <w:rsid w:val="00A5031F"/>
    <w:rsid w:val="00A84F05"/>
    <w:rsid w:val="00A868E1"/>
    <w:rsid w:val="00AA3840"/>
    <w:rsid w:val="00AA5852"/>
    <w:rsid w:val="00AC1D4F"/>
    <w:rsid w:val="00AD27E1"/>
    <w:rsid w:val="00AF7F6B"/>
    <w:rsid w:val="00B069DE"/>
    <w:rsid w:val="00B11373"/>
    <w:rsid w:val="00B15842"/>
    <w:rsid w:val="00B26566"/>
    <w:rsid w:val="00B36CC5"/>
    <w:rsid w:val="00B40876"/>
    <w:rsid w:val="00B41E50"/>
    <w:rsid w:val="00B60D1F"/>
    <w:rsid w:val="00B950AC"/>
    <w:rsid w:val="00BA0D78"/>
    <w:rsid w:val="00BA5D3E"/>
    <w:rsid w:val="00BC76A3"/>
    <w:rsid w:val="00BD2952"/>
    <w:rsid w:val="00BD3A87"/>
    <w:rsid w:val="00BE2DB6"/>
    <w:rsid w:val="00BE75A8"/>
    <w:rsid w:val="00BF68EA"/>
    <w:rsid w:val="00C03706"/>
    <w:rsid w:val="00C061D8"/>
    <w:rsid w:val="00C13146"/>
    <w:rsid w:val="00C21033"/>
    <w:rsid w:val="00C23925"/>
    <w:rsid w:val="00C27244"/>
    <w:rsid w:val="00C56B37"/>
    <w:rsid w:val="00C673DA"/>
    <w:rsid w:val="00C84976"/>
    <w:rsid w:val="00C87565"/>
    <w:rsid w:val="00C961F9"/>
    <w:rsid w:val="00CB1366"/>
    <w:rsid w:val="00CC3D4C"/>
    <w:rsid w:val="00CD5A96"/>
    <w:rsid w:val="00CD63FE"/>
    <w:rsid w:val="00CF0EEE"/>
    <w:rsid w:val="00D008C0"/>
    <w:rsid w:val="00D166E7"/>
    <w:rsid w:val="00D20772"/>
    <w:rsid w:val="00D20982"/>
    <w:rsid w:val="00D36761"/>
    <w:rsid w:val="00D4427D"/>
    <w:rsid w:val="00D4541E"/>
    <w:rsid w:val="00D63CF2"/>
    <w:rsid w:val="00D65FDF"/>
    <w:rsid w:val="00D904FA"/>
    <w:rsid w:val="00DB7898"/>
    <w:rsid w:val="00DD5302"/>
    <w:rsid w:val="00DF5D0D"/>
    <w:rsid w:val="00DF79E7"/>
    <w:rsid w:val="00E04C78"/>
    <w:rsid w:val="00E12070"/>
    <w:rsid w:val="00E16313"/>
    <w:rsid w:val="00E20A22"/>
    <w:rsid w:val="00E338C1"/>
    <w:rsid w:val="00E402F9"/>
    <w:rsid w:val="00E66C5F"/>
    <w:rsid w:val="00E951AD"/>
    <w:rsid w:val="00EA4F97"/>
    <w:rsid w:val="00EB7D19"/>
    <w:rsid w:val="00ED37BC"/>
    <w:rsid w:val="00F071B2"/>
    <w:rsid w:val="00F16567"/>
    <w:rsid w:val="00F23CD5"/>
    <w:rsid w:val="00F25DB4"/>
    <w:rsid w:val="00F32C7A"/>
    <w:rsid w:val="00F47648"/>
    <w:rsid w:val="00F50876"/>
    <w:rsid w:val="00F508A3"/>
    <w:rsid w:val="00F50DEB"/>
    <w:rsid w:val="00F65C7D"/>
    <w:rsid w:val="00F66421"/>
    <w:rsid w:val="00F670D6"/>
    <w:rsid w:val="00F77776"/>
    <w:rsid w:val="00F830E7"/>
    <w:rsid w:val="00FA2601"/>
    <w:rsid w:val="00FB3040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421491"/>
  <w15:chartTrackingRefBased/>
  <w15:docId w15:val="{44216153-ECE5-4951-BDB2-278DDD80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25F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5F8D"/>
    <w:rPr>
      <w:rFonts w:ascii="Times New Roman" w:eastAsia="Times New Roman" w:hAnsi="Times New Roman" w:cs="Times New Roman"/>
      <w:b/>
      <w:bCs/>
      <w:sz w:val="20"/>
      <w:szCs w:val="20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52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25F8D"/>
    <w:rPr>
      <w:b/>
      <w:bCs/>
    </w:rPr>
  </w:style>
  <w:style w:type="table" w:styleId="TableGrid">
    <w:name w:val="Table Grid"/>
    <w:basedOn w:val="TableNormal"/>
    <w:uiPriority w:val="59"/>
    <w:unhideWhenUsed/>
    <w:rsid w:val="0061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5087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087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5087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50876"/>
    <w:rPr>
      <w:rFonts w:ascii="Calibri" w:hAnsi="Calibri" w:cs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BD29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7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9B"/>
  </w:style>
  <w:style w:type="paragraph" w:styleId="Footer">
    <w:name w:val="footer"/>
    <w:basedOn w:val="Normal"/>
    <w:link w:val="FooterChar"/>
    <w:uiPriority w:val="99"/>
    <w:unhideWhenUsed/>
    <w:rsid w:val="007F1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urface-enhanced_Raman_spectrosco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Aurelie Deroubaix</cp:lastModifiedBy>
  <cp:revision>2</cp:revision>
  <dcterms:created xsi:type="dcterms:W3CDTF">2022-06-29T17:26:00Z</dcterms:created>
  <dcterms:modified xsi:type="dcterms:W3CDTF">2022-06-29T17:26:00Z</dcterms:modified>
</cp:coreProperties>
</file>