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034C" w14:textId="46D5DE19" w:rsidR="007D171F" w:rsidRPr="007D171F" w:rsidRDefault="00306199" w:rsidP="007D171F">
      <w:pPr>
        <w:spacing w:after="0" w:line="480" w:lineRule="auto"/>
        <w:jc w:val="center"/>
        <w:rPr>
          <w:rFonts w:ascii="Times New Roman" w:hAnsi="Times New Roman" w:cs="Times New Roman"/>
          <w:b/>
          <w:bCs/>
          <w:sz w:val="24"/>
          <w:szCs w:val="24"/>
        </w:rPr>
      </w:pPr>
      <w:r w:rsidRPr="002C1310">
        <w:rPr>
          <w:rFonts w:ascii="Times New Roman" w:hAnsi="Times New Roman" w:cs="Times New Roman"/>
          <w:b/>
          <w:bCs/>
          <w:sz w:val="24"/>
          <w:szCs w:val="24"/>
        </w:rPr>
        <w:t>SUPPLEMENTARY METHODS</w:t>
      </w:r>
      <w:r w:rsidR="00606565" w:rsidRPr="002C1310">
        <w:rPr>
          <w:rFonts w:ascii="Times New Roman" w:hAnsi="Times New Roman" w:cs="Times New Roman"/>
          <w:b/>
          <w:bCs/>
          <w:sz w:val="24"/>
          <w:szCs w:val="24"/>
        </w:rPr>
        <w:t xml:space="preserve"> AND RESULTS</w:t>
      </w:r>
    </w:p>
    <w:p w14:paraId="579045E9" w14:textId="77777777" w:rsidR="007D171F" w:rsidRPr="00B21ED0" w:rsidRDefault="007D171F" w:rsidP="007D171F">
      <w:pPr>
        <w:spacing w:after="0" w:line="480" w:lineRule="auto"/>
        <w:jc w:val="both"/>
        <w:rPr>
          <w:rFonts w:ascii="Times New Roman" w:hAnsi="Times New Roman" w:cs="Times New Roman"/>
          <w:sz w:val="24"/>
          <w:szCs w:val="24"/>
        </w:rPr>
      </w:pPr>
      <w:bookmarkStart w:id="0" w:name="_Hlk72919632"/>
      <w:r w:rsidRPr="00B21ED0">
        <w:rPr>
          <w:rFonts w:ascii="Times New Roman" w:hAnsi="Times New Roman" w:cs="Times New Roman"/>
          <w:sz w:val="24"/>
          <w:szCs w:val="24"/>
        </w:rPr>
        <w:t>Carley</w:t>
      </w:r>
      <w:r>
        <w:rPr>
          <w:rFonts w:ascii="Times New Roman" w:hAnsi="Times New Roman" w:cs="Times New Roman"/>
          <w:sz w:val="24"/>
          <w:szCs w:val="24"/>
        </w:rPr>
        <w:t xml:space="preserve"> </w:t>
      </w:r>
      <w:r w:rsidRPr="00B21ED0">
        <w:rPr>
          <w:rFonts w:ascii="Times New Roman" w:hAnsi="Times New Roman" w:cs="Times New Roman"/>
          <w:sz w:val="24"/>
          <w:szCs w:val="24"/>
        </w:rPr>
        <w:t>Rusch</w:t>
      </w:r>
      <w:r w:rsidRPr="00B21ED0">
        <w:rPr>
          <w:rFonts w:ascii="Times New Roman" w:hAnsi="Times New Roman" w:cs="Times New Roman"/>
          <w:sz w:val="24"/>
          <w:szCs w:val="24"/>
          <w:vertAlign w:val="superscript"/>
        </w:rPr>
        <w:t>1,2</w:t>
      </w:r>
      <w:r>
        <w:rPr>
          <w:rFonts w:ascii="Times New Roman" w:hAnsi="Times New Roman" w:cs="Times New Roman"/>
          <w:sz w:val="24"/>
          <w:szCs w:val="24"/>
        </w:rPr>
        <w:t>*</w:t>
      </w:r>
      <w:r w:rsidRPr="00B21ED0">
        <w:rPr>
          <w:rFonts w:ascii="Times New Roman" w:hAnsi="Times New Roman" w:cs="Times New Roman"/>
          <w:sz w:val="24"/>
          <w:szCs w:val="24"/>
        </w:rPr>
        <w:t>, Matthew Beke</w:t>
      </w:r>
      <w:r w:rsidRPr="00B21ED0">
        <w:rPr>
          <w:rFonts w:ascii="Times New Roman" w:hAnsi="Times New Roman" w:cs="Times New Roman"/>
          <w:sz w:val="24"/>
          <w:szCs w:val="24"/>
          <w:vertAlign w:val="superscript"/>
        </w:rPr>
        <w:t>1,2</w:t>
      </w:r>
      <w:r w:rsidRPr="00B21ED0">
        <w:rPr>
          <w:rFonts w:ascii="Times New Roman" w:hAnsi="Times New Roman" w:cs="Times New Roman"/>
          <w:sz w:val="24"/>
          <w:szCs w:val="24"/>
        </w:rPr>
        <w:t>, Lily Tucciarone</w:t>
      </w:r>
      <w:r w:rsidRPr="00B21ED0">
        <w:rPr>
          <w:rFonts w:ascii="Times New Roman" w:hAnsi="Times New Roman" w:cs="Times New Roman"/>
          <w:sz w:val="24"/>
          <w:szCs w:val="24"/>
          <w:vertAlign w:val="superscript"/>
        </w:rPr>
        <w:t>1</w:t>
      </w:r>
      <w:r w:rsidRPr="00B21ED0">
        <w:rPr>
          <w:rFonts w:ascii="Times New Roman" w:hAnsi="Times New Roman" w:cs="Times New Roman"/>
          <w:sz w:val="24"/>
          <w:szCs w:val="24"/>
        </w:rPr>
        <w:t>, Carmelo Nieves Jr.</w:t>
      </w:r>
      <w:r w:rsidRPr="00B21ED0">
        <w:rPr>
          <w:rFonts w:ascii="Times New Roman" w:hAnsi="Times New Roman" w:cs="Times New Roman"/>
          <w:sz w:val="24"/>
          <w:szCs w:val="24"/>
          <w:vertAlign w:val="superscript"/>
        </w:rPr>
        <w:t>1</w:t>
      </w:r>
      <w:r w:rsidRPr="00B21ED0">
        <w:rPr>
          <w:rFonts w:ascii="Times New Roman" w:hAnsi="Times New Roman" w:cs="Times New Roman"/>
          <w:sz w:val="24"/>
          <w:szCs w:val="24"/>
        </w:rPr>
        <w:t>, Maria Ukhanova</w:t>
      </w:r>
      <w:r w:rsidRPr="00B21ED0">
        <w:rPr>
          <w:rFonts w:ascii="Times New Roman" w:hAnsi="Times New Roman" w:cs="Times New Roman"/>
          <w:sz w:val="24"/>
          <w:szCs w:val="24"/>
          <w:vertAlign w:val="superscript"/>
        </w:rPr>
        <w:t>3</w:t>
      </w:r>
      <w:r w:rsidRPr="00B21ED0">
        <w:rPr>
          <w:rFonts w:ascii="Times New Roman" w:hAnsi="Times New Roman" w:cs="Times New Roman"/>
          <w:sz w:val="24"/>
          <w:szCs w:val="24"/>
        </w:rPr>
        <w:t xml:space="preserve">, </w:t>
      </w:r>
      <w:r>
        <w:rPr>
          <w:rFonts w:ascii="Times New Roman" w:hAnsi="Times New Roman" w:cs="Times New Roman"/>
          <w:sz w:val="24"/>
          <w:szCs w:val="24"/>
        </w:rPr>
        <w:t>Massimiliano S. Tagliamonte</w:t>
      </w:r>
      <w:r>
        <w:rPr>
          <w:rFonts w:ascii="Times New Roman" w:hAnsi="Times New Roman" w:cs="Times New Roman"/>
          <w:sz w:val="24"/>
          <w:szCs w:val="24"/>
          <w:vertAlign w:val="superscript"/>
        </w:rPr>
        <w:t>4</w:t>
      </w:r>
      <w:r>
        <w:rPr>
          <w:rFonts w:ascii="Times New Roman" w:hAnsi="Times New Roman" w:cs="Times New Roman"/>
          <w:sz w:val="24"/>
          <w:szCs w:val="24"/>
        </w:rPr>
        <w:t>, V</w:t>
      </w:r>
      <w:r w:rsidRPr="00B21ED0">
        <w:rPr>
          <w:rFonts w:ascii="Times New Roman" w:hAnsi="Times New Roman" w:cs="Times New Roman"/>
          <w:sz w:val="24"/>
          <w:szCs w:val="24"/>
        </w:rPr>
        <w:t>olker Mai</w:t>
      </w:r>
      <w:r w:rsidRPr="00B21ED0">
        <w:rPr>
          <w:rFonts w:ascii="Times New Roman" w:hAnsi="Times New Roman" w:cs="Times New Roman"/>
          <w:sz w:val="24"/>
          <w:szCs w:val="24"/>
          <w:vertAlign w:val="superscript"/>
        </w:rPr>
        <w:t>3</w:t>
      </w:r>
      <w:r w:rsidRPr="00B21ED0">
        <w:rPr>
          <w:rFonts w:ascii="Times New Roman" w:hAnsi="Times New Roman" w:cs="Times New Roman"/>
          <w:sz w:val="24"/>
          <w:szCs w:val="24"/>
        </w:rPr>
        <w:t xml:space="preserve">, </w:t>
      </w:r>
      <w:r w:rsidRPr="001145BA">
        <w:rPr>
          <w:rFonts w:ascii="Times New Roman" w:hAnsi="Times New Roman" w:cs="Times New Roman"/>
          <w:sz w:val="24"/>
          <w:szCs w:val="24"/>
        </w:rPr>
        <w:t>Joon Hyuk</w:t>
      </w:r>
      <w:r>
        <w:rPr>
          <w:rFonts w:ascii="Times New Roman" w:hAnsi="Times New Roman" w:cs="Times New Roman"/>
          <w:sz w:val="24"/>
          <w:szCs w:val="24"/>
          <w:vertAlign w:val="superscript"/>
        </w:rPr>
        <w:t xml:space="preserve"> </w:t>
      </w:r>
      <w:r w:rsidRPr="001145BA">
        <w:rPr>
          <w:rFonts w:ascii="Times New Roman" w:hAnsi="Times New Roman" w:cs="Times New Roman"/>
          <w:sz w:val="24"/>
          <w:szCs w:val="24"/>
        </w:rPr>
        <w:t>Suh</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1145BA">
        <w:rPr>
          <w:rFonts w:ascii="Times New Roman" w:hAnsi="Times New Roman" w:cs="Times New Roman"/>
          <w:sz w:val="24"/>
          <w:szCs w:val="24"/>
        </w:rPr>
        <w:t>Yu</w:t>
      </w:r>
      <w:r>
        <w:rPr>
          <w:rFonts w:ascii="Times New Roman" w:hAnsi="Times New Roman" w:cs="Times New Roman"/>
          <w:sz w:val="24"/>
          <w:szCs w:val="24"/>
        </w:rPr>
        <w:t xml:space="preserve"> Wang</w:t>
      </w:r>
      <w:r>
        <w:rPr>
          <w:rFonts w:ascii="Times New Roman" w:hAnsi="Times New Roman" w:cs="Times New Roman"/>
          <w:sz w:val="24"/>
          <w:szCs w:val="24"/>
          <w:vertAlign w:val="superscript"/>
        </w:rPr>
        <w:t>5</w:t>
      </w:r>
      <w:r>
        <w:rPr>
          <w:rFonts w:ascii="Times New Roman" w:hAnsi="Times New Roman" w:cs="Times New Roman"/>
          <w:sz w:val="24"/>
          <w:szCs w:val="24"/>
        </w:rPr>
        <w:t xml:space="preserve">, </w:t>
      </w:r>
      <w:r w:rsidRPr="00B21ED0">
        <w:rPr>
          <w:rFonts w:ascii="Times New Roman" w:hAnsi="Times New Roman" w:cs="Times New Roman"/>
          <w:sz w:val="24"/>
          <w:szCs w:val="24"/>
        </w:rPr>
        <w:t>Shannon Chiu</w:t>
      </w:r>
      <w:r w:rsidRPr="00B21ED0">
        <w:rPr>
          <w:rFonts w:ascii="Times New Roman" w:hAnsi="Times New Roman" w:cs="Times New Roman"/>
          <w:sz w:val="24"/>
          <w:szCs w:val="24"/>
          <w:vertAlign w:val="superscript"/>
        </w:rPr>
        <w:t>2</w:t>
      </w:r>
      <w:r w:rsidRPr="00B21ED0">
        <w:rPr>
          <w:rFonts w:ascii="Times New Roman" w:hAnsi="Times New Roman" w:cs="Times New Roman"/>
          <w:sz w:val="24"/>
          <w:szCs w:val="24"/>
        </w:rPr>
        <w:t>, Bhavana Patel</w:t>
      </w:r>
      <w:r w:rsidRPr="00B21ED0">
        <w:rPr>
          <w:rFonts w:ascii="Times New Roman" w:hAnsi="Times New Roman" w:cs="Times New Roman"/>
          <w:sz w:val="24"/>
          <w:szCs w:val="24"/>
          <w:vertAlign w:val="superscript"/>
        </w:rPr>
        <w:t>2</w:t>
      </w:r>
      <w:r w:rsidRPr="00B21ED0">
        <w:rPr>
          <w:rFonts w:ascii="Times New Roman" w:hAnsi="Times New Roman" w:cs="Times New Roman"/>
          <w:sz w:val="24"/>
          <w:szCs w:val="24"/>
        </w:rPr>
        <w:t>, Adolfo Ramirez-Zamora</w:t>
      </w:r>
      <w:r w:rsidRPr="00B21ED0">
        <w:rPr>
          <w:rFonts w:ascii="Times New Roman" w:hAnsi="Times New Roman" w:cs="Times New Roman"/>
          <w:sz w:val="24"/>
          <w:szCs w:val="24"/>
          <w:vertAlign w:val="superscript"/>
        </w:rPr>
        <w:t>2</w:t>
      </w:r>
      <w:r w:rsidRPr="00B21ED0">
        <w:rPr>
          <w:rFonts w:ascii="Times New Roman" w:hAnsi="Times New Roman" w:cs="Times New Roman"/>
          <w:sz w:val="24"/>
          <w:szCs w:val="24"/>
        </w:rPr>
        <w:t>, Bobbi Langkamp-Henken</w:t>
      </w:r>
      <w:r w:rsidRPr="00B21ED0">
        <w:rPr>
          <w:rFonts w:ascii="Times New Roman" w:hAnsi="Times New Roman" w:cs="Times New Roman"/>
          <w:sz w:val="24"/>
          <w:szCs w:val="24"/>
          <w:vertAlign w:val="superscript"/>
        </w:rPr>
        <w:t>1</w:t>
      </w:r>
    </w:p>
    <w:p w14:paraId="54D6EA8A" w14:textId="77777777" w:rsidR="007D171F" w:rsidRPr="00B21ED0" w:rsidRDefault="007D171F" w:rsidP="007D171F">
      <w:pPr>
        <w:spacing w:after="0" w:line="480" w:lineRule="auto"/>
        <w:jc w:val="both"/>
        <w:rPr>
          <w:rFonts w:ascii="Times New Roman" w:hAnsi="Times New Roman" w:cs="Times New Roman"/>
          <w:sz w:val="24"/>
          <w:szCs w:val="24"/>
        </w:rPr>
      </w:pPr>
    </w:p>
    <w:p w14:paraId="53F08361" w14:textId="77777777" w:rsidR="007D171F" w:rsidRPr="00B21ED0" w:rsidRDefault="007D171F" w:rsidP="007D171F">
      <w:pPr>
        <w:spacing w:after="0" w:line="480" w:lineRule="auto"/>
        <w:jc w:val="both"/>
        <w:rPr>
          <w:rFonts w:ascii="Times New Roman" w:eastAsia="Times New Roman" w:hAnsi="Times New Roman" w:cs="Times New Roman"/>
          <w:sz w:val="24"/>
          <w:szCs w:val="24"/>
        </w:rPr>
      </w:pPr>
      <w:r w:rsidRPr="00B21ED0">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sidRPr="00B21ED0">
        <w:rPr>
          <w:rFonts w:ascii="Times New Roman" w:hAnsi="Times New Roman" w:cs="Times New Roman"/>
          <w:sz w:val="24"/>
          <w:szCs w:val="24"/>
        </w:rPr>
        <w:t xml:space="preserve">Food Science and Human Nutrition Department, University of Florida, </w:t>
      </w:r>
      <w:r w:rsidRPr="00B21ED0">
        <w:rPr>
          <w:rFonts w:ascii="Times New Roman" w:eastAsia="Times New Roman" w:hAnsi="Times New Roman" w:cs="Times New Roman"/>
          <w:sz w:val="24"/>
          <w:szCs w:val="24"/>
        </w:rPr>
        <w:t xml:space="preserve">Gainesville, </w:t>
      </w:r>
      <w:bookmarkStart w:id="1" w:name="_Hlk84425121"/>
      <w:r w:rsidRPr="00B21ED0">
        <w:rPr>
          <w:rFonts w:ascii="Times New Roman" w:eastAsia="Times New Roman" w:hAnsi="Times New Roman" w:cs="Times New Roman"/>
          <w:sz w:val="24"/>
          <w:szCs w:val="24"/>
        </w:rPr>
        <w:t>FL</w:t>
      </w:r>
      <w:r>
        <w:rPr>
          <w:rFonts w:ascii="Times New Roman" w:eastAsia="Times New Roman" w:hAnsi="Times New Roman" w:cs="Times New Roman"/>
          <w:sz w:val="24"/>
          <w:szCs w:val="24"/>
        </w:rPr>
        <w:t>,</w:t>
      </w:r>
      <w:r w:rsidRPr="00B21ED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United States</w:t>
      </w:r>
      <w:bookmarkEnd w:id="1"/>
    </w:p>
    <w:p w14:paraId="4CECF282" w14:textId="77777777" w:rsidR="007D171F" w:rsidRPr="00B21ED0" w:rsidRDefault="007D171F" w:rsidP="007D171F">
      <w:pPr>
        <w:spacing w:after="0" w:line="480" w:lineRule="auto"/>
        <w:jc w:val="both"/>
        <w:rPr>
          <w:rFonts w:ascii="Times New Roman" w:hAnsi="Times New Roman" w:cs="Times New Roman"/>
          <w:sz w:val="24"/>
          <w:szCs w:val="24"/>
        </w:rPr>
      </w:pPr>
      <w:r w:rsidRPr="00B21ED0">
        <w:rPr>
          <w:rFonts w:ascii="Times New Roman" w:hAnsi="Times New Roman" w:cs="Times New Roman"/>
          <w:sz w:val="24"/>
          <w:szCs w:val="24"/>
          <w:vertAlign w:val="superscript"/>
        </w:rPr>
        <w:t>2</w:t>
      </w:r>
      <w:r>
        <w:rPr>
          <w:rFonts w:ascii="Times New Roman" w:hAnsi="Times New Roman" w:cs="Times New Roman"/>
          <w:sz w:val="24"/>
          <w:szCs w:val="24"/>
          <w:vertAlign w:val="superscript"/>
        </w:rPr>
        <w:t xml:space="preserve"> </w:t>
      </w:r>
      <w:r w:rsidRPr="00B21ED0">
        <w:rPr>
          <w:rFonts w:ascii="Times New Roman" w:hAnsi="Times New Roman" w:cs="Times New Roman"/>
          <w:sz w:val="24"/>
          <w:szCs w:val="24"/>
        </w:rPr>
        <w:t>Norman Fixel Institute for Neurological Diseases,</w:t>
      </w:r>
      <w:r>
        <w:rPr>
          <w:rFonts w:ascii="Times New Roman" w:hAnsi="Times New Roman" w:cs="Times New Roman"/>
          <w:sz w:val="24"/>
          <w:szCs w:val="24"/>
        </w:rPr>
        <w:t xml:space="preserve"> </w:t>
      </w:r>
      <w:r w:rsidRPr="00B21ED0">
        <w:rPr>
          <w:rFonts w:ascii="Times New Roman" w:hAnsi="Times New Roman" w:cs="Times New Roman"/>
          <w:sz w:val="24"/>
          <w:szCs w:val="24"/>
        </w:rPr>
        <w:t xml:space="preserve">Department of Neurology, University of Florida, Gainesville, </w:t>
      </w:r>
      <w:r w:rsidRPr="00CA26B5">
        <w:rPr>
          <w:rFonts w:ascii="Times New Roman" w:hAnsi="Times New Roman" w:cs="Times New Roman"/>
          <w:sz w:val="24"/>
          <w:szCs w:val="24"/>
        </w:rPr>
        <w:t>FL, United States</w:t>
      </w:r>
    </w:p>
    <w:p w14:paraId="39205000" w14:textId="77777777" w:rsidR="007D171F" w:rsidRPr="00F72364" w:rsidRDefault="007D171F" w:rsidP="007D171F">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3 </w:t>
      </w:r>
      <w:r>
        <w:rPr>
          <w:rFonts w:ascii="Times New Roman" w:hAnsi="Times New Roman" w:cs="Times New Roman"/>
          <w:sz w:val="24"/>
          <w:szCs w:val="24"/>
        </w:rPr>
        <w:t xml:space="preserve">Emerging Pathogens Institute, </w:t>
      </w:r>
      <w:r w:rsidRPr="00B21ED0">
        <w:rPr>
          <w:rFonts w:ascii="Times New Roman" w:hAnsi="Times New Roman" w:cs="Times New Roman"/>
          <w:sz w:val="24"/>
          <w:szCs w:val="24"/>
        </w:rPr>
        <w:t>Department of Epidemiology</w:t>
      </w:r>
      <w:r>
        <w:rPr>
          <w:rFonts w:ascii="Times New Roman" w:hAnsi="Times New Roman" w:cs="Times New Roman"/>
          <w:sz w:val="24"/>
          <w:szCs w:val="24"/>
        </w:rPr>
        <w:t xml:space="preserve">, </w:t>
      </w:r>
      <w:r w:rsidRPr="00B21ED0">
        <w:rPr>
          <w:rFonts w:ascii="Times New Roman" w:hAnsi="Times New Roman" w:cs="Times New Roman"/>
          <w:sz w:val="24"/>
          <w:szCs w:val="24"/>
        </w:rPr>
        <w:t xml:space="preserve">University of Florida, Gainesville, </w:t>
      </w:r>
      <w:r w:rsidRPr="00CA26B5">
        <w:rPr>
          <w:rFonts w:ascii="Times New Roman" w:hAnsi="Times New Roman" w:cs="Times New Roman"/>
          <w:sz w:val="24"/>
          <w:szCs w:val="24"/>
        </w:rPr>
        <w:t>FL, United States</w:t>
      </w:r>
    </w:p>
    <w:p w14:paraId="27A9E39F" w14:textId="77777777" w:rsidR="007D171F" w:rsidRDefault="007D171F" w:rsidP="007D171F">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4 </w:t>
      </w:r>
      <w:r>
        <w:rPr>
          <w:rFonts w:ascii="Times New Roman" w:hAnsi="Times New Roman" w:cs="Times New Roman"/>
          <w:sz w:val="24"/>
          <w:szCs w:val="24"/>
        </w:rPr>
        <w:t xml:space="preserve">Emerging Pathogens Institute, </w:t>
      </w:r>
      <w:r w:rsidRPr="00C741A6">
        <w:rPr>
          <w:rFonts w:ascii="Times New Roman" w:hAnsi="Times New Roman" w:cs="Times New Roman"/>
          <w:sz w:val="24"/>
          <w:szCs w:val="24"/>
        </w:rPr>
        <w:t>Department of Pathology, Immunology and Laboratory Medicine, University of Florida, Gainesville, FL</w:t>
      </w:r>
      <w:r>
        <w:rPr>
          <w:rFonts w:ascii="Times New Roman" w:hAnsi="Times New Roman" w:cs="Times New Roman"/>
          <w:sz w:val="24"/>
          <w:szCs w:val="24"/>
        </w:rPr>
        <w:t>, United States</w:t>
      </w:r>
    </w:p>
    <w:p w14:paraId="3B8E1983" w14:textId="77777777" w:rsidR="007D171F" w:rsidRPr="006259C3" w:rsidRDefault="007D171F" w:rsidP="007D171F">
      <w:pPr>
        <w:spacing w:after="0" w:line="480" w:lineRule="auto"/>
        <w:jc w:val="both"/>
        <w:rPr>
          <w:rFonts w:ascii="Times New Roman" w:hAnsi="Times New Roman" w:cs="Times New Roman"/>
          <w:sz w:val="24"/>
          <w:szCs w:val="24"/>
        </w:rPr>
      </w:pPr>
      <w:r>
        <w:rPr>
          <w:rFonts w:ascii="Times New Roman" w:hAnsi="Times New Roman" w:cs="Times New Roman"/>
          <w:sz w:val="24"/>
          <w:szCs w:val="24"/>
          <w:vertAlign w:val="superscript"/>
        </w:rPr>
        <w:t xml:space="preserve">5 </w:t>
      </w:r>
      <w:r>
        <w:rPr>
          <w:rFonts w:ascii="Times New Roman" w:hAnsi="Times New Roman" w:cs="Times New Roman"/>
          <w:sz w:val="24"/>
          <w:szCs w:val="24"/>
        </w:rPr>
        <w:t xml:space="preserve">Food Science and Human Nutrition Department, </w:t>
      </w:r>
      <w:r w:rsidRPr="001145BA">
        <w:rPr>
          <w:rFonts w:ascii="Times New Roman" w:hAnsi="Times New Roman" w:cs="Times New Roman"/>
          <w:sz w:val="24"/>
          <w:szCs w:val="24"/>
        </w:rPr>
        <w:t xml:space="preserve">Citrus Research and Education Center </w:t>
      </w:r>
      <w:r>
        <w:rPr>
          <w:rFonts w:ascii="Times New Roman" w:hAnsi="Times New Roman" w:cs="Times New Roman"/>
          <w:sz w:val="24"/>
          <w:szCs w:val="24"/>
        </w:rPr>
        <w:t xml:space="preserve">University of Florida, Lake Alfred, </w:t>
      </w:r>
      <w:r w:rsidRPr="00CA26B5">
        <w:rPr>
          <w:rFonts w:ascii="Times New Roman" w:hAnsi="Times New Roman" w:cs="Times New Roman"/>
          <w:sz w:val="24"/>
          <w:szCs w:val="24"/>
        </w:rPr>
        <w:t>FL, United States</w:t>
      </w:r>
    </w:p>
    <w:bookmarkEnd w:id="0"/>
    <w:p w14:paraId="55758CC2" w14:textId="77777777" w:rsidR="007D171F" w:rsidRPr="00B21ED0" w:rsidRDefault="007D171F" w:rsidP="007D171F">
      <w:pPr>
        <w:spacing w:after="0" w:line="480" w:lineRule="auto"/>
        <w:jc w:val="both"/>
        <w:rPr>
          <w:rFonts w:ascii="Times New Roman" w:hAnsi="Times New Roman" w:cs="Times New Roman"/>
          <w:sz w:val="24"/>
          <w:szCs w:val="24"/>
        </w:rPr>
      </w:pPr>
    </w:p>
    <w:p w14:paraId="19A5C3F9" w14:textId="77777777" w:rsidR="007D171F" w:rsidRPr="00B21ED0" w:rsidRDefault="007D171F" w:rsidP="007D171F">
      <w:pPr>
        <w:spacing w:after="0" w:line="480" w:lineRule="auto"/>
        <w:jc w:val="both"/>
        <w:rPr>
          <w:rStyle w:val="Hyperlink"/>
          <w:rFonts w:ascii="Times New Roman" w:hAnsi="Times New Roman" w:cs="Times New Roman"/>
          <w:sz w:val="24"/>
          <w:szCs w:val="24"/>
        </w:rPr>
      </w:pPr>
      <w:r>
        <w:rPr>
          <w:rFonts w:ascii="Times New Roman" w:hAnsi="Times New Roman" w:cs="Times New Roman"/>
          <w:b/>
          <w:bCs/>
          <w:sz w:val="24"/>
          <w:szCs w:val="24"/>
        </w:rPr>
        <w:t>*</w:t>
      </w:r>
      <w:r w:rsidRPr="00B8201D">
        <w:rPr>
          <w:rFonts w:ascii="Times New Roman" w:hAnsi="Times New Roman" w:cs="Times New Roman"/>
          <w:b/>
          <w:bCs/>
          <w:sz w:val="24"/>
          <w:szCs w:val="24"/>
        </w:rPr>
        <w:t>Corresponding author</w:t>
      </w:r>
      <w:r w:rsidRPr="00B21ED0">
        <w:rPr>
          <w:rFonts w:ascii="Times New Roman" w:hAnsi="Times New Roman" w:cs="Times New Roman"/>
          <w:sz w:val="24"/>
          <w:szCs w:val="24"/>
        </w:rPr>
        <w:t xml:space="preserve">: </w:t>
      </w:r>
      <w:r>
        <w:rPr>
          <w:rFonts w:ascii="Times New Roman" w:hAnsi="Times New Roman" w:cs="Times New Roman"/>
          <w:sz w:val="24"/>
          <w:szCs w:val="24"/>
        </w:rPr>
        <w:t xml:space="preserve">Carley Rusch; </w:t>
      </w:r>
      <w:hyperlink r:id="rId4" w:history="1">
        <w:r w:rsidRPr="00BB79EB">
          <w:rPr>
            <w:rStyle w:val="Hyperlink"/>
            <w:rFonts w:ascii="Times New Roman" w:hAnsi="Times New Roman" w:cs="Times New Roman"/>
            <w:sz w:val="24"/>
            <w:szCs w:val="24"/>
          </w:rPr>
          <w:t>crusch792@ufl.edu</w:t>
        </w:r>
      </w:hyperlink>
      <w:r>
        <w:rPr>
          <w:rFonts w:ascii="Times New Roman" w:hAnsi="Times New Roman" w:cs="Times New Roman"/>
          <w:sz w:val="24"/>
          <w:szCs w:val="24"/>
        </w:rPr>
        <w:t xml:space="preserve"> </w:t>
      </w:r>
      <w:r w:rsidRPr="00B21ED0">
        <w:rPr>
          <w:rStyle w:val="Hyperlink"/>
          <w:rFonts w:ascii="Times New Roman" w:hAnsi="Times New Roman" w:cs="Times New Roman"/>
          <w:sz w:val="24"/>
          <w:szCs w:val="24"/>
        </w:rPr>
        <w:t xml:space="preserve"> </w:t>
      </w:r>
    </w:p>
    <w:p w14:paraId="2FEE51EF" w14:textId="77777777" w:rsidR="00480F18" w:rsidRPr="002C1310" w:rsidRDefault="00480F18" w:rsidP="00F01092">
      <w:pPr>
        <w:spacing w:after="0" w:line="480" w:lineRule="auto"/>
        <w:jc w:val="both"/>
        <w:rPr>
          <w:rFonts w:ascii="Times New Roman" w:hAnsi="Times New Roman" w:cs="Times New Roman"/>
          <w:b/>
          <w:bCs/>
        </w:rPr>
      </w:pPr>
    </w:p>
    <w:p w14:paraId="72B7429B" w14:textId="45A39740" w:rsidR="00606565" w:rsidRPr="002C1310" w:rsidRDefault="00606565" w:rsidP="00F01092">
      <w:pPr>
        <w:spacing w:after="0" w:line="480" w:lineRule="auto"/>
        <w:jc w:val="both"/>
        <w:rPr>
          <w:rFonts w:ascii="Times New Roman" w:hAnsi="Times New Roman" w:cs="Times New Roman"/>
          <w:b/>
          <w:bCs/>
        </w:rPr>
      </w:pPr>
      <w:r w:rsidRPr="002C1310">
        <w:rPr>
          <w:rFonts w:ascii="Times New Roman" w:hAnsi="Times New Roman" w:cs="Times New Roman"/>
          <w:b/>
          <w:bCs/>
        </w:rPr>
        <w:t>METHODS</w:t>
      </w:r>
    </w:p>
    <w:p w14:paraId="7C247958" w14:textId="2256B054" w:rsidR="00920741" w:rsidRPr="002C1310" w:rsidRDefault="00306199" w:rsidP="00F01092">
      <w:pPr>
        <w:spacing w:after="0" w:line="480" w:lineRule="auto"/>
        <w:jc w:val="both"/>
        <w:rPr>
          <w:rFonts w:ascii="Times New Roman" w:hAnsi="Times New Roman" w:cs="Times New Roman"/>
          <w:b/>
          <w:bCs/>
        </w:rPr>
      </w:pPr>
      <w:r w:rsidRPr="002C1310">
        <w:rPr>
          <w:rFonts w:ascii="Times New Roman" w:hAnsi="Times New Roman" w:cs="Times New Roman"/>
          <w:b/>
          <w:bCs/>
        </w:rPr>
        <w:t>Participant Inclusion/Exclusion Criteria</w:t>
      </w:r>
    </w:p>
    <w:p w14:paraId="07D5FAC6" w14:textId="69B50531" w:rsidR="00306199" w:rsidRPr="002C1310" w:rsidRDefault="00306199" w:rsidP="00F01092">
      <w:pPr>
        <w:spacing w:after="0" w:line="480" w:lineRule="auto"/>
        <w:jc w:val="both"/>
        <w:rPr>
          <w:rFonts w:ascii="Times New Roman" w:hAnsi="Times New Roman" w:cs="Times New Roman"/>
        </w:rPr>
      </w:pPr>
      <w:r w:rsidRPr="002C1310">
        <w:rPr>
          <w:rFonts w:ascii="Times New Roman" w:hAnsi="Times New Roman" w:cs="Times New Roman"/>
        </w:rPr>
        <w:t xml:space="preserve">Participants with </w:t>
      </w:r>
      <w:r w:rsidR="002C1310">
        <w:rPr>
          <w:rFonts w:ascii="Times New Roman" w:hAnsi="Times New Roman" w:cs="Times New Roman"/>
        </w:rPr>
        <w:t>Parkinson’s disease (PD)</w:t>
      </w:r>
      <w:r w:rsidRPr="002C1310">
        <w:rPr>
          <w:rFonts w:ascii="Times New Roman" w:hAnsi="Times New Roman" w:cs="Times New Roman"/>
        </w:rPr>
        <w:t xml:space="preserve"> and their healthy partners (controls) were included in the study if they 1) were between 21-85 years old (inclusive), 2) currently lived in the same household with an eligible partner who is willing to participate, 3) were able to complete informed consent in English, 4) willing to avoid beer, wine, and cocktails on the day before and the day of the study visits, 5) willing to fast (no food </w:t>
      </w:r>
      <w:r w:rsidRPr="002C1310">
        <w:rPr>
          <w:rFonts w:ascii="Times New Roman" w:hAnsi="Times New Roman" w:cs="Times New Roman"/>
        </w:rPr>
        <w:lastRenderedPageBreak/>
        <w:t xml:space="preserve">or drink, except water or tea) for the first 5 hours of the  study urine collections, 6) willing to maintain usual diet through the pre-baseline period, 7) willing to discontinue taking prebiotic, fiber, probiotic, herbal, or high-dose vitamin or mineral supplements throughout the study protocol, 8) willing to limit use of oral laxative medication to an “as-needed basis” (i.e. &lt;3 times per week) during the study protocol, 9) willing to avoid high intensity exercises two days prior to and the day of the permeability tests, 10) had not used non-steroidal anti-inflammatory drugs (NSAIDs) daily in the past 3 months or incidental use in the last 2 weeks prior to screening, 11) had not used anticholinergic, </w:t>
      </w:r>
      <w:proofErr w:type="spellStart"/>
      <w:r w:rsidRPr="002C1310">
        <w:rPr>
          <w:rFonts w:ascii="Times New Roman" w:hAnsi="Times New Roman" w:cs="Times New Roman"/>
        </w:rPr>
        <w:t>prokinetc</w:t>
      </w:r>
      <w:proofErr w:type="spellEnd"/>
      <w:r w:rsidRPr="002C1310">
        <w:rPr>
          <w:rFonts w:ascii="Times New Roman" w:hAnsi="Times New Roman" w:cs="Times New Roman"/>
        </w:rPr>
        <w:t xml:space="preserve"> agents, enemas, or suppositories, 12) had not used another investigational product within 3 months of screening, 13) had not used antibiotics within 2 months from day of stool collection, 14) did not score &gt;6 on the Mediterranean diet adherence screener (MEDAS) </w:t>
      </w:r>
      <w:r w:rsidRPr="002C1310">
        <w:rPr>
          <w:rFonts w:ascii="Times New Roman" w:hAnsi="Times New Roman" w:cs="Times New Roman"/>
        </w:rPr>
        <w:fldChar w:fldCharType="begin">
          <w:fldData xml:space="preserve">PEVuZE5vdGU+PENpdGU+PEF1dGhvcj5QYXBhZGFraTwvQXV0aG9yPjxZZWFyPjIwMTg8L1llYXI+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=
</w:fldData>
        </w:fldChar>
      </w:r>
      <w:r w:rsidRPr="002C1310">
        <w:rPr>
          <w:rFonts w:ascii="Times New Roman" w:hAnsi="Times New Roman" w:cs="Times New Roman"/>
        </w:rPr>
        <w:instrText xml:space="preserve"> ADDIN EN.CITE </w:instrText>
      </w:r>
      <w:r w:rsidRPr="002C1310">
        <w:rPr>
          <w:rFonts w:ascii="Times New Roman" w:hAnsi="Times New Roman" w:cs="Times New Roman"/>
        </w:rPr>
        <w:fldChar w:fldCharType="begin">
          <w:fldData xml:space="preserve">PEVuZE5vdGU+PENpdGU+PEF1dGhvcj5QYXBhZGFraTwvQXV0aG9yPjxZZWFyPjIwMTg8L1llYXI+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=
</w:fldData>
        </w:fldChar>
      </w:r>
      <w:r w:rsidRPr="002C1310">
        <w:rPr>
          <w:rFonts w:ascii="Times New Roman" w:hAnsi="Times New Roman" w:cs="Times New Roman"/>
        </w:rPr>
        <w:instrText xml:space="preserve"> ADDIN EN.CITE.DATA </w:instrText>
      </w:r>
      <w:r w:rsidRPr="002C1310">
        <w:rPr>
          <w:rFonts w:ascii="Times New Roman" w:hAnsi="Times New Roman" w:cs="Times New Roman"/>
        </w:rPr>
      </w:r>
      <w:r w:rsidRPr="002C1310">
        <w:rPr>
          <w:rFonts w:ascii="Times New Roman" w:hAnsi="Times New Roman" w:cs="Times New Roman"/>
        </w:rPr>
        <w:fldChar w:fldCharType="end"/>
      </w:r>
      <w:r w:rsidRPr="002C1310">
        <w:rPr>
          <w:rFonts w:ascii="Times New Roman" w:hAnsi="Times New Roman" w:cs="Times New Roman"/>
        </w:rPr>
      </w:r>
      <w:r w:rsidRPr="002C1310">
        <w:rPr>
          <w:rFonts w:ascii="Times New Roman" w:hAnsi="Times New Roman" w:cs="Times New Roman"/>
        </w:rPr>
        <w:fldChar w:fldCharType="separate"/>
      </w:r>
      <w:r w:rsidRPr="002C1310">
        <w:rPr>
          <w:rFonts w:ascii="Times New Roman" w:hAnsi="Times New Roman" w:cs="Times New Roman"/>
          <w:noProof/>
        </w:rPr>
        <w:t>(1, 2)</w:t>
      </w:r>
      <w:r w:rsidRPr="002C1310">
        <w:rPr>
          <w:rFonts w:ascii="Times New Roman" w:hAnsi="Times New Roman" w:cs="Times New Roman"/>
        </w:rPr>
        <w:fldChar w:fldCharType="end"/>
      </w:r>
      <w:r w:rsidRPr="002C1310">
        <w:rPr>
          <w:rFonts w:ascii="Times New Roman" w:hAnsi="Times New Roman" w:cs="Times New Roman"/>
        </w:rPr>
        <w:t xml:space="preserve">, and 15) had not been diagnosed with a GI disease or condition. </w:t>
      </w:r>
    </w:p>
    <w:p w14:paraId="129B4D66" w14:textId="77777777" w:rsidR="00F01092" w:rsidRPr="002C1310" w:rsidRDefault="00F01092" w:rsidP="00F01092">
      <w:pPr>
        <w:spacing w:after="0" w:line="480" w:lineRule="auto"/>
        <w:jc w:val="both"/>
        <w:rPr>
          <w:rFonts w:ascii="Times New Roman" w:hAnsi="Times New Roman" w:cs="Times New Roman"/>
        </w:rPr>
      </w:pPr>
    </w:p>
    <w:p w14:paraId="532CB968" w14:textId="6A9D7CC5" w:rsidR="00306199" w:rsidRDefault="00306199" w:rsidP="00F01092">
      <w:pPr>
        <w:spacing w:after="0" w:line="480" w:lineRule="auto"/>
        <w:jc w:val="both"/>
        <w:rPr>
          <w:rFonts w:ascii="Times New Roman" w:hAnsi="Times New Roman" w:cs="Times New Roman"/>
        </w:rPr>
      </w:pPr>
      <w:r w:rsidRPr="002C1310">
        <w:rPr>
          <w:rFonts w:ascii="Times New Roman" w:hAnsi="Times New Roman" w:cs="Times New Roman"/>
        </w:rPr>
        <w:t xml:space="preserve">Additional criteria for participants with PD included diagnosis of </w:t>
      </w:r>
      <w:r w:rsidR="0072789C">
        <w:rPr>
          <w:rFonts w:ascii="Times New Roman" w:hAnsi="Times New Roman" w:cs="Times New Roman"/>
        </w:rPr>
        <w:t>PD</w:t>
      </w:r>
      <w:r w:rsidRPr="002C1310">
        <w:rPr>
          <w:rFonts w:ascii="Times New Roman" w:hAnsi="Times New Roman" w:cs="Times New Roman"/>
        </w:rPr>
        <w:t xml:space="preserve"> </w:t>
      </w:r>
      <w:r w:rsidR="0072789C">
        <w:rPr>
          <w:rFonts w:ascii="Times New Roman" w:hAnsi="Times New Roman" w:cs="Times New Roman"/>
        </w:rPr>
        <w:t xml:space="preserve">according to the </w:t>
      </w:r>
      <w:r w:rsidR="0072789C" w:rsidRPr="0072789C">
        <w:rPr>
          <w:rFonts w:ascii="Times New Roman" w:hAnsi="Times New Roman" w:cs="Times New Roman"/>
        </w:rPr>
        <w:t xml:space="preserve">MDS </w:t>
      </w:r>
      <w:r w:rsidR="0072789C">
        <w:rPr>
          <w:rFonts w:ascii="Times New Roman" w:hAnsi="Times New Roman" w:cs="Times New Roman"/>
        </w:rPr>
        <w:t>C</w:t>
      </w:r>
      <w:r w:rsidR="0072789C" w:rsidRPr="0072789C">
        <w:rPr>
          <w:rFonts w:ascii="Times New Roman" w:hAnsi="Times New Roman" w:cs="Times New Roman"/>
        </w:rPr>
        <w:t xml:space="preserve">linical </w:t>
      </w:r>
      <w:r w:rsidR="0072789C">
        <w:rPr>
          <w:rFonts w:ascii="Times New Roman" w:hAnsi="Times New Roman" w:cs="Times New Roman"/>
        </w:rPr>
        <w:t>D</w:t>
      </w:r>
      <w:r w:rsidR="0072789C" w:rsidRPr="0072789C">
        <w:rPr>
          <w:rFonts w:ascii="Times New Roman" w:hAnsi="Times New Roman" w:cs="Times New Roman"/>
        </w:rPr>
        <w:t xml:space="preserve">iagnostic </w:t>
      </w:r>
      <w:r w:rsidR="0072789C">
        <w:rPr>
          <w:rFonts w:ascii="Times New Roman" w:hAnsi="Times New Roman" w:cs="Times New Roman"/>
        </w:rPr>
        <w:t>C</w:t>
      </w:r>
      <w:r w:rsidR="0072789C" w:rsidRPr="0072789C">
        <w:rPr>
          <w:rFonts w:ascii="Times New Roman" w:hAnsi="Times New Roman" w:cs="Times New Roman"/>
        </w:rPr>
        <w:t xml:space="preserve">riteria </w:t>
      </w:r>
      <w:r w:rsidRPr="002C1310">
        <w:rPr>
          <w:rFonts w:ascii="Times New Roman" w:hAnsi="Times New Roman" w:cs="Times New Roman"/>
        </w:rPr>
        <w:t xml:space="preserve">by a movement disorders trained neurologist </w:t>
      </w:r>
      <w:r w:rsidR="0072789C">
        <w:rPr>
          <w:rFonts w:ascii="Times New Roman" w:hAnsi="Times New Roman" w:cs="Times New Roman"/>
        </w:rPr>
        <w:fldChar w:fldCharType="begin"/>
      </w:r>
      <w:r w:rsidR="0072789C">
        <w:rPr>
          <w:rFonts w:ascii="Times New Roman" w:hAnsi="Times New Roman" w:cs="Times New Roman"/>
        </w:rPr>
        <w:instrText xml:space="preserve"> ADDIN EN.CITE &lt;EndNote&gt;&lt;Cite&gt;&lt;Author&gt;Postuma&lt;/Author&gt;&lt;Year&gt;2015&lt;/Year&gt;&lt;RecNum&gt;230&lt;/RecNum&gt;&lt;DisplayText&gt;(3)&lt;/DisplayText&gt;&lt;record&gt;&lt;rec-number&gt;230&lt;/rec-number&gt;&lt;foreign-keys&gt;&lt;key app="EN" db-id="ter0vvw01wx224ezwt5pepzfv9ftsw5vxfpa" timestamp="1635963384"&gt;230&lt;/key&gt;&lt;/foreign-keys&gt;&lt;ref-type name="Journal Article"&gt;17&lt;/ref-type&gt;&lt;contributors&gt;&lt;authors&gt;&lt;author&gt;Postuma, Ronald B&lt;/author&gt;&lt;author&gt;Berg, Daniela&lt;/author&gt;&lt;author&gt;Stern, Matthew&lt;/author&gt;&lt;author&gt;Poewe, Werner&lt;/author&gt;&lt;author&gt;Olanow, C Warren&lt;/author&gt;&lt;author&gt;Oertel, Wolfgang&lt;/author&gt;&lt;author&gt;Obeso, José&lt;/author&gt;&lt;author&gt;Marek, Kenneth&lt;/author&gt;&lt;author&gt;Litvan, Irene&lt;/author&gt;&lt;author&gt;Lang, Anthony E&lt;/author&gt;&lt;/authors&gt;&lt;/contributors&gt;&lt;titles&gt;&lt;title&gt;MDS clinical diagnostic criteria for Parkinson&amp;apos;s disease&lt;/title&gt;&lt;secondary-title&gt;Movement disorders&lt;/secondary-title&gt;&lt;/titles&gt;&lt;periodical&gt;&lt;full-title&gt;Movement Disorders&lt;/full-title&gt;&lt;/periodical&gt;&lt;pages&gt;1591-1601&lt;/pages&gt;&lt;volume&gt;30&lt;/volume&gt;&lt;number&gt;12&lt;/number&gt;&lt;dates&gt;&lt;year&gt;2015&lt;/year&gt;&lt;/dates&gt;&lt;isbn&gt;0885-3185&lt;/isbn&gt;&lt;urls&gt;&lt;/urls&gt;&lt;/record&gt;&lt;/Cite&gt;&lt;/EndNote&gt;</w:instrText>
      </w:r>
      <w:r w:rsidR="0072789C">
        <w:rPr>
          <w:rFonts w:ascii="Times New Roman" w:hAnsi="Times New Roman" w:cs="Times New Roman"/>
        </w:rPr>
        <w:fldChar w:fldCharType="separate"/>
      </w:r>
      <w:r w:rsidR="0072789C">
        <w:rPr>
          <w:rFonts w:ascii="Times New Roman" w:hAnsi="Times New Roman" w:cs="Times New Roman"/>
          <w:noProof/>
        </w:rPr>
        <w:t>(3)</w:t>
      </w:r>
      <w:r w:rsidR="0072789C">
        <w:rPr>
          <w:rFonts w:ascii="Times New Roman" w:hAnsi="Times New Roman" w:cs="Times New Roman"/>
        </w:rPr>
        <w:fldChar w:fldCharType="end"/>
      </w:r>
      <w:r w:rsidR="0072789C">
        <w:rPr>
          <w:rFonts w:ascii="Times New Roman" w:hAnsi="Times New Roman" w:cs="Times New Roman"/>
        </w:rPr>
        <w:t xml:space="preserve">, </w:t>
      </w:r>
      <w:r w:rsidRPr="002C1310">
        <w:rPr>
          <w:rFonts w:ascii="Times New Roman" w:hAnsi="Times New Roman" w:cs="Times New Roman"/>
        </w:rPr>
        <w:t xml:space="preserve">Hoehn &amp; </w:t>
      </w:r>
      <w:proofErr w:type="spellStart"/>
      <w:r w:rsidRPr="002C1310">
        <w:rPr>
          <w:rFonts w:ascii="Times New Roman" w:hAnsi="Times New Roman" w:cs="Times New Roman"/>
        </w:rPr>
        <w:t>Yahr</w:t>
      </w:r>
      <w:proofErr w:type="spellEnd"/>
      <w:r w:rsidRPr="002C1310">
        <w:rPr>
          <w:rFonts w:ascii="Times New Roman" w:hAnsi="Times New Roman" w:cs="Times New Roman"/>
        </w:rPr>
        <w:t xml:space="preserve"> (H&amp;Y) stage ≤3, willing to make dietary changes to follow a Mediterranean dietary pattern during the intervention period, had not been diagnosed with atypical or secondary Parkinsonism, and had no history of deep brain stimulation surgery. Partners were included if they did not have history of a neurological disease or condition, diabetes, or liver disease.</w:t>
      </w:r>
    </w:p>
    <w:p w14:paraId="00BE6CBB" w14:textId="77777777" w:rsidR="007D171F" w:rsidRPr="002C1310" w:rsidRDefault="007D171F" w:rsidP="00F01092">
      <w:pPr>
        <w:spacing w:after="0" w:line="480" w:lineRule="auto"/>
        <w:jc w:val="both"/>
        <w:rPr>
          <w:rFonts w:ascii="Times New Roman" w:hAnsi="Times New Roman" w:cs="Times New Roman"/>
        </w:rPr>
      </w:pPr>
    </w:p>
    <w:p w14:paraId="594E722D" w14:textId="5668BF88" w:rsidR="00AE2A19" w:rsidRPr="002C1310" w:rsidRDefault="00AE2A19" w:rsidP="00F01092">
      <w:pPr>
        <w:spacing w:after="0" w:line="480" w:lineRule="auto"/>
        <w:jc w:val="both"/>
        <w:rPr>
          <w:rFonts w:ascii="Times New Roman" w:hAnsi="Times New Roman" w:cs="Times New Roman"/>
          <w:b/>
          <w:bCs/>
        </w:rPr>
      </w:pPr>
      <w:r w:rsidRPr="002C1310">
        <w:rPr>
          <w:rFonts w:ascii="Times New Roman" w:hAnsi="Times New Roman" w:cs="Times New Roman"/>
          <w:b/>
          <w:bCs/>
        </w:rPr>
        <w:t>Intestinal Permeability LC-MS/MS analysis</w:t>
      </w:r>
    </w:p>
    <w:p w14:paraId="5CD504A2" w14:textId="445F6623" w:rsidR="00AE2A19" w:rsidRPr="00AE2A19" w:rsidRDefault="00AE2A19" w:rsidP="00F01092">
      <w:pPr>
        <w:spacing w:after="0" w:line="480" w:lineRule="auto"/>
        <w:jc w:val="both"/>
        <w:rPr>
          <w:rFonts w:ascii="Times New Roman" w:hAnsi="Times New Roman" w:cs="Times New Roman"/>
          <w:bCs/>
          <w:i/>
          <w:iCs/>
        </w:rPr>
      </w:pPr>
      <w:r w:rsidRPr="00AE2A19">
        <w:rPr>
          <w:rFonts w:ascii="Times New Roman" w:hAnsi="Times New Roman" w:cs="Times New Roman"/>
          <w:bCs/>
          <w:i/>
          <w:iCs/>
        </w:rPr>
        <w:t>Preparation of internal standards and calibration solutions</w:t>
      </w:r>
    </w:p>
    <w:p w14:paraId="731FAE77" w14:textId="77777777" w:rsidR="00AE2A19" w:rsidRPr="00AE2A19" w:rsidRDefault="00AE2A19" w:rsidP="00F01092">
      <w:pPr>
        <w:spacing w:after="0" w:line="480" w:lineRule="auto"/>
        <w:jc w:val="both"/>
        <w:rPr>
          <w:rFonts w:ascii="Times New Roman" w:hAnsi="Times New Roman" w:cs="Times New Roman"/>
          <w:bCs/>
        </w:rPr>
      </w:pPr>
      <w:r w:rsidRPr="00AE2A19">
        <w:rPr>
          <w:rFonts w:ascii="Times New Roman" w:hAnsi="Times New Roman" w:cs="Times New Roman"/>
        </w:rPr>
        <w:t>The analytes including sucralose, erythritol, sucrose, L-rhamnose and lactulose were purchased from Sigma-Aldrich (St. Louis, MO, USA). For the internal standards, sucralose-d</w:t>
      </w:r>
      <w:r w:rsidRPr="00AE2A19">
        <w:rPr>
          <w:rFonts w:ascii="Times New Roman" w:hAnsi="Times New Roman" w:cs="Times New Roman"/>
          <w:vertAlign w:val="subscript"/>
        </w:rPr>
        <w:t xml:space="preserve">6 </w:t>
      </w:r>
      <w:r w:rsidRPr="00AE2A19">
        <w:rPr>
          <w:rFonts w:ascii="Times New Roman" w:hAnsi="Times New Roman" w:cs="Times New Roman"/>
        </w:rPr>
        <w:t>was obtained from Cayman Chemical (Ann Arbor, MI, USA), [UL-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4</w:t>
      </w:r>
      <w:r w:rsidRPr="00AE2A19">
        <w:rPr>
          <w:rFonts w:ascii="Times New Roman" w:hAnsi="Times New Roman" w:cs="Times New Roman"/>
        </w:rPr>
        <w:t>]erythritol and [UL-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12</w:t>
      </w:r>
      <w:r w:rsidRPr="00AE2A19">
        <w:rPr>
          <w:rFonts w:ascii="Times New Roman" w:hAnsi="Times New Roman" w:cs="Times New Roman"/>
        </w:rPr>
        <w:t>]lactulose were purchased from Omicron Biochemical Inc (South Bends, IN, USA), and [UL-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12</w:t>
      </w:r>
      <w:r w:rsidRPr="00AE2A19">
        <w:rPr>
          <w:rFonts w:ascii="Times New Roman" w:hAnsi="Times New Roman" w:cs="Times New Roman"/>
        </w:rPr>
        <w:t xml:space="preserve">]sucrose was purchased from Santa Cruz Biotechnology (Santa Cruz, CA, USA). </w:t>
      </w:r>
      <w:r w:rsidRPr="00AE2A19">
        <w:rPr>
          <w:rFonts w:ascii="Times New Roman" w:hAnsi="Times New Roman" w:cs="Times New Roman"/>
          <w:bCs/>
        </w:rPr>
        <w:t xml:space="preserve">Stock solutions of each analyte and internal standard were prepared at a concentration of 1,000 </w:t>
      </w:r>
      <w:proofErr w:type="spellStart"/>
      <w:r w:rsidRPr="00AE2A19">
        <w:rPr>
          <w:rFonts w:ascii="Times New Roman" w:hAnsi="Times New Roman" w:cs="Times New Roman"/>
          <w:bCs/>
        </w:rPr>
        <w:t>μg</w:t>
      </w:r>
      <w:proofErr w:type="spellEnd"/>
      <w:r w:rsidRPr="00AE2A19">
        <w:rPr>
          <w:rFonts w:ascii="Times New Roman" w:hAnsi="Times New Roman" w:cs="Times New Roman"/>
          <w:bCs/>
        </w:rPr>
        <w:t xml:space="preserve">/mL in </w:t>
      </w:r>
      <w:r w:rsidRPr="00AE2A19">
        <w:rPr>
          <w:rFonts w:ascii="Times New Roman" w:hAnsi="Times New Roman" w:cs="Times New Roman"/>
        </w:rPr>
        <w:t>methanol</w:t>
      </w:r>
      <w:r w:rsidRPr="00AE2A19">
        <w:rPr>
          <w:rFonts w:ascii="Times New Roman" w:hAnsi="Times New Roman" w:cs="Times New Roman"/>
          <w:bCs/>
        </w:rPr>
        <w:t xml:space="preserve"> and stored at -80°C until analyses. Standard mixture </w:t>
      </w:r>
      <w:r w:rsidRPr="00AE2A19">
        <w:rPr>
          <w:rFonts w:ascii="Times New Roman" w:hAnsi="Times New Roman" w:cs="Times New Roman"/>
          <w:bCs/>
        </w:rPr>
        <w:lastRenderedPageBreak/>
        <w:t xml:space="preserve">solutions for calibration curves were prepared daily by diluting stock solutions with </w:t>
      </w:r>
      <w:r w:rsidRPr="00AE2A19">
        <w:rPr>
          <w:rFonts w:ascii="Times New Roman" w:hAnsi="Times New Roman" w:cs="Times New Roman"/>
        </w:rPr>
        <w:t>90% acetonitrile solution (10/90, v/v)</w:t>
      </w:r>
      <w:r w:rsidRPr="00AE2A19">
        <w:rPr>
          <w:rFonts w:ascii="Times New Roman" w:hAnsi="Times New Roman" w:cs="Times New Roman"/>
          <w:bCs/>
        </w:rPr>
        <w:t xml:space="preserve">. The ranges of calibration standards were 0.05-20 </w:t>
      </w:r>
      <w:proofErr w:type="spellStart"/>
      <w:r w:rsidRPr="00AE2A19">
        <w:rPr>
          <w:rFonts w:ascii="Times New Roman" w:hAnsi="Times New Roman" w:cs="Times New Roman"/>
        </w:rPr>
        <w:t>μg</w:t>
      </w:r>
      <w:proofErr w:type="spellEnd"/>
      <w:r w:rsidRPr="00AE2A19">
        <w:rPr>
          <w:rFonts w:ascii="Times New Roman" w:hAnsi="Times New Roman" w:cs="Times New Roman"/>
        </w:rPr>
        <w:t xml:space="preserve">/mL for sucralose, L-rhamnose and lactulose, and 0.25-100 </w:t>
      </w:r>
      <w:proofErr w:type="spellStart"/>
      <w:r w:rsidRPr="00AE2A19">
        <w:rPr>
          <w:rFonts w:ascii="Times New Roman" w:hAnsi="Times New Roman" w:cs="Times New Roman"/>
        </w:rPr>
        <w:t>μg</w:t>
      </w:r>
      <w:proofErr w:type="spellEnd"/>
      <w:r w:rsidRPr="00AE2A19">
        <w:rPr>
          <w:rFonts w:ascii="Times New Roman" w:hAnsi="Times New Roman" w:cs="Times New Roman"/>
        </w:rPr>
        <w:t>/mL for erythritol.</w:t>
      </w:r>
    </w:p>
    <w:p w14:paraId="2174EF7D" w14:textId="77777777" w:rsidR="00AE2A19" w:rsidRPr="00AE2A19" w:rsidRDefault="00AE2A19" w:rsidP="00F01092">
      <w:pPr>
        <w:spacing w:after="0" w:line="480" w:lineRule="auto"/>
        <w:jc w:val="both"/>
        <w:rPr>
          <w:rFonts w:ascii="Times New Roman" w:hAnsi="Times New Roman" w:cs="Times New Roman"/>
        </w:rPr>
      </w:pPr>
    </w:p>
    <w:p w14:paraId="1E144363" w14:textId="1D1816A3" w:rsidR="00AE2A19" w:rsidRPr="00AE2A19" w:rsidRDefault="00FA0E9C" w:rsidP="00F01092">
      <w:pPr>
        <w:spacing w:after="0" w:line="480" w:lineRule="auto"/>
        <w:jc w:val="both"/>
        <w:rPr>
          <w:rFonts w:ascii="Times New Roman" w:hAnsi="Times New Roman" w:cs="Times New Roman"/>
          <w:i/>
          <w:iCs/>
        </w:rPr>
      </w:pPr>
      <w:r>
        <w:rPr>
          <w:rFonts w:ascii="Times New Roman" w:hAnsi="Times New Roman" w:cs="Times New Roman"/>
          <w:i/>
          <w:iCs/>
        </w:rPr>
        <w:t>Urine s</w:t>
      </w:r>
      <w:r w:rsidR="00AE2A19" w:rsidRPr="00AE2A19">
        <w:rPr>
          <w:rFonts w:ascii="Times New Roman" w:hAnsi="Times New Roman" w:cs="Times New Roman"/>
          <w:i/>
          <w:iCs/>
        </w:rPr>
        <w:t>ample preparation</w:t>
      </w:r>
    </w:p>
    <w:p w14:paraId="0A69F08E" w14:textId="77777777" w:rsidR="00AE2A19" w:rsidRPr="00AE2A19" w:rsidRDefault="00AE2A19" w:rsidP="00F01092">
      <w:pPr>
        <w:spacing w:after="0" w:line="480" w:lineRule="auto"/>
        <w:jc w:val="both"/>
        <w:rPr>
          <w:rFonts w:ascii="Times New Roman" w:hAnsi="Times New Roman" w:cs="Times New Roman"/>
        </w:rPr>
      </w:pPr>
      <w:r w:rsidRPr="00AE2A19">
        <w:rPr>
          <w:rFonts w:ascii="Times New Roman" w:hAnsi="Times New Roman" w:cs="Times New Roman"/>
        </w:rPr>
        <w:t xml:space="preserve">Urine samples were extracted by aliquoting 20 </w:t>
      </w:r>
      <w:proofErr w:type="spellStart"/>
      <w:r w:rsidRPr="00AE2A19">
        <w:rPr>
          <w:rFonts w:ascii="Times New Roman" w:hAnsi="Times New Roman" w:cs="Times New Roman"/>
        </w:rPr>
        <w:t>μL</w:t>
      </w:r>
      <w:proofErr w:type="spellEnd"/>
      <w:r w:rsidRPr="00AE2A19">
        <w:rPr>
          <w:rFonts w:ascii="Times New Roman" w:hAnsi="Times New Roman" w:cs="Times New Roman"/>
        </w:rPr>
        <w:t xml:space="preserve"> of urine into 1.5 mL plastic tube and mixed with 175 </w:t>
      </w:r>
      <w:proofErr w:type="spellStart"/>
      <w:r w:rsidRPr="00AE2A19">
        <w:rPr>
          <w:rFonts w:ascii="Times New Roman" w:hAnsi="Times New Roman" w:cs="Times New Roman"/>
        </w:rPr>
        <w:t>μL</w:t>
      </w:r>
      <w:proofErr w:type="spellEnd"/>
      <w:r w:rsidRPr="00AE2A19">
        <w:rPr>
          <w:rFonts w:ascii="Times New Roman" w:hAnsi="Times New Roman" w:cs="Times New Roman"/>
        </w:rPr>
        <w:t xml:space="preserve"> of 90% acetonitrile solution (10/90, v/v) and 5 </w:t>
      </w:r>
      <w:proofErr w:type="spellStart"/>
      <w:r w:rsidRPr="00AE2A19">
        <w:rPr>
          <w:rFonts w:ascii="Times New Roman" w:hAnsi="Times New Roman" w:cs="Times New Roman"/>
        </w:rPr>
        <w:t>μL</w:t>
      </w:r>
      <w:proofErr w:type="spellEnd"/>
      <w:r w:rsidRPr="00AE2A19">
        <w:rPr>
          <w:rFonts w:ascii="Times New Roman" w:hAnsi="Times New Roman" w:cs="Times New Roman"/>
        </w:rPr>
        <w:t xml:space="preserve"> of internal standard mixtures (concentration: 200 </w:t>
      </w:r>
      <w:proofErr w:type="spellStart"/>
      <w:r w:rsidRPr="00AE2A19">
        <w:rPr>
          <w:rFonts w:ascii="Times New Roman" w:hAnsi="Times New Roman" w:cs="Times New Roman"/>
        </w:rPr>
        <w:t>μg</w:t>
      </w:r>
      <w:proofErr w:type="spellEnd"/>
      <w:r w:rsidRPr="00AE2A19">
        <w:rPr>
          <w:rFonts w:ascii="Times New Roman" w:hAnsi="Times New Roman" w:cs="Times New Roman"/>
        </w:rPr>
        <w:t xml:space="preserve">/mL) to a total volume of 200 </w:t>
      </w:r>
      <w:proofErr w:type="spellStart"/>
      <w:r w:rsidRPr="00AE2A19">
        <w:rPr>
          <w:rFonts w:ascii="Times New Roman" w:hAnsi="Times New Roman" w:cs="Times New Roman"/>
        </w:rPr>
        <w:t>μL</w:t>
      </w:r>
      <w:proofErr w:type="spellEnd"/>
      <w:r w:rsidRPr="00AE2A19">
        <w:rPr>
          <w:rFonts w:ascii="Times New Roman" w:hAnsi="Times New Roman" w:cs="Times New Roman"/>
        </w:rPr>
        <w:t xml:space="preserve">. The sample was vigorously vortexed for 20 min and centrifuged at 20000 </w:t>
      </w:r>
      <w:proofErr w:type="spellStart"/>
      <w:r w:rsidRPr="00AE2A19">
        <w:rPr>
          <w:rFonts w:ascii="Times New Roman" w:hAnsi="Times New Roman" w:cs="Times New Roman"/>
          <w:i/>
          <w:iCs/>
        </w:rPr>
        <w:t>xg</w:t>
      </w:r>
      <w:proofErr w:type="spellEnd"/>
      <w:r w:rsidRPr="00AE2A19">
        <w:rPr>
          <w:rFonts w:ascii="Times New Roman" w:hAnsi="Times New Roman" w:cs="Times New Roman"/>
        </w:rPr>
        <w:t xml:space="preserve"> for 10 min at 4°C. The supernatant was transferred into a vial and 5 </w:t>
      </w:r>
      <w:proofErr w:type="spellStart"/>
      <w:r w:rsidRPr="00AE2A19">
        <w:rPr>
          <w:rFonts w:ascii="Times New Roman" w:hAnsi="Times New Roman" w:cs="Times New Roman"/>
        </w:rPr>
        <w:t>μL</w:t>
      </w:r>
      <w:proofErr w:type="spellEnd"/>
      <w:r w:rsidRPr="00AE2A19">
        <w:rPr>
          <w:rFonts w:ascii="Times New Roman" w:hAnsi="Times New Roman" w:cs="Times New Roman"/>
        </w:rPr>
        <w:t xml:space="preserve"> of this solution was injected into LC–MS/MS system. The extraction of samples was performed in triplicate.</w:t>
      </w:r>
    </w:p>
    <w:p w14:paraId="1D3E24EC" w14:textId="77777777" w:rsidR="00AE2A19" w:rsidRPr="00AE2A19" w:rsidRDefault="00AE2A19" w:rsidP="00F01092">
      <w:pPr>
        <w:spacing w:after="0" w:line="480" w:lineRule="auto"/>
        <w:jc w:val="both"/>
        <w:rPr>
          <w:rFonts w:ascii="Times New Roman" w:hAnsi="Times New Roman" w:cs="Times New Roman"/>
        </w:rPr>
      </w:pPr>
    </w:p>
    <w:p w14:paraId="741B2116" w14:textId="77777777" w:rsidR="00AE2A19" w:rsidRPr="00AE2A19" w:rsidRDefault="00AE2A19" w:rsidP="00F01092">
      <w:pPr>
        <w:spacing w:after="0" w:line="480" w:lineRule="auto"/>
        <w:jc w:val="both"/>
        <w:rPr>
          <w:rFonts w:ascii="Times New Roman" w:hAnsi="Times New Roman" w:cs="Times New Roman"/>
          <w:bCs/>
          <w:i/>
          <w:iCs/>
        </w:rPr>
      </w:pPr>
      <w:r w:rsidRPr="00AE2A19">
        <w:rPr>
          <w:rFonts w:ascii="Times New Roman" w:hAnsi="Times New Roman" w:cs="Times New Roman"/>
          <w:bCs/>
          <w:i/>
          <w:iCs/>
        </w:rPr>
        <w:t>Optimized LC–MS/MS procedure</w:t>
      </w:r>
    </w:p>
    <w:p w14:paraId="37B88968" w14:textId="77777777" w:rsidR="00480F18" w:rsidRPr="002C1310" w:rsidRDefault="00AE2A19" w:rsidP="00F01092">
      <w:pPr>
        <w:spacing w:after="0" w:line="480" w:lineRule="auto"/>
        <w:jc w:val="both"/>
        <w:rPr>
          <w:rFonts w:ascii="Times New Roman" w:hAnsi="Times New Roman" w:cs="Times New Roman"/>
        </w:rPr>
      </w:pPr>
      <w:r w:rsidRPr="00AE2A19">
        <w:rPr>
          <w:rFonts w:ascii="Times New Roman" w:hAnsi="Times New Roman" w:cs="Times New Roman"/>
        </w:rPr>
        <w:t xml:space="preserve">Analytes (sucralose, erythritol, sucrose, and lactulose) were separated on a </w:t>
      </w:r>
      <w:proofErr w:type="spellStart"/>
      <w:r w:rsidRPr="00AE2A19">
        <w:rPr>
          <w:rFonts w:ascii="Times New Roman" w:hAnsi="Times New Roman" w:cs="Times New Roman"/>
        </w:rPr>
        <w:t>Supelco</w:t>
      </w:r>
      <w:proofErr w:type="spellEnd"/>
      <w:r w:rsidRPr="00AE2A19">
        <w:rPr>
          <w:rFonts w:ascii="Times New Roman" w:hAnsi="Times New Roman" w:cs="Times New Roman"/>
        </w:rPr>
        <w:t xml:space="preserve"> </w:t>
      </w:r>
      <w:proofErr w:type="spellStart"/>
      <w:r w:rsidRPr="00AE2A19">
        <w:rPr>
          <w:rFonts w:ascii="Times New Roman" w:hAnsi="Times New Roman" w:cs="Times New Roman"/>
        </w:rPr>
        <w:t>TSKgel</w:t>
      </w:r>
      <w:proofErr w:type="spellEnd"/>
      <w:r w:rsidRPr="00AE2A19">
        <w:rPr>
          <w:rFonts w:ascii="Times New Roman" w:hAnsi="Times New Roman" w:cs="Times New Roman"/>
        </w:rPr>
        <w:t xml:space="preserve"> Amide-80 column (2.0 × 150 mm, particle size 3.0 </w:t>
      </w:r>
      <w:proofErr w:type="spellStart"/>
      <w:r w:rsidRPr="00AE2A19">
        <w:rPr>
          <w:rFonts w:ascii="Times New Roman" w:hAnsi="Times New Roman" w:cs="Times New Roman"/>
        </w:rPr>
        <w:t>μm</w:t>
      </w:r>
      <w:proofErr w:type="spellEnd"/>
      <w:r w:rsidRPr="00AE2A19">
        <w:rPr>
          <w:rFonts w:ascii="Times New Roman" w:hAnsi="Times New Roman" w:cs="Times New Roman"/>
        </w:rPr>
        <w:t xml:space="preserve">) at a column temperature of 40°C using a gradient elution with 10 mM ammonium acetate as eluent A and acetonitrile as eluent B (Fisher Scientific, Fair Lawn, NJ, USA). The gradient was as follows: 0-14 min 90-70% B, 14-16 min 70-50% B and 16-19 min 50% B. The column was re-equilibrated in 7 min using the initial composition of mobile phase. The flow rate was set at 0.2 mL/min. The mass spectrometer was equipped with an electrospray ionization (ESI) interface, operating in the negative ionization mode. The ESI parameters were as follows: spray voltage, 2500 V; ion transfer tube temperature, 325°C; vaporizer temperature, 275°C; sheath gas, 35 Arb; aux gas, 10 Arb; and sweep gas, 0 Arb. The MS/MS detection was operated using selective reaction monitoring (SRM) mode. Dwell time was 100 msec, and CID gas was set at 2 </w:t>
      </w:r>
      <w:proofErr w:type="spellStart"/>
      <w:r w:rsidRPr="00AE2A19">
        <w:rPr>
          <w:rFonts w:ascii="Times New Roman" w:hAnsi="Times New Roman" w:cs="Times New Roman"/>
        </w:rPr>
        <w:t>mTorr</w:t>
      </w:r>
      <w:proofErr w:type="spellEnd"/>
      <w:r w:rsidRPr="00AE2A19">
        <w:rPr>
          <w:rFonts w:ascii="Times New Roman" w:hAnsi="Times New Roman" w:cs="Times New Roman"/>
        </w:rPr>
        <w:t xml:space="preserve">. MS/MS parameters for each analyte were optimized using flow injection analysis of individual standards. The optimum values including a SRM transition for quantification, collision energies and RF lens are shown in </w:t>
      </w:r>
      <w:r w:rsidRPr="00AE2A19">
        <w:rPr>
          <w:rFonts w:ascii="Times New Roman" w:hAnsi="Times New Roman" w:cs="Times New Roman"/>
          <w:b/>
          <w:bCs/>
        </w:rPr>
        <w:t>Supplementary Table 1</w:t>
      </w:r>
      <w:r w:rsidRPr="00AE2A19">
        <w:rPr>
          <w:rFonts w:ascii="Times New Roman" w:hAnsi="Times New Roman" w:cs="Times New Roman"/>
        </w:rPr>
        <w:t xml:space="preserve">. </w:t>
      </w:r>
      <w:proofErr w:type="spellStart"/>
      <w:r w:rsidRPr="00AE2A19">
        <w:rPr>
          <w:rFonts w:ascii="Times New Roman" w:hAnsi="Times New Roman" w:cs="Times New Roman"/>
        </w:rPr>
        <w:t>Xcalibur</w:t>
      </w:r>
      <w:proofErr w:type="spellEnd"/>
      <w:r w:rsidRPr="00AE2A19">
        <w:rPr>
          <w:rFonts w:ascii="Times New Roman" w:hAnsi="Times New Roman" w:cs="Times New Roman"/>
        </w:rPr>
        <w:t xml:space="preserve"> software (Ver. 2.2) was used for data processing and instrument control. Calibration curves were constructed by </w:t>
      </w:r>
      <w:r w:rsidRPr="00AE2A19">
        <w:rPr>
          <w:rFonts w:ascii="Times New Roman" w:hAnsi="Times New Roman" w:cs="Times New Roman"/>
        </w:rPr>
        <w:lastRenderedPageBreak/>
        <w:t>plotting the peak area ratio of analyte to internal standard against the nominal analyte concentration with an acceptable coefficient of variation of ≤ 15%.</w:t>
      </w:r>
    </w:p>
    <w:p w14:paraId="5DDF4D41" w14:textId="77777777" w:rsidR="00480F18" w:rsidRPr="002C1310" w:rsidRDefault="00480F18" w:rsidP="00F01092">
      <w:pPr>
        <w:spacing w:after="0" w:line="480" w:lineRule="auto"/>
        <w:jc w:val="both"/>
        <w:rPr>
          <w:rFonts w:ascii="Times New Roman" w:hAnsi="Times New Roman" w:cs="Times New Roman"/>
        </w:rPr>
      </w:pPr>
    </w:p>
    <w:p w14:paraId="29C6E25D" w14:textId="77777777" w:rsidR="00AE2A19" w:rsidRPr="00AE2A19" w:rsidRDefault="00AE2A19" w:rsidP="00F01092">
      <w:pPr>
        <w:spacing w:after="0" w:line="480" w:lineRule="auto"/>
        <w:jc w:val="both"/>
        <w:rPr>
          <w:rFonts w:ascii="Times New Roman" w:hAnsi="Times New Roman" w:cs="Times New Roman"/>
        </w:rPr>
      </w:pPr>
      <w:r w:rsidRPr="00AE2A19">
        <w:rPr>
          <w:rFonts w:ascii="Times New Roman" w:hAnsi="Times New Roman" w:cs="Times New Roman"/>
          <w:b/>
        </w:rPr>
        <w:t xml:space="preserve">Supplementary Table 1. </w:t>
      </w:r>
      <w:r w:rsidRPr="00AE2A19">
        <w:rPr>
          <w:rFonts w:ascii="Times New Roman" w:hAnsi="Times New Roman" w:cs="Times New Roman"/>
        </w:rPr>
        <w:t>Optimal MS/MS parameters including SRM transition, collision energy and RF lens for the analytes and internal standards (IS).</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1276"/>
        <w:gridCol w:w="1297"/>
        <w:gridCol w:w="1112"/>
        <w:gridCol w:w="1024"/>
        <w:gridCol w:w="1386"/>
      </w:tblGrid>
      <w:tr w:rsidR="00AE2A19" w:rsidRPr="00AE2A19" w14:paraId="21EF0EBE" w14:textId="77777777" w:rsidTr="00480F18">
        <w:trPr>
          <w:trHeight w:val="142"/>
        </w:trPr>
        <w:tc>
          <w:tcPr>
            <w:tcW w:w="2552" w:type="dxa"/>
            <w:shd w:val="clear" w:color="auto" w:fill="auto"/>
            <w:vAlign w:val="center"/>
          </w:tcPr>
          <w:p w14:paraId="4DE6CA5F"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Analyte</w:t>
            </w:r>
          </w:p>
        </w:tc>
        <w:tc>
          <w:tcPr>
            <w:tcW w:w="1134" w:type="dxa"/>
            <w:vAlign w:val="center"/>
          </w:tcPr>
          <w:p w14:paraId="29EE8E62"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i/>
              </w:rPr>
              <w:t>R</w:t>
            </w:r>
            <w:r w:rsidRPr="00AE2A19">
              <w:rPr>
                <w:rFonts w:ascii="Times New Roman" w:hAnsi="Times New Roman" w:cs="Times New Roman"/>
                <w:b/>
                <w:bCs/>
                <w:vertAlign w:val="subscript"/>
              </w:rPr>
              <w:t>t</w:t>
            </w:r>
            <w:r w:rsidRPr="00AE2A19">
              <w:rPr>
                <w:rFonts w:ascii="Times New Roman" w:hAnsi="Times New Roman" w:cs="Times New Roman"/>
                <w:b/>
                <w:bCs/>
              </w:rPr>
              <w:t xml:space="preserve"> (min)</w:t>
            </w:r>
          </w:p>
        </w:tc>
        <w:tc>
          <w:tcPr>
            <w:tcW w:w="1276" w:type="dxa"/>
            <w:vAlign w:val="center"/>
          </w:tcPr>
          <w:p w14:paraId="3FD90058"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Polarity</w:t>
            </w:r>
          </w:p>
        </w:tc>
        <w:tc>
          <w:tcPr>
            <w:tcW w:w="1297" w:type="dxa"/>
            <w:shd w:val="clear" w:color="auto" w:fill="auto"/>
            <w:vAlign w:val="center"/>
          </w:tcPr>
          <w:p w14:paraId="02EF1966"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Q1 (m/z)</w:t>
            </w:r>
          </w:p>
        </w:tc>
        <w:tc>
          <w:tcPr>
            <w:tcW w:w="1112" w:type="dxa"/>
            <w:shd w:val="clear" w:color="auto" w:fill="auto"/>
            <w:vAlign w:val="center"/>
          </w:tcPr>
          <w:p w14:paraId="29AE00F9"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Q3 (m/z)</w:t>
            </w:r>
          </w:p>
        </w:tc>
        <w:tc>
          <w:tcPr>
            <w:tcW w:w="1024" w:type="dxa"/>
            <w:vAlign w:val="center"/>
          </w:tcPr>
          <w:p w14:paraId="13681CAA"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CE (V)</w:t>
            </w:r>
          </w:p>
        </w:tc>
        <w:tc>
          <w:tcPr>
            <w:tcW w:w="1386" w:type="dxa"/>
            <w:vAlign w:val="center"/>
          </w:tcPr>
          <w:p w14:paraId="1C2065D3" w14:textId="77777777" w:rsidR="00AE2A19" w:rsidRPr="00AE2A19" w:rsidRDefault="00AE2A19" w:rsidP="002C1310">
            <w:pPr>
              <w:spacing w:after="0" w:line="240" w:lineRule="auto"/>
              <w:jc w:val="both"/>
              <w:rPr>
                <w:rFonts w:ascii="Times New Roman" w:hAnsi="Times New Roman" w:cs="Times New Roman"/>
                <w:b/>
                <w:bCs/>
              </w:rPr>
            </w:pPr>
            <w:r w:rsidRPr="00AE2A19">
              <w:rPr>
                <w:rFonts w:ascii="Times New Roman" w:hAnsi="Times New Roman" w:cs="Times New Roman"/>
                <w:b/>
                <w:bCs/>
              </w:rPr>
              <w:t>RF lens (V)</w:t>
            </w:r>
          </w:p>
        </w:tc>
      </w:tr>
      <w:tr w:rsidR="00AE2A19" w:rsidRPr="00AE2A19" w14:paraId="45B7B6D7" w14:textId="77777777" w:rsidTr="00480F18">
        <w:trPr>
          <w:trHeight w:val="101"/>
        </w:trPr>
        <w:tc>
          <w:tcPr>
            <w:tcW w:w="2552" w:type="dxa"/>
            <w:shd w:val="clear" w:color="auto" w:fill="auto"/>
            <w:vAlign w:val="center"/>
          </w:tcPr>
          <w:p w14:paraId="6B15669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sucralose</w:t>
            </w:r>
          </w:p>
        </w:tc>
        <w:tc>
          <w:tcPr>
            <w:tcW w:w="1134" w:type="dxa"/>
            <w:vAlign w:val="center"/>
          </w:tcPr>
          <w:p w14:paraId="2F0E7BD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4.1</w:t>
            </w:r>
          </w:p>
        </w:tc>
        <w:tc>
          <w:tcPr>
            <w:tcW w:w="1276" w:type="dxa"/>
            <w:vAlign w:val="center"/>
          </w:tcPr>
          <w:p w14:paraId="59B1A2AC"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0EBA89D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397.1</w:t>
            </w:r>
          </w:p>
        </w:tc>
        <w:tc>
          <w:tcPr>
            <w:tcW w:w="1112" w:type="dxa"/>
            <w:shd w:val="clear" w:color="auto" w:fill="auto"/>
            <w:vAlign w:val="center"/>
          </w:tcPr>
          <w:p w14:paraId="2546990E"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361.0</w:t>
            </w:r>
          </w:p>
        </w:tc>
        <w:tc>
          <w:tcPr>
            <w:tcW w:w="1024" w:type="dxa"/>
            <w:vAlign w:val="center"/>
          </w:tcPr>
          <w:p w14:paraId="206A7E69"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12</w:t>
            </w:r>
          </w:p>
        </w:tc>
        <w:tc>
          <w:tcPr>
            <w:tcW w:w="1386" w:type="dxa"/>
            <w:vAlign w:val="center"/>
          </w:tcPr>
          <w:p w14:paraId="30805132"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74</w:t>
            </w:r>
          </w:p>
        </w:tc>
      </w:tr>
      <w:tr w:rsidR="00AE2A19" w:rsidRPr="00AE2A19" w14:paraId="7499DA43" w14:textId="77777777" w:rsidTr="00480F18">
        <w:trPr>
          <w:trHeight w:val="285"/>
        </w:trPr>
        <w:tc>
          <w:tcPr>
            <w:tcW w:w="2552" w:type="dxa"/>
            <w:shd w:val="clear" w:color="auto" w:fill="auto"/>
            <w:vAlign w:val="center"/>
          </w:tcPr>
          <w:p w14:paraId="33EE417B"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sucralose-d</w:t>
            </w:r>
            <w:r w:rsidRPr="00AE2A19">
              <w:rPr>
                <w:rFonts w:ascii="Times New Roman" w:hAnsi="Times New Roman" w:cs="Times New Roman"/>
                <w:vertAlign w:val="subscript"/>
              </w:rPr>
              <w:t>6</w:t>
            </w:r>
            <w:r w:rsidRPr="00AE2A19">
              <w:rPr>
                <w:rFonts w:ascii="Times New Roman" w:hAnsi="Times New Roman" w:cs="Times New Roman"/>
              </w:rPr>
              <w:t xml:space="preserve"> (IS)</w:t>
            </w:r>
          </w:p>
        </w:tc>
        <w:tc>
          <w:tcPr>
            <w:tcW w:w="1134" w:type="dxa"/>
            <w:vAlign w:val="center"/>
          </w:tcPr>
          <w:p w14:paraId="5652CA53"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4.1</w:t>
            </w:r>
          </w:p>
        </w:tc>
        <w:tc>
          <w:tcPr>
            <w:tcW w:w="1276" w:type="dxa"/>
            <w:vAlign w:val="center"/>
          </w:tcPr>
          <w:p w14:paraId="4128A64C"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4F808AC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403.1</w:t>
            </w:r>
          </w:p>
        </w:tc>
        <w:tc>
          <w:tcPr>
            <w:tcW w:w="1112" w:type="dxa"/>
            <w:shd w:val="clear" w:color="auto" w:fill="auto"/>
            <w:vAlign w:val="center"/>
          </w:tcPr>
          <w:p w14:paraId="1158AD9E"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367.1</w:t>
            </w:r>
          </w:p>
        </w:tc>
        <w:tc>
          <w:tcPr>
            <w:tcW w:w="1024" w:type="dxa"/>
            <w:vAlign w:val="center"/>
          </w:tcPr>
          <w:p w14:paraId="1209382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12</w:t>
            </w:r>
          </w:p>
        </w:tc>
        <w:tc>
          <w:tcPr>
            <w:tcW w:w="1386" w:type="dxa"/>
            <w:vAlign w:val="center"/>
          </w:tcPr>
          <w:p w14:paraId="06BBFB0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74</w:t>
            </w:r>
          </w:p>
        </w:tc>
      </w:tr>
      <w:tr w:rsidR="00AE2A19" w:rsidRPr="00AE2A19" w14:paraId="76D368B9" w14:textId="77777777" w:rsidTr="00480F18">
        <w:trPr>
          <w:trHeight w:val="81"/>
        </w:trPr>
        <w:tc>
          <w:tcPr>
            <w:tcW w:w="2552" w:type="dxa"/>
            <w:shd w:val="clear" w:color="auto" w:fill="auto"/>
            <w:vAlign w:val="center"/>
          </w:tcPr>
          <w:p w14:paraId="4D572850"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erythritol</w:t>
            </w:r>
          </w:p>
        </w:tc>
        <w:tc>
          <w:tcPr>
            <w:tcW w:w="1134" w:type="dxa"/>
            <w:vAlign w:val="center"/>
          </w:tcPr>
          <w:p w14:paraId="23B2552A"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7.6</w:t>
            </w:r>
          </w:p>
        </w:tc>
        <w:tc>
          <w:tcPr>
            <w:tcW w:w="1276" w:type="dxa"/>
            <w:vAlign w:val="center"/>
          </w:tcPr>
          <w:p w14:paraId="0B79E668"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5E88D575"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121.1</w:t>
            </w:r>
          </w:p>
        </w:tc>
        <w:tc>
          <w:tcPr>
            <w:tcW w:w="1112" w:type="dxa"/>
            <w:shd w:val="clear" w:color="auto" w:fill="auto"/>
            <w:vAlign w:val="center"/>
          </w:tcPr>
          <w:p w14:paraId="4271D3C1"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89.1</w:t>
            </w:r>
          </w:p>
        </w:tc>
        <w:tc>
          <w:tcPr>
            <w:tcW w:w="1024" w:type="dxa"/>
            <w:vAlign w:val="center"/>
          </w:tcPr>
          <w:p w14:paraId="23D55C52"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10</w:t>
            </w:r>
          </w:p>
        </w:tc>
        <w:tc>
          <w:tcPr>
            <w:tcW w:w="1386" w:type="dxa"/>
            <w:vAlign w:val="center"/>
          </w:tcPr>
          <w:p w14:paraId="4B437B0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39</w:t>
            </w:r>
          </w:p>
        </w:tc>
      </w:tr>
      <w:tr w:rsidR="00AE2A19" w:rsidRPr="00AE2A19" w14:paraId="4AA8E6CD" w14:textId="77777777" w:rsidTr="00480F18">
        <w:trPr>
          <w:trHeight w:val="81"/>
        </w:trPr>
        <w:tc>
          <w:tcPr>
            <w:tcW w:w="2552" w:type="dxa"/>
            <w:shd w:val="clear" w:color="auto" w:fill="auto"/>
            <w:vAlign w:val="center"/>
          </w:tcPr>
          <w:p w14:paraId="27656F5A"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4</w:t>
            </w:r>
            <w:r w:rsidRPr="00AE2A19">
              <w:rPr>
                <w:rFonts w:ascii="Times New Roman" w:hAnsi="Times New Roman" w:cs="Times New Roman"/>
              </w:rPr>
              <w:t>]erythritol (IS)</w:t>
            </w:r>
          </w:p>
        </w:tc>
        <w:tc>
          <w:tcPr>
            <w:tcW w:w="1134" w:type="dxa"/>
            <w:vAlign w:val="center"/>
          </w:tcPr>
          <w:p w14:paraId="796DAA21"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7.6</w:t>
            </w:r>
          </w:p>
        </w:tc>
        <w:tc>
          <w:tcPr>
            <w:tcW w:w="1276" w:type="dxa"/>
            <w:vAlign w:val="center"/>
          </w:tcPr>
          <w:p w14:paraId="7F24BD6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3F831DB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125.1</w:t>
            </w:r>
          </w:p>
        </w:tc>
        <w:tc>
          <w:tcPr>
            <w:tcW w:w="1112" w:type="dxa"/>
            <w:shd w:val="clear" w:color="auto" w:fill="auto"/>
            <w:vAlign w:val="center"/>
          </w:tcPr>
          <w:p w14:paraId="2417D4B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92.2</w:t>
            </w:r>
          </w:p>
        </w:tc>
        <w:tc>
          <w:tcPr>
            <w:tcW w:w="1024" w:type="dxa"/>
            <w:vAlign w:val="center"/>
          </w:tcPr>
          <w:p w14:paraId="4148452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10</w:t>
            </w:r>
          </w:p>
        </w:tc>
        <w:tc>
          <w:tcPr>
            <w:tcW w:w="1386" w:type="dxa"/>
            <w:vAlign w:val="center"/>
          </w:tcPr>
          <w:p w14:paraId="0C91A663"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39</w:t>
            </w:r>
          </w:p>
        </w:tc>
      </w:tr>
      <w:tr w:rsidR="00AE2A19" w:rsidRPr="00AE2A19" w14:paraId="6FAE9F0B" w14:textId="77777777" w:rsidTr="00480F18">
        <w:trPr>
          <w:trHeight w:val="81"/>
        </w:trPr>
        <w:tc>
          <w:tcPr>
            <w:tcW w:w="2552" w:type="dxa"/>
            <w:shd w:val="clear" w:color="auto" w:fill="auto"/>
            <w:vAlign w:val="center"/>
          </w:tcPr>
          <w:p w14:paraId="4CAB2136"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sucrose</w:t>
            </w:r>
          </w:p>
        </w:tc>
        <w:tc>
          <w:tcPr>
            <w:tcW w:w="1134" w:type="dxa"/>
            <w:vAlign w:val="center"/>
          </w:tcPr>
          <w:p w14:paraId="5C25ED2E"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15.7</w:t>
            </w:r>
          </w:p>
        </w:tc>
        <w:tc>
          <w:tcPr>
            <w:tcW w:w="1276" w:type="dxa"/>
            <w:vAlign w:val="center"/>
          </w:tcPr>
          <w:p w14:paraId="3608F260"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10471F99"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341.1</w:t>
            </w:r>
          </w:p>
        </w:tc>
        <w:tc>
          <w:tcPr>
            <w:tcW w:w="1112" w:type="dxa"/>
            <w:shd w:val="clear" w:color="auto" w:fill="auto"/>
            <w:vAlign w:val="center"/>
          </w:tcPr>
          <w:p w14:paraId="1393F871"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179.1</w:t>
            </w:r>
          </w:p>
        </w:tc>
        <w:tc>
          <w:tcPr>
            <w:tcW w:w="1024" w:type="dxa"/>
            <w:vAlign w:val="center"/>
          </w:tcPr>
          <w:p w14:paraId="2EAEC1F2"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14</w:t>
            </w:r>
          </w:p>
        </w:tc>
        <w:tc>
          <w:tcPr>
            <w:tcW w:w="1386" w:type="dxa"/>
            <w:vAlign w:val="center"/>
          </w:tcPr>
          <w:p w14:paraId="015331EA"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66</w:t>
            </w:r>
          </w:p>
        </w:tc>
      </w:tr>
      <w:tr w:rsidR="00AE2A19" w:rsidRPr="00AE2A19" w14:paraId="503C1BF6" w14:textId="77777777" w:rsidTr="00480F18">
        <w:trPr>
          <w:trHeight w:val="81"/>
        </w:trPr>
        <w:tc>
          <w:tcPr>
            <w:tcW w:w="2552" w:type="dxa"/>
            <w:shd w:val="clear" w:color="auto" w:fill="auto"/>
            <w:vAlign w:val="center"/>
          </w:tcPr>
          <w:p w14:paraId="19185C51"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12</w:t>
            </w:r>
            <w:r w:rsidRPr="00AE2A19">
              <w:rPr>
                <w:rFonts w:ascii="Times New Roman" w:hAnsi="Times New Roman" w:cs="Times New Roman"/>
              </w:rPr>
              <w:t>]sucrose (IS)</w:t>
            </w:r>
          </w:p>
        </w:tc>
        <w:tc>
          <w:tcPr>
            <w:tcW w:w="1134" w:type="dxa"/>
            <w:vAlign w:val="center"/>
          </w:tcPr>
          <w:p w14:paraId="569A3D0E"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15.7</w:t>
            </w:r>
          </w:p>
        </w:tc>
        <w:tc>
          <w:tcPr>
            <w:tcW w:w="1276" w:type="dxa"/>
            <w:vAlign w:val="center"/>
          </w:tcPr>
          <w:p w14:paraId="762533A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0C3C5BC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353.2</w:t>
            </w:r>
          </w:p>
        </w:tc>
        <w:tc>
          <w:tcPr>
            <w:tcW w:w="1112" w:type="dxa"/>
            <w:shd w:val="clear" w:color="auto" w:fill="auto"/>
            <w:vAlign w:val="center"/>
          </w:tcPr>
          <w:p w14:paraId="02999260"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123.2</w:t>
            </w:r>
          </w:p>
        </w:tc>
        <w:tc>
          <w:tcPr>
            <w:tcW w:w="1024" w:type="dxa"/>
            <w:vAlign w:val="center"/>
          </w:tcPr>
          <w:p w14:paraId="58911F60"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14</w:t>
            </w:r>
          </w:p>
        </w:tc>
        <w:tc>
          <w:tcPr>
            <w:tcW w:w="1386" w:type="dxa"/>
            <w:vAlign w:val="center"/>
          </w:tcPr>
          <w:p w14:paraId="526D900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66</w:t>
            </w:r>
          </w:p>
        </w:tc>
      </w:tr>
      <w:tr w:rsidR="00AE2A19" w:rsidRPr="00AE2A19" w14:paraId="13A7EBE4" w14:textId="77777777" w:rsidTr="00480F18">
        <w:trPr>
          <w:trHeight w:val="81"/>
        </w:trPr>
        <w:tc>
          <w:tcPr>
            <w:tcW w:w="2552" w:type="dxa"/>
            <w:shd w:val="clear" w:color="auto" w:fill="auto"/>
            <w:vAlign w:val="center"/>
          </w:tcPr>
          <w:p w14:paraId="2D099305"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lactulose</w:t>
            </w:r>
          </w:p>
        </w:tc>
        <w:tc>
          <w:tcPr>
            <w:tcW w:w="1134" w:type="dxa"/>
            <w:vAlign w:val="center"/>
          </w:tcPr>
          <w:p w14:paraId="6359FACF"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16.7</w:t>
            </w:r>
          </w:p>
        </w:tc>
        <w:tc>
          <w:tcPr>
            <w:tcW w:w="1276" w:type="dxa"/>
            <w:vAlign w:val="center"/>
          </w:tcPr>
          <w:p w14:paraId="0DF7C8CB"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75DED54E"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341.1</w:t>
            </w:r>
          </w:p>
        </w:tc>
        <w:tc>
          <w:tcPr>
            <w:tcW w:w="1112" w:type="dxa"/>
            <w:shd w:val="clear" w:color="auto" w:fill="auto"/>
            <w:vAlign w:val="center"/>
          </w:tcPr>
          <w:p w14:paraId="00AA0F12"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161.0</w:t>
            </w:r>
          </w:p>
        </w:tc>
        <w:tc>
          <w:tcPr>
            <w:tcW w:w="1024" w:type="dxa"/>
            <w:vAlign w:val="center"/>
          </w:tcPr>
          <w:p w14:paraId="1710D13A"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10</w:t>
            </w:r>
          </w:p>
        </w:tc>
        <w:tc>
          <w:tcPr>
            <w:tcW w:w="1386" w:type="dxa"/>
            <w:vAlign w:val="center"/>
          </w:tcPr>
          <w:p w14:paraId="7B374D93"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50</w:t>
            </w:r>
          </w:p>
        </w:tc>
      </w:tr>
      <w:tr w:rsidR="00AE2A19" w:rsidRPr="00AE2A19" w14:paraId="665A3E30" w14:textId="77777777" w:rsidTr="00480F18">
        <w:trPr>
          <w:trHeight w:val="88"/>
        </w:trPr>
        <w:tc>
          <w:tcPr>
            <w:tcW w:w="2552" w:type="dxa"/>
            <w:shd w:val="clear" w:color="auto" w:fill="auto"/>
            <w:vAlign w:val="center"/>
          </w:tcPr>
          <w:p w14:paraId="2C113FDA"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[UL-</w:t>
            </w:r>
            <w:r w:rsidRPr="00AE2A19">
              <w:rPr>
                <w:rFonts w:ascii="Times New Roman" w:hAnsi="Times New Roman" w:cs="Times New Roman"/>
                <w:vertAlign w:val="superscript"/>
              </w:rPr>
              <w:t>13</w:t>
            </w:r>
            <w:r w:rsidRPr="00AE2A19">
              <w:rPr>
                <w:rFonts w:ascii="Times New Roman" w:hAnsi="Times New Roman" w:cs="Times New Roman"/>
              </w:rPr>
              <w:t>C</w:t>
            </w:r>
            <w:r w:rsidRPr="00AE2A19">
              <w:rPr>
                <w:rFonts w:ascii="Times New Roman" w:hAnsi="Times New Roman" w:cs="Times New Roman"/>
                <w:vertAlign w:val="subscript"/>
              </w:rPr>
              <w:t>12</w:t>
            </w:r>
            <w:r w:rsidRPr="00AE2A19">
              <w:rPr>
                <w:rFonts w:ascii="Times New Roman" w:hAnsi="Times New Roman" w:cs="Times New Roman"/>
              </w:rPr>
              <w:t>]lactulose (IS)</w:t>
            </w:r>
          </w:p>
        </w:tc>
        <w:tc>
          <w:tcPr>
            <w:tcW w:w="1134" w:type="dxa"/>
            <w:vAlign w:val="center"/>
          </w:tcPr>
          <w:p w14:paraId="2CCB669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16.7</w:t>
            </w:r>
          </w:p>
        </w:tc>
        <w:tc>
          <w:tcPr>
            <w:tcW w:w="1276" w:type="dxa"/>
            <w:vAlign w:val="center"/>
          </w:tcPr>
          <w:p w14:paraId="122C5567"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negative</w:t>
            </w:r>
          </w:p>
        </w:tc>
        <w:tc>
          <w:tcPr>
            <w:tcW w:w="1297" w:type="dxa"/>
            <w:shd w:val="clear" w:color="auto" w:fill="auto"/>
            <w:vAlign w:val="center"/>
          </w:tcPr>
          <w:p w14:paraId="49D50504"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353.2</w:t>
            </w:r>
          </w:p>
        </w:tc>
        <w:tc>
          <w:tcPr>
            <w:tcW w:w="1112" w:type="dxa"/>
            <w:shd w:val="clear" w:color="auto" w:fill="auto"/>
            <w:vAlign w:val="center"/>
          </w:tcPr>
          <w:p w14:paraId="0C2E57E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167.1</w:t>
            </w:r>
          </w:p>
        </w:tc>
        <w:tc>
          <w:tcPr>
            <w:tcW w:w="1024" w:type="dxa"/>
            <w:vAlign w:val="center"/>
          </w:tcPr>
          <w:p w14:paraId="68EFE108"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10</w:t>
            </w:r>
          </w:p>
        </w:tc>
        <w:tc>
          <w:tcPr>
            <w:tcW w:w="1386" w:type="dxa"/>
            <w:vAlign w:val="center"/>
          </w:tcPr>
          <w:p w14:paraId="5598EA1D" w14:textId="77777777" w:rsidR="00AE2A19" w:rsidRPr="00AE2A19" w:rsidRDefault="00AE2A19" w:rsidP="002C1310">
            <w:pPr>
              <w:spacing w:after="0" w:line="240" w:lineRule="auto"/>
              <w:jc w:val="both"/>
              <w:rPr>
                <w:rFonts w:ascii="Times New Roman" w:hAnsi="Times New Roman" w:cs="Times New Roman"/>
              </w:rPr>
            </w:pPr>
            <w:r w:rsidRPr="00AE2A19">
              <w:rPr>
                <w:rFonts w:ascii="Times New Roman" w:hAnsi="Times New Roman" w:cs="Times New Roman"/>
              </w:rPr>
              <w:t>50</w:t>
            </w:r>
          </w:p>
        </w:tc>
      </w:tr>
    </w:tbl>
    <w:p w14:paraId="200840DB" w14:textId="15B630D6" w:rsidR="002C1310" w:rsidRDefault="002C1310">
      <w:pPr>
        <w:rPr>
          <w:rFonts w:ascii="Times New Roman" w:hAnsi="Times New Roman" w:cs="Times New Roman"/>
          <w:bCs/>
          <w:i/>
          <w:iCs/>
        </w:rPr>
      </w:pPr>
    </w:p>
    <w:p w14:paraId="2CFABBED" w14:textId="437FFC8B" w:rsidR="00AE2A19" w:rsidRPr="00AE2A19" w:rsidRDefault="00AE2A19" w:rsidP="00F01092">
      <w:pPr>
        <w:spacing w:after="0" w:line="480" w:lineRule="auto"/>
        <w:jc w:val="both"/>
        <w:rPr>
          <w:rFonts w:ascii="Times New Roman" w:hAnsi="Times New Roman" w:cs="Times New Roman"/>
          <w:bCs/>
          <w:i/>
          <w:iCs/>
        </w:rPr>
      </w:pPr>
      <w:r w:rsidRPr="00AE2A19">
        <w:rPr>
          <w:rFonts w:ascii="Times New Roman" w:hAnsi="Times New Roman" w:cs="Times New Roman"/>
          <w:bCs/>
          <w:i/>
          <w:iCs/>
        </w:rPr>
        <w:t>Purity assay</w:t>
      </w:r>
    </w:p>
    <w:p w14:paraId="2A084C0A" w14:textId="77777777" w:rsidR="00AE2A19" w:rsidRPr="00AE2A19" w:rsidRDefault="00AE2A19" w:rsidP="00F01092">
      <w:pPr>
        <w:spacing w:after="0" w:line="480" w:lineRule="auto"/>
        <w:jc w:val="both"/>
        <w:rPr>
          <w:rFonts w:ascii="Times New Roman" w:hAnsi="Times New Roman" w:cs="Times New Roman"/>
        </w:rPr>
      </w:pPr>
      <w:r w:rsidRPr="00AE2A19">
        <w:rPr>
          <w:rFonts w:ascii="Times New Roman" w:hAnsi="Times New Roman" w:cs="Times New Roman"/>
        </w:rPr>
        <w:t xml:space="preserve">The purity of sugars (sucralose, erythritol, sucrose, lactulose and L-rhamnose) were verified by LC–MS with full scan (FS) mode (m/z 100-500). The purity was determined as the percentage of peak area of the sugar relative to the total peak area in the chromatogram. </w:t>
      </w:r>
    </w:p>
    <w:p w14:paraId="1B59E66A" w14:textId="77777777" w:rsidR="00AE2A19" w:rsidRPr="00AE2A19" w:rsidRDefault="00AE2A19" w:rsidP="00F01092">
      <w:pPr>
        <w:spacing w:after="0" w:line="480" w:lineRule="auto"/>
        <w:jc w:val="both"/>
        <w:rPr>
          <w:rFonts w:ascii="Times New Roman" w:hAnsi="Times New Roman" w:cs="Times New Roman"/>
        </w:rPr>
      </w:pPr>
    </w:p>
    <w:p w14:paraId="62E92E9F" w14:textId="77777777" w:rsidR="00AE2A19" w:rsidRPr="00AE2A19" w:rsidRDefault="00AE2A19" w:rsidP="00F01092">
      <w:pPr>
        <w:spacing w:after="0" w:line="480" w:lineRule="auto"/>
        <w:jc w:val="both"/>
        <w:rPr>
          <w:rFonts w:ascii="Times New Roman" w:hAnsi="Times New Roman" w:cs="Times New Roman"/>
          <w:i/>
          <w:iCs/>
        </w:rPr>
      </w:pPr>
      <w:r w:rsidRPr="00AE2A19">
        <w:rPr>
          <w:rFonts w:ascii="Times New Roman" w:hAnsi="Times New Roman" w:cs="Times New Roman"/>
          <w:i/>
          <w:iCs/>
        </w:rPr>
        <w:t>Unknown impurity assay</w:t>
      </w:r>
    </w:p>
    <w:p w14:paraId="26AE79DB" w14:textId="77777777" w:rsidR="00AE2A19" w:rsidRPr="00AE2A19" w:rsidRDefault="00AE2A19" w:rsidP="00F01092">
      <w:pPr>
        <w:spacing w:after="0" w:line="480" w:lineRule="auto"/>
        <w:jc w:val="both"/>
        <w:rPr>
          <w:rFonts w:ascii="Times New Roman" w:hAnsi="Times New Roman" w:cs="Times New Roman"/>
        </w:rPr>
      </w:pPr>
      <w:r w:rsidRPr="00AE2A19">
        <w:rPr>
          <w:rFonts w:ascii="Times New Roman" w:hAnsi="Times New Roman" w:cs="Times New Roman"/>
        </w:rPr>
        <w:t>For the product labeled “L-rhamnose” during permeability testing, additional identification processes were conducted using LC–HRMS (Q-</w:t>
      </w:r>
      <w:proofErr w:type="spellStart"/>
      <w:r w:rsidRPr="00AE2A19">
        <w:rPr>
          <w:rFonts w:ascii="Times New Roman" w:hAnsi="Times New Roman" w:cs="Times New Roman"/>
        </w:rPr>
        <w:t>Exactive</w:t>
      </w:r>
      <w:proofErr w:type="spellEnd"/>
      <w:r w:rsidRPr="00AE2A19">
        <w:rPr>
          <w:rFonts w:ascii="Times New Roman" w:hAnsi="Times New Roman" w:cs="Times New Roman"/>
        </w:rPr>
        <w:t xml:space="preserve"> Plus Orbitrap, Thermo Fisher Scientific, San Jose, CA, USA) to confirm an unknown impurity in the product. The mass spectrometer was equipped with a heated electrospray ionization (HESI-II) interface, operating in full scan (FS), targeted-selected ion monitoring (t-SIM) and t-SIM/data-dependent MS2 (t-SIM/ddMS2) negative ionization modes. The FS was performed with a mass range from m/z 100 to m/z 500. t-SIM and t-SIM/ddMS2 were used for the targeted monitoring of L-rhamnose and the impurity in MS1 and MS/MS levels, respectively. The scans were acquired at a resolution of 70,000 for MS1 and 17,500 for MS/MS. The HESI-II parameters were as followed: spray </w:t>
      </w:r>
      <w:r w:rsidRPr="00AE2A19">
        <w:rPr>
          <w:rFonts w:ascii="Times New Roman" w:hAnsi="Times New Roman" w:cs="Times New Roman"/>
        </w:rPr>
        <w:lastRenderedPageBreak/>
        <w:t xml:space="preserve">voltage, 2.5 kV; capillary temperature, 275°C; aux gas heater temperature, 300°C; sheath gas, 35 psi; aux gas, 10 psi; sweep gas, 1 psi; and S-lens RF level, 50%. </w:t>
      </w:r>
    </w:p>
    <w:p w14:paraId="0AAD2B02" w14:textId="60928B15" w:rsidR="00306199" w:rsidRPr="002C1310" w:rsidRDefault="00306199" w:rsidP="00F01092">
      <w:pPr>
        <w:spacing w:after="0" w:line="480" w:lineRule="auto"/>
        <w:jc w:val="both"/>
        <w:rPr>
          <w:rFonts w:ascii="Times New Roman" w:hAnsi="Times New Roman" w:cs="Times New Roman"/>
        </w:rPr>
      </w:pPr>
    </w:p>
    <w:p w14:paraId="70EE9BC4" w14:textId="1E28525B" w:rsidR="00AE2A19" w:rsidRPr="002C1310" w:rsidRDefault="00FA0E9C" w:rsidP="00F01092">
      <w:pPr>
        <w:spacing w:after="0" w:line="480" w:lineRule="auto"/>
        <w:jc w:val="both"/>
        <w:rPr>
          <w:rFonts w:ascii="Times New Roman" w:hAnsi="Times New Roman" w:cs="Times New Roman"/>
          <w:b/>
          <w:bCs/>
        </w:rPr>
      </w:pPr>
      <w:r>
        <w:rPr>
          <w:rFonts w:ascii="Times New Roman" w:eastAsia="Calibri" w:hAnsi="Times New Roman" w:cs="Times New Roman"/>
          <w:b/>
          <w:bCs/>
        </w:rPr>
        <w:t>Targeted q</w:t>
      </w:r>
      <w:r w:rsidR="00AE2A19" w:rsidRPr="002C1310">
        <w:rPr>
          <w:rFonts w:ascii="Times New Roman" w:eastAsia="Calibri" w:hAnsi="Times New Roman" w:cs="Times New Roman"/>
          <w:b/>
          <w:bCs/>
        </w:rPr>
        <w:t>uantitative polymerase chain reaction (qPCR) analysis</w:t>
      </w:r>
    </w:p>
    <w:p w14:paraId="025DB918" w14:textId="2718F632" w:rsidR="00AE2A19" w:rsidRPr="002C1310" w:rsidRDefault="00AE2A19" w:rsidP="00F01092">
      <w:pPr>
        <w:pStyle w:val="NoSpacing"/>
        <w:spacing w:line="480" w:lineRule="auto"/>
        <w:jc w:val="both"/>
      </w:pPr>
      <w:r w:rsidRPr="002C1310">
        <w:rPr>
          <w:rFonts w:ascii="Times New Roman" w:eastAsia="Calibri" w:hAnsi="Times New Roman" w:cs="Times New Roman"/>
        </w:rPr>
        <w:t xml:space="preserve">qPCR analysis was performed in duplicate using a </w:t>
      </w:r>
      <w:proofErr w:type="spellStart"/>
      <w:r w:rsidRPr="002C1310">
        <w:rPr>
          <w:rFonts w:ascii="Times New Roman" w:eastAsia="Calibri" w:hAnsi="Times New Roman" w:cs="Times New Roman"/>
        </w:rPr>
        <w:t>PowerUp</w:t>
      </w:r>
      <w:proofErr w:type="spellEnd"/>
      <w:r w:rsidRPr="002C1310">
        <w:rPr>
          <w:rFonts w:ascii="Times New Roman" w:eastAsia="Calibri" w:hAnsi="Times New Roman" w:cs="Times New Roman"/>
        </w:rPr>
        <w:t xml:space="preserve"> SYBR Green master Mix (</w:t>
      </w:r>
      <w:proofErr w:type="spellStart"/>
      <w:r w:rsidRPr="002C1310">
        <w:rPr>
          <w:rFonts w:ascii="Times New Roman" w:eastAsia="Calibri" w:hAnsi="Times New Roman" w:cs="Times New Roman"/>
        </w:rPr>
        <w:t>ThermoFisher</w:t>
      </w:r>
      <w:proofErr w:type="spellEnd"/>
      <w:r w:rsidRPr="002C1310">
        <w:rPr>
          <w:rFonts w:ascii="Times New Roman" w:eastAsia="Calibri" w:hAnsi="Times New Roman" w:cs="Times New Roman"/>
        </w:rPr>
        <w:t xml:space="preserve">) on a CFX-Connect </w:t>
      </w:r>
      <w:proofErr w:type="spellStart"/>
      <w:r w:rsidRPr="002C1310">
        <w:rPr>
          <w:rFonts w:ascii="Times New Roman" w:eastAsia="Calibri" w:hAnsi="Times New Roman" w:cs="Times New Roman"/>
        </w:rPr>
        <w:t>RealTime</w:t>
      </w:r>
      <w:proofErr w:type="spellEnd"/>
      <w:r w:rsidRPr="002C1310">
        <w:rPr>
          <w:rFonts w:ascii="Times New Roman" w:eastAsia="Calibri" w:hAnsi="Times New Roman" w:cs="Times New Roman"/>
        </w:rPr>
        <w:t xml:space="preserve"> System (</w:t>
      </w:r>
      <w:proofErr w:type="spellStart"/>
      <w:r w:rsidRPr="002C1310">
        <w:rPr>
          <w:rFonts w:ascii="Times New Roman" w:eastAsia="Calibri" w:hAnsi="Times New Roman" w:cs="Times New Roman"/>
        </w:rPr>
        <w:t>BioRad</w:t>
      </w:r>
      <w:proofErr w:type="spellEnd"/>
      <w:r w:rsidRPr="002C1310">
        <w:rPr>
          <w:rFonts w:ascii="Times New Roman" w:eastAsia="Calibri" w:hAnsi="Times New Roman" w:cs="Times New Roman"/>
        </w:rPr>
        <w:t xml:space="preserve">). Reactions were performed in a final volume of 12.5 µl with10 ng DNA template and 0.2 µM of each primer (Invitrogen). The following primers and annealing temperatures were used: 1) </w:t>
      </w:r>
      <w:proofErr w:type="spellStart"/>
      <w:r w:rsidRPr="002C1310">
        <w:rPr>
          <w:rFonts w:ascii="Times New Roman" w:eastAsia="Calibri" w:hAnsi="Times New Roman" w:cs="Times New Roman"/>
        </w:rPr>
        <w:t>bifidobacteria</w:t>
      </w:r>
      <w:proofErr w:type="spellEnd"/>
      <w:r w:rsidRPr="002C1310">
        <w:rPr>
          <w:rFonts w:ascii="Times New Roman" w:eastAsia="Calibri" w:hAnsi="Times New Roman" w:cs="Times New Roman"/>
        </w:rPr>
        <w:t xml:space="preserve"> (F: 5’-TCGCGTC(C/T)GGTGTGAAAG-3’; R: 5’-CCACATCCAGC(A/G)TCCAC-3’, 58°C) and eubacteria (V3) (F: 5'-CCTACGGGAGGCAGCAG-3'; R: 5'-ATTACCGCGGCTGCTGG-3', 56°C) representing </w:t>
      </w:r>
      <w:proofErr w:type="spellStart"/>
      <w:r w:rsidRPr="002C1310">
        <w:rPr>
          <w:rFonts w:ascii="Times New Roman" w:eastAsia="Calibri" w:hAnsi="Times New Roman" w:cs="Times New Roman"/>
          <w:i/>
          <w:iCs/>
        </w:rPr>
        <w:t>Bifidobacteria</w:t>
      </w:r>
      <w:proofErr w:type="spellEnd"/>
      <w:r w:rsidRPr="002C1310">
        <w:rPr>
          <w:rFonts w:ascii="Times New Roman" w:eastAsia="Calibri" w:hAnsi="Times New Roman" w:cs="Times New Roman"/>
          <w:i/>
          <w:iCs/>
        </w:rPr>
        <w:t xml:space="preserve"> </w:t>
      </w:r>
      <w:r w:rsidRPr="002C1310">
        <w:rPr>
          <w:rFonts w:ascii="Times New Roman" w:eastAsia="Calibri" w:hAnsi="Times New Roman" w:cs="Times New Roman"/>
        </w:rPr>
        <w:t xml:space="preserve">spp.; 2) lactic acid bacteria (LAB) (F: 5’-AGCAGTAGGGAATCTTCCA-3’; R: 5’-ATTYCACCGCTACACATG-3’, 58°C), 3) </w:t>
      </w:r>
      <w:r w:rsidRPr="002C1310">
        <w:rPr>
          <w:rFonts w:ascii="Times New Roman" w:eastAsia="Calibri" w:hAnsi="Times New Roman" w:cs="Times New Roman"/>
          <w:i/>
        </w:rPr>
        <w:t>Escherichia coli</w:t>
      </w:r>
      <w:r w:rsidRPr="002C1310">
        <w:rPr>
          <w:rFonts w:ascii="Times New Roman" w:eastAsia="Calibri" w:hAnsi="Times New Roman" w:cs="Times New Roman"/>
        </w:rPr>
        <w:t xml:space="preserve"> (F: 5’-CAATTTTCGTGTCCCCTTCG-3’; R: 5’-GTTAATGATAGTGTGTCGAAAC-3’, 57°C), 4) </w:t>
      </w:r>
      <w:proofErr w:type="spellStart"/>
      <w:r w:rsidRPr="002C1310">
        <w:rPr>
          <w:rFonts w:ascii="Times New Roman" w:eastAsia="Calibri" w:hAnsi="Times New Roman" w:cs="Times New Roman"/>
          <w:i/>
        </w:rPr>
        <w:t>Akkermansia</w:t>
      </w:r>
      <w:proofErr w:type="spellEnd"/>
      <w:r w:rsidRPr="002C1310">
        <w:rPr>
          <w:rFonts w:ascii="Times New Roman" w:eastAsia="Calibri" w:hAnsi="Times New Roman" w:cs="Times New Roman"/>
          <w:i/>
        </w:rPr>
        <w:t xml:space="preserve"> </w:t>
      </w:r>
      <w:proofErr w:type="spellStart"/>
      <w:r w:rsidRPr="002C1310">
        <w:rPr>
          <w:rFonts w:ascii="Times New Roman" w:eastAsia="Calibri" w:hAnsi="Times New Roman" w:cs="Times New Roman"/>
          <w:i/>
        </w:rPr>
        <w:t>muciniphila</w:t>
      </w:r>
      <w:proofErr w:type="spellEnd"/>
      <w:r w:rsidRPr="002C1310">
        <w:rPr>
          <w:rFonts w:ascii="Times New Roman" w:eastAsia="Calibri" w:hAnsi="Times New Roman" w:cs="Times New Roman"/>
        </w:rPr>
        <w:t xml:space="preserve"> (F: 5’-CAGCACGTGAAGGTGGGGAC-3’; R: 5’-CCTTGCGGTTGGCTTCAGAT-3’, 60°C), 5)  </w:t>
      </w:r>
      <w:proofErr w:type="spellStart"/>
      <w:r w:rsidRPr="002C1310">
        <w:rPr>
          <w:rFonts w:ascii="Times New Roman" w:eastAsia="Calibri" w:hAnsi="Times New Roman" w:cs="Times New Roman"/>
          <w:i/>
          <w:iCs/>
        </w:rPr>
        <w:t>Prevotella</w:t>
      </w:r>
      <w:proofErr w:type="spellEnd"/>
      <w:r w:rsidRPr="002C1310">
        <w:rPr>
          <w:rFonts w:ascii="Times New Roman" w:eastAsia="Calibri" w:hAnsi="Times New Roman" w:cs="Times New Roman"/>
        </w:rPr>
        <w:t xml:space="preserve"> (F: 5’-CCAGCCAAGTAGCG TGCA-3’, R: 5’- TGGACCTTCCGTATTA CCGC-3’, 56°C), 6) </w:t>
      </w:r>
      <w:proofErr w:type="spellStart"/>
      <w:r w:rsidRPr="002C1310">
        <w:rPr>
          <w:rFonts w:ascii="Times New Roman" w:eastAsia="Calibri" w:hAnsi="Times New Roman" w:cs="Times New Roman"/>
          <w:i/>
        </w:rPr>
        <w:t>Faecalibacterium</w:t>
      </w:r>
      <w:proofErr w:type="spellEnd"/>
      <w:r w:rsidRPr="002C1310">
        <w:rPr>
          <w:rFonts w:ascii="Times New Roman" w:eastAsia="Calibri" w:hAnsi="Times New Roman" w:cs="Times New Roman"/>
          <w:i/>
        </w:rPr>
        <w:t xml:space="preserve"> </w:t>
      </w:r>
      <w:proofErr w:type="spellStart"/>
      <w:r w:rsidRPr="002C1310">
        <w:rPr>
          <w:rFonts w:ascii="Times New Roman" w:eastAsia="Calibri" w:hAnsi="Times New Roman" w:cs="Times New Roman"/>
          <w:i/>
        </w:rPr>
        <w:t>prausitzii</w:t>
      </w:r>
      <w:proofErr w:type="spellEnd"/>
      <w:r w:rsidRPr="002C1310">
        <w:rPr>
          <w:rFonts w:ascii="Times New Roman" w:eastAsia="Calibri" w:hAnsi="Times New Roman" w:cs="Times New Roman"/>
          <w:i/>
        </w:rPr>
        <w:t xml:space="preserve"> </w:t>
      </w:r>
      <w:r w:rsidRPr="002C1310">
        <w:rPr>
          <w:rFonts w:ascii="Times New Roman" w:eastAsia="Calibri" w:hAnsi="Times New Roman" w:cs="Times New Roman"/>
        </w:rPr>
        <w:t>(F: 5’-AGATGGCCTCGCGTCCGA-3’, R: 5’-CCGAAGACCTTCTTCCTCC-3’, 60°C).</w:t>
      </w:r>
    </w:p>
    <w:p w14:paraId="42DBB93A" w14:textId="77777777" w:rsidR="00AE2A19" w:rsidRPr="002C1310" w:rsidRDefault="00AE2A19" w:rsidP="00F01092">
      <w:pPr>
        <w:spacing w:after="0" w:line="480" w:lineRule="auto"/>
        <w:jc w:val="both"/>
        <w:rPr>
          <w:rFonts w:ascii="Times New Roman" w:hAnsi="Times New Roman" w:cs="Times New Roman"/>
        </w:rPr>
      </w:pPr>
    </w:p>
    <w:p w14:paraId="20F334F9" w14:textId="2D43EDEE" w:rsidR="00AE2A19" w:rsidRPr="002C1310" w:rsidRDefault="00606565" w:rsidP="00F01092">
      <w:pPr>
        <w:spacing w:after="0" w:line="480" w:lineRule="auto"/>
        <w:jc w:val="both"/>
        <w:rPr>
          <w:rFonts w:ascii="Times New Roman" w:hAnsi="Times New Roman" w:cs="Times New Roman"/>
          <w:b/>
          <w:bCs/>
        </w:rPr>
      </w:pPr>
      <w:r w:rsidRPr="002C1310">
        <w:rPr>
          <w:rFonts w:ascii="Times New Roman" w:hAnsi="Times New Roman" w:cs="Times New Roman"/>
          <w:b/>
          <w:bCs/>
        </w:rPr>
        <w:t>RESULTS</w:t>
      </w:r>
    </w:p>
    <w:p w14:paraId="4CBFED70" w14:textId="77777777" w:rsidR="00AE2A19" w:rsidRPr="002C1310" w:rsidRDefault="00AE2A19" w:rsidP="00F01092">
      <w:pPr>
        <w:spacing w:after="0" w:line="480" w:lineRule="auto"/>
        <w:jc w:val="both"/>
        <w:rPr>
          <w:rFonts w:ascii="Times New Roman" w:hAnsi="Times New Roman" w:cs="Times New Roman"/>
          <w:b/>
        </w:rPr>
      </w:pPr>
      <w:r w:rsidRPr="002C1310">
        <w:rPr>
          <w:rFonts w:ascii="Times New Roman" w:hAnsi="Times New Roman" w:cs="Times New Roman"/>
          <w:b/>
        </w:rPr>
        <w:t>Purity of sugars</w:t>
      </w:r>
    </w:p>
    <w:p w14:paraId="2369F268" w14:textId="34C6D0D5" w:rsidR="00AE2A19" w:rsidRPr="002C1310" w:rsidRDefault="00AE2A19" w:rsidP="00F01092">
      <w:pPr>
        <w:spacing w:after="0" w:line="480" w:lineRule="auto"/>
        <w:jc w:val="both"/>
        <w:rPr>
          <w:rFonts w:ascii="Times New Roman" w:hAnsi="Times New Roman" w:cs="Times New Roman"/>
        </w:rPr>
      </w:pPr>
      <w:r w:rsidRPr="002C1310">
        <w:rPr>
          <w:rFonts w:ascii="Times New Roman" w:hAnsi="Times New Roman" w:cs="Times New Roman"/>
        </w:rPr>
        <w:t>The purity of sugars (sucralose, erythritol, sucrose, lactulose and L-rhamnose) used in permeability testing were evaluated (</w:t>
      </w:r>
      <w:r w:rsidRPr="002C1310">
        <w:rPr>
          <w:rFonts w:ascii="Times New Roman" w:hAnsi="Times New Roman" w:cs="Times New Roman"/>
          <w:b/>
          <w:bCs/>
        </w:rPr>
        <w:t>Supplementary Table 2</w:t>
      </w:r>
      <w:r w:rsidRPr="002C1310">
        <w:rPr>
          <w:rFonts w:ascii="Times New Roman" w:hAnsi="Times New Roman" w:cs="Times New Roman"/>
        </w:rPr>
        <w:t>). The results indicated that the purity was higher than 89.9% for the tested sugars except for L-rhamnose. The product labeled “L-rhamnose” did not actually contain L-rhamnose, but had a major unknown impurity observed (&gt;90.0% of total impurities) at m/z 377 on the chromatogram. Due to this issue, L-rhamnose was excluded from the sugar monitoring in the urine samples.</w:t>
      </w:r>
    </w:p>
    <w:p w14:paraId="7DE81CEB" w14:textId="6F78E1A8" w:rsidR="002C1310" w:rsidRDefault="002C1310">
      <w:pPr>
        <w:rPr>
          <w:rFonts w:ascii="Times New Roman" w:eastAsia="Malgun Gothic" w:hAnsi="Times New Roman" w:cs="Times New Roman"/>
          <w:b/>
        </w:rPr>
      </w:pPr>
    </w:p>
    <w:p w14:paraId="42D07800" w14:textId="77777777" w:rsidR="007D171F" w:rsidRDefault="007D171F">
      <w:pPr>
        <w:rPr>
          <w:rFonts w:ascii="Times New Roman" w:eastAsia="Malgun Gothic" w:hAnsi="Times New Roman" w:cs="Times New Roman"/>
          <w:b/>
        </w:rPr>
      </w:pPr>
      <w:r>
        <w:rPr>
          <w:rFonts w:ascii="Times New Roman" w:eastAsia="Malgun Gothic" w:hAnsi="Times New Roman" w:cs="Times New Roman"/>
          <w:b/>
        </w:rPr>
        <w:br w:type="page"/>
      </w:r>
    </w:p>
    <w:p w14:paraId="32853D26" w14:textId="245DF017" w:rsidR="00AE2A19" w:rsidRPr="002C1310" w:rsidRDefault="00AE2A19" w:rsidP="00F01092">
      <w:pPr>
        <w:tabs>
          <w:tab w:val="center" w:pos="4513"/>
          <w:tab w:val="right" w:pos="9026"/>
        </w:tabs>
        <w:snapToGrid w:val="0"/>
        <w:spacing w:after="0" w:line="480" w:lineRule="auto"/>
        <w:jc w:val="both"/>
        <w:rPr>
          <w:rFonts w:ascii="Times New Roman" w:eastAsia="Malgun Gothic" w:hAnsi="Times New Roman" w:cs="Times New Roman"/>
          <w:lang w:eastAsia="ko-KR"/>
        </w:rPr>
      </w:pPr>
      <w:r w:rsidRPr="002C1310">
        <w:rPr>
          <w:rFonts w:ascii="Times New Roman" w:eastAsia="Malgun Gothic" w:hAnsi="Times New Roman" w:cs="Times New Roman"/>
          <w:b/>
        </w:rPr>
        <w:lastRenderedPageBreak/>
        <w:t xml:space="preserve">Supplementary Table 2. </w:t>
      </w:r>
      <w:r w:rsidRPr="002C1310">
        <w:rPr>
          <w:rFonts w:ascii="Times New Roman" w:eastAsia="Malgun Gothic" w:hAnsi="Times New Roman" w:cs="Times New Roman"/>
        </w:rPr>
        <w:t>Purity of sugars used in permeability testing</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928"/>
        <w:gridCol w:w="2876"/>
      </w:tblGrid>
      <w:tr w:rsidR="00AE2A19" w:rsidRPr="002C1310" w14:paraId="1AE1C24A" w14:textId="77777777" w:rsidTr="00F01092">
        <w:trPr>
          <w:trHeight w:val="470"/>
        </w:trPr>
        <w:tc>
          <w:tcPr>
            <w:tcW w:w="2552" w:type="dxa"/>
            <w:shd w:val="clear" w:color="auto" w:fill="auto"/>
            <w:vAlign w:val="center"/>
          </w:tcPr>
          <w:p w14:paraId="3C87AB94" w14:textId="77777777" w:rsidR="00AE2A19" w:rsidRPr="002C1310" w:rsidRDefault="00AE2A19" w:rsidP="002C1310">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kern w:val="2"/>
                <w:lang w:eastAsia="ko-KR"/>
              </w:rPr>
            </w:pPr>
            <w:r w:rsidRPr="002C1310">
              <w:rPr>
                <w:rFonts w:ascii="Times New Roman" w:eastAsia="Malgun Gothic" w:hAnsi="Times New Roman" w:cs="Times New Roman"/>
                <w:kern w:val="2"/>
                <w:lang w:eastAsia="ko-KR"/>
              </w:rPr>
              <w:t>Analyte</w:t>
            </w:r>
          </w:p>
        </w:tc>
        <w:tc>
          <w:tcPr>
            <w:tcW w:w="3928" w:type="dxa"/>
            <w:vAlign w:val="center"/>
          </w:tcPr>
          <w:p w14:paraId="3BCE1F43" w14:textId="77777777" w:rsidR="00AE2A19" w:rsidRPr="002C1310" w:rsidRDefault="00AE2A19" w:rsidP="002C1310">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kern w:val="2"/>
                <w:lang w:eastAsia="ko-KR"/>
              </w:rPr>
            </w:pPr>
            <w:r w:rsidRPr="002C1310">
              <w:rPr>
                <w:rFonts w:ascii="Times New Roman" w:eastAsia="Malgun Gothic" w:hAnsi="Times New Roman" w:cs="Times New Roman"/>
                <w:kern w:val="2"/>
                <w:lang w:eastAsia="ko-KR"/>
              </w:rPr>
              <w:t>Labeled manufacturer purity (amount)</w:t>
            </w:r>
          </w:p>
        </w:tc>
        <w:tc>
          <w:tcPr>
            <w:tcW w:w="2876" w:type="dxa"/>
            <w:vAlign w:val="center"/>
          </w:tcPr>
          <w:p w14:paraId="6D9226A7" w14:textId="77777777" w:rsidR="00AE2A19" w:rsidRPr="002C1310" w:rsidRDefault="00AE2A19" w:rsidP="002C1310">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kern w:val="2"/>
                <w:lang w:eastAsia="ko-KR"/>
              </w:rPr>
            </w:pPr>
            <w:r w:rsidRPr="002C1310">
              <w:rPr>
                <w:rFonts w:ascii="Times New Roman" w:eastAsia="Malgun Gothic" w:hAnsi="Times New Roman" w:cs="Times New Roman"/>
                <w:kern w:val="2"/>
                <w:lang w:eastAsia="ko-KR"/>
              </w:rPr>
              <w:t>Measured purity (amount)</w:t>
            </w:r>
          </w:p>
        </w:tc>
      </w:tr>
      <w:tr w:rsidR="00AE2A19" w:rsidRPr="002C1310" w14:paraId="7A347E72" w14:textId="77777777" w:rsidTr="00F01092">
        <w:trPr>
          <w:trHeight w:val="284"/>
        </w:trPr>
        <w:tc>
          <w:tcPr>
            <w:tcW w:w="2552" w:type="dxa"/>
            <w:shd w:val="clear" w:color="auto" w:fill="auto"/>
            <w:vAlign w:val="center"/>
          </w:tcPr>
          <w:p w14:paraId="61E760D4" w14:textId="77777777" w:rsidR="00AE2A19" w:rsidRPr="002C1310" w:rsidRDefault="00AE2A19" w:rsidP="002C1310">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sucralose</w:t>
            </w:r>
          </w:p>
        </w:tc>
        <w:tc>
          <w:tcPr>
            <w:tcW w:w="3928" w:type="dxa"/>
            <w:vAlign w:val="center"/>
          </w:tcPr>
          <w:p w14:paraId="047A9DF4"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N/A</w:t>
            </w:r>
          </w:p>
        </w:tc>
        <w:tc>
          <w:tcPr>
            <w:tcW w:w="2876" w:type="dxa"/>
            <w:vAlign w:val="center"/>
          </w:tcPr>
          <w:p w14:paraId="6F0A538F"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90.3%</w:t>
            </w:r>
          </w:p>
        </w:tc>
      </w:tr>
      <w:tr w:rsidR="00AE2A19" w:rsidRPr="002C1310" w14:paraId="038C45A0" w14:textId="77777777" w:rsidTr="00F01092">
        <w:trPr>
          <w:trHeight w:val="284"/>
        </w:trPr>
        <w:tc>
          <w:tcPr>
            <w:tcW w:w="2552" w:type="dxa"/>
            <w:shd w:val="clear" w:color="auto" w:fill="auto"/>
            <w:vAlign w:val="center"/>
          </w:tcPr>
          <w:p w14:paraId="4AE3D206" w14:textId="77777777" w:rsidR="00AE2A19" w:rsidRPr="002C1310" w:rsidRDefault="00AE2A19" w:rsidP="002C1310">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erythritol</w:t>
            </w:r>
          </w:p>
        </w:tc>
        <w:tc>
          <w:tcPr>
            <w:tcW w:w="3928" w:type="dxa"/>
            <w:vAlign w:val="center"/>
          </w:tcPr>
          <w:p w14:paraId="20FD1EB3"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N/A</w:t>
            </w:r>
          </w:p>
        </w:tc>
        <w:tc>
          <w:tcPr>
            <w:tcW w:w="2876" w:type="dxa"/>
            <w:vAlign w:val="center"/>
          </w:tcPr>
          <w:p w14:paraId="298F8FCC"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96.2%</w:t>
            </w:r>
          </w:p>
        </w:tc>
      </w:tr>
      <w:tr w:rsidR="00AE2A19" w:rsidRPr="002C1310" w14:paraId="5FA53D5D" w14:textId="77777777" w:rsidTr="00F01092">
        <w:trPr>
          <w:trHeight w:val="284"/>
        </w:trPr>
        <w:tc>
          <w:tcPr>
            <w:tcW w:w="2552" w:type="dxa"/>
            <w:shd w:val="clear" w:color="auto" w:fill="auto"/>
            <w:vAlign w:val="center"/>
          </w:tcPr>
          <w:p w14:paraId="3757CDAA" w14:textId="77777777" w:rsidR="00AE2A19" w:rsidRPr="002C1310" w:rsidRDefault="00AE2A19" w:rsidP="002C1310">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sucrose</w:t>
            </w:r>
          </w:p>
        </w:tc>
        <w:tc>
          <w:tcPr>
            <w:tcW w:w="3928" w:type="dxa"/>
            <w:vAlign w:val="center"/>
          </w:tcPr>
          <w:p w14:paraId="3E79B1A0"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N/A</w:t>
            </w:r>
          </w:p>
        </w:tc>
        <w:tc>
          <w:tcPr>
            <w:tcW w:w="2876" w:type="dxa"/>
            <w:vAlign w:val="center"/>
          </w:tcPr>
          <w:p w14:paraId="5DA009CF"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95.8%</w:t>
            </w:r>
          </w:p>
        </w:tc>
      </w:tr>
      <w:tr w:rsidR="00AE2A19" w:rsidRPr="002C1310" w14:paraId="5E431B95" w14:textId="77777777" w:rsidTr="00F01092">
        <w:trPr>
          <w:trHeight w:val="284"/>
        </w:trPr>
        <w:tc>
          <w:tcPr>
            <w:tcW w:w="2552" w:type="dxa"/>
            <w:shd w:val="clear" w:color="auto" w:fill="auto"/>
            <w:vAlign w:val="center"/>
          </w:tcPr>
          <w:p w14:paraId="612FF997" w14:textId="77777777" w:rsidR="00AE2A19" w:rsidRPr="002C1310" w:rsidRDefault="00AE2A19" w:rsidP="002C1310">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lactulose</w:t>
            </w:r>
          </w:p>
        </w:tc>
        <w:tc>
          <w:tcPr>
            <w:tcW w:w="3928" w:type="dxa"/>
            <w:vAlign w:val="center"/>
          </w:tcPr>
          <w:p w14:paraId="088709C6" w14:textId="77777777" w:rsidR="00AE2A19" w:rsidRPr="002C1310" w:rsidRDefault="00AE2A19" w:rsidP="002C1310">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100.0% (10 g/15 mL)</w:t>
            </w:r>
          </w:p>
        </w:tc>
        <w:tc>
          <w:tcPr>
            <w:tcW w:w="2876" w:type="dxa"/>
            <w:vAlign w:val="center"/>
          </w:tcPr>
          <w:p w14:paraId="3F8EA455" w14:textId="77777777" w:rsidR="00AE2A19" w:rsidRPr="002C1310" w:rsidRDefault="00AE2A19" w:rsidP="002C1310">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89.9% (8.99 g/15 mL)</w:t>
            </w:r>
          </w:p>
        </w:tc>
      </w:tr>
      <w:tr w:rsidR="00AE2A19" w:rsidRPr="002C1310" w14:paraId="53704661" w14:textId="77777777" w:rsidTr="00F01092">
        <w:trPr>
          <w:trHeight w:val="284"/>
        </w:trPr>
        <w:tc>
          <w:tcPr>
            <w:tcW w:w="2552" w:type="dxa"/>
            <w:shd w:val="clear" w:color="auto" w:fill="auto"/>
            <w:vAlign w:val="center"/>
          </w:tcPr>
          <w:p w14:paraId="4F8600A4" w14:textId="77777777" w:rsidR="00AE2A19" w:rsidRPr="002C1310" w:rsidRDefault="00AE2A19" w:rsidP="002C1310">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L-rhamnose</w:t>
            </w:r>
          </w:p>
        </w:tc>
        <w:tc>
          <w:tcPr>
            <w:tcW w:w="3928" w:type="dxa"/>
            <w:vAlign w:val="center"/>
          </w:tcPr>
          <w:p w14:paraId="62D3616D"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color w:val="FF0000"/>
                <w:lang w:eastAsia="ko-KR"/>
              </w:rPr>
            </w:pPr>
            <w:r w:rsidRPr="002C1310">
              <w:rPr>
                <w:rFonts w:ascii="Times New Roman" w:eastAsia="Malgun Gothic" w:hAnsi="Times New Roman" w:cs="Times New Roman"/>
                <w:lang w:eastAsia="ko-KR"/>
              </w:rPr>
              <w:t>N/A</w:t>
            </w:r>
          </w:p>
        </w:tc>
        <w:tc>
          <w:tcPr>
            <w:tcW w:w="2876" w:type="dxa"/>
            <w:vAlign w:val="center"/>
          </w:tcPr>
          <w:p w14:paraId="624D883C" w14:textId="77777777" w:rsidR="00AE2A19" w:rsidRPr="002C1310" w:rsidRDefault="00AE2A19" w:rsidP="002C1310">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0.0%</w:t>
            </w:r>
          </w:p>
        </w:tc>
      </w:tr>
    </w:tbl>
    <w:p w14:paraId="1548D640" w14:textId="77777777" w:rsidR="00AE2A19" w:rsidRPr="002C1310" w:rsidRDefault="00AE2A19" w:rsidP="00F01092">
      <w:pPr>
        <w:spacing w:after="0" w:line="480" w:lineRule="auto"/>
        <w:jc w:val="both"/>
        <w:rPr>
          <w:rFonts w:ascii="Times New Roman" w:hAnsi="Times New Roman" w:cs="Times New Roman"/>
        </w:rPr>
      </w:pPr>
    </w:p>
    <w:p w14:paraId="26501504" w14:textId="77777777" w:rsidR="00AE2A19" w:rsidRPr="002C1310" w:rsidRDefault="00AE2A19" w:rsidP="00F01092">
      <w:pPr>
        <w:spacing w:after="0" w:line="480" w:lineRule="auto"/>
        <w:jc w:val="both"/>
        <w:rPr>
          <w:rFonts w:ascii="Times New Roman" w:hAnsi="Times New Roman" w:cs="Times New Roman"/>
          <w:b/>
        </w:rPr>
      </w:pPr>
      <w:r w:rsidRPr="002C1310">
        <w:rPr>
          <w:rFonts w:ascii="Times New Roman" w:hAnsi="Times New Roman" w:cs="Times New Roman"/>
          <w:b/>
        </w:rPr>
        <w:t>Identification of an unknown impurity in “L-rhamnose”</w:t>
      </w:r>
    </w:p>
    <w:p w14:paraId="69430408" w14:textId="52371189" w:rsidR="00AE2A19" w:rsidRPr="002C1310" w:rsidRDefault="00AE2A19" w:rsidP="00F01092">
      <w:pPr>
        <w:spacing w:after="0" w:line="480" w:lineRule="auto"/>
        <w:jc w:val="both"/>
        <w:rPr>
          <w:rFonts w:ascii="Times New Roman" w:hAnsi="Times New Roman" w:cs="Times New Roman"/>
        </w:rPr>
      </w:pPr>
      <w:r w:rsidRPr="002C1310">
        <w:rPr>
          <w:rFonts w:ascii="Times New Roman" w:hAnsi="Times New Roman" w:cs="Times New Roman"/>
        </w:rPr>
        <w:t>The major impurity was observed at m/z 377.2082 ([M - H]</w:t>
      </w:r>
      <w:r w:rsidRPr="002C1310">
        <w:rPr>
          <w:rFonts w:ascii="Times New Roman" w:hAnsi="Times New Roman" w:cs="Times New Roman"/>
          <w:vertAlign w:val="superscript"/>
        </w:rPr>
        <w:t>-</w:t>
      </w:r>
      <w:r w:rsidRPr="002C1310">
        <w:rPr>
          <w:rFonts w:ascii="Times New Roman" w:hAnsi="Times New Roman" w:cs="Times New Roman"/>
        </w:rPr>
        <w:t>) on the FS chromatogram and the corresponding molecular formula (C</w:t>
      </w:r>
      <w:r w:rsidRPr="002C1310">
        <w:rPr>
          <w:rFonts w:ascii="Times New Roman" w:hAnsi="Times New Roman" w:cs="Times New Roman"/>
          <w:vertAlign w:val="subscript"/>
        </w:rPr>
        <w:t>20</w:t>
      </w:r>
      <w:r w:rsidRPr="002C1310">
        <w:rPr>
          <w:rFonts w:ascii="Times New Roman" w:hAnsi="Times New Roman" w:cs="Times New Roman"/>
        </w:rPr>
        <w:t>H</w:t>
      </w:r>
      <w:r w:rsidRPr="002C1310">
        <w:rPr>
          <w:rFonts w:ascii="Times New Roman" w:hAnsi="Times New Roman" w:cs="Times New Roman"/>
          <w:vertAlign w:val="subscript"/>
        </w:rPr>
        <w:t>30</w:t>
      </w:r>
      <w:r w:rsidRPr="002C1310">
        <w:rPr>
          <w:rFonts w:ascii="Times New Roman" w:hAnsi="Times New Roman" w:cs="Times New Roman"/>
        </w:rPr>
        <w:t>N</w:t>
      </w:r>
      <w:r w:rsidRPr="002C1310">
        <w:rPr>
          <w:rFonts w:ascii="Times New Roman" w:hAnsi="Times New Roman" w:cs="Times New Roman"/>
          <w:vertAlign w:val="subscript"/>
        </w:rPr>
        <w:t>2</w:t>
      </w:r>
      <w:r w:rsidRPr="002C1310">
        <w:rPr>
          <w:rFonts w:ascii="Times New Roman" w:hAnsi="Times New Roman" w:cs="Times New Roman"/>
        </w:rPr>
        <w:t>O</w:t>
      </w:r>
      <w:r w:rsidRPr="002C1310">
        <w:rPr>
          <w:rFonts w:ascii="Times New Roman" w:hAnsi="Times New Roman" w:cs="Times New Roman"/>
          <w:vertAlign w:val="subscript"/>
        </w:rPr>
        <w:t>5</w:t>
      </w:r>
      <w:r w:rsidRPr="002C1310">
        <w:rPr>
          <w:rFonts w:ascii="Times New Roman" w:hAnsi="Times New Roman" w:cs="Times New Roman"/>
        </w:rPr>
        <w:t xml:space="preserve">) was calculated. Next, t-SIM/ddMS2 was employed to gather the information on product ions fragmented from the precursor ion (m/z 377.2082). Three representative product ions were observed at m/z 200.0717, 301.1922 and 345.1816 on the MS/MS spectrum. An artificial sweetener, neotame, was selected as the candidate of the impurity based on the collected information and previous literature </w:t>
      </w:r>
      <w:r w:rsidRPr="002C1310">
        <w:rPr>
          <w:rFonts w:ascii="Times New Roman" w:hAnsi="Times New Roman" w:cs="Times New Roman"/>
        </w:rPr>
        <w:fldChar w:fldCharType="begin">
          <w:fldData xml:space="preserve">PEVuZE5vdGU+PENpdGU+PEF1dGhvcj5MaW08L0F1dGhvcj48WWVhcj4yMDEzPC9ZZWFyPjxSZWNO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</w:fldData>
        </w:fldChar>
      </w:r>
      <w:r w:rsidR="0072789C">
        <w:rPr>
          <w:rFonts w:ascii="Times New Roman" w:hAnsi="Times New Roman" w:cs="Times New Roman"/>
        </w:rPr>
        <w:instrText xml:space="preserve"> ADDIN EN.CITE </w:instrText>
      </w:r>
      <w:r w:rsidR="0072789C">
        <w:rPr>
          <w:rFonts w:ascii="Times New Roman" w:hAnsi="Times New Roman" w:cs="Times New Roman"/>
        </w:rPr>
        <w:fldChar w:fldCharType="begin">
          <w:fldData xml:space="preserve">PEVuZE5vdGU+PENpdGU+PEF1dGhvcj5MaW08L0F1dGhvcj48WWVhcj4yMDEzPC9ZZWFyPjxSZWNO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</w:fldData>
        </w:fldChar>
      </w:r>
      <w:r w:rsidR="0072789C">
        <w:rPr>
          <w:rFonts w:ascii="Times New Roman" w:hAnsi="Times New Roman" w:cs="Times New Roman"/>
        </w:rPr>
        <w:instrText xml:space="preserve"> ADDIN EN.CITE.DATA </w:instrText>
      </w:r>
      <w:r w:rsidR="0072789C">
        <w:rPr>
          <w:rFonts w:ascii="Times New Roman" w:hAnsi="Times New Roman" w:cs="Times New Roman"/>
        </w:rPr>
      </w:r>
      <w:r w:rsidR="0072789C">
        <w:rPr>
          <w:rFonts w:ascii="Times New Roman" w:hAnsi="Times New Roman" w:cs="Times New Roman"/>
        </w:rPr>
        <w:fldChar w:fldCharType="end"/>
      </w:r>
      <w:r w:rsidRPr="002C1310">
        <w:rPr>
          <w:rFonts w:ascii="Times New Roman" w:hAnsi="Times New Roman" w:cs="Times New Roman"/>
        </w:rPr>
      </w:r>
      <w:r w:rsidRPr="002C1310">
        <w:rPr>
          <w:rFonts w:ascii="Times New Roman" w:hAnsi="Times New Roman" w:cs="Times New Roman"/>
        </w:rPr>
        <w:fldChar w:fldCharType="separate"/>
      </w:r>
      <w:r w:rsidR="0072789C">
        <w:rPr>
          <w:rFonts w:ascii="Times New Roman" w:hAnsi="Times New Roman" w:cs="Times New Roman"/>
          <w:noProof/>
        </w:rPr>
        <w:t>(4, 5)</w:t>
      </w:r>
      <w:r w:rsidRPr="002C1310">
        <w:rPr>
          <w:rFonts w:ascii="Times New Roman" w:hAnsi="Times New Roman" w:cs="Times New Roman"/>
        </w:rPr>
        <w:fldChar w:fldCharType="end"/>
      </w:r>
      <w:r w:rsidRPr="002C1310">
        <w:rPr>
          <w:rFonts w:ascii="Times New Roman" w:hAnsi="Times New Roman" w:cs="Times New Roman"/>
        </w:rPr>
        <w:t xml:space="preserve">. Finally, to fully confirm the impurity of the L-rhamnose product, the authentic standards of L-rhamnose and neotame (the candidate impurity) were analyzed in t-SIM and t-SIM/ddMS2 modes. As seen in </w:t>
      </w:r>
      <w:r w:rsidRPr="002C1310">
        <w:rPr>
          <w:rFonts w:ascii="Times New Roman" w:hAnsi="Times New Roman" w:cs="Times New Roman"/>
          <w:b/>
          <w:bCs/>
        </w:rPr>
        <w:t xml:space="preserve">Supplementary Figure </w:t>
      </w:r>
      <w:r w:rsidR="00FA0E9C">
        <w:rPr>
          <w:rFonts w:ascii="Times New Roman" w:hAnsi="Times New Roman" w:cs="Times New Roman"/>
          <w:b/>
          <w:bCs/>
        </w:rPr>
        <w:t>1</w:t>
      </w:r>
      <w:r w:rsidRPr="002C1310">
        <w:rPr>
          <w:rFonts w:ascii="Times New Roman" w:hAnsi="Times New Roman" w:cs="Times New Roman"/>
        </w:rPr>
        <w:t>, the L-rhamnose product only contained neotame (m/z 377.2082) with no L-rhamnose (m/z 163.0612) observed. The pattern of product ions from the L-rhamnose product coincided with that from the neotame standard (</w:t>
      </w:r>
      <w:r w:rsidRPr="002C1310">
        <w:rPr>
          <w:rFonts w:ascii="Times New Roman" w:hAnsi="Times New Roman" w:cs="Times New Roman"/>
          <w:b/>
          <w:bCs/>
        </w:rPr>
        <w:t xml:space="preserve">Supplementary Figure </w:t>
      </w:r>
      <w:r w:rsidR="00FA0E9C">
        <w:rPr>
          <w:rFonts w:ascii="Times New Roman" w:hAnsi="Times New Roman" w:cs="Times New Roman"/>
          <w:b/>
          <w:bCs/>
        </w:rPr>
        <w:t>2</w:t>
      </w:r>
      <w:r w:rsidRPr="002C1310">
        <w:rPr>
          <w:rFonts w:ascii="Times New Roman" w:hAnsi="Times New Roman" w:cs="Times New Roman"/>
        </w:rPr>
        <w:t>). Taken together, the results indicated that the product labeled “L-rhamnose” was indeed neotame.</w:t>
      </w:r>
    </w:p>
    <w:p w14:paraId="4AFE8EFB" w14:textId="77777777" w:rsidR="00AE2A19" w:rsidRPr="002C1310" w:rsidRDefault="00AE2A19" w:rsidP="00F01092">
      <w:pPr>
        <w:spacing w:after="0" w:line="480" w:lineRule="auto"/>
        <w:jc w:val="both"/>
        <w:rPr>
          <w:rFonts w:ascii="Times New Roman" w:hAnsi="Times New Roman" w:cs="Times New Roman"/>
        </w:rPr>
      </w:pPr>
    </w:p>
    <w:p w14:paraId="22C0187D" w14:textId="1BBD122E" w:rsidR="00AE2A19" w:rsidRPr="002C1310" w:rsidRDefault="00AE2A19" w:rsidP="00F01092">
      <w:pPr>
        <w:spacing w:after="0" w:line="480" w:lineRule="auto"/>
        <w:jc w:val="both"/>
        <w:rPr>
          <w:rFonts w:ascii="Times New Roman" w:hAnsi="Times New Roman" w:cs="Times New Roman"/>
          <w:b/>
        </w:rPr>
      </w:pPr>
      <w:r w:rsidRPr="002C1310">
        <w:rPr>
          <w:rFonts w:ascii="Times New Roman" w:hAnsi="Times New Roman" w:cs="Times New Roman"/>
          <w:b/>
        </w:rPr>
        <w:t>Monitoring of sugars in urine samples</w:t>
      </w:r>
    </w:p>
    <w:p w14:paraId="25CB7DDC" w14:textId="6F4DDE0D" w:rsidR="00AE2A19" w:rsidRPr="002C1310" w:rsidRDefault="00AE2A19" w:rsidP="00F01092">
      <w:pPr>
        <w:spacing w:after="0" w:line="480" w:lineRule="auto"/>
        <w:jc w:val="both"/>
        <w:rPr>
          <w:rFonts w:ascii="Times New Roman" w:hAnsi="Times New Roman" w:cs="Times New Roman"/>
        </w:rPr>
      </w:pPr>
      <w:r w:rsidRPr="002C1310">
        <w:rPr>
          <w:rFonts w:ascii="Times New Roman" w:hAnsi="Times New Roman" w:cs="Times New Roman"/>
        </w:rPr>
        <w:t xml:space="preserve">The LC–MS/MS chromatograms of the analytes and internal standards are shown in </w:t>
      </w:r>
      <w:r w:rsidRPr="002C1310">
        <w:rPr>
          <w:rFonts w:ascii="Times New Roman" w:hAnsi="Times New Roman" w:cs="Times New Roman"/>
          <w:b/>
          <w:bCs/>
        </w:rPr>
        <w:t xml:space="preserve">Supplementary Figure </w:t>
      </w:r>
      <w:r w:rsidR="00FA0E9C">
        <w:rPr>
          <w:rFonts w:ascii="Times New Roman" w:hAnsi="Times New Roman" w:cs="Times New Roman"/>
          <w:b/>
          <w:bCs/>
        </w:rPr>
        <w:t>3</w:t>
      </w:r>
      <w:r w:rsidRPr="002C1310">
        <w:rPr>
          <w:rFonts w:ascii="Times New Roman" w:hAnsi="Times New Roman" w:cs="Times New Roman"/>
        </w:rPr>
        <w:t>. The analytes (sucralose, erythritol, sucrose and lactulose) were favorably separated on the HILIC-based amide stationary phase, without any visible interference around their retention times. The calibration curve for each analyte exhibited good linearity over the concentration range, with high correlation of determination values (</w:t>
      </w:r>
      <w:r w:rsidRPr="002C1310">
        <w:rPr>
          <w:rFonts w:ascii="Times New Roman" w:eastAsia="Malgun Gothic" w:hAnsi="Times New Roman" w:cs="Times New Roman"/>
          <w:i/>
          <w:kern w:val="2"/>
          <w:lang w:eastAsia="ko-KR"/>
        </w:rPr>
        <w:t>r</w:t>
      </w:r>
      <w:r w:rsidRPr="002C1310">
        <w:rPr>
          <w:rFonts w:ascii="Times New Roman" w:eastAsia="Malgun Gothic" w:hAnsi="Times New Roman" w:cs="Times New Roman"/>
          <w:kern w:val="2"/>
          <w:vertAlign w:val="superscript"/>
          <w:lang w:eastAsia="ko-KR"/>
        </w:rPr>
        <w:t>2</w:t>
      </w:r>
      <w:r w:rsidRPr="002C1310">
        <w:rPr>
          <w:rFonts w:ascii="Times New Roman" w:hAnsi="Times New Roman" w:cs="Times New Roman"/>
        </w:rPr>
        <w:t xml:space="preserve"> &gt; 0.99) (</w:t>
      </w:r>
      <w:r w:rsidRPr="002C1310">
        <w:rPr>
          <w:rFonts w:ascii="Times New Roman" w:hAnsi="Times New Roman" w:cs="Times New Roman"/>
          <w:b/>
          <w:bCs/>
        </w:rPr>
        <w:t>Supplementary Table 3</w:t>
      </w:r>
      <w:r w:rsidRPr="002C1310">
        <w:rPr>
          <w:rFonts w:ascii="Times New Roman" w:hAnsi="Times New Roman" w:cs="Times New Roman"/>
        </w:rPr>
        <w:t xml:space="preserve">). The limit of quantification, which was set to ten times a signal-to-noise ratio, demonstrated high sensitivity to determine trace amounts of sugars. </w:t>
      </w:r>
    </w:p>
    <w:p w14:paraId="4C690B1F" w14:textId="77777777" w:rsidR="00480F18" w:rsidRPr="002C1310" w:rsidRDefault="00480F18" w:rsidP="00F01092">
      <w:pPr>
        <w:spacing w:after="0" w:line="480" w:lineRule="auto"/>
        <w:jc w:val="both"/>
        <w:rPr>
          <w:rFonts w:ascii="Times New Roman" w:hAnsi="Times New Roman" w:cs="Times New Roman"/>
        </w:rPr>
      </w:pPr>
    </w:p>
    <w:p w14:paraId="0AA81BBF" w14:textId="77777777" w:rsidR="00AE2A19" w:rsidRPr="002C1310" w:rsidRDefault="00AE2A19" w:rsidP="00F01092">
      <w:pPr>
        <w:tabs>
          <w:tab w:val="center" w:pos="4513"/>
          <w:tab w:val="right" w:pos="9026"/>
        </w:tabs>
        <w:snapToGrid w:val="0"/>
        <w:spacing w:after="0" w:line="480" w:lineRule="auto"/>
        <w:jc w:val="both"/>
        <w:rPr>
          <w:rFonts w:ascii="Times New Roman" w:eastAsia="Malgun Gothic" w:hAnsi="Times New Roman" w:cs="Times New Roman"/>
          <w:lang w:eastAsia="ko-KR"/>
        </w:rPr>
      </w:pPr>
      <w:r w:rsidRPr="002C1310">
        <w:rPr>
          <w:rFonts w:ascii="Times New Roman" w:eastAsia="Malgun Gothic" w:hAnsi="Times New Roman" w:cs="Times New Roman"/>
          <w:b/>
        </w:rPr>
        <w:t xml:space="preserve">Supplementary Table 3. </w:t>
      </w:r>
      <w:r w:rsidRPr="002C1310">
        <w:rPr>
          <w:rFonts w:ascii="Times New Roman" w:eastAsia="Malgun Gothic" w:hAnsi="Times New Roman" w:cs="Times New Roman"/>
        </w:rPr>
        <w:t xml:space="preserve">Linearity and limit of quantification (LOQ) for </w:t>
      </w:r>
      <w:r w:rsidRPr="002C1310">
        <w:rPr>
          <w:rFonts w:ascii="Times New Roman" w:eastAsia="Malgun Gothic" w:hAnsi="Times New Roman" w:cs="Times New Roman"/>
          <w:lang w:eastAsia="ko-KR"/>
        </w:rPr>
        <w:t>the analytes</w:t>
      </w:r>
      <w:r w:rsidRPr="002C1310">
        <w:rPr>
          <w:rFonts w:ascii="Times New Roman" w:eastAsia="Malgun Gothic" w:hAnsi="Times New Roman" w:cs="Times New Roman"/>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1134"/>
        <w:gridCol w:w="1417"/>
        <w:gridCol w:w="1134"/>
        <w:gridCol w:w="1276"/>
      </w:tblGrid>
      <w:tr w:rsidR="00AE2A19" w:rsidRPr="002C1310" w14:paraId="63A65D9B" w14:textId="77777777" w:rsidTr="00480F18">
        <w:trPr>
          <w:trHeight w:val="470"/>
        </w:trPr>
        <w:tc>
          <w:tcPr>
            <w:tcW w:w="1560" w:type="dxa"/>
            <w:shd w:val="clear" w:color="auto" w:fill="auto"/>
            <w:vAlign w:val="center"/>
          </w:tcPr>
          <w:p w14:paraId="6E3D120D"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kern w:val="2"/>
                <w:lang w:eastAsia="ko-KR"/>
              </w:rPr>
              <w:t>Analyte</w:t>
            </w:r>
          </w:p>
        </w:tc>
        <w:tc>
          <w:tcPr>
            <w:tcW w:w="2835" w:type="dxa"/>
            <w:vAlign w:val="center"/>
          </w:tcPr>
          <w:p w14:paraId="37EA683F"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kern w:val="2"/>
                <w:lang w:eastAsia="ko-KR"/>
              </w:rPr>
              <w:t>Calibration range (</w:t>
            </w:r>
            <w:proofErr w:type="spellStart"/>
            <w:r w:rsidRPr="002C1310">
              <w:rPr>
                <w:rFonts w:ascii="Times New Roman" w:eastAsia="Malgun Gothic" w:hAnsi="Times New Roman" w:cs="Times New Roman"/>
                <w:b/>
                <w:bCs/>
                <w:lang w:eastAsia="ko-KR"/>
              </w:rPr>
              <w:t>μ</w:t>
            </w:r>
            <w:r w:rsidRPr="002C1310">
              <w:rPr>
                <w:rFonts w:ascii="Times New Roman" w:eastAsia="Malgun Gothic" w:hAnsi="Times New Roman" w:cs="Times New Roman"/>
                <w:b/>
                <w:bCs/>
                <w:kern w:val="2"/>
                <w:lang w:eastAsia="ko-KR"/>
              </w:rPr>
              <w:t>g</w:t>
            </w:r>
            <w:proofErr w:type="spellEnd"/>
            <w:r w:rsidRPr="002C1310">
              <w:rPr>
                <w:rFonts w:ascii="Times New Roman" w:eastAsia="Malgun Gothic" w:hAnsi="Times New Roman" w:cs="Times New Roman"/>
                <w:b/>
                <w:bCs/>
                <w:kern w:val="2"/>
                <w:lang w:eastAsia="ko-KR"/>
              </w:rPr>
              <w:t>/mL)</w:t>
            </w:r>
          </w:p>
        </w:tc>
        <w:tc>
          <w:tcPr>
            <w:tcW w:w="1134" w:type="dxa"/>
            <w:vAlign w:val="center"/>
          </w:tcPr>
          <w:p w14:paraId="36AE058A"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kern w:val="2"/>
                <w:lang w:eastAsia="ko-KR"/>
              </w:rPr>
              <w:t>Slope</w:t>
            </w:r>
          </w:p>
        </w:tc>
        <w:tc>
          <w:tcPr>
            <w:tcW w:w="1417" w:type="dxa"/>
            <w:vAlign w:val="center"/>
          </w:tcPr>
          <w:p w14:paraId="4D175201"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kern w:val="2"/>
                <w:lang w:eastAsia="ko-KR"/>
              </w:rPr>
              <w:t>Intercept</w:t>
            </w:r>
          </w:p>
        </w:tc>
        <w:tc>
          <w:tcPr>
            <w:tcW w:w="1134" w:type="dxa"/>
            <w:vAlign w:val="center"/>
          </w:tcPr>
          <w:p w14:paraId="12B1C629"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i/>
                <w:kern w:val="2"/>
                <w:lang w:eastAsia="ko-KR"/>
              </w:rPr>
              <w:t>r</w:t>
            </w:r>
            <w:r w:rsidRPr="002C1310">
              <w:rPr>
                <w:rFonts w:ascii="Times New Roman" w:eastAsia="Malgun Gothic" w:hAnsi="Times New Roman" w:cs="Times New Roman"/>
                <w:b/>
                <w:bCs/>
                <w:kern w:val="2"/>
                <w:vertAlign w:val="superscript"/>
                <w:lang w:eastAsia="ko-KR"/>
              </w:rPr>
              <w:t>2</w:t>
            </w:r>
          </w:p>
        </w:tc>
        <w:tc>
          <w:tcPr>
            <w:tcW w:w="1276" w:type="dxa"/>
          </w:tcPr>
          <w:p w14:paraId="490BC58C" w14:textId="77777777" w:rsidR="00AE2A19" w:rsidRPr="002C1310" w:rsidRDefault="00AE2A19" w:rsidP="00F01092">
            <w:pPr>
              <w:widowControl w:val="0"/>
              <w:tabs>
                <w:tab w:val="center" w:pos="4513"/>
                <w:tab w:val="right" w:pos="9026"/>
              </w:tabs>
              <w:wordWrap w:val="0"/>
              <w:autoSpaceDE w:val="0"/>
              <w:autoSpaceDN w:val="0"/>
              <w:snapToGrid w:val="0"/>
              <w:spacing w:after="0" w:line="240" w:lineRule="auto"/>
              <w:jc w:val="both"/>
              <w:rPr>
                <w:rFonts w:ascii="Times New Roman" w:eastAsia="Malgun Gothic" w:hAnsi="Times New Roman" w:cs="Times New Roman"/>
                <w:b/>
                <w:bCs/>
                <w:kern w:val="2"/>
                <w:lang w:eastAsia="ko-KR"/>
              </w:rPr>
            </w:pPr>
            <w:r w:rsidRPr="002C1310">
              <w:rPr>
                <w:rFonts w:ascii="Times New Roman" w:eastAsia="Malgun Gothic" w:hAnsi="Times New Roman" w:cs="Times New Roman"/>
                <w:b/>
                <w:bCs/>
                <w:kern w:val="2"/>
                <w:lang w:eastAsia="ko-KR"/>
              </w:rPr>
              <w:t>LOQ</w:t>
            </w:r>
          </w:p>
        </w:tc>
      </w:tr>
      <w:tr w:rsidR="00AE2A19" w:rsidRPr="002C1310" w14:paraId="331DB511" w14:textId="77777777" w:rsidTr="00480F18">
        <w:trPr>
          <w:trHeight w:val="284"/>
        </w:trPr>
        <w:tc>
          <w:tcPr>
            <w:tcW w:w="1560" w:type="dxa"/>
            <w:shd w:val="clear" w:color="auto" w:fill="auto"/>
            <w:vAlign w:val="center"/>
          </w:tcPr>
          <w:p w14:paraId="0061E3AC" w14:textId="77777777" w:rsidR="00AE2A19" w:rsidRPr="002C1310" w:rsidRDefault="00AE2A19" w:rsidP="00F01092">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sucralose</w:t>
            </w:r>
          </w:p>
        </w:tc>
        <w:tc>
          <w:tcPr>
            <w:tcW w:w="2835" w:type="dxa"/>
            <w:vAlign w:val="center"/>
          </w:tcPr>
          <w:p w14:paraId="4667E13A"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0.05-20</w:t>
            </w:r>
          </w:p>
        </w:tc>
        <w:tc>
          <w:tcPr>
            <w:tcW w:w="1134" w:type="dxa"/>
            <w:vAlign w:val="center"/>
          </w:tcPr>
          <w:p w14:paraId="1A383A34"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0.2828</w:t>
            </w:r>
          </w:p>
        </w:tc>
        <w:tc>
          <w:tcPr>
            <w:tcW w:w="1417" w:type="dxa"/>
            <w:vAlign w:val="center"/>
          </w:tcPr>
          <w:p w14:paraId="7A1D8D5E"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0.0010</w:t>
            </w:r>
          </w:p>
        </w:tc>
        <w:tc>
          <w:tcPr>
            <w:tcW w:w="1134" w:type="dxa"/>
            <w:vAlign w:val="center"/>
          </w:tcPr>
          <w:p w14:paraId="5AC53CFE"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0.9995</w:t>
            </w:r>
          </w:p>
        </w:tc>
        <w:tc>
          <w:tcPr>
            <w:tcW w:w="1276" w:type="dxa"/>
          </w:tcPr>
          <w:p w14:paraId="5BC1C133" w14:textId="77777777" w:rsidR="00AE2A19" w:rsidRPr="002C1310" w:rsidRDefault="00AE2A19" w:rsidP="00F01092">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0.05</w:t>
            </w:r>
          </w:p>
        </w:tc>
      </w:tr>
      <w:tr w:rsidR="00AE2A19" w:rsidRPr="002C1310" w14:paraId="7D509EBD" w14:textId="77777777" w:rsidTr="00480F18">
        <w:trPr>
          <w:trHeight w:val="284"/>
        </w:trPr>
        <w:tc>
          <w:tcPr>
            <w:tcW w:w="1560" w:type="dxa"/>
            <w:shd w:val="clear" w:color="auto" w:fill="auto"/>
            <w:vAlign w:val="center"/>
          </w:tcPr>
          <w:p w14:paraId="15B82A77" w14:textId="77777777" w:rsidR="00AE2A19" w:rsidRPr="002C1310" w:rsidRDefault="00AE2A19" w:rsidP="00F01092">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erythritol</w:t>
            </w:r>
          </w:p>
        </w:tc>
        <w:tc>
          <w:tcPr>
            <w:tcW w:w="2835" w:type="dxa"/>
            <w:vAlign w:val="center"/>
          </w:tcPr>
          <w:p w14:paraId="5541D02D"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0.25-100</w:t>
            </w:r>
          </w:p>
        </w:tc>
        <w:tc>
          <w:tcPr>
            <w:tcW w:w="1134" w:type="dxa"/>
            <w:vAlign w:val="center"/>
          </w:tcPr>
          <w:p w14:paraId="58DC29FC"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0.2602</w:t>
            </w:r>
          </w:p>
        </w:tc>
        <w:tc>
          <w:tcPr>
            <w:tcW w:w="1417" w:type="dxa"/>
            <w:vAlign w:val="center"/>
          </w:tcPr>
          <w:p w14:paraId="11438802"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-0.0792</w:t>
            </w:r>
          </w:p>
        </w:tc>
        <w:tc>
          <w:tcPr>
            <w:tcW w:w="1134" w:type="dxa"/>
            <w:vAlign w:val="center"/>
          </w:tcPr>
          <w:p w14:paraId="66C577EF"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0.9993</w:t>
            </w:r>
          </w:p>
        </w:tc>
        <w:tc>
          <w:tcPr>
            <w:tcW w:w="1276" w:type="dxa"/>
          </w:tcPr>
          <w:p w14:paraId="40970968" w14:textId="77777777" w:rsidR="00AE2A19" w:rsidRPr="002C1310" w:rsidRDefault="00AE2A19" w:rsidP="00F01092">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0.25</w:t>
            </w:r>
          </w:p>
        </w:tc>
      </w:tr>
      <w:tr w:rsidR="00AE2A19" w:rsidRPr="002C1310" w14:paraId="42B7661A" w14:textId="77777777" w:rsidTr="00480F18">
        <w:trPr>
          <w:trHeight w:val="284"/>
        </w:trPr>
        <w:tc>
          <w:tcPr>
            <w:tcW w:w="1560" w:type="dxa"/>
            <w:shd w:val="clear" w:color="auto" w:fill="auto"/>
            <w:vAlign w:val="center"/>
          </w:tcPr>
          <w:p w14:paraId="18E6AF33" w14:textId="77777777" w:rsidR="00AE2A19" w:rsidRPr="002C1310" w:rsidRDefault="00AE2A19" w:rsidP="00F01092">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sucrose</w:t>
            </w:r>
          </w:p>
        </w:tc>
        <w:tc>
          <w:tcPr>
            <w:tcW w:w="2835" w:type="dxa"/>
            <w:vAlign w:val="center"/>
          </w:tcPr>
          <w:p w14:paraId="64DBF8CA"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0.05-20</w:t>
            </w:r>
          </w:p>
        </w:tc>
        <w:tc>
          <w:tcPr>
            <w:tcW w:w="1134" w:type="dxa"/>
            <w:vAlign w:val="center"/>
          </w:tcPr>
          <w:p w14:paraId="65E43F3D"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0.7480</w:t>
            </w:r>
          </w:p>
        </w:tc>
        <w:tc>
          <w:tcPr>
            <w:tcW w:w="1417" w:type="dxa"/>
            <w:vAlign w:val="center"/>
          </w:tcPr>
          <w:p w14:paraId="005AE98C"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0.0140</w:t>
            </w:r>
          </w:p>
        </w:tc>
        <w:tc>
          <w:tcPr>
            <w:tcW w:w="1134" w:type="dxa"/>
            <w:vAlign w:val="center"/>
          </w:tcPr>
          <w:p w14:paraId="3ABE3FEE"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0.9990</w:t>
            </w:r>
          </w:p>
        </w:tc>
        <w:tc>
          <w:tcPr>
            <w:tcW w:w="1276" w:type="dxa"/>
          </w:tcPr>
          <w:p w14:paraId="2FA75D6A" w14:textId="77777777" w:rsidR="00AE2A19" w:rsidRPr="002C1310" w:rsidRDefault="00AE2A19" w:rsidP="00F01092">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0.05</w:t>
            </w:r>
          </w:p>
        </w:tc>
      </w:tr>
      <w:tr w:rsidR="00AE2A19" w:rsidRPr="002C1310" w14:paraId="1E1BE7C6" w14:textId="77777777" w:rsidTr="00480F18">
        <w:trPr>
          <w:trHeight w:val="284"/>
        </w:trPr>
        <w:tc>
          <w:tcPr>
            <w:tcW w:w="1560" w:type="dxa"/>
            <w:shd w:val="clear" w:color="auto" w:fill="auto"/>
            <w:vAlign w:val="center"/>
          </w:tcPr>
          <w:p w14:paraId="10D4CEF0" w14:textId="77777777" w:rsidR="00AE2A19" w:rsidRPr="002C1310" w:rsidRDefault="00AE2A19" w:rsidP="00F01092">
            <w:pPr>
              <w:spacing w:after="0" w:line="240" w:lineRule="auto"/>
              <w:jc w:val="both"/>
              <w:rPr>
                <w:rFonts w:ascii="Times New Roman" w:eastAsia="Malgun Gothic" w:hAnsi="Times New Roman" w:cs="Times New Roman"/>
                <w:lang w:eastAsia="ko-KR"/>
              </w:rPr>
            </w:pPr>
            <w:r w:rsidRPr="002C1310">
              <w:rPr>
                <w:rFonts w:ascii="Times New Roman" w:eastAsia="Malgun Gothic" w:hAnsi="Times New Roman" w:cs="Times New Roman"/>
                <w:lang w:eastAsia="ko-KR"/>
              </w:rPr>
              <w:t>lactulose</w:t>
            </w:r>
          </w:p>
        </w:tc>
        <w:tc>
          <w:tcPr>
            <w:tcW w:w="2835" w:type="dxa"/>
            <w:vAlign w:val="center"/>
          </w:tcPr>
          <w:p w14:paraId="4F137858"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0.05-20</w:t>
            </w:r>
          </w:p>
        </w:tc>
        <w:tc>
          <w:tcPr>
            <w:tcW w:w="1134" w:type="dxa"/>
            <w:vAlign w:val="center"/>
          </w:tcPr>
          <w:p w14:paraId="38FCB9C9"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0.0919</w:t>
            </w:r>
          </w:p>
        </w:tc>
        <w:tc>
          <w:tcPr>
            <w:tcW w:w="1417" w:type="dxa"/>
            <w:vAlign w:val="center"/>
          </w:tcPr>
          <w:p w14:paraId="52702A7C"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0.0039</w:t>
            </w:r>
          </w:p>
        </w:tc>
        <w:tc>
          <w:tcPr>
            <w:tcW w:w="1134" w:type="dxa"/>
            <w:vAlign w:val="center"/>
          </w:tcPr>
          <w:p w14:paraId="341AC86A" w14:textId="77777777" w:rsidR="00AE2A19" w:rsidRPr="002C1310" w:rsidRDefault="00AE2A19" w:rsidP="00F01092">
            <w:pPr>
              <w:widowControl w:val="0"/>
              <w:overflowPunct w:val="0"/>
              <w:autoSpaceDE w:val="0"/>
              <w:autoSpaceDN w:val="0"/>
              <w:spacing w:after="0" w:line="240" w:lineRule="auto"/>
              <w:jc w:val="both"/>
              <w:rPr>
                <w:rFonts w:ascii="Times New Roman" w:eastAsia="Malgun Gothic" w:hAnsi="Times New Roman" w:cs="Times New Roman"/>
                <w:lang w:eastAsia="ko-KR"/>
              </w:rPr>
            </w:pPr>
            <w:r w:rsidRPr="002C1310">
              <w:rPr>
                <w:rFonts w:ascii="Times New Roman" w:hAnsi="Times New Roman" w:cs="Times New Roman"/>
              </w:rPr>
              <w:t>0.9992</w:t>
            </w:r>
          </w:p>
        </w:tc>
        <w:tc>
          <w:tcPr>
            <w:tcW w:w="1276" w:type="dxa"/>
          </w:tcPr>
          <w:p w14:paraId="02875D88" w14:textId="77777777" w:rsidR="00AE2A19" w:rsidRPr="002C1310" w:rsidRDefault="00AE2A19" w:rsidP="00F01092">
            <w:pPr>
              <w:widowControl w:val="0"/>
              <w:overflowPunct w:val="0"/>
              <w:autoSpaceDE w:val="0"/>
              <w:autoSpaceDN w:val="0"/>
              <w:spacing w:after="0" w:line="240" w:lineRule="auto"/>
              <w:jc w:val="both"/>
              <w:rPr>
                <w:rFonts w:ascii="Times New Roman" w:hAnsi="Times New Roman" w:cs="Times New Roman"/>
              </w:rPr>
            </w:pPr>
            <w:r w:rsidRPr="002C1310">
              <w:rPr>
                <w:rFonts w:ascii="Times New Roman" w:hAnsi="Times New Roman" w:cs="Times New Roman"/>
              </w:rPr>
              <w:t>0.05</w:t>
            </w:r>
          </w:p>
        </w:tc>
      </w:tr>
    </w:tbl>
    <w:p w14:paraId="2F9767B5" w14:textId="77777777" w:rsidR="00AE2A19" w:rsidRPr="002C1310" w:rsidRDefault="00AE2A19" w:rsidP="00F01092">
      <w:pPr>
        <w:spacing w:after="0" w:line="480" w:lineRule="auto"/>
        <w:jc w:val="both"/>
        <w:rPr>
          <w:rFonts w:ascii="Times New Roman" w:hAnsi="Times New Roman" w:cs="Times New Roman"/>
          <w:lang w:eastAsia="ko-KR"/>
        </w:rPr>
      </w:pPr>
      <w:r w:rsidRPr="002C1310">
        <w:rPr>
          <w:rFonts w:ascii="Times New Roman" w:hAnsi="Times New Roman" w:cs="Times New Roman"/>
          <w:lang w:eastAsia="ko-KR"/>
        </w:rPr>
        <w:br w:type="page"/>
      </w:r>
    </w:p>
    <w:p w14:paraId="5E724DE3" w14:textId="77777777" w:rsidR="00AE2A19" w:rsidRPr="002C1310" w:rsidRDefault="00AE2A19" w:rsidP="00F01092">
      <w:pPr>
        <w:tabs>
          <w:tab w:val="center" w:pos="4513"/>
          <w:tab w:val="right" w:pos="9026"/>
        </w:tabs>
        <w:snapToGrid w:val="0"/>
        <w:spacing w:after="0" w:line="480" w:lineRule="auto"/>
        <w:jc w:val="both"/>
        <w:rPr>
          <w:rFonts w:ascii="Times New Roman" w:eastAsia="Malgun Gothic" w:hAnsi="Times New Roman" w:cs="Times New Roman"/>
          <w:lang w:eastAsia="ko-KR"/>
        </w:rPr>
      </w:pPr>
      <w:r w:rsidRPr="002C1310">
        <w:rPr>
          <w:rFonts w:ascii="Times New Roman" w:eastAsia="Malgun Gothic" w:hAnsi="Times New Roman" w:cs="Times New Roman"/>
          <w:noProof/>
          <w:lang w:eastAsia="ko-KR"/>
        </w:rPr>
        <w:lastRenderedPageBreak/>
        <w:drawing>
          <wp:inline distT="0" distB="0" distL="0" distR="0" wp14:anchorId="03261042" wp14:editId="664A7384">
            <wp:extent cx="4852670" cy="5742940"/>
            <wp:effectExtent l="0" t="0" r="5080" b="0"/>
            <wp:docPr id="449" name="그림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2670" cy="5742940"/>
                    </a:xfrm>
                    <a:prstGeom prst="rect">
                      <a:avLst/>
                    </a:prstGeom>
                    <a:noFill/>
                  </pic:spPr>
                </pic:pic>
              </a:graphicData>
            </a:graphic>
          </wp:inline>
        </w:drawing>
      </w:r>
    </w:p>
    <w:p w14:paraId="71FA6B58" w14:textId="59A7E4D1"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rPr>
      </w:pPr>
      <w:r w:rsidRPr="002C1310">
        <w:rPr>
          <w:rFonts w:ascii="Times New Roman" w:hAnsi="Times New Roman" w:cs="Times New Roman"/>
          <w:b/>
        </w:rPr>
        <w:t xml:space="preserve">Supplementary </w:t>
      </w:r>
      <w:r w:rsidRPr="002C1310">
        <w:rPr>
          <w:rFonts w:ascii="Times New Roman" w:hAnsi="Times New Roman" w:cs="Times New Roman" w:hint="eastAsia"/>
          <w:b/>
        </w:rPr>
        <w:t>F</w:t>
      </w:r>
      <w:r w:rsidRPr="002C1310">
        <w:rPr>
          <w:rFonts w:ascii="Times New Roman" w:hAnsi="Times New Roman" w:cs="Times New Roman"/>
          <w:b/>
        </w:rPr>
        <w:t xml:space="preserve">igure </w:t>
      </w:r>
      <w:r w:rsidR="00FA0E9C">
        <w:rPr>
          <w:rFonts w:ascii="Times New Roman" w:hAnsi="Times New Roman" w:cs="Times New Roman"/>
          <w:b/>
        </w:rPr>
        <w:t>1</w:t>
      </w:r>
      <w:r w:rsidRPr="002C1310">
        <w:rPr>
          <w:rFonts w:ascii="Times New Roman" w:hAnsi="Times New Roman" w:cs="Times New Roman"/>
          <w:b/>
        </w:rPr>
        <w:t>.</w:t>
      </w:r>
      <w:r w:rsidRPr="002C1310">
        <w:rPr>
          <w:rFonts w:ascii="Times New Roman" w:hAnsi="Times New Roman" w:cs="Times New Roman"/>
        </w:rPr>
        <w:t xml:space="preserve"> HRMS t-SIM chromatograms of (A) L-rhamnose standard, (B) neotame standard, and (C) the product labeled “L-rhamnose” used in the permeability testing: L-rhamnose peak at m/z 163.0612 (a) and neotame peak at m/z 377.2082 (b).</w:t>
      </w:r>
    </w:p>
    <w:p w14:paraId="2EF50522" w14:textId="77777777"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rPr>
      </w:pPr>
    </w:p>
    <w:p w14:paraId="08D2AE11" w14:textId="77777777" w:rsidR="00AE2A19" w:rsidRPr="002C1310" w:rsidRDefault="00AE2A19" w:rsidP="00F01092">
      <w:pPr>
        <w:spacing w:after="0" w:line="480" w:lineRule="auto"/>
        <w:jc w:val="both"/>
        <w:rPr>
          <w:rFonts w:ascii="Times New Roman" w:hAnsi="Times New Roman" w:cs="Times New Roman"/>
        </w:rPr>
      </w:pPr>
      <w:r w:rsidRPr="002C1310">
        <w:rPr>
          <w:rFonts w:ascii="Times New Roman" w:hAnsi="Times New Roman" w:cs="Times New Roman"/>
        </w:rPr>
        <w:br w:type="page"/>
      </w:r>
    </w:p>
    <w:p w14:paraId="156C64F2" w14:textId="77777777"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lang w:eastAsia="ko-KR"/>
        </w:rPr>
      </w:pPr>
      <w:r w:rsidRPr="002C1310">
        <w:rPr>
          <w:rFonts w:ascii="Times New Roman" w:hAnsi="Times New Roman" w:cs="Times New Roman"/>
          <w:noProof/>
          <w:lang w:eastAsia="ko-KR"/>
        </w:rPr>
        <w:lastRenderedPageBreak/>
        <w:drawing>
          <wp:inline distT="0" distB="0" distL="0" distR="0" wp14:anchorId="513E69FE" wp14:editId="62751A5A">
            <wp:extent cx="5815965" cy="4669790"/>
            <wp:effectExtent l="0" t="0" r="0" b="0"/>
            <wp:docPr id="451" name="그림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15965" cy="4669790"/>
                    </a:xfrm>
                    <a:prstGeom prst="rect">
                      <a:avLst/>
                    </a:prstGeom>
                    <a:noFill/>
                  </pic:spPr>
                </pic:pic>
              </a:graphicData>
            </a:graphic>
          </wp:inline>
        </w:drawing>
      </w:r>
    </w:p>
    <w:p w14:paraId="7A69562D" w14:textId="7507CA51"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rPr>
      </w:pPr>
      <w:r w:rsidRPr="002C1310">
        <w:rPr>
          <w:rFonts w:ascii="Times New Roman" w:hAnsi="Times New Roman" w:cs="Times New Roman"/>
          <w:b/>
        </w:rPr>
        <w:t xml:space="preserve">Supplementary </w:t>
      </w:r>
      <w:r w:rsidRPr="002C1310">
        <w:rPr>
          <w:rFonts w:ascii="Times New Roman" w:hAnsi="Times New Roman" w:cs="Times New Roman" w:hint="eastAsia"/>
          <w:b/>
        </w:rPr>
        <w:t>F</w:t>
      </w:r>
      <w:r w:rsidRPr="002C1310">
        <w:rPr>
          <w:rFonts w:ascii="Times New Roman" w:hAnsi="Times New Roman" w:cs="Times New Roman"/>
          <w:b/>
        </w:rPr>
        <w:t xml:space="preserve">igure </w:t>
      </w:r>
      <w:r w:rsidR="00FA0E9C">
        <w:rPr>
          <w:rFonts w:ascii="Times New Roman" w:hAnsi="Times New Roman" w:cs="Times New Roman"/>
          <w:b/>
        </w:rPr>
        <w:t>2</w:t>
      </w:r>
      <w:r w:rsidRPr="002C1310">
        <w:rPr>
          <w:rFonts w:ascii="Times New Roman" w:hAnsi="Times New Roman" w:cs="Times New Roman"/>
          <w:b/>
        </w:rPr>
        <w:t>.</w:t>
      </w:r>
      <w:r w:rsidRPr="002C1310">
        <w:rPr>
          <w:rFonts w:ascii="Times New Roman" w:hAnsi="Times New Roman" w:cs="Times New Roman"/>
        </w:rPr>
        <w:t xml:space="preserve"> HRMS t-SIM/ddMS2 spectra of (A) neotame standard, and (B) the product labeled “L-rhamnose” used in the permeability testing: red and blue marks indicate precursor and product ions, respectively.</w:t>
      </w:r>
    </w:p>
    <w:p w14:paraId="361BFA61" w14:textId="77777777"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rPr>
      </w:pPr>
    </w:p>
    <w:p w14:paraId="6A6122CB" w14:textId="77777777" w:rsidR="00AE2A19" w:rsidRPr="002C1310" w:rsidRDefault="00AE2A19" w:rsidP="00F01092">
      <w:pPr>
        <w:spacing w:after="0" w:line="480" w:lineRule="auto"/>
        <w:jc w:val="both"/>
        <w:rPr>
          <w:rFonts w:ascii="Times New Roman" w:hAnsi="Times New Roman" w:cs="Times New Roman"/>
          <w:lang w:eastAsia="ko-KR"/>
        </w:rPr>
      </w:pPr>
      <w:r w:rsidRPr="002C1310">
        <w:rPr>
          <w:rFonts w:ascii="Times New Roman" w:hAnsi="Times New Roman" w:cs="Times New Roman"/>
          <w:noProof/>
          <w:lang w:eastAsia="ko-KR"/>
        </w:rPr>
        <w:lastRenderedPageBreak/>
        <w:drawing>
          <wp:inline distT="0" distB="0" distL="0" distR="0" wp14:anchorId="4180C9CF" wp14:editId="04CADF3F">
            <wp:extent cx="4352925" cy="6071870"/>
            <wp:effectExtent l="0" t="0" r="9525" b="0"/>
            <wp:docPr id="448" name="그림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2925" cy="6071870"/>
                    </a:xfrm>
                    <a:prstGeom prst="rect">
                      <a:avLst/>
                    </a:prstGeom>
                    <a:noFill/>
                  </pic:spPr>
                </pic:pic>
              </a:graphicData>
            </a:graphic>
          </wp:inline>
        </w:drawing>
      </w:r>
    </w:p>
    <w:p w14:paraId="2B80B17F" w14:textId="065C72F6" w:rsidR="00AE2A19" w:rsidRPr="002C1310" w:rsidRDefault="00AE2A19" w:rsidP="00F01092">
      <w:pPr>
        <w:tabs>
          <w:tab w:val="center" w:pos="4513"/>
          <w:tab w:val="right" w:pos="9026"/>
        </w:tabs>
        <w:snapToGrid w:val="0"/>
        <w:spacing w:after="0" w:line="480" w:lineRule="auto"/>
        <w:jc w:val="both"/>
        <w:rPr>
          <w:rFonts w:ascii="Times New Roman" w:hAnsi="Times New Roman" w:cs="Times New Roman"/>
          <w:lang w:eastAsia="ko-KR"/>
        </w:rPr>
      </w:pPr>
      <w:r w:rsidRPr="002C1310">
        <w:rPr>
          <w:rFonts w:ascii="Times New Roman" w:hAnsi="Times New Roman" w:cs="Times New Roman"/>
          <w:b/>
        </w:rPr>
        <w:t xml:space="preserve">Supplementary </w:t>
      </w:r>
      <w:r w:rsidRPr="002C1310">
        <w:rPr>
          <w:rFonts w:ascii="Times New Roman" w:hAnsi="Times New Roman" w:cs="Times New Roman" w:hint="eastAsia"/>
          <w:b/>
        </w:rPr>
        <w:t>F</w:t>
      </w:r>
      <w:r w:rsidRPr="002C1310">
        <w:rPr>
          <w:rFonts w:ascii="Times New Roman" w:hAnsi="Times New Roman" w:cs="Times New Roman"/>
          <w:b/>
        </w:rPr>
        <w:t xml:space="preserve">igure </w:t>
      </w:r>
      <w:r w:rsidR="00FA0E9C">
        <w:rPr>
          <w:rFonts w:ascii="Times New Roman" w:hAnsi="Times New Roman" w:cs="Times New Roman"/>
          <w:b/>
        </w:rPr>
        <w:t>3</w:t>
      </w:r>
      <w:r w:rsidRPr="002C1310">
        <w:rPr>
          <w:rFonts w:ascii="Times New Roman" w:hAnsi="Times New Roman" w:cs="Times New Roman"/>
          <w:b/>
        </w:rPr>
        <w:t>.</w:t>
      </w:r>
      <w:r w:rsidRPr="002C1310">
        <w:rPr>
          <w:rFonts w:ascii="Times New Roman" w:hAnsi="Times New Roman" w:cs="Times New Roman"/>
        </w:rPr>
        <w:t xml:space="preserve"> LC–MS/MS SRM chromatograms of the analytes and internal standards (IS): (A) </w:t>
      </w:r>
      <w:r w:rsidRPr="002C1310">
        <w:rPr>
          <w:rFonts w:ascii="Times New Roman" w:hAnsi="Times New Roman" w:cs="Times New Roman"/>
          <w:lang w:eastAsia="ko-KR"/>
        </w:rPr>
        <w:t>sucralose, (B) sucralose-d</w:t>
      </w:r>
      <w:r w:rsidRPr="002C1310">
        <w:rPr>
          <w:rFonts w:ascii="Times New Roman" w:hAnsi="Times New Roman" w:cs="Times New Roman"/>
          <w:vertAlign w:val="subscript"/>
          <w:lang w:eastAsia="ko-KR"/>
        </w:rPr>
        <w:t>6</w:t>
      </w:r>
      <w:r w:rsidRPr="002C1310">
        <w:rPr>
          <w:rFonts w:ascii="Times New Roman" w:hAnsi="Times New Roman" w:cs="Times New Roman"/>
          <w:lang w:eastAsia="ko-KR"/>
        </w:rPr>
        <w:t xml:space="preserve"> (IS), (C) erythritol, (D) [UL-</w:t>
      </w:r>
      <w:r w:rsidRPr="002C1310">
        <w:rPr>
          <w:rFonts w:ascii="Times New Roman" w:hAnsi="Times New Roman" w:cs="Times New Roman"/>
          <w:vertAlign w:val="superscript"/>
          <w:lang w:eastAsia="ko-KR"/>
        </w:rPr>
        <w:t>13</w:t>
      </w:r>
      <w:r w:rsidRPr="002C1310">
        <w:rPr>
          <w:rFonts w:ascii="Times New Roman" w:hAnsi="Times New Roman" w:cs="Times New Roman"/>
          <w:lang w:eastAsia="ko-KR"/>
        </w:rPr>
        <w:t>C</w:t>
      </w:r>
      <w:r w:rsidRPr="002C1310">
        <w:rPr>
          <w:rFonts w:ascii="Times New Roman" w:hAnsi="Times New Roman" w:cs="Times New Roman"/>
          <w:vertAlign w:val="subscript"/>
          <w:lang w:eastAsia="ko-KR"/>
        </w:rPr>
        <w:t>4</w:t>
      </w:r>
      <w:r w:rsidRPr="002C1310">
        <w:rPr>
          <w:rFonts w:ascii="Times New Roman" w:hAnsi="Times New Roman" w:cs="Times New Roman"/>
          <w:lang w:eastAsia="ko-KR"/>
        </w:rPr>
        <w:t>]erythritol (IS), (E) sucrose, (F) [UL-</w:t>
      </w:r>
      <w:r w:rsidRPr="002C1310">
        <w:rPr>
          <w:rFonts w:ascii="Times New Roman" w:hAnsi="Times New Roman" w:cs="Times New Roman"/>
          <w:vertAlign w:val="superscript"/>
          <w:lang w:eastAsia="ko-KR"/>
        </w:rPr>
        <w:t>13</w:t>
      </w:r>
      <w:r w:rsidRPr="002C1310">
        <w:rPr>
          <w:rFonts w:ascii="Times New Roman" w:hAnsi="Times New Roman" w:cs="Times New Roman"/>
          <w:lang w:eastAsia="ko-KR"/>
        </w:rPr>
        <w:t>C</w:t>
      </w:r>
      <w:r w:rsidRPr="002C1310">
        <w:rPr>
          <w:rFonts w:ascii="Times New Roman" w:hAnsi="Times New Roman" w:cs="Times New Roman"/>
          <w:vertAlign w:val="subscript"/>
          <w:lang w:eastAsia="ko-KR"/>
        </w:rPr>
        <w:t>12</w:t>
      </w:r>
      <w:r w:rsidRPr="002C1310">
        <w:rPr>
          <w:rFonts w:ascii="Times New Roman" w:hAnsi="Times New Roman" w:cs="Times New Roman"/>
          <w:lang w:eastAsia="ko-KR"/>
        </w:rPr>
        <w:t>]sucrose (IS), (G) lactulose, and (H) [UL-</w:t>
      </w:r>
      <w:r w:rsidRPr="002C1310">
        <w:rPr>
          <w:rFonts w:ascii="Times New Roman" w:hAnsi="Times New Roman" w:cs="Times New Roman"/>
          <w:vertAlign w:val="superscript"/>
          <w:lang w:eastAsia="ko-KR"/>
        </w:rPr>
        <w:t>13</w:t>
      </w:r>
      <w:r w:rsidRPr="002C1310">
        <w:rPr>
          <w:rFonts w:ascii="Times New Roman" w:hAnsi="Times New Roman" w:cs="Times New Roman"/>
          <w:lang w:eastAsia="ko-KR"/>
        </w:rPr>
        <w:t>C</w:t>
      </w:r>
      <w:r w:rsidRPr="002C1310">
        <w:rPr>
          <w:rFonts w:ascii="Times New Roman" w:hAnsi="Times New Roman" w:cs="Times New Roman"/>
          <w:vertAlign w:val="subscript"/>
          <w:lang w:eastAsia="ko-KR"/>
        </w:rPr>
        <w:t>12</w:t>
      </w:r>
      <w:r w:rsidRPr="002C1310">
        <w:rPr>
          <w:rFonts w:ascii="Times New Roman" w:hAnsi="Times New Roman" w:cs="Times New Roman"/>
          <w:lang w:eastAsia="ko-KR"/>
        </w:rPr>
        <w:t>]lactulose (IS).</w:t>
      </w:r>
    </w:p>
    <w:p w14:paraId="4A8F7ED4" w14:textId="77777777" w:rsidR="00480F18" w:rsidRPr="002C1310" w:rsidRDefault="00480F18" w:rsidP="00F01092">
      <w:pPr>
        <w:spacing w:line="480" w:lineRule="auto"/>
        <w:jc w:val="both"/>
        <w:rPr>
          <w:rFonts w:ascii="Times New Roman" w:hAnsi="Times New Roman" w:cs="Times New Roman"/>
        </w:rPr>
      </w:pPr>
      <w:r w:rsidRPr="002C1310">
        <w:rPr>
          <w:rFonts w:ascii="Times New Roman" w:hAnsi="Times New Roman" w:cs="Times New Roman"/>
        </w:rPr>
        <w:br w:type="page"/>
      </w:r>
    </w:p>
    <w:p w14:paraId="0B75D63B" w14:textId="77777777" w:rsidR="00FA0E9C" w:rsidRPr="002C1310" w:rsidRDefault="00FA0E9C" w:rsidP="00FA0E9C">
      <w:pPr>
        <w:spacing w:after="0" w:line="480" w:lineRule="auto"/>
        <w:jc w:val="both"/>
        <w:rPr>
          <w:rFonts w:ascii="Times New Roman" w:hAnsi="Times New Roman" w:cs="Times New Roman"/>
          <w:b/>
          <w:bCs/>
        </w:rPr>
      </w:pPr>
      <w:r w:rsidRPr="002C1310">
        <w:rPr>
          <w:rFonts w:ascii="Times New Roman" w:hAnsi="Times New Roman" w:cs="Times New Roman"/>
          <w:b/>
          <w:bCs/>
          <w:noProof/>
        </w:rPr>
        <w:lastRenderedPageBreak/>
        <w:drawing>
          <wp:inline distT="0" distB="0" distL="0" distR="0" wp14:anchorId="4EAB512D" wp14:editId="1D5608A3">
            <wp:extent cx="5972810" cy="24043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89731" cy="2411183"/>
                    </a:xfrm>
                    <a:prstGeom prst="rect">
                      <a:avLst/>
                    </a:prstGeom>
                    <a:noFill/>
                  </pic:spPr>
                </pic:pic>
              </a:graphicData>
            </a:graphic>
          </wp:inline>
        </w:drawing>
      </w:r>
    </w:p>
    <w:p w14:paraId="42A85400" w14:textId="26508AFE" w:rsidR="00FA0E9C" w:rsidRPr="002C1310" w:rsidRDefault="00FA0E9C" w:rsidP="00FA0E9C">
      <w:pPr>
        <w:spacing w:after="0" w:line="480" w:lineRule="auto"/>
        <w:jc w:val="both"/>
        <w:rPr>
          <w:rFonts w:ascii="Times New Roman" w:hAnsi="Times New Roman" w:cs="Times New Roman"/>
        </w:rPr>
      </w:pPr>
      <w:r w:rsidRPr="002C1310">
        <w:rPr>
          <w:rFonts w:ascii="Times New Roman" w:hAnsi="Times New Roman" w:cs="Times New Roman"/>
          <w:b/>
          <w:bCs/>
        </w:rPr>
        <w:t xml:space="preserve">Supplementary Figure </w:t>
      </w:r>
      <w:r>
        <w:rPr>
          <w:rFonts w:ascii="Times New Roman" w:hAnsi="Times New Roman" w:cs="Times New Roman"/>
          <w:b/>
          <w:bCs/>
        </w:rPr>
        <w:t>4</w:t>
      </w:r>
      <w:r w:rsidRPr="002C1310">
        <w:rPr>
          <w:rFonts w:ascii="Times New Roman" w:hAnsi="Times New Roman" w:cs="Times New Roman"/>
          <w:b/>
          <w:bCs/>
        </w:rPr>
        <w:t>.</w:t>
      </w:r>
      <w:r w:rsidRPr="002C1310">
        <w:rPr>
          <w:rFonts w:ascii="Times New Roman" w:hAnsi="Times New Roman" w:cs="Times New Roman"/>
        </w:rPr>
        <w:t xml:space="preserve"> Participant flow chart.</w:t>
      </w:r>
    </w:p>
    <w:p w14:paraId="7FAA1687" w14:textId="77777777" w:rsidR="00FA0E9C" w:rsidRDefault="00FA0E9C" w:rsidP="00F01092">
      <w:pPr>
        <w:spacing w:after="0" w:line="480" w:lineRule="auto"/>
        <w:jc w:val="both"/>
        <w:rPr>
          <w:rFonts w:ascii="Times New Roman" w:hAnsi="Times New Roman" w:cs="Times New Roman"/>
          <w:b/>
          <w:bCs/>
        </w:rPr>
      </w:pPr>
    </w:p>
    <w:p w14:paraId="1E8B8E03" w14:textId="77777777" w:rsidR="00FA0E9C" w:rsidRDefault="00FA0E9C">
      <w:pPr>
        <w:rPr>
          <w:rFonts w:ascii="Times New Roman" w:hAnsi="Times New Roman" w:cs="Times New Roman"/>
          <w:b/>
          <w:bCs/>
        </w:rPr>
      </w:pPr>
      <w:r>
        <w:rPr>
          <w:rFonts w:ascii="Times New Roman" w:hAnsi="Times New Roman" w:cs="Times New Roman"/>
          <w:b/>
          <w:bCs/>
        </w:rPr>
        <w:br w:type="page"/>
      </w:r>
    </w:p>
    <w:p w14:paraId="203DA627" w14:textId="36C88C26" w:rsidR="00480F18" w:rsidRPr="002C1310" w:rsidRDefault="00480F18" w:rsidP="00F01092">
      <w:pPr>
        <w:spacing w:after="0" w:line="480" w:lineRule="auto"/>
        <w:jc w:val="both"/>
        <w:rPr>
          <w:rFonts w:ascii="Times New Roman" w:hAnsi="Times New Roman" w:cs="Times New Roman"/>
        </w:rPr>
      </w:pPr>
      <w:r w:rsidRPr="002C1310">
        <w:rPr>
          <w:rFonts w:ascii="Times New Roman" w:hAnsi="Times New Roman" w:cs="Times New Roman"/>
          <w:b/>
          <w:bCs/>
        </w:rPr>
        <w:lastRenderedPageBreak/>
        <w:t xml:space="preserve">Supplementary Table </w:t>
      </w:r>
      <w:r w:rsidR="00BD5EF9">
        <w:rPr>
          <w:rFonts w:ascii="Times New Roman" w:hAnsi="Times New Roman" w:cs="Times New Roman"/>
          <w:b/>
          <w:bCs/>
        </w:rPr>
        <w:t>4</w:t>
      </w:r>
      <w:r w:rsidR="00F01092" w:rsidRPr="002C1310">
        <w:rPr>
          <w:rFonts w:ascii="Times New Roman" w:hAnsi="Times New Roman" w:cs="Times New Roman"/>
          <w:b/>
          <w:bCs/>
        </w:rPr>
        <w:t>.</w:t>
      </w:r>
      <w:r w:rsidRPr="002C1310">
        <w:rPr>
          <w:rFonts w:ascii="Times New Roman" w:hAnsi="Times New Roman" w:cs="Times New Roman"/>
          <w:b/>
          <w:bCs/>
        </w:rPr>
        <w:t xml:space="preserve"> </w:t>
      </w:r>
      <w:r w:rsidRPr="002C1310">
        <w:rPr>
          <w:rFonts w:ascii="Times New Roman" w:hAnsi="Times New Roman" w:cs="Times New Roman"/>
        </w:rPr>
        <w:t>Average dietary intake at baseline and after a 5-week Mediterranean diet intervention.</w:t>
      </w:r>
    </w:p>
    <w:tbl>
      <w:tblPr>
        <w:tblStyle w:val="TableGrid"/>
        <w:tblW w:w="9355" w:type="dxa"/>
        <w:tblLook w:val="0420" w:firstRow="1" w:lastRow="0" w:firstColumn="0" w:lastColumn="0" w:noHBand="0" w:noVBand="1"/>
      </w:tblPr>
      <w:tblGrid>
        <w:gridCol w:w="3305"/>
        <w:gridCol w:w="2234"/>
        <w:gridCol w:w="2240"/>
        <w:gridCol w:w="1576"/>
      </w:tblGrid>
      <w:tr w:rsidR="00A109B6" w:rsidRPr="002C1310" w14:paraId="039F7C90" w14:textId="77777777" w:rsidTr="00A109B6">
        <w:trPr>
          <w:trHeight w:val="412"/>
        </w:trPr>
        <w:tc>
          <w:tcPr>
            <w:tcW w:w="3305" w:type="dxa"/>
            <w:vMerge w:val="restart"/>
            <w:vAlign w:val="bottom"/>
            <w:hideMark/>
          </w:tcPr>
          <w:p w14:paraId="2CD7944A" w14:textId="414020DC" w:rsidR="00480F18" w:rsidRPr="002C1310" w:rsidRDefault="00480F18" w:rsidP="00F01092">
            <w:pPr>
              <w:jc w:val="both"/>
              <w:rPr>
                <w:rFonts w:ascii="Times New Roman" w:hAnsi="Times New Roman" w:cs="Times New Roman"/>
                <w:vertAlign w:val="superscript"/>
              </w:rPr>
            </w:pPr>
            <w:bookmarkStart w:id="2" w:name="_Hlk84496315"/>
            <w:proofErr w:type="spellStart"/>
            <w:r w:rsidRPr="002C1310">
              <w:rPr>
                <w:rFonts w:ascii="Times New Roman" w:hAnsi="Times New Roman" w:cs="Times New Roman"/>
                <w:b/>
                <w:bCs/>
              </w:rPr>
              <w:t>Characteristics</w:t>
            </w:r>
            <w:r w:rsidRPr="002C1310">
              <w:rPr>
                <w:rFonts w:ascii="Times New Roman" w:hAnsi="Times New Roman" w:cs="Times New Roman"/>
                <w:b/>
                <w:bCs/>
                <w:vertAlign w:val="superscript"/>
              </w:rPr>
              <w:t>a</w:t>
            </w:r>
            <w:proofErr w:type="spellEnd"/>
          </w:p>
        </w:tc>
        <w:tc>
          <w:tcPr>
            <w:tcW w:w="4474" w:type="dxa"/>
            <w:gridSpan w:val="2"/>
            <w:vAlign w:val="bottom"/>
            <w:hideMark/>
          </w:tcPr>
          <w:p w14:paraId="65609D91" w14:textId="77777777" w:rsidR="00480F18" w:rsidRPr="002C1310" w:rsidRDefault="00480F18" w:rsidP="00856000">
            <w:pPr>
              <w:jc w:val="center"/>
              <w:rPr>
                <w:rFonts w:ascii="Times New Roman" w:hAnsi="Times New Roman" w:cs="Times New Roman"/>
              </w:rPr>
            </w:pPr>
            <w:r w:rsidRPr="002C1310">
              <w:rPr>
                <w:rFonts w:ascii="Times New Roman" w:hAnsi="Times New Roman" w:cs="Times New Roman"/>
                <w:b/>
                <w:bCs/>
              </w:rPr>
              <w:t>Parkinson’s disease (n=8)</w:t>
            </w:r>
          </w:p>
        </w:tc>
        <w:tc>
          <w:tcPr>
            <w:tcW w:w="1576" w:type="dxa"/>
            <w:vMerge w:val="restart"/>
            <w:vAlign w:val="bottom"/>
            <w:hideMark/>
          </w:tcPr>
          <w:p w14:paraId="2C3836EA" w14:textId="3EEBD976" w:rsidR="00480F18" w:rsidRPr="002C1310" w:rsidRDefault="00480F18" w:rsidP="00F01092">
            <w:pPr>
              <w:jc w:val="both"/>
              <w:rPr>
                <w:rFonts w:ascii="Times New Roman" w:hAnsi="Times New Roman" w:cs="Times New Roman"/>
              </w:rPr>
            </w:pPr>
            <w:r w:rsidRPr="002C1310">
              <w:rPr>
                <w:rFonts w:ascii="Times New Roman" w:hAnsi="Times New Roman" w:cs="Times New Roman"/>
                <w:b/>
                <w:bCs/>
                <w:i/>
                <w:iCs/>
              </w:rPr>
              <w:t>P</w:t>
            </w:r>
            <w:r w:rsidRPr="002C1310">
              <w:rPr>
                <w:rFonts w:ascii="Times New Roman" w:hAnsi="Times New Roman" w:cs="Times New Roman"/>
                <w:b/>
                <w:bCs/>
              </w:rPr>
              <w:t>-value</w:t>
            </w:r>
          </w:p>
        </w:tc>
      </w:tr>
      <w:tr w:rsidR="00480F18" w:rsidRPr="002C1310" w14:paraId="1B88253F" w14:textId="77777777" w:rsidTr="00A109B6">
        <w:trPr>
          <w:trHeight w:val="412"/>
        </w:trPr>
        <w:tc>
          <w:tcPr>
            <w:tcW w:w="3305" w:type="dxa"/>
            <w:vMerge/>
            <w:hideMark/>
          </w:tcPr>
          <w:p w14:paraId="187A53B7" w14:textId="77777777" w:rsidR="00480F18" w:rsidRPr="002C1310" w:rsidRDefault="00480F18" w:rsidP="00F01092">
            <w:pPr>
              <w:spacing w:after="160"/>
              <w:jc w:val="both"/>
              <w:rPr>
                <w:rFonts w:ascii="Times New Roman" w:hAnsi="Times New Roman" w:cs="Times New Roman"/>
              </w:rPr>
            </w:pPr>
          </w:p>
        </w:tc>
        <w:tc>
          <w:tcPr>
            <w:tcW w:w="2234" w:type="dxa"/>
            <w:vAlign w:val="center"/>
            <w:hideMark/>
          </w:tcPr>
          <w:p w14:paraId="27EA5E3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b/>
                <w:bCs/>
              </w:rPr>
              <w:t>Baseline</w:t>
            </w:r>
          </w:p>
        </w:tc>
        <w:tc>
          <w:tcPr>
            <w:tcW w:w="2240" w:type="dxa"/>
            <w:vAlign w:val="center"/>
            <w:hideMark/>
          </w:tcPr>
          <w:p w14:paraId="652C0E9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b/>
                <w:bCs/>
              </w:rPr>
              <w:t>Intervention</w:t>
            </w:r>
          </w:p>
        </w:tc>
        <w:tc>
          <w:tcPr>
            <w:tcW w:w="1576" w:type="dxa"/>
            <w:vMerge/>
            <w:hideMark/>
          </w:tcPr>
          <w:p w14:paraId="66385E57" w14:textId="77777777" w:rsidR="00480F18" w:rsidRPr="002C1310" w:rsidRDefault="00480F18" w:rsidP="00F01092">
            <w:pPr>
              <w:spacing w:after="160"/>
              <w:jc w:val="both"/>
              <w:rPr>
                <w:rFonts w:ascii="Times New Roman" w:hAnsi="Times New Roman" w:cs="Times New Roman"/>
              </w:rPr>
            </w:pPr>
          </w:p>
        </w:tc>
      </w:tr>
      <w:tr w:rsidR="00480F18" w:rsidRPr="002C1310" w14:paraId="0AEE41B5" w14:textId="77777777" w:rsidTr="00A109B6">
        <w:trPr>
          <w:trHeight w:val="60"/>
        </w:trPr>
        <w:tc>
          <w:tcPr>
            <w:tcW w:w="3305" w:type="dxa"/>
            <w:vAlign w:val="center"/>
            <w:hideMark/>
          </w:tcPr>
          <w:p w14:paraId="51099C1B"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Total kcal</w:t>
            </w:r>
          </w:p>
        </w:tc>
        <w:tc>
          <w:tcPr>
            <w:tcW w:w="2234" w:type="dxa"/>
            <w:vAlign w:val="center"/>
            <w:hideMark/>
          </w:tcPr>
          <w:p w14:paraId="78B696D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2255 ± 94</w:t>
            </w:r>
          </w:p>
        </w:tc>
        <w:tc>
          <w:tcPr>
            <w:tcW w:w="2240" w:type="dxa"/>
            <w:vAlign w:val="center"/>
            <w:hideMark/>
          </w:tcPr>
          <w:p w14:paraId="0FC4B60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2578 ± 201</w:t>
            </w:r>
          </w:p>
        </w:tc>
        <w:tc>
          <w:tcPr>
            <w:tcW w:w="1576" w:type="dxa"/>
            <w:vAlign w:val="center"/>
            <w:hideMark/>
          </w:tcPr>
          <w:p w14:paraId="088900B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0.130</w:t>
            </w:r>
          </w:p>
        </w:tc>
      </w:tr>
      <w:tr w:rsidR="00480F18" w:rsidRPr="002C1310" w14:paraId="2C951E2E" w14:textId="77777777" w:rsidTr="00A109B6">
        <w:trPr>
          <w:trHeight w:val="60"/>
        </w:trPr>
        <w:tc>
          <w:tcPr>
            <w:tcW w:w="3305" w:type="dxa"/>
            <w:vAlign w:val="center"/>
            <w:hideMark/>
          </w:tcPr>
          <w:p w14:paraId="715B779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Protein (g)</w:t>
            </w:r>
          </w:p>
        </w:tc>
        <w:tc>
          <w:tcPr>
            <w:tcW w:w="2234" w:type="dxa"/>
            <w:vAlign w:val="center"/>
            <w:hideMark/>
          </w:tcPr>
          <w:p w14:paraId="5D070C6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84.3 ± 5.8</w:t>
            </w:r>
          </w:p>
        </w:tc>
        <w:tc>
          <w:tcPr>
            <w:tcW w:w="2240" w:type="dxa"/>
            <w:vAlign w:val="center"/>
            <w:hideMark/>
          </w:tcPr>
          <w:p w14:paraId="7274C37B"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86.9 ± 6.4</w:t>
            </w:r>
          </w:p>
        </w:tc>
        <w:tc>
          <w:tcPr>
            <w:tcW w:w="1576" w:type="dxa"/>
            <w:vAlign w:val="center"/>
            <w:hideMark/>
          </w:tcPr>
          <w:p w14:paraId="047C38A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0.738</w:t>
            </w:r>
          </w:p>
        </w:tc>
      </w:tr>
      <w:tr w:rsidR="00480F18" w:rsidRPr="002C1310" w14:paraId="2D675FC8" w14:textId="77777777" w:rsidTr="00A109B6">
        <w:trPr>
          <w:trHeight w:val="60"/>
        </w:trPr>
        <w:tc>
          <w:tcPr>
            <w:tcW w:w="3305" w:type="dxa"/>
            <w:vAlign w:val="center"/>
            <w:hideMark/>
          </w:tcPr>
          <w:p w14:paraId="6FB38C3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Protein (%kcal)</w:t>
            </w:r>
          </w:p>
        </w:tc>
        <w:tc>
          <w:tcPr>
            <w:tcW w:w="2234" w:type="dxa"/>
            <w:vAlign w:val="center"/>
            <w:hideMark/>
          </w:tcPr>
          <w:p w14:paraId="561650E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15.0 ± 0.8</w:t>
            </w:r>
          </w:p>
        </w:tc>
        <w:tc>
          <w:tcPr>
            <w:tcW w:w="2240" w:type="dxa"/>
            <w:vAlign w:val="center"/>
            <w:hideMark/>
          </w:tcPr>
          <w:p w14:paraId="312B6A3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13.9 ± 1.2</w:t>
            </w:r>
          </w:p>
        </w:tc>
        <w:tc>
          <w:tcPr>
            <w:tcW w:w="1576" w:type="dxa"/>
            <w:vAlign w:val="center"/>
            <w:hideMark/>
          </w:tcPr>
          <w:p w14:paraId="6995A853"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0.535</w:t>
            </w:r>
          </w:p>
        </w:tc>
      </w:tr>
      <w:tr w:rsidR="00480F18" w:rsidRPr="002C1310" w14:paraId="76A3E5D3" w14:textId="77777777" w:rsidTr="00A109B6">
        <w:trPr>
          <w:trHeight w:val="70"/>
        </w:trPr>
        <w:tc>
          <w:tcPr>
            <w:tcW w:w="3305" w:type="dxa"/>
            <w:vAlign w:val="center"/>
            <w:hideMark/>
          </w:tcPr>
          <w:p w14:paraId="71D23726"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Carbohydrate (g)</w:t>
            </w:r>
          </w:p>
        </w:tc>
        <w:tc>
          <w:tcPr>
            <w:tcW w:w="2234" w:type="dxa"/>
            <w:vAlign w:val="center"/>
            <w:hideMark/>
          </w:tcPr>
          <w:p w14:paraId="289A8F3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268.8 ± 19.8</w:t>
            </w:r>
          </w:p>
        </w:tc>
        <w:tc>
          <w:tcPr>
            <w:tcW w:w="2240" w:type="dxa"/>
            <w:vAlign w:val="center"/>
            <w:hideMark/>
          </w:tcPr>
          <w:p w14:paraId="4C73EAF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287.5 ± 34.2</w:t>
            </w:r>
          </w:p>
        </w:tc>
        <w:tc>
          <w:tcPr>
            <w:tcW w:w="1576" w:type="dxa"/>
            <w:vAlign w:val="center"/>
            <w:hideMark/>
          </w:tcPr>
          <w:p w14:paraId="16091CD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0.508</w:t>
            </w:r>
          </w:p>
        </w:tc>
      </w:tr>
      <w:tr w:rsidR="00480F18" w:rsidRPr="002C1310" w14:paraId="4E384C79" w14:textId="77777777" w:rsidTr="00A109B6">
        <w:trPr>
          <w:trHeight w:val="60"/>
        </w:trPr>
        <w:tc>
          <w:tcPr>
            <w:tcW w:w="3305" w:type="dxa"/>
            <w:vAlign w:val="center"/>
            <w:hideMark/>
          </w:tcPr>
          <w:p w14:paraId="08B4D6A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Carbohydrate (%kcal)</w:t>
            </w:r>
          </w:p>
        </w:tc>
        <w:tc>
          <w:tcPr>
            <w:tcW w:w="2234" w:type="dxa"/>
            <w:vAlign w:val="center"/>
            <w:hideMark/>
          </w:tcPr>
          <w:p w14:paraId="1C9C6A9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47.9 ± 3.3</w:t>
            </w:r>
          </w:p>
        </w:tc>
        <w:tc>
          <w:tcPr>
            <w:tcW w:w="2240" w:type="dxa"/>
            <w:vAlign w:val="center"/>
            <w:hideMark/>
          </w:tcPr>
          <w:p w14:paraId="37B2D29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44.5 ± 3.6</w:t>
            </w:r>
          </w:p>
        </w:tc>
        <w:tc>
          <w:tcPr>
            <w:tcW w:w="1576" w:type="dxa"/>
            <w:vAlign w:val="center"/>
            <w:hideMark/>
          </w:tcPr>
          <w:p w14:paraId="6246B91C"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0.036*</w:t>
            </w:r>
          </w:p>
        </w:tc>
      </w:tr>
      <w:tr w:rsidR="00480F18" w:rsidRPr="002C1310" w14:paraId="4F565578" w14:textId="77777777" w:rsidTr="00A109B6">
        <w:trPr>
          <w:trHeight w:val="71"/>
        </w:trPr>
        <w:tc>
          <w:tcPr>
            <w:tcW w:w="3305" w:type="dxa"/>
            <w:vAlign w:val="center"/>
            <w:hideMark/>
          </w:tcPr>
          <w:p w14:paraId="60DAADF9"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Dietary fiber (g)</w:t>
            </w:r>
          </w:p>
        </w:tc>
        <w:tc>
          <w:tcPr>
            <w:tcW w:w="2234" w:type="dxa"/>
            <w:vAlign w:val="center"/>
            <w:hideMark/>
          </w:tcPr>
          <w:p w14:paraId="4051188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24.8 ± 2.1</w:t>
            </w:r>
          </w:p>
        </w:tc>
        <w:tc>
          <w:tcPr>
            <w:tcW w:w="2240" w:type="dxa"/>
            <w:vAlign w:val="center"/>
            <w:hideMark/>
          </w:tcPr>
          <w:p w14:paraId="0225C7B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36.2 ± 3.6</w:t>
            </w:r>
          </w:p>
        </w:tc>
        <w:tc>
          <w:tcPr>
            <w:tcW w:w="1576" w:type="dxa"/>
            <w:vAlign w:val="center"/>
            <w:hideMark/>
          </w:tcPr>
          <w:p w14:paraId="7E6A4E9A"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0.027*</w:t>
            </w:r>
          </w:p>
        </w:tc>
      </w:tr>
      <w:tr w:rsidR="00480F18" w:rsidRPr="002C1310" w14:paraId="76C92628" w14:textId="77777777" w:rsidTr="00A109B6">
        <w:trPr>
          <w:trHeight w:val="60"/>
        </w:trPr>
        <w:tc>
          <w:tcPr>
            <w:tcW w:w="3305" w:type="dxa"/>
            <w:vAlign w:val="center"/>
            <w:hideMark/>
          </w:tcPr>
          <w:p w14:paraId="3E19C02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Sugar (g)</w:t>
            </w:r>
          </w:p>
        </w:tc>
        <w:tc>
          <w:tcPr>
            <w:tcW w:w="2234" w:type="dxa"/>
            <w:vAlign w:val="center"/>
            <w:hideMark/>
          </w:tcPr>
          <w:p w14:paraId="7CEE412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138.2 ± 18.8</w:t>
            </w:r>
          </w:p>
        </w:tc>
        <w:tc>
          <w:tcPr>
            <w:tcW w:w="2240" w:type="dxa"/>
            <w:vAlign w:val="center"/>
            <w:hideMark/>
          </w:tcPr>
          <w:p w14:paraId="5B4782D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136.5 ± 26.4</w:t>
            </w:r>
          </w:p>
        </w:tc>
        <w:tc>
          <w:tcPr>
            <w:tcW w:w="1576" w:type="dxa"/>
            <w:vAlign w:val="center"/>
            <w:hideMark/>
          </w:tcPr>
          <w:p w14:paraId="61723E33"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0.938</w:t>
            </w:r>
          </w:p>
        </w:tc>
      </w:tr>
      <w:tr w:rsidR="00480F18" w:rsidRPr="002C1310" w14:paraId="5A023709" w14:textId="77777777" w:rsidTr="00A109B6">
        <w:trPr>
          <w:trHeight w:val="60"/>
        </w:trPr>
        <w:tc>
          <w:tcPr>
            <w:tcW w:w="3305" w:type="dxa"/>
            <w:vAlign w:val="center"/>
            <w:hideMark/>
          </w:tcPr>
          <w:p w14:paraId="1DC9C17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Total fat (g)</w:t>
            </w:r>
          </w:p>
        </w:tc>
        <w:tc>
          <w:tcPr>
            <w:tcW w:w="2234" w:type="dxa"/>
            <w:vAlign w:val="center"/>
            <w:hideMark/>
          </w:tcPr>
          <w:p w14:paraId="6010ED7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95.4 ± 7.3</w:t>
            </w:r>
          </w:p>
        </w:tc>
        <w:tc>
          <w:tcPr>
            <w:tcW w:w="2240" w:type="dxa"/>
            <w:vAlign w:val="center"/>
            <w:hideMark/>
          </w:tcPr>
          <w:p w14:paraId="0471ECC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127.1 ± 15.1</w:t>
            </w:r>
          </w:p>
        </w:tc>
        <w:tc>
          <w:tcPr>
            <w:tcW w:w="1576" w:type="dxa"/>
            <w:vAlign w:val="center"/>
            <w:hideMark/>
          </w:tcPr>
          <w:p w14:paraId="219486C0"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0.035*</w:t>
            </w:r>
          </w:p>
        </w:tc>
      </w:tr>
      <w:tr w:rsidR="00480F18" w:rsidRPr="002C1310" w14:paraId="55DE02F5" w14:textId="77777777" w:rsidTr="00A109B6">
        <w:trPr>
          <w:trHeight w:val="62"/>
        </w:trPr>
        <w:tc>
          <w:tcPr>
            <w:tcW w:w="3305" w:type="dxa"/>
            <w:vAlign w:val="center"/>
            <w:hideMark/>
          </w:tcPr>
          <w:p w14:paraId="2206327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Total fat (%kcal)</w:t>
            </w:r>
          </w:p>
        </w:tc>
        <w:tc>
          <w:tcPr>
            <w:tcW w:w="2234" w:type="dxa"/>
            <w:vAlign w:val="center"/>
            <w:hideMark/>
          </w:tcPr>
          <w:p w14:paraId="62CA7257"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37.8 ± 2.0</w:t>
            </w:r>
          </w:p>
        </w:tc>
        <w:tc>
          <w:tcPr>
            <w:tcW w:w="2240" w:type="dxa"/>
            <w:vAlign w:val="center"/>
            <w:hideMark/>
          </w:tcPr>
          <w:p w14:paraId="0B916A8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43.8 ± 3.4</w:t>
            </w:r>
          </w:p>
        </w:tc>
        <w:tc>
          <w:tcPr>
            <w:tcW w:w="1576" w:type="dxa"/>
            <w:vAlign w:val="center"/>
            <w:hideMark/>
          </w:tcPr>
          <w:p w14:paraId="64B02DE8"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0.040*</w:t>
            </w:r>
          </w:p>
        </w:tc>
      </w:tr>
      <w:tr w:rsidR="00480F18" w:rsidRPr="002C1310" w14:paraId="6283CBEB" w14:textId="77777777" w:rsidTr="00A109B6">
        <w:trPr>
          <w:trHeight w:val="60"/>
        </w:trPr>
        <w:tc>
          <w:tcPr>
            <w:tcW w:w="3305" w:type="dxa"/>
            <w:vAlign w:val="center"/>
            <w:hideMark/>
          </w:tcPr>
          <w:p w14:paraId="41245D8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Saturated (g)</w:t>
            </w:r>
          </w:p>
        </w:tc>
        <w:tc>
          <w:tcPr>
            <w:tcW w:w="2234" w:type="dxa"/>
            <w:vAlign w:val="center"/>
            <w:hideMark/>
          </w:tcPr>
          <w:p w14:paraId="2B23D1F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29.5 ± 3.0</w:t>
            </w:r>
          </w:p>
        </w:tc>
        <w:tc>
          <w:tcPr>
            <w:tcW w:w="2240" w:type="dxa"/>
            <w:vAlign w:val="center"/>
            <w:hideMark/>
          </w:tcPr>
          <w:p w14:paraId="1839C73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28.7 ± 3.2</w:t>
            </w:r>
          </w:p>
        </w:tc>
        <w:tc>
          <w:tcPr>
            <w:tcW w:w="1576" w:type="dxa"/>
            <w:vAlign w:val="center"/>
            <w:hideMark/>
          </w:tcPr>
          <w:p w14:paraId="7B9D744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0.833</w:t>
            </w:r>
          </w:p>
        </w:tc>
      </w:tr>
      <w:tr w:rsidR="00480F18" w:rsidRPr="002C1310" w14:paraId="37E5D674" w14:textId="77777777" w:rsidTr="00A109B6">
        <w:trPr>
          <w:trHeight w:val="60"/>
        </w:trPr>
        <w:tc>
          <w:tcPr>
            <w:tcW w:w="3305" w:type="dxa"/>
            <w:vAlign w:val="center"/>
            <w:hideMark/>
          </w:tcPr>
          <w:p w14:paraId="7532F2A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Saturated (%kcal)</w:t>
            </w:r>
          </w:p>
        </w:tc>
        <w:tc>
          <w:tcPr>
            <w:tcW w:w="2234" w:type="dxa"/>
            <w:vAlign w:val="center"/>
            <w:hideMark/>
          </w:tcPr>
          <w:p w14:paraId="3E94BDC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5.2 ± 0.4</w:t>
            </w:r>
          </w:p>
        </w:tc>
        <w:tc>
          <w:tcPr>
            <w:tcW w:w="2240" w:type="dxa"/>
            <w:vAlign w:val="center"/>
            <w:hideMark/>
          </w:tcPr>
          <w:p w14:paraId="6B422B2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4.4 ± 0.3</w:t>
            </w:r>
          </w:p>
        </w:tc>
        <w:tc>
          <w:tcPr>
            <w:tcW w:w="1576" w:type="dxa"/>
            <w:vAlign w:val="center"/>
            <w:hideMark/>
          </w:tcPr>
          <w:p w14:paraId="647D59AB"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0.166</w:t>
            </w:r>
          </w:p>
        </w:tc>
      </w:tr>
      <w:tr w:rsidR="00480F18" w:rsidRPr="002C1310" w14:paraId="4A3F5964" w14:textId="77777777" w:rsidTr="00A109B6">
        <w:trPr>
          <w:trHeight w:val="60"/>
        </w:trPr>
        <w:tc>
          <w:tcPr>
            <w:tcW w:w="3305" w:type="dxa"/>
            <w:vAlign w:val="center"/>
            <w:hideMark/>
          </w:tcPr>
          <w:p w14:paraId="0760F81C"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Monounsaturated (g)</w:t>
            </w:r>
          </w:p>
        </w:tc>
        <w:tc>
          <w:tcPr>
            <w:tcW w:w="2234" w:type="dxa"/>
            <w:vAlign w:val="center"/>
            <w:hideMark/>
          </w:tcPr>
          <w:p w14:paraId="2E1B0717"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33.0 ± 2.5</w:t>
            </w:r>
          </w:p>
        </w:tc>
        <w:tc>
          <w:tcPr>
            <w:tcW w:w="2240" w:type="dxa"/>
            <w:vAlign w:val="center"/>
            <w:hideMark/>
          </w:tcPr>
          <w:p w14:paraId="5DEBCAA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56.2 ± 8.8</w:t>
            </w:r>
          </w:p>
        </w:tc>
        <w:tc>
          <w:tcPr>
            <w:tcW w:w="1576" w:type="dxa"/>
            <w:vAlign w:val="center"/>
            <w:hideMark/>
          </w:tcPr>
          <w:p w14:paraId="39CB606F"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0.025*</w:t>
            </w:r>
          </w:p>
        </w:tc>
      </w:tr>
      <w:tr w:rsidR="00480F18" w:rsidRPr="002C1310" w14:paraId="79777459" w14:textId="77777777" w:rsidTr="00A109B6">
        <w:trPr>
          <w:trHeight w:val="60"/>
        </w:trPr>
        <w:tc>
          <w:tcPr>
            <w:tcW w:w="3305" w:type="dxa"/>
            <w:vAlign w:val="center"/>
            <w:hideMark/>
          </w:tcPr>
          <w:p w14:paraId="7B552DB6"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Monounsaturated (%kcal)</w:t>
            </w:r>
          </w:p>
        </w:tc>
        <w:tc>
          <w:tcPr>
            <w:tcW w:w="2234" w:type="dxa"/>
            <w:vAlign w:val="center"/>
            <w:hideMark/>
          </w:tcPr>
          <w:p w14:paraId="0DC79DE6"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5.8 ± 0.3</w:t>
            </w:r>
          </w:p>
        </w:tc>
        <w:tc>
          <w:tcPr>
            <w:tcW w:w="2240" w:type="dxa"/>
            <w:vAlign w:val="center"/>
            <w:hideMark/>
          </w:tcPr>
          <w:p w14:paraId="3E0140EB"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8.6 ± 1.1</w:t>
            </w:r>
          </w:p>
        </w:tc>
        <w:tc>
          <w:tcPr>
            <w:tcW w:w="1576" w:type="dxa"/>
            <w:vAlign w:val="center"/>
            <w:hideMark/>
          </w:tcPr>
          <w:p w14:paraId="51245255"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0.020*</w:t>
            </w:r>
          </w:p>
        </w:tc>
      </w:tr>
      <w:tr w:rsidR="00480F18" w:rsidRPr="002C1310" w14:paraId="77E96298" w14:textId="77777777" w:rsidTr="00A109B6">
        <w:trPr>
          <w:trHeight w:val="60"/>
        </w:trPr>
        <w:tc>
          <w:tcPr>
            <w:tcW w:w="3305" w:type="dxa"/>
            <w:vAlign w:val="center"/>
            <w:hideMark/>
          </w:tcPr>
          <w:p w14:paraId="76B762A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18:1 Oleic Acid (g)</w:t>
            </w:r>
          </w:p>
        </w:tc>
        <w:tc>
          <w:tcPr>
            <w:tcW w:w="2234" w:type="dxa"/>
            <w:vAlign w:val="center"/>
            <w:hideMark/>
          </w:tcPr>
          <w:p w14:paraId="744FB4B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31.0 ± 2.4</w:t>
            </w:r>
          </w:p>
        </w:tc>
        <w:tc>
          <w:tcPr>
            <w:tcW w:w="2240" w:type="dxa"/>
            <w:vAlign w:val="center"/>
            <w:hideMark/>
          </w:tcPr>
          <w:p w14:paraId="30D3F46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53.5 ± 8.6</w:t>
            </w:r>
          </w:p>
        </w:tc>
        <w:tc>
          <w:tcPr>
            <w:tcW w:w="1576" w:type="dxa"/>
            <w:vAlign w:val="center"/>
            <w:hideMark/>
          </w:tcPr>
          <w:p w14:paraId="4E53978A"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0.026*</w:t>
            </w:r>
          </w:p>
        </w:tc>
      </w:tr>
      <w:tr w:rsidR="00480F18" w:rsidRPr="002C1310" w14:paraId="5CA67331" w14:textId="77777777" w:rsidTr="00A109B6">
        <w:trPr>
          <w:trHeight w:val="60"/>
        </w:trPr>
        <w:tc>
          <w:tcPr>
            <w:tcW w:w="3305" w:type="dxa"/>
            <w:vAlign w:val="center"/>
            <w:hideMark/>
          </w:tcPr>
          <w:p w14:paraId="4F785CC6"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Polyunsaturated (g)</w:t>
            </w:r>
          </w:p>
        </w:tc>
        <w:tc>
          <w:tcPr>
            <w:tcW w:w="2234" w:type="dxa"/>
            <w:vAlign w:val="center"/>
            <w:hideMark/>
          </w:tcPr>
          <w:p w14:paraId="578C060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25.2 ± 2.8</w:t>
            </w:r>
          </w:p>
        </w:tc>
        <w:tc>
          <w:tcPr>
            <w:tcW w:w="2240" w:type="dxa"/>
            <w:vAlign w:val="center"/>
            <w:hideMark/>
          </w:tcPr>
          <w:p w14:paraId="31CF015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33.6 ± 3.7</w:t>
            </w:r>
          </w:p>
        </w:tc>
        <w:tc>
          <w:tcPr>
            <w:tcW w:w="1576" w:type="dxa"/>
            <w:vAlign w:val="center"/>
            <w:hideMark/>
          </w:tcPr>
          <w:p w14:paraId="6D728007"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0.009**</w:t>
            </w:r>
          </w:p>
        </w:tc>
      </w:tr>
      <w:tr w:rsidR="00480F18" w:rsidRPr="002C1310" w14:paraId="1551E941" w14:textId="77777777" w:rsidTr="00A109B6">
        <w:trPr>
          <w:trHeight w:val="60"/>
        </w:trPr>
        <w:tc>
          <w:tcPr>
            <w:tcW w:w="3305" w:type="dxa"/>
            <w:vAlign w:val="center"/>
            <w:hideMark/>
          </w:tcPr>
          <w:p w14:paraId="789E194E"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Polyunsaturated (%kcal)</w:t>
            </w:r>
          </w:p>
        </w:tc>
        <w:tc>
          <w:tcPr>
            <w:tcW w:w="2234" w:type="dxa"/>
            <w:vAlign w:val="center"/>
            <w:hideMark/>
          </w:tcPr>
          <w:p w14:paraId="643DC4D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4.5 ± 0.5</w:t>
            </w:r>
          </w:p>
        </w:tc>
        <w:tc>
          <w:tcPr>
            <w:tcW w:w="2240" w:type="dxa"/>
            <w:vAlign w:val="center"/>
            <w:hideMark/>
          </w:tcPr>
          <w:p w14:paraId="30B6321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5.2 0.6</w:t>
            </w:r>
          </w:p>
        </w:tc>
        <w:tc>
          <w:tcPr>
            <w:tcW w:w="1576" w:type="dxa"/>
            <w:vAlign w:val="center"/>
            <w:hideMark/>
          </w:tcPr>
          <w:p w14:paraId="58AD8EF3"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0.168</w:t>
            </w:r>
          </w:p>
        </w:tc>
      </w:tr>
      <w:tr w:rsidR="00480F18" w:rsidRPr="002C1310" w14:paraId="38D82E2D" w14:textId="77777777" w:rsidTr="00A109B6">
        <w:trPr>
          <w:trHeight w:val="60"/>
        </w:trPr>
        <w:tc>
          <w:tcPr>
            <w:tcW w:w="3305" w:type="dxa"/>
            <w:vAlign w:val="center"/>
            <w:hideMark/>
          </w:tcPr>
          <w:p w14:paraId="026E2873"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18:2 Linoleic Acid (g)</w:t>
            </w:r>
          </w:p>
        </w:tc>
        <w:tc>
          <w:tcPr>
            <w:tcW w:w="2234" w:type="dxa"/>
            <w:vAlign w:val="center"/>
            <w:hideMark/>
          </w:tcPr>
          <w:p w14:paraId="57128257"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21.9 ± 2.4</w:t>
            </w:r>
          </w:p>
        </w:tc>
        <w:tc>
          <w:tcPr>
            <w:tcW w:w="2240" w:type="dxa"/>
            <w:vAlign w:val="center"/>
            <w:hideMark/>
          </w:tcPr>
          <w:p w14:paraId="7C1F372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29.9 ± 3.3</w:t>
            </w:r>
          </w:p>
        </w:tc>
        <w:tc>
          <w:tcPr>
            <w:tcW w:w="1576" w:type="dxa"/>
            <w:vAlign w:val="center"/>
            <w:hideMark/>
          </w:tcPr>
          <w:p w14:paraId="54937ABB"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0.006**</w:t>
            </w:r>
          </w:p>
        </w:tc>
      </w:tr>
      <w:tr w:rsidR="00480F18" w:rsidRPr="002C1310" w14:paraId="4976E5CD" w14:textId="77777777" w:rsidTr="00A109B6">
        <w:trPr>
          <w:trHeight w:val="60"/>
        </w:trPr>
        <w:tc>
          <w:tcPr>
            <w:tcW w:w="3305" w:type="dxa"/>
            <w:vAlign w:val="center"/>
            <w:hideMark/>
          </w:tcPr>
          <w:p w14:paraId="587050C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18:3 </w:t>
            </w:r>
            <w:r w:rsidRPr="002C1310">
              <w:rPr>
                <w:rFonts w:ascii="Times New Roman" w:hAnsi="Times New Roman" w:cs="Times New Roman"/>
                <w:lang w:val="el-GR"/>
              </w:rPr>
              <w:t>α</w:t>
            </w:r>
            <w:r w:rsidRPr="002C1310">
              <w:rPr>
                <w:rFonts w:ascii="Times New Roman" w:hAnsi="Times New Roman" w:cs="Times New Roman"/>
              </w:rPr>
              <w:t>-linolenic acid (g)</w:t>
            </w:r>
          </w:p>
        </w:tc>
        <w:tc>
          <w:tcPr>
            <w:tcW w:w="2234" w:type="dxa"/>
            <w:vAlign w:val="center"/>
            <w:hideMark/>
          </w:tcPr>
          <w:p w14:paraId="67D8F49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2.7 ± 0.4</w:t>
            </w:r>
          </w:p>
        </w:tc>
        <w:tc>
          <w:tcPr>
            <w:tcW w:w="2240" w:type="dxa"/>
            <w:vAlign w:val="center"/>
            <w:hideMark/>
          </w:tcPr>
          <w:p w14:paraId="092BDABD"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3.1 ± 0.6</w:t>
            </w:r>
          </w:p>
        </w:tc>
        <w:tc>
          <w:tcPr>
            <w:tcW w:w="1576" w:type="dxa"/>
            <w:vAlign w:val="center"/>
            <w:hideMark/>
          </w:tcPr>
          <w:p w14:paraId="727339A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0.439</w:t>
            </w:r>
          </w:p>
        </w:tc>
      </w:tr>
      <w:tr w:rsidR="00480F18" w:rsidRPr="002C1310" w14:paraId="0C4C7947" w14:textId="77777777" w:rsidTr="00A109B6">
        <w:trPr>
          <w:trHeight w:val="60"/>
        </w:trPr>
        <w:tc>
          <w:tcPr>
            <w:tcW w:w="3305" w:type="dxa"/>
            <w:vAlign w:val="center"/>
            <w:hideMark/>
          </w:tcPr>
          <w:p w14:paraId="715ABD51"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20:5 EPA (mg)</w:t>
            </w:r>
          </w:p>
        </w:tc>
        <w:tc>
          <w:tcPr>
            <w:tcW w:w="2234" w:type="dxa"/>
            <w:vAlign w:val="center"/>
            <w:hideMark/>
          </w:tcPr>
          <w:p w14:paraId="411DB01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46.1 ± 20.3</w:t>
            </w:r>
          </w:p>
        </w:tc>
        <w:tc>
          <w:tcPr>
            <w:tcW w:w="2240" w:type="dxa"/>
            <w:vAlign w:val="center"/>
            <w:hideMark/>
          </w:tcPr>
          <w:p w14:paraId="2AF8DF96"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93.3 ± 35.0</w:t>
            </w:r>
          </w:p>
        </w:tc>
        <w:tc>
          <w:tcPr>
            <w:tcW w:w="1576" w:type="dxa"/>
            <w:vAlign w:val="center"/>
            <w:hideMark/>
          </w:tcPr>
          <w:p w14:paraId="28A63BAF"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0.316</w:t>
            </w:r>
          </w:p>
        </w:tc>
      </w:tr>
      <w:tr w:rsidR="00480F18" w:rsidRPr="002C1310" w14:paraId="6B8D1071" w14:textId="77777777" w:rsidTr="00A109B6">
        <w:trPr>
          <w:trHeight w:val="60"/>
        </w:trPr>
        <w:tc>
          <w:tcPr>
            <w:tcW w:w="3305" w:type="dxa"/>
            <w:vAlign w:val="center"/>
            <w:hideMark/>
          </w:tcPr>
          <w:p w14:paraId="6CD53DF4"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 xml:space="preserve">      22:5 DHA (mg)</w:t>
            </w:r>
          </w:p>
        </w:tc>
        <w:tc>
          <w:tcPr>
            <w:tcW w:w="2234" w:type="dxa"/>
            <w:vAlign w:val="center"/>
            <w:hideMark/>
          </w:tcPr>
          <w:p w14:paraId="4BB6BD70"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133.0 ± 38.1</w:t>
            </w:r>
          </w:p>
        </w:tc>
        <w:tc>
          <w:tcPr>
            <w:tcW w:w="2240" w:type="dxa"/>
            <w:vAlign w:val="center"/>
            <w:hideMark/>
          </w:tcPr>
          <w:p w14:paraId="3C8E5F02"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166.0 ± 54.2</w:t>
            </w:r>
          </w:p>
        </w:tc>
        <w:tc>
          <w:tcPr>
            <w:tcW w:w="1576" w:type="dxa"/>
            <w:vAlign w:val="center"/>
            <w:hideMark/>
          </w:tcPr>
          <w:p w14:paraId="3CDFAA17"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0.647</w:t>
            </w:r>
          </w:p>
        </w:tc>
      </w:tr>
      <w:tr w:rsidR="00480F18" w:rsidRPr="002C1310" w14:paraId="5956A87C" w14:textId="77777777" w:rsidTr="00A109B6">
        <w:trPr>
          <w:trHeight w:val="60"/>
        </w:trPr>
        <w:tc>
          <w:tcPr>
            <w:tcW w:w="3305" w:type="dxa"/>
            <w:vAlign w:val="center"/>
            <w:hideMark/>
          </w:tcPr>
          <w:p w14:paraId="1DBCA1F5"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Cholesterol (mg)</w:t>
            </w:r>
          </w:p>
        </w:tc>
        <w:tc>
          <w:tcPr>
            <w:tcW w:w="2234" w:type="dxa"/>
            <w:vAlign w:val="center"/>
            <w:hideMark/>
          </w:tcPr>
          <w:p w14:paraId="689E04D9"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384.2 ± 60.3</w:t>
            </w:r>
          </w:p>
        </w:tc>
        <w:tc>
          <w:tcPr>
            <w:tcW w:w="2240" w:type="dxa"/>
            <w:vAlign w:val="center"/>
            <w:hideMark/>
          </w:tcPr>
          <w:p w14:paraId="112CF8AA" w14:textId="77777777" w:rsidR="00480F18" w:rsidRPr="002C1310" w:rsidRDefault="00480F18" w:rsidP="00F01092">
            <w:pPr>
              <w:jc w:val="both"/>
              <w:rPr>
                <w:rFonts w:ascii="Times New Roman" w:hAnsi="Times New Roman" w:cs="Times New Roman"/>
              </w:rPr>
            </w:pPr>
            <w:r w:rsidRPr="002C1310">
              <w:rPr>
                <w:rFonts w:ascii="Times New Roman" w:hAnsi="Times New Roman" w:cs="Times New Roman"/>
              </w:rPr>
              <w:t>296.1 ± 57.5</w:t>
            </w:r>
          </w:p>
        </w:tc>
        <w:tc>
          <w:tcPr>
            <w:tcW w:w="1576" w:type="dxa"/>
            <w:vAlign w:val="center"/>
            <w:hideMark/>
          </w:tcPr>
          <w:p w14:paraId="054C4098" w14:textId="77777777" w:rsidR="00480F18" w:rsidRPr="002C1310" w:rsidRDefault="00480F18" w:rsidP="00F01092">
            <w:pPr>
              <w:jc w:val="both"/>
              <w:rPr>
                <w:rFonts w:ascii="Times New Roman" w:hAnsi="Times New Roman" w:cs="Times New Roman"/>
                <w:b/>
                <w:bCs/>
              </w:rPr>
            </w:pPr>
            <w:r w:rsidRPr="002C1310">
              <w:rPr>
                <w:rFonts w:ascii="Times New Roman" w:hAnsi="Times New Roman" w:cs="Times New Roman"/>
                <w:b/>
                <w:bCs/>
              </w:rPr>
              <w:t>0.027*</w:t>
            </w:r>
          </w:p>
        </w:tc>
      </w:tr>
    </w:tbl>
    <w:bookmarkEnd w:id="2"/>
    <w:p w14:paraId="1E24F8F2" w14:textId="57C6E31A" w:rsidR="00606565" w:rsidRPr="002C1310" w:rsidRDefault="00A109B6" w:rsidP="00F01092">
      <w:pPr>
        <w:spacing w:after="0" w:line="480" w:lineRule="auto"/>
        <w:jc w:val="both"/>
        <w:rPr>
          <w:rFonts w:ascii="Times New Roman" w:hAnsi="Times New Roman" w:cs="Times New Roman"/>
        </w:rPr>
      </w:pPr>
      <w:r w:rsidRPr="002C1310">
        <w:rPr>
          <w:rFonts w:ascii="Times New Roman" w:hAnsi="Times New Roman" w:cs="Times New Roman"/>
          <w:vertAlign w:val="superscript"/>
        </w:rPr>
        <w:t xml:space="preserve">a </w:t>
      </w:r>
      <w:r w:rsidRPr="002C1310">
        <w:rPr>
          <w:rFonts w:ascii="Times New Roman" w:hAnsi="Times New Roman" w:cs="Times New Roman"/>
        </w:rPr>
        <w:t xml:space="preserve">kcal, kilocalorie; g, grams; EPA, </w:t>
      </w:r>
      <w:proofErr w:type="spellStart"/>
      <w:r w:rsidRPr="002C1310">
        <w:rPr>
          <w:rFonts w:ascii="Times New Roman" w:hAnsi="Times New Roman" w:cs="Times New Roman"/>
        </w:rPr>
        <w:t>eicosapentaenoic</w:t>
      </w:r>
      <w:proofErr w:type="spellEnd"/>
      <w:r w:rsidRPr="002C1310">
        <w:rPr>
          <w:rFonts w:ascii="Times New Roman" w:hAnsi="Times New Roman" w:cs="Times New Roman"/>
        </w:rPr>
        <w:t xml:space="preserve"> acid; DHA, docosahexaenoic acid. Values represent mean ± standard error of the mean. Average dietary intake represents average of 3, 24-hour recalls (2 weekday, 1 weekend) for each time point</w:t>
      </w:r>
      <w:r w:rsidR="0088739C">
        <w:rPr>
          <w:rFonts w:ascii="Times New Roman" w:hAnsi="Times New Roman" w:cs="Times New Roman"/>
        </w:rPr>
        <w:t xml:space="preserve"> using the </w:t>
      </w:r>
      <w:r w:rsidR="0088739C" w:rsidRPr="00BF464D">
        <w:rPr>
          <w:rFonts w:ascii="Times New Roman" w:hAnsi="Times New Roman" w:cs="Times New Roman"/>
          <w:sz w:val="24"/>
          <w:szCs w:val="24"/>
        </w:rPr>
        <w:t>Automated Self-Administered 24-hour Dietary Assessment Tool, version 20</w:t>
      </w:r>
      <w:r w:rsidR="0088739C">
        <w:rPr>
          <w:rFonts w:ascii="Times New Roman" w:hAnsi="Times New Roman" w:cs="Times New Roman"/>
          <w:sz w:val="24"/>
          <w:szCs w:val="24"/>
        </w:rPr>
        <w:t xml:space="preserve">18 </w:t>
      </w:r>
      <w:r w:rsidR="0088739C">
        <w:rPr>
          <w:rFonts w:ascii="Times New Roman" w:hAnsi="Times New Roman" w:cs="Times New Roman"/>
          <w:iCs/>
          <w:sz w:val="24"/>
          <w:szCs w:val="24"/>
        </w:rPr>
        <w:fldChar w:fldCharType="begin">
          <w:fldData xml:space="preserve">PEVuZE5vdGU+PENpdGU+PEF1dGhvcj5TdWJhcjwvQXV0aG9yPjxZZWFyPjIwMTI8L1llYXI+PFJl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</w:fldData>
        </w:fldChar>
      </w:r>
      <w:r w:rsidR="0072789C">
        <w:rPr>
          <w:rFonts w:ascii="Times New Roman" w:hAnsi="Times New Roman" w:cs="Times New Roman"/>
          <w:iCs/>
          <w:sz w:val="24"/>
          <w:szCs w:val="24"/>
        </w:rPr>
        <w:instrText xml:space="preserve"> ADDIN EN.CITE </w:instrText>
      </w:r>
      <w:r w:rsidR="0072789C">
        <w:rPr>
          <w:rFonts w:ascii="Times New Roman" w:hAnsi="Times New Roman" w:cs="Times New Roman"/>
          <w:iCs/>
          <w:sz w:val="24"/>
          <w:szCs w:val="24"/>
        </w:rPr>
        <w:fldChar w:fldCharType="begin">
          <w:fldData xml:space="preserve">PEVuZE5vdGU+PENpdGU+PEF1dGhvcj5TdWJhcjwvQXV0aG9yPjxZZWFyPjIwMTI8L1llYXI+PFJl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</w:fldData>
        </w:fldChar>
      </w:r>
      <w:r w:rsidR="0072789C">
        <w:rPr>
          <w:rFonts w:ascii="Times New Roman" w:hAnsi="Times New Roman" w:cs="Times New Roman"/>
          <w:iCs/>
          <w:sz w:val="24"/>
          <w:szCs w:val="24"/>
        </w:rPr>
        <w:instrText xml:space="preserve"> ADDIN EN.CITE.DATA </w:instrText>
      </w:r>
      <w:r w:rsidR="0072789C">
        <w:rPr>
          <w:rFonts w:ascii="Times New Roman" w:hAnsi="Times New Roman" w:cs="Times New Roman"/>
          <w:iCs/>
          <w:sz w:val="24"/>
          <w:szCs w:val="24"/>
        </w:rPr>
      </w:r>
      <w:r w:rsidR="0072789C">
        <w:rPr>
          <w:rFonts w:ascii="Times New Roman" w:hAnsi="Times New Roman" w:cs="Times New Roman"/>
          <w:iCs/>
          <w:sz w:val="24"/>
          <w:szCs w:val="24"/>
        </w:rPr>
        <w:fldChar w:fldCharType="end"/>
      </w:r>
      <w:r w:rsidR="0088739C">
        <w:rPr>
          <w:rFonts w:ascii="Times New Roman" w:hAnsi="Times New Roman" w:cs="Times New Roman"/>
          <w:iCs/>
          <w:sz w:val="24"/>
          <w:szCs w:val="24"/>
        </w:rPr>
      </w:r>
      <w:r w:rsidR="0088739C">
        <w:rPr>
          <w:rFonts w:ascii="Times New Roman" w:hAnsi="Times New Roman" w:cs="Times New Roman"/>
          <w:iCs/>
          <w:sz w:val="24"/>
          <w:szCs w:val="24"/>
        </w:rPr>
        <w:fldChar w:fldCharType="separate"/>
      </w:r>
      <w:r w:rsidR="0072789C">
        <w:rPr>
          <w:rFonts w:ascii="Times New Roman" w:hAnsi="Times New Roman" w:cs="Times New Roman"/>
          <w:iCs/>
          <w:noProof/>
          <w:sz w:val="24"/>
          <w:szCs w:val="24"/>
        </w:rPr>
        <w:t>(6)</w:t>
      </w:r>
      <w:r w:rsidR="0088739C">
        <w:rPr>
          <w:rFonts w:ascii="Times New Roman" w:hAnsi="Times New Roman" w:cs="Times New Roman"/>
          <w:iCs/>
          <w:sz w:val="24"/>
          <w:szCs w:val="24"/>
        </w:rPr>
        <w:fldChar w:fldCharType="end"/>
      </w:r>
      <w:r w:rsidRPr="002C1310">
        <w:rPr>
          <w:rFonts w:ascii="Times New Roman" w:hAnsi="Times New Roman" w:cs="Times New Roman"/>
        </w:rPr>
        <w:t>. Baseline vs. Intervention for the PD group were compared using a paired t-test, unless otherwise indicated. *</w:t>
      </w:r>
      <w:r w:rsidRPr="002C1310">
        <w:rPr>
          <w:rFonts w:ascii="Times New Roman" w:hAnsi="Times New Roman" w:cs="Times New Roman"/>
          <w:i/>
          <w:iCs/>
        </w:rPr>
        <w:t>P</w:t>
      </w:r>
      <w:r w:rsidRPr="002C1310">
        <w:rPr>
          <w:rFonts w:ascii="Times New Roman" w:hAnsi="Times New Roman" w:cs="Times New Roman"/>
        </w:rPr>
        <w:t>&lt;0.05; **</w:t>
      </w:r>
      <w:r w:rsidRPr="002C1310">
        <w:rPr>
          <w:rFonts w:ascii="Times New Roman" w:hAnsi="Times New Roman" w:cs="Times New Roman"/>
          <w:i/>
          <w:iCs/>
        </w:rPr>
        <w:t>P</w:t>
      </w:r>
      <w:r w:rsidRPr="002C1310">
        <w:rPr>
          <w:rFonts w:ascii="Times New Roman" w:hAnsi="Times New Roman" w:cs="Times New Roman"/>
        </w:rPr>
        <w:t>&lt;0.01</w:t>
      </w:r>
    </w:p>
    <w:p w14:paraId="50E4C2EE" w14:textId="36B48B99" w:rsidR="00AE2A19" w:rsidRPr="002C1310" w:rsidRDefault="00AE2A19" w:rsidP="00F01092">
      <w:pPr>
        <w:spacing w:line="480" w:lineRule="auto"/>
        <w:jc w:val="both"/>
        <w:rPr>
          <w:rFonts w:ascii="Times New Roman" w:hAnsi="Times New Roman" w:cs="Times New Roman"/>
          <w:b/>
          <w:bCs/>
        </w:rPr>
      </w:pPr>
    </w:p>
    <w:p w14:paraId="6C5C85B5" w14:textId="4380C336" w:rsidR="00F01092" w:rsidRPr="002C1310" w:rsidRDefault="00F01092" w:rsidP="00F01092">
      <w:pPr>
        <w:spacing w:after="0" w:line="480" w:lineRule="auto"/>
        <w:jc w:val="both"/>
        <w:rPr>
          <w:rFonts w:ascii="Times New Roman" w:hAnsi="Times New Roman" w:cs="Times New Roman"/>
        </w:rPr>
      </w:pPr>
      <w:r w:rsidRPr="002C1310">
        <w:rPr>
          <w:noProof/>
        </w:rPr>
        <w:lastRenderedPageBreak/>
        <mc:AlternateContent>
          <mc:Choice Requires="wpg">
            <w:drawing>
              <wp:anchor distT="0" distB="0" distL="114300" distR="114300" simplePos="0" relativeHeight="251659264" behindDoc="0" locked="0" layoutInCell="1" allowOverlap="1" wp14:anchorId="69362C26" wp14:editId="7302BD33">
                <wp:simplePos x="0" y="0"/>
                <wp:positionH relativeFrom="margin">
                  <wp:posOffset>-461010</wp:posOffset>
                </wp:positionH>
                <wp:positionV relativeFrom="paragraph">
                  <wp:posOffset>0</wp:posOffset>
                </wp:positionV>
                <wp:extent cx="6650990" cy="3483610"/>
                <wp:effectExtent l="0" t="0" r="0" b="2540"/>
                <wp:wrapTopAndBottom/>
                <wp:docPr id="12" name="Group 12"/>
                <wp:cNvGraphicFramePr/>
                <a:graphic xmlns:a="http://schemas.openxmlformats.org/drawingml/2006/main">
                  <a:graphicData uri="http://schemas.microsoft.com/office/word/2010/wordprocessingGroup">
                    <wpg:wgp>
                      <wpg:cNvGrpSpPr/>
                      <wpg:grpSpPr>
                        <a:xfrm>
                          <a:off x="0" y="0"/>
                          <a:ext cx="6650990" cy="3483610"/>
                          <a:chOff x="-340373" y="0"/>
                          <a:chExt cx="6652024" cy="3484642"/>
                        </a:xfrm>
                      </wpg:grpSpPr>
                      <wpg:grpSp>
                        <wpg:cNvPr id="25" name="Group 24">
                          <a:extLst>
                            <a:ext uri="{FF2B5EF4-FFF2-40B4-BE49-F238E27FC236}">
                              <a16:creationId xmlns:a16="http://schemas.microsoft.com/office/drawing/2014/main" id="{5DD063B2-E218-4F49-81E6-E81336A97A78}"/>
                            </a:ext>
                          </a:extLst>
                        </wpg:cNvPr>
                        <wpg:cNvGrpSpPr/>
                        <wpg:grpSpPr>
                          <a:xfrm>
                            <a:off x="-340373" y="0"/>
                            <a:ext cx="6652024" cy="3484642"/>
                            <a:chOff x="-340373" y="0"/>
                            <a:chExt cx="6652024" cy="3484642"/>
                          </a:xfrm>
                        </wpg:grpSpPr>
                        <pic:pic xmlns:pic="http://schemas.openxmlformats.org/drawingml/2006/picture">
                          <pic:nvPicPr>
                            <pic:cNvPr id="4" name="Picture 4">
                              <a:extLst>
                                <a:ext uri="{FF2B5EF4-FFF2-40B4-BE49-F238E27FC236}">
                                  <a16:creationId xmlns:a16="http://schemas.microsoft.com/office/drawing/2014/main" id="{0F5BCD47-22CD-4398-85B3-9943F19EF463}"/>
                                </a:ext>
                              </a:extLst>
                            </pic:cNvPr>
                            <pic:cNvPicPr>
                              <a:picLocks noChangeAspect="1"/>
                            </pic:cNvPicPr>
                          </pic:nvPicPr>
                          <pic:blipFill rotWithShape="1">
                            <a:blip r:embed="rId9"/>
                            <a:srcRect l="2678"/>
                            <a:stretch/>
                          </pic:blipFill>
                          <pic:spPr>
                            <a:xfrm>
                              <a:off x="-62807" y="0"/>
                              <a:ext cx="6374458" cy="3484642"/>
                            </a:xfrm>
                            <a:prstGeom prst="rect">
                              <a:avLst/>
                            </a:prstGeom>
                          </pic:spPr>
                        </pic:pic>
                        <wps:wsp>
                          <wps:cNvPr id="3" name="TextBox 18">
                            <a:extLst>
                              <a:ext uri="{FF2B5EF4-FFF2-40B4-BE49-F238E27FC236}">
                                <a16:creationId xmlns:a16="http://schemas.microsoft.com/office/drawing/2014/main" id="{E17B222C-714A-4C7B-8E67-9097A1E6230C}"/>
                              </a:ext>
                            </a:extLst>
                          </wps:cNvPr>
                          <wps:cNvSpPr txBox="1"/>
                          <wps:spPr>
                            <a:xfrm rot="16200000">
                              <a:off x="-799866" y="1419260"/>
                              <a:ext cx="1182370" cy="263383"/>
                            </a:xfrm>
                            <a:prstGeom prst="rect">
                              <a:avLst/>
                            </a:prstGeom>
                            <a:noFill/>
                          </wps:spPr>
                          <wps:txbx>
                            <w:txbxContent>
                              <w:p w14:paraId="552FD983" w14:textId="77777777" w:rsidR="00F01092" w:rsidRDefault="00F01092" w:rsidP="00F01092">
                                <w:pPr>
                                  <w:rPr>
                                    <w:rFonts w:hAnsi="Calibri"/>
                                    <w:color w:val="000000" w:themeColor="text1"/>
                                    <w:kern w:val="24"/>
                                    <w:sz w:val="24"/>
                                    <w:szCs w:val="24"/>
                                  </w:rPr>
                                </w:pPr>
                                <w:r>
                                  <w:rPr>
                                    <w:rFonts w:hAnsi="Calibri"/>
                                    <w:color w:val="000000" w:themeColor="text1"/>
                                    <w:kern w:val="24"/>
                                  </w:rPr>
                                  <w:t>Observed OTUs</w:t>
                                </w:r>
                              </w:p>
                            </w:txbxContent>
                          </wps:txbx>
                          <wps:bodyPr wrap="square" rtlCol="0">
                            <a:noAutofit/>
                          </wps:bodyPr>
                        </wps:wsp>
                      </wpg:grpSp>
                      <wpg:grpSp>
                        <wpg:cNvPr id="1" name="Group 16"/>
                        <wpg:cNvGrpSpPr/>
                        <wpg:grpSpPr>
                          <a:xfrm>
                            <a:off x="4359349" y="1391947"/>
                            <a:ext cx="1580943" cy="787727"/>
                            <a:chOff x="0" y="-918"/>
                            <a:chExt cx="1580827" cy="787727"/>
                          </a:xfrm>
                        </wpg:grpSpPr>
                        <wpg:grpSp>
                          <wpg:cNvPr id="6" name="Group 6"/>
                          <wpg:cNvGrpSpPr/>
                          <wpg:grpSpPr>
                            <a:xfrm>
                              <a:off x="0" y="19438"/>
                              <a:ext cx="741628" cy="676176"/>
                              <a:chOff x="0" y="19438"/>
                              <a:chExt cx="741628" cy="676176"/>
                            </a:xfrm>
                          </wpg:grpSpPr>
                          <pic:pic xmlns:pic="http://schemas.openxmlformats.org/drawingml/2006/picture">
                            <pic:nvPicPr>
                              <pic:cNvPr id="7" name="Picture 7"/>
                              <pic:cNvPicPr>
                                <a:picLocks noChangeAspect="1"/>
                              </pic:cNvPicPr>
                            </pic:nvPicPr>
                            <pic:blipFill rotWithShape="1">
                              <a:blip r:embed="rId10"/>
                              <a:srcRect r="44213" b="42963"/>
                              <a:stretch/>
                            </pic:blipFill>
                            <pic:spPr>
                              <a:xfrm>
                                <a:off x="0" y="190118"/>
                                <a:ext cx="741628" cy="505496"/>
                              </a:xfrm>
                              <a:prstGeom prst="rect">
                                <a:avLst/>
                              </a:prstGeom>
                            </pic:spPr>
                          </pic:pic>
                          <pic:pic xmlns:pic="http://schemas.openxmlformats.org/drawingml/2006/picture">
                            <pic:nvPicPr>
                              <pic:cNvPr id="8" name="Picture 8"/>
                              <pic:cNvPicPr>
                                <a:picLocks noChangeAspect="1"/>
                              </pic:cNvPicPr>
                            </pic:nvPicPr>
                            <pic:blipFill>
                              <a:blip r:embed="rId11"/>
                              <a:stretch>
                                <a:fillRect/>
                              </a:stretch>
                            </pic:blipFill>
                            <pic:spPr>
                              <a:xfrm>
                                <a:off x="189178" y="19438"/>
                                <a:ext cx="552450" cy="238125"/>
                              </a:xfrm>
                              <a:prstGeom prst="rect">
                                <a:avLst/>
                              </a:prstGeom>
                            </pic:spPr>
                          </pic:pic>
                        </wpg:grpSp>
                        <wps:wsp>
                          <wps:cNvPr id="9" name="TextBox 9"/>
                          <wps:cNvSpPr txBox="1"/>
                          <wps:spPr>
                            <a:xfrm>
                              <a:off x="674947" y="-918"/>
                              <a:ext cx="605745" cy="377190"/>
                            </a:xfrm>
                            <a:prstGeom prst="rect">
                              <a:avLst/>
                            </a:prstGeom>
                            <a:noFill/>
                          </wps:spPr>
                          <wps:txbx>
                            <w:txbxContent>
                              <w:p w14:paraId="6767E14F" w14:textId="77777777" w:rsidR="00F01092" w:rsidRDefault="00F01092" w:rsidP="00F01092">
                                <w:pPr>
                                  <w:rPr>
                                    <w:rFonts w:hAnsi="Calibri"/>
                                    <w:color w:val="000000" w:themeColor="text1"/>
                                    <w:kern w:val="24"/>
                                  </w:rPr>
                                </w:pPr>
                                <w:r>
                                  <w:rPr>
                                    <w:rFonts w:hAnsi="Calibri"/>
                                    <w:color w:val="000000" w:themeColor="text1"/>
                                    <w:kern w:val="24"/>
                                  </w:rPr>
                                  <w:t>Control</w:t>
                                </w:r>
                              </w:p>
                            </w:txbxContent>
                          </wps:txbx>
                          <wps:bodyPr wrap="none" rtlCol="0">
                            <a:spAutoFit/>
                          </wps:bodyPr>
                        </wps:wsp>
                        <wps:wsp>
                          <wps:cNvPr id="10" name="TextBox 30"/>
                          <wps:cNvSpPr txBox="1"/>
                          <wps:spPr>
                            <a:xfrm>
                              <a:off x="676555" y="222289"/>
                              <a:ext cx="657225" cy="377190"/>
                            </a:xfrm>
                            <a:prstGeom prst="rect">
                              <a:avLst/>
                            </a:prstGeom>
                            <a:noFill/>
                          </wps:spPr>
                          <wps:txbx>
                            <w:txbxContent>
                              <w:p w14:paraId="608F5A27" w14:textId="77777777" w:rsidR="00F01092" w:rsidRDefault="00F01092" w:rsidP="00F01092">
                                <w:pPr>
                                  <w:rPr>
                                    <w:rFonts w:hAnsi="Calibri"/>
                                    <w:color w:val="000000" w:themeColor="text1"/>
                                    <w:kern w:val="24"/>
                                  </w:rPr>
                                </w:pPr>
                                <w:r>
                                  <w:rPr>
                                    <w:rFonts w:hAnsi="Calibri"/>
                                    <w:color w:val="000000" w:themeColor="text1"/>
                                    <w:kern w:val="24"/>
                                  </w:rPr>
                                  <w:t>Baseline</w:t>
                                </w:r>
                              </w:p>
                            </w:txbxContent>
                          </wps:txbx>
                          <wps:bodyPr wrap="none" rtlCol="0">
                            <a:spAutoFit/>
                          </wps:bodyPr>
                        </wps:wsp>
                        <wps:wsp>
                          <wps:cNvPr id="11" name="TextBox 31"/>
                          <wps:cNvSpPr txBox="1"/>
                          <wps:spPr>
                            <a:xfrm>
                              <a:off x="691827" y="458566"/>
                              <a:ext cx="889000" cy="328243"/>
                            </a:xfrm>
                            <a:prstGeom prst="rect">
                              <a:avLst/>
                            </a:prstGeom>
                            <a:noFill/>
                          </wps:spPr>
                          <wps:txbx>
                            <w:txbxContent>
                              <w:p w14:paraId="064E6F5B" w14:textId="77777777" w:rsidR="00F01092" w:rsidRDefault="00F01092" w:rsidP="00F01092">
                                <w:pPr>
                                  <w:rPr>
                                    <w:rFonts w:hAnsi="Calibri"/>
                                    <w:color w:val="000000" w:themeColor="text1"/>
                                    <w:kern w:val="24"/>
                                  </w:rPr>
                                </w:pPr>
                                <w:r>
                                  <w:rPr>
                                    <w:rFonts w:hAnsi="Calibri"/>
                                    <w:color w:val="000000" w:themeColor="text1"/>
                                    <w:kern w:val="24"/>
                                  </w:rPr>
                                  <w:t>Intervention</w:t>
                                </w:r>
                              </w:p>
                            </w:txbxContent>
                          </wps:txbx>
                          <wps:bodyPr wrap="none" rtlCol="0">
                            <a:noAutofit/>
                          </wps:bodyPr>
                        </wps:wsp>
                      </wpg:grpSp>
                    </wpg:wgp>
                  </a:graphicData>
                </a:graphic>
                <wp14:sizeRelH relativeFrom="margin">
                  <wp14:pctWidth>0</wp14:pctWidth>
                </wp14:sizeRelH>
                <wp14:sizeRelV relativeFrom="margin">
                  <wp14:pctHeight>0</wp14:pctHeight>
                </wp14:sizeRelV>
              </wp:anchor>
            </w:drawing>
          </mc:Choice>
          <mc:Fallback>
            <w:pict>
              <v:group w14:anchorId="69362C26" id="Group 12" o:spid="_x0000_s1026" style="position:absolute;left:0;text-align:left;margin-left:-36.3pt;margin-top:0;width:523.7pt;height:274.3pt;z-index:251659264;mso-position-horizontal-relative:margin;mso-width-relative:margin;mso-height-relative:margin" coordorigin="-3403" coordsize="66520,34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">
                <v:group id="Group 24" o:spid="_x0000_s1027" style="position:absolute;left:-3403;width:66519;height:34846" coordorigin="-3403" coordsize="66520,34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628;width:63744;height:34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">
                    <v:imagedata r:id="rId12" o:title="" cropleft="1755f"/>
                  </v:shape>
                  <v:shapetype id="_x0000_t202" coordsize="21600,21600" o:spt="202" path="m,l,21600r21600,l21600,xe">
                    <v:stroke joinstyle="miter"/>
                    <v:path gradientshapeok="t" o:connecttype="rect"/>
                  </v:shapetype>
                  <v:shape id="TextBox 18" o:spid="_x0000_s1029" type="#_x0000_t202" style="position:absolute;left:-7998;top:14192;width:11824;height:26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" filled="f" stroked="f">
                    <v:textbox>
                      <w:txbxContent>
                        <w:p w14:paraId="552FD983" w14:textId="77777777" w:rsidR="00F01092" w:rsidRDefault="00F01092" w:rsidP="00F01092">
                          <w:pPr>
                            <w:rPr>
                              <w:rFonts w:hAnsi="Calibri"/>
                              <w:color w:val="000000" w:themeColor="text1"/>
                              <w:kern w:val="24"/>
                              <w:sz w:val="24"/>
                              <w:szCs w:val="24"/>
                            </w:rPr>
                          </w:pPr>
                          <w:r>
                            <w:rPr>
                              <w:rFonts w:hAnsi="Calibri"/>
                              <w:color w:val="000000" w:themeColor="text1"/>
                              <w:kern w:val="24"/>
                            </w:rPr>
                            <w:t>Observed OTUs</w:t>
                          </w:r>
                        </w:p>
                      </w:txbxContent>
                    </v:textbox>
                  </v:shape>
                </v:group>
                <v:group id="Group 16" o:spid="_x0000_s1030" style="position:absolute;left:43593;top:13919;width:15809;height:7877" coordorigin=",-9" coordsize="15808,7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6" o:spid="_x0000_s1031" style="position:absolute;top:194;width:7416;height:6762" coordorigin=",194" coordsize="7416,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Picture 7" o:spid="_x0000_s1032" type="#_x0000_t75" style="position:absolute;top:1901;width:7416;height:5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">
                      <v:imagedata r:id="rId13" o:title="" cropbottom="28156f" cropright="28975f"/>
                    </v:shape>
                    <v:shape id="Picture 8" o:spid="_x0000_s1033" type="#_x0000_t75" style="position:absolute;left:1891;top:194;width:5525;height:2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">
                      <v:imagedata r:id="rId14" o:title=""/>
                    </v:shape>
                  </v:group>
                  <v:shape id="TextBox 9" o:spid="_x0000_s1034" type="#_x0000_t202" style="position:absolute;left:6749;top:-9;width:6057;height:37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" filled="f" stroked="f">
                    <v:textbox style="mso-fit-shape-to-text:t">
                      <w:txbxContent>
                        <w:p w14:paraId="6767E14F" w14:textId="77777777" w:rsidR="00F01092" w:rsidRDefault="00F01092" w:rsidP="00F01092">
                          <w:pPr>
                            <w:rPr>
                              <w:rFonts w:hAnsi="Calibri"/>
                              <w:color w:val="000000" w:themeColor="text1"/>
                              <w:kern w:val="24"/>
                            </w:rPr>
                          </w:pPr>
                          <w:r>
                            <w:rPr>
                              <w:rFonts w:hAnsi="Calibri"/>
                              <w:color w:val="000000" w:themeColor="text1"/>
                              <w:kern w:val="24"/>
                            </w:rPr>
                            <w:t>Control</w:t>
                          </w:r>
                        </w:p>
                      </w:txbxContent>
                    </v:textbox>
                  </v:shape>
                  <v:shape id="TextBox 30" o:spid="_x0000_s1035" type="#_x0000_t202" style="position:absolute;left:6765;top:2222;width:6572;height:37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608F5A27" w14:textId="77777777" w:rsidR="00F01092" w:rsidRDefault="00F01092" w:rsidP="00F01092">
                          <w:pPr>
                            <w:rPr>
                              <w:rFonts w:hAnsi="Calibri"/>
                              <w:color w:val="000000" w:themeColor="text1"/>
                              <w:kern w:val="24"/>
                            </w:rPr>
                          </w:pPr>
                          <w:r>
                            <w:rPr>
                              <w:rFonts w:hAnsi="Calibri"/>
                              <w:color w:val="000000" w:themeColor="text1"/>
                              <w:kern w:val="24"/>
                            </w:rPr>
                            <w:t>Baseline</w:t>
                          </w:r>
                        </w:p>
                      </w:txbxContent>
                    </v:textbox>
                  </v:shape>
                  <v:shape id="TextBox 31" o:spid="_x0000_s1036" type="#_x0000_t202" style="position:absolute;left:6918;top:4585;width:8890;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" filled="f" stroked="f">
                    <v:textbox>
                      <w:txbxContent>
                        <w:p w14:paraId="064E6F5B" w14:textId="77777777" w:rsidR="00F01092" w:rsidRDefault="00F01092" w:rsidP="00F01092">
                          <w:pPr>
                            <w:rPr>
                              <w:rFonts w:hAnsi="Calibri"/>
                              <w:color w:val="000000" w:themeColor="text1"/>
                              <w:kern w:val="24"/>
                            </w:rPr>
                          </w:pPr>
                          <w:r>
                            <w:rPr>
                              <w:rFonts w:hAnsi="Calibri"/>
                              <w:color w:val="000000" w:themeColor="text1"/>
                              <w:kern w:val="24"/>
                            </w:rPr>
                            <w:t>Intervention</w:t>
                          </w:r>
                        </w:p>
                      </w:txbxContent>
                    </v:textbox>
                  </v:shape>
                </v:group>
                <w10:wrap type="topAndBottom" anchorx="margin"/>
              </v:group>
            </w:pict>
          </mc:Fallback>
        </mc:AlternateContent>
      </w:r>
      <w:r w:rsidRPr="002C1310">
        <w:rPr>
          <w:rFonts w:ascii="Times New Roman" w:hAnsi="Times New Roman" w:cs="Times New Roman"/>
          <w:b/>
          <w:bCs/>
        </w:rPr>
        <w:t xml:space="preserve">Supplementary Figure 5. </w:t>
      </w:r>
      <w:r w:rsidRPr="002C1310">
        <w:rPr>
          <w:rFonts w:ascii="Times New Roman" w:hAnsi="Times New Roman" w:cs="Times New Roman"/>
        </w:rPr>
        <w:t>Refraction curve (Observed OTUs) showing average amount of OTUs at baseline between control (n=8) and PD groups (n=8) and changes after a 5-week Mediterranean diet intervention (PD group; n=8) as a function of the number of sequences reads.</w:t>
      </w:r>
    </w:p>
    <w:p w14:paraId="34825310" w14:textId="77777777" w:rsidR="00F01092" w:rsidRPr="002C1310" w:rsidRDefault="00F01092" w:rsidP="00F01092">
      <w:pPr>
        <w:spacing w:line="480" w:lineRule="auto"/>
        <w:jc w:val="both"/>
        <w:rPr>
          <w:rFonts w:ascii="Times New Roman" w:hAnsi="Times New Roman" w:cs="Times New Roman"/>
        </w:rPr>
      </w:pPr>
      <w:r w:rsidRPr="002C1310">
        <w:rPr>
          <w:rFonts w:ascii="Times New Roman" w:hAnsi="Times New Roman" w:cs="Times New Roman"/>
        </w:rPr>
        <w:br w:type="page"/>
      </w:r>
    </w:p>
    <w:p w14:paraId="06B94C48" w14:textId="75DD3D2C" w:rsidR="00F01092" w:rsidRPr="002C1310" w:rsidRDefault="00F01092" w:rsidP="00F01092">
      <w:pPr>
        <w:spacing w:after="0" w:line="480" w:lineRule="auto"/>
        <w:jc w:val="both"/>
        <w:rPr>
          <w:rFonts w:ascii="Times New Roman" w:hAnsi="Times New Roman" w:cs="Times New Roman"/>
        </w:rPr>
      </w:pPr>
      <w:r w:rsidRPr="002C1310">
        <w:rPr>
          <w:rFonts w:ascii="Times New Roman" w:hAnsi="Times New Roman" w:cs="Times New Roman"/>
          <w:noProof/>
        </w:rPr>
        <w:lastRenderedPageBreak/>
        <w:drawing>
          <wp:anchor distT="0" distB="0" distL="114300" distR="114300" simplePos="0" relativeHeight="251661312" behindDoc="0" locked="0" layoutInCell="1" allowOverlap="1" wp14:anchorId="23908830" wp14:editId="1818CBA8">
            <wp:simplePos x="914400" y="914400"/>
            <wp:positionH relativeFrom="margin">
              <wp:align>center</wp:align>
            </wp:positionH>
            <wp:positionV relativeFrom="margin">
              <wp:align>top</wp:align>
            </wp:positionV>
            <wp:extent cx="6308993" cy="2556828"/>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08993" cy="2556828"/>
                    </a:xfrm>
                    <a:prstGeom prst="rect">
                      <a:avLst/>
                    </a:prstGeom>
                    <a:noFill/>
                  </pic:spPr>
                </pic:pic>
              </a:graphicData>
            </a:graphic>
          </wp:anchor>
        </w:drawing>
      </w:r>
      <w:r w:rsidRPr="002C1310">
        <w:rPr>
          <w:rFonts w:ascii="Times New Roman" w:hAnsi="Times New Roman" w:cs="Times New Roman"/>
          <w:b/>
          <w:bCs/>
        </w:rPr>
        <w:t xml:space="preserve">Supplementary Figure 6. </w:t>
      </w:r>
      <w:r w:rsidRPr="002C1310">
        <w:rPr>
          <w:rFonts w:ascii="Times New Roman" w:hAnsi="Times New Roman" w:cs="Times New Roman"/>
        </w:rPr>
        <w:t>Alpha diversity distributions of control (n=8) and PD groups (n=8) at baseline and changes after a 5-week Mediterranean diet intervention (PD group; n=8). No significant difference was found between groups.</w:t>
      </w:r>
    </w:p>
    <w:p w14:paraId="0DB013DE" w14:textId="77777777" w:rsidR="00F01092" w:rsidRPr="002C1310" w:rsidRDefault="00F01092" w:rsidP="00F01092">
      <w:pPr>
        <w:spacing w:after="0" w:line="480" w:lineRule="auto"/>
        <w:jc w:val="both"/>
        <w:rPr>
          <w:rFonts w:ascii="Times New Roman" w:hAnsi="Times New Roman" w:cs="Times New Roman"/>
        </w:rPr>
      </w:pPr>
      <w:r w:rsidRPr="002C1310">
        <w:rPr>
          <w:rFonts w:ascii="Times New Roman" w:hAnsi="Times New Roman" w:cs="Times New Roman"/>
        </w:rPr>
        <w:br w:type="page"/>
      </w:r>
    </w:p>
    <w:p w14:paraId="36F6D77B" w14:textId="77777777" w:rsidR="00F01092" w:rsidRPr="002C1310" w:rsidRDefault="00F01092" w:rsidP="00F01092">
      <w:pPr>
        <w:spacing w:line="480" w:lineRule="auto"/>
        <w:jc w:val="both"/>
        <w:rPr>
          <w:rFonts w:ascii="Times New Roman" w:hAnsi="Times New Roman" w:cs="Times New Roman"/>
          <w:b/>
          <w:bCs/>
        </w:rPr>
      </w:pPr>
      <w:r w:rsidRPr="002C1310">
        <w:rPr>
          <w:rFonts w:ascii="Times New Roman" w:hAnsi="Times New Roman" w:cs="Times New Roman"/>
          <w:b/>
          <w:bCs/>
          <w:noProof/>
        </w:rPr>
        <w:lastRenderedPageBreak/>
        <mc:AlternateContent>
          <mc:Choice Requires="wpg">
            <w:drawing>
              <wp:anchor distT="0" distB="0" distL="114300" distR="114300" simplePos="0" relativeHeight="251660288" behindDoc="0" locked="0" layoutInCell="1" allowOverlap="1" wp14:anchorId="0094429F" wp14:editId="52CC74F3">
                <wp:simplePos x="0" y="0"/>
                <wp:positionH relativeFrom="column">
                  <wp:posOffset>4619625</wp:posOffset>
                </wp:positionH>
                <wp:positionV relativeFrom="paragraph">
                  <wp:posOffset>428625</wp:posOffset>
                </wp:positionV>
                <wp:extent cx="1098858" cy="770716"/>
                <wp:effectExtent l="0" t="0" r="6350" b="0"/>
                <wp:wrapNone/>
                <wp:docPr id="36" name="Group 36"/>
                <wp:cNvGraphicFramePr/>
                <a:graphic xmlns:a="http://schemas.openxmlformats.org/drawingml/2006/main">
                  <a:graphicData uri="http://schemas.microsoft.com/office/word/2010/wordprocessingGroup">
                    <wpg:wgp>
                      <wpg:cNvGrpSpPr/>
                      <wpg:grpSpPr>
                        <a:xfrm>
                          <a:off x="0" y="0"/>
                          <a:ext cx="1098858" cy="770716"/>
                          <a:chOff x="0" y="0"/>
                          <a:chExt cx="1098858" cy="770716"/>
                        </a:xfrm>
                      </wpg:grpSpPr>
                      <wpg:grpSp>
                        <wpg:cNvPr id="35" name="Group 35"/>
                        <wpg:cNvGrpSpPr/>
                        <wpg:grpSpPr>
                          <a:xfrm>
                            <a:off x="0" y="0"/>
                            <a:ext cx="1098858" cy="770716"/>
                            <a:chOff x="0" y="0"/>
                            <a:chExt cx="1098858" cy="770716"/>
                          </a:xfrm>
                        </wpg:grpSpPr>
                        <wps:wsp>
                          <wps:cNvPr id="31" name="Rectangle 31"/>
                          <wps:cNvSpPr/>
                          <wps:spPr>
                            <a:xfrm>
                              <a:off x="0" y="0"/>
                              <a:ext cx="1076325" cy="7334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76810" y="288951"/>
                              <a:ext cx="152400" cy="161925"/>
                            </a:xfrm>
                            <a:prstGeom prst="rect">
                              <a:avLst/>
                            </a:prstGeom>
                            <a:solidFill>
                              <a:srgbClr val="FF00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76810" y="80468"/>
                              <a:ext cx="152400" cy="161925"/>
                            </a:xfrm>
                            <a:prstGeom prst="rect">
                              <a:avLst/>
                            </a:prstGeom>
                            <a:solidFill>
                              <a:srgbClr val="FF66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76810" y="490119"/>
                              <a:ext cx="152400" cy="161925"/>
                            </a:xfrm>
                            <a:prstGeom prst="rect">
                              <a:avLst/>
                            </a:prstGeom>
                            <a:solidFill>
                              <a:srgbClr val="0000FF"/>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Box 30"/>
                          <wps:cNvSpPr txBox="1"/>
                          <wps:spPr>
                            <a:xfrm>
                              <a:off x="201168" y="233325"/>
                              <a:ext cx="657171" cy="247650"/>
                            </a:xfrm>
                            <a:prstGeom prst="rect">
                              <a:avLst/>
                            </a:prstGeom>
                            <a:noFill/>
                          </wps:spPr>
                          <wps:txbx>
                            <w:txbxContent>
                              <w:p w14:paraId="084C8677" w14:textId="77777777" w:rsidR="00F01092" w:rsidRDefault="00F01092" w:rsidP="00F01092">
                                <w:pPr>
                                  <w:rPr>
                                    <w:rFonts w:hAnsi="Calibri"/>
                                    <w:color w:val="000000" w:themeColor="text1"/>
                                    <w:kern w:val="24"/>
                                  </w:rPr>
                                </w:pPr>
                                <w:r>
                                  <w:rPr>
                                    <w:rFonts w:hAnsi="Calibri"/>
                                    <w:color w:val="000000" w:themeColor="text1"/>
                                    <w:kern w:val="24"/>
                                  </w:rPr>
                                  <w:t>Baseline</w:t>
                                </w:r>
                              </w:p>
                            </w:txbxContent>
                          </wps:txbx>
                          <wps:bodyPr wrap="none" rtlCol="0">
                            <a:noAutofit/>
                          </wps:bodyPr>
                        </wps:wsp>
                        <wps:wsp>
                          <wps:cNvPr id="34" name="TextBox 31"/>
                          <wps:cNvSpPr txBox="1"/>
                          <wps:spPr>
                            <a:xfrm>
                              <a:off x="209931" y="442570"/>
                              <a:ext cx="888927" cy="328146"/>
                            </a:xfrm>
                            <a:prstGeom prst="rect">
                              <a:avLst/>
                            </a:prstGeom>
                            <a:noFill/>
                          </wps:spPr>
                          <wps:txbx>
                            <w:txbxContent>
                              <w:p w14:paraId="786D26B4" w14:textId="77777777" w:rsidR="00F01092" w:rsidRDefault="00F01092" w:rsidP="00F01092">
                                <w:pPr>
                                  <w:rPr>
                                    <w:rFonts w:hAnsi="Calibri"/>
                                    <w:color w:val="000000" w:themeColor="text1"/>
                                    <w:kern w:val="24"/>
                                  </w:rPr>
                                </w:pPr>
                                <w:r>
                                  <w:rPr>
                                    <w:rFonts w:hAnsi="Calibri"/>
                                    <w:color w:val="000000" w:themeColor="text1"/>
                                    <w:kern w:val="24"/>
                                  </w:rPr>
                                  <w:t>Intervention</w:t>
                                </w:r>
                              </w:p>
                            </w:txbxContent>
                          </wps:txbx>
                          <wps:bodyPr wrap="none" rtlCol="0">
                            <a:noAutofit/>
                          </wps:bodyPr>
                        </wps:wsp>
                      </wpg:grpSp>
                      <wps:wsp>
                        <wps:cNvPr id="32" name="TextBox 9"/>
                        <wps:cNvSpPr txBox="1"/>
                        <wps:spPr>
                          <a:xfrm>
                            <a:off x="201168" y="25603"/>
                            <a:ext cx="605695" cy="257175"/>
                          </a:xfrm>
                          <a:prstGeom prst="rect">
                            <a:avLst/>
                          </a:prstGeom>
                          <a:noFill/>
                        </wps:spPr>
                        <wps:txbx>
                          <w:txbxContent>
                            <w:p w14:paraId="60831074" w14:textId="77777777" w:rsidR="00F01092" w:rsidRDefault="00F01092" w:rsidP="00F01092">
                              <w:pPr>
                                <w:rPr>
                                  <w:rFonts w:hAnsi="Calibri"/>
                                  <w:color w:val="000000" w:themeColor="text1"/>
                                  <w:kern w:val="24"/>
                                </w:rPr>
                              </w:pPr>
                              <w:r>
                                <w:rPr>
                                  <w:rFonts w:hAnsi="Calibri"/>
                                  <w:color w:val="000000" w:themeColor="text1"/>
                                  <w:kern w:val="24"/>
                                </w:rPr>
                                <w:t>Control</w:t>
                              </w:r>
                            </w:p>
                          </w:txbxContent>
                        </wps:txbx>
                        <wps:bodyPr wrap="none" rtlCol="0">
                          <a:noAutofit/>
                        </wps:bodyPr>
                      </wps:wsp>
                    </wpg:wgp>
                  </a:graphicData>
                </a:graphic>
                <wp14:sizeRelH relativeFrom="margin">
                  <wp14:pctWidth>0</wp14:pctWidth>
                </wp14:sizeRelH>
              </wp:anchor>
            </w:drawing>
          </mc:Choice>
          <mc:Fallback>
            <w:pict>
              <v:group w14:anchorId="0094429F" id="Group 36" o:spid="_x0000_s1037" style="position:absolute;left:0;text-align:left;margin-left:363.75pt;margin-top:33.75pt;width:86.5pt;height:60.7pt;z-index:251660288;mso-width-relative:margin" coordsize="10988,7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">
                <v:group id="Group 35" o:spid="_x0000_s1038" style="position:absolute;width:10988;height:7707" coordsize="10988,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rect id="Rectangle 31" o:spid="_x0000_s1039" style="position:absolute;width:10763;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" fillcolor="white [3212]" strokecolor="#1f3763 [1604]" strokeweight="1pt"/>
                  <v:rect id="Rectangle 28" o:spid="_x0000_s1040" style="position:absolute;left:768;top:2889;width:1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" fillcolor="red" strokecolor="black [3213]" strokeweight="1pt"/>
                  <v:rect id="Rectangle 29" o:spid="_x0000_s1041" style="position:absolute;left:768;top:804;width:1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" fillcolor="#f60" strokecolor="black [3213]" strokeweight="1pt"/>
                  <v:rect id="Rectangle 30" o:spid="_x0000_s1042" style="position:absolute;left:768;top:4901;width:1524;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" fillcolor="blue" strokecolor="black [3213]" strokeweight="1pt"/>
                  <v:shape id="TextBox 30" o:spid="_x0000_s1043" type="#_x0000_t202" style="position:absolute;left:2011;top:2333;width:6572;height:24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" filled="f" stroked="f">
                    <v:textbox>
                      <w:txbxContent>
                        <w:p w14:paraId="084C8677" w14:textId="77777777" w:rsidR="00F01092" w:rsidRDefault="00F01092" w:rsidP="00F01092">
                          <w:pPr>
                            <w:rPr>
                              <w:rFonts w:hAnsi="Calibri"/>
                              <w:color w:val="000000" w:themeColor="text1"/>
                              <w:kern w:val="24"/>
                            </w:rPr>
                          </w:pPr>
                          <w:r>
                            <w:rPr>
                              <w:rFonts w:hAnsi="Calibri"/>
                              <w:color w:val="000000" w:themeColor="text1"/>
                              <w:kern w:val="24"/>
                            </w:rPr>
                            <w:t>Baseline</w:t>
                          </w:r>
                        </w:p>
                      </w:txbxContent>
                    </v:textbox>
                  </v:shape>
                  <v:shape id="TextBox 31" o:spid="_x0000_s1044" type="#_x0000_t202" style="position:absolute;left:2099;top:4425;width:8889;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" filled="f" stroked="f">
                    <v:textbox>
                      <w:txbxContent>
                        <w:p w14:paraId="786D26B4" w14:textId="77777777" w:rsidR="00F01092" w:rsidRDefault="00F01092" w:rsidP="00F01092">
                          <w:pPr>
                            <w:rPr>
                              <w:rFonts w:hAnsi="Calibri"/>
                              <w:color w:val="000000" w:themeColor="text1"/>
                              <w:kern w:val="24"/>
                            </w:rPr>
                          </w:pPr>
                          <w:r>
                            <w:rPr>
                              <w:rFonts w:hAnsi="Calibri"/>
                              <w:color w:val="000000" w:themeColor="text1"/>
                              <w:kern w:val="24"/>
                            </w:rPr>
                            <w:t>Intervention</w:t>
                          </w:r>
                        </w:p>
                      </w:txbxContent>
                    </v:textbox>
                  </v:shape>
                </v:group>
                <v:shape id="TextBox 9" o:spid="_x0000_s1045" type="#_x0000_t202" style="position:absolute;left:2011;top:256;width:6057;height:25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" filled="f" stroked="f">
                  <v:textbox>
                    <w:txbxContent>
                      <w:p w14:paraId="60831074" w14:textId="77777777" w:rsidR="00F01092" w:rsidRDefault="00F01092" w:rsidP="00F01092">
                        <w:pPr>
                          <w:rPr>
                            <w:rFonts w:hAnsi="Calibri"/>
                            <w:color w:val="000000" w:themeColor="text1"/>
                            <w:kern w:val="24"/>
                          </w:rPr>
                        </w:pPr>
                        <w:r>
                          <w:rPr>
                            <w:rFonts w:hAnsi="Calibri"/>
                            <w:color w:val="000000" w:themeColor="text1"/>
                            <w:kern w:val="24"/>
                          </w:rPr>
                          <w:t>Control</w:t>
                        </w:r>
                      </w:p>
                    </w:txbxContent>
                  </v:textbox>
                </v:shape>
              </v:group>
            </w:pict>
          </mc:Fallback>
        </mc:AlternateContent>
      </w:r>
      <w:r w:rsidRPr="002C1310">
        <w:rPr>
          <w:rFonts w:ascii="Times New Roman" w:hAnsi="Times New Roman" w:cs="Times New Roman"/>
          <w:b/>
          <w:bCs/>
          <w:noProof/>
        </w:rPr>
        <w:drawing>
          <wp:inline distT="0" distB="0" distL="0" distR="0" wp14:anchorId="08AF680C" wp14:editId="4C37442A">
            <wp:extent cx="5943600" cy="3991610"/>
            <wp:effectExtent l="0" t="0" r="0" b="8890"/>
            <wp:docPr id="23" name="Picture 3">
              <a:extLst xmlns:a="http://schemas.openxmlformats.org/drawingml/2006/main">
                <a:ext uri="{FF2B5EF4-FFF2-40B4-BE49-F238E27FC236}">
                  <a16:creationId xmlns:a16="http://schemas.microsoft.com/office/drawing/2014/main" id="{E9A0FBEA-D711-4585-8E77-3589584039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9A0FBEA-D711-4585-8E77-358958403938}"/>
                        </a:ext>
                      </a:extLst>
                    </pic:cNvPr>
                    <pic:cNvPicPr>
                      <a:picLocks noChangeAspect="1"/>
                    </pic:cNvPicPr>
                  </pic:nvPicPr>
                  <pic:blipFill>
                    <a:blip r:embed="rId16"/>
                    <a:stretch>
                      <a:fillRect/>
                    </a:stretch>
                  </pic:blipFill>
                  <pic:spPr>
                    <a:xfrm>
                      <a:off x="0" y="0"/>
                      <a:ext cx="5943600" cy="3991610"/>
                    </a:xfrm>
                    <a:prstGeom prst="rect">
                      <a:avLst/>
                    </a:prstGeom>
                  </pic:spPr>
                </pic:pic>
              </a:graphicData>
            </a:graphic>
          </wp:inline>
        </w:drawing>
      </w:r>
    </w:p>
    <w:p w14:paraId="4FB11B9D" w14:textId="77777777" w:rsidR="002C1310" w:rsidRPr="002C1310" w:rsidRDefault="00F01092" w:rsidP="00F01092">
      <w:pPr>
        <w:spacing w:line="480" w:lineRule="auto"/>
        <w:jc w:val="both"/>
        <w:rPr>
          <w:rFonts w:ascii="Times New Roman" w:hAnsi="Times New Roman" w:cs="Times New Roman"/>
        </w:rPr>
      </w:pPr>
      <w:r w:rsidRPr="002C1310">
        <w:rPr>
          <w:rFonts w:ascii="Times New Roman" w:hAnsi="Times New Roman" w:cs="Times New Roman"/>
          <w:b/>
          <w:bCs/>
        </w:rPr>
        <w:t>Supplementary Figure 7.</w:t>
      </w:r>
      <w:r w:rsidRPr="002C1310">
        <w:rPr>
          <w:rFonts w:ascii="Times New Roman" w:hAnsi="Times New Roman" w:cs="Times New Roman"/>
        </w:rPr>
        <w:t xml:space="preserve"> Principle coordinate plot based on weighted </w:t>
      </w:r>
      <w:proofErr w:type="spellStart"/>
      <w:r w:rsidRPr="002C1310">
        <w:rPr>
          <w:rFonts w:ascii="Times New Roman" w:hAnsi="Times New Roman" w:cs="Times New Roman"/>
        </w:rPr>
        <w:t>UniFrac</w:t>
      </w:r>
      <w:proofErr w:type="spellEnd"/>
      <w:r w:rsidRPr="002C1310">
        <w:rPr>
          <w:rFonts w:ascii="Times New Roman" w:hAnsi="Times New Roman" w:cs="Times New Roman"/>
        </w:rPr>
        <w:t xml:space="preserve"> distances (β-diversity) demonstrates microbiota composition in fecal samples measured at baseline between control (n=8) and PD groups (n=8) and changes after a 5-week Mediterranean diet intervention (PD group; n=8). Samples from each group are color coded. No significant difference in distances between groups was found.</w:t>
      </w:r>
    </w:p>
    <w:p w14:paraId="56BF093E" w14:textId="77777777" w:rsidR="002C1310" w:rsidRPr="002C1310" w:rsidRDefault="002C1310" w:rsidP="00F01092">
      <w:pPr>
        <w:spacing w:line="480" w:lineRule="auto"/>
        <w:jc w:val="both"/>
        <w:rPr>
          <w:rFonts w:ascii="Times New Roman" w:hAnsi="Times New Roman" w:cs="Times New Roman"/>
        </w:rPr>
      </w:pPr>
    </w:p>
    <w:p w14:paraId="1A292F0D" w14:textId="4758DD0B" w:rsidR="002C1310" w:rsidRPr="002C1310" w:rsidRDefault="002C1310">
      <w:pPr>
        <w:rPr>
          <w:rFonts w:ascii="Times New Roman" w:hAnsi="Times New Roman" w:cs="Times New Roman"/>
        </w:rPr>
      </w:pPr>
      <w:r w:rsidRPr="002C1310">
        <w:rPr>
          <w:rFonts w:ascii="Times New Roman" w:hAnsi="Times New Roman" w:cs="Times New Roman"/>
        </w:rPr>
        <w:br w:type="page"/>
      </w:r>
    </w:p>
    <w:p w14:paraId="3724D413" w14:textId="39476BC0" w:rsidR="002C1310" w:rsidRPr="002C1310" w:rsidRDefault="002C1310" w:rsidP="002C1310">
      <w:pPr>
        <w:spacing w:after="0" w:line="480" w:lineRule="auto"/>
        <w:rPr>
          <w:rFonts w:ascii="Times New Roman" w:hAnsi="Times New Roman" w:cs="Times New Roman"/>
        </w:rPr>
      </w:pPr>
      <w:r w:rsidRPr="002C1310">
        <w:rPr>
          <w:rFonts w:ascii="Times New Roman" w:hAnsi="Times New Roman" w:cs="Times New Roman"/>
          <w:b/>
          <w:bCs/>
        </w:rPr>
        <w:lastRenderedPageBreak/>
        <w:t xml:space="preserve">Supplementary Table </w:t>
      </w:r>
      <w:r w:rsidR="00BD5EF9">
        <w:rPr>
          <w:rFonts w:ascii="Times New Roman" w:hAnsi="Times New Roman" w:cs="Times New Roman"/>
          <w:b/>
          <w:bCs/>
        </w:rPr>
        <w:t>5</w:t>
      </w:r>
      <w:r w:rsidRPr="002C1310">
        <w:rPr>
          <w:rFonts w:ascii="Times New Roman" w:hAnsi="Times New Roman" w:cs="Times New Roman"/>
          <w:b/>
          <w:bCs/>
        </w:rPr>
        <w:t xml:space="preserve">. </w:t>
      </w:r>
      <w:r w:rsidRPr="002C1310">
        <w:rPr>
          <w:rFonts w:ascii="Times New Roman" w:hAnsi="Times New Roman" w:cs="Times New Roman"/>
        </w:rPr>
        <w:t xml:space="preserve">qPCR analysis of selected fecal taxa at baseline and after a 5-week Mediterranean diet </w:t>
      </w:r>
      <w:proofErr w:type="spellStart"/>
      <w:r w:rsidRPr="002C1310">
        <w:rPr>
          <w:rFonts w:ascii="Times New Roman" w:hAnsi="Times New Roman" w:cs="Times New Roman"/>
        </w:rPr>
        <w:t>intervention</w:t>
      </w:r>
      <w:r w:rsidRPr="002C1310">
        <w:rPr>
          <w:rFonts w:ascii="Times New Roman" w:hAnsi="Times New Roman" w:cs="Times New Roman"/>
          <w:vertAlign w:val="superscript"/>
        </w:rPr>
        <w:t>a</w:t>
      </w:r>
      <w:proofErr w:type="spellEnd"/>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785"/>
        <w:gridCol w:w="1350"/>
        <w:gridCol w:w="1350"/>
        <w:gridCol w:w="1530"/>
        <w:gridCol w:w="1080"/>
        <w:gridCol w:w="1260"/>
      </w:tblGrid>
      <w:tr w:rsidR="002C1310" w:rsidRPr="002C1310" w14:paraId="35E6502D" w14:textId="77777777" w:rsidTr="00C42FC2">
        <w:trPr>
          <w:trHeight w:val="27"/>
        </w:trPr>
        <w:tc>
          <w:tcPr>
            <w:tcW w:w="2785" w:type="dxa"/>
            <w:vMerge w:val="restart"/>
            <w:tcBorders>
              <w:top w:val="single" w:sz="4" w:space="0" w:color="auto"/>
              <w:left w:val="single" w:sz="4" w:space="0" w:color="auto"/>
              <w:bottom w:val="single" w:sz="4" w:space="0" w:color="auto"/>
              <w:right w:val="nil"/>
            </w:tcBorders>
            <w:shd w:val="clear" w:color="auto" w:fill="auto"/>
            <w:tcMar>
              <w:top w:w="68" w:type="dxa"/>
              <w:left w:w="136" w:type="dxa"/>
              <w:bottom w:w="68" w:type="dxa"/>
              <w:right w:w="136" w:type="dxa"/>
            </w:tcMar>
            <w:vAlign w:val="bottom"/>
            <w:hideMark/>
          </w:tcPr>
          <w:p w14:paraId="6D9F6E4D"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Taxon (% total DNA)</w:t>
            </w:r>
          </w:p>
        </w:tc>
        <w:tc>
          <w:tcPr>
            <w:tcW w:w="1350" w:type="dxa"/>
            <w:vMerge w:val="restart"/>
            <w:tcBorders>
              <w:top w:val="single" w:sz="4" w:space="0" w:color="auto"/>
              <w:left w:val="nil"/>
              <w:bottom w:val="nil"/>
              <w:right w:val="nil"/>
            </w:tcBorders>
            <w:shd w:val="clear" w:color="auto" w:fill="auto"/>
            <w:tcMar>
              <w:top w:w="68" w:type="dxa"/>
              <w:left w:w="136" w:type="dxa"/>
              <w:bottom w:w="68" w:type="dxa"/>
              <w:right w:w="136" w:type="dxa"/>
            </w:tcMar>
            <w:vAlign w:val="bottom"/>
            <w:hideMark/>
          </w:tcPr>
          <w:p w14:paraId="18576A60"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Controls (n=8)</w:t>
            </w:r>
          </w:p>
        </w:tc>
        <w:tc>
          <w:tcPr>
            <w:tcW w:w="2880" w:type="dxa"/>
            <w:gridSpan w:val="2"/>
            <w:tcBorders>
              <w:top w:val="single" w:sz="4" w:space="0" w:color="auto"/>
              <w:left w:val="nil"/>
              <w:bottom w:val="single" w:sz="4" w:space="0" w:color="auto"/>
              <w:right w:val="nil"/>
            </w:tcBorders>
            <w:shd w:val="clear" w:color="auto" w:fill="auto"/>
            <w:tcMar>
              <w:top w:w="68" w:type="dxa"/>
              <w:left w:w="136" w:type="dxa"/>
              <w:bottom w:w="68" w:type="dxa"/>
              <w:right w:w="136" w:type="dxa"/>
            </w:tcMar>
            <w:vAlign w:val="center"/>
            <w:hideMark/>
          </w:tcPr>
          <w:p w14:paraId="6C9895A7"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b/>
                <w:bCs/>
              </w:rPr>
              <w:t>Parkinson’s disease (n=8)</w:t>
            </w:r>
          </w:p>
        </w:tc>
        <w:tc>
          <w:tcPr>
            <w:tcW w:w="1080" w:type="dxa"/>
            <w:vMerge w:val="restart"/>
            <w:tcBorders>
              <w:top w:val="single" w:sz="4" w:space="0" w:color="auto"/>
              <w:left w:val="nil"/>
              <w:bottom w:val="single" w:sz="4" w:space="0" w:color="auto"/>
              <w:right w:val="nil"/>
            </w:tcBorders>
          </w:tcPr>
          <w:p w14:paraId="34B20B06"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i/>
                <w:iCs/>
              </w:rPr>
              <w:t>P</w:t>
            </w:r>
            <w:r w:rsidRPr="002C1310">
              <w:rPr>
                <w:rFonts w:ascii="Times New Roman" w:hAnsi="Times New Roman" w:cs="Times New Roman"/>
                <w:b/>
                <w:bCs/>
              </w:rPr>
              <w:t>-value</w:t>
            </w:r>
          </w:p>
          <w:p w14:paraId="2D5DB9A0"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(PD vs. Control)</w:t>
            </w:r>
          </w:p>
        </w:tc>
        <w:tc>
          <w:tcPr>
            <w:tcW w:w="1260" w:type="dxa"/>
            <w:vMerge w:val="restart"/>
            <w:tcBorders>
              <w:top w:val="single" w:sz="4" w:space="0" w:color="auto"/>
              <w:left w:val="nil"/>
              <w:bottom w:val="single" w:sz="4" w:space="0" w:color="auto"/>
              <w:right w:val="single" w:sz="4" w:space="0" w:color="auto"/>
            </w:tcBorders>
          </w:tcPr>
          <w:p w14:paraId="7FA6FDCC"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i/>
                <w:iCs/>
              </w:rPr>
              <w:t>P</w:t>
            </w:r>
            <w:r w:rsidRPr="002C1310">
              <w:rPr>
                <w:rFonts w:ascii="Times New Roman" w:hAnsi="Times New Roman" w:cs="Times New Roman"/>
                <w:b/>
                <w:bCs/>
              </w:rPr>
              <w:t>-value</w:t>
            </w:r>
          </w:p>
          <w:p w14:paraId="446370AC"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(Baseline vs. Intervention)</w:t>
            </w:r>
          </w:p>
        </w:tc>
      </w:tr>
      <w:tr w:rsidR="002C1310" w:rsidRPr="002C1310" w14:paraId="36FF075F" w14:textId="77777777" w:rsidTr="00C42FC2">
        <w:trPr>
          <w:trHeight w:val="27"/>
        </w:trPr>
        <w:tc>
          <w:tcPr>
            <w:tcW w:w="2785" w:type="dxa"/>
            <w:vMerge/>
            <w:tcBorders>
              <w:top w:val="nil"/>
              <w:left w:val="single" w:sz="4" w:space="0" w:color="auto"/>
              <w:bottom w:val="single" w:sz="4" w:space="0" w:color="auto"/>
              <w:right w:val="nil"/>
            </w:tcBorders>
            <w:shd w:val="clear" w:color="auto" w:fill="auto"/>
            <w:tcMar>
              <w:top w:w="68" w:type="dxa"/>
              <w:left w:w="136" w:type="dxa"/>
              <w:bottom w:w="68" w:type="dxa"/>
              <w:right w:w="136" w:type="dxa"/>
            </w:tcMar>
            <w:vAlign w:val="center"/>
          </w:tcPr>
          <w:p w14:paraId="5F9E9215" w14:textId="77777777" w:rsidR="002C1310" w:rsidRPr="002C1310" w:rsidRDefault="002C1310" w:rsidP="002C1310">
            <w:pPr>
              <w:spacing w:after="0" w:line="240" w:lineRule="auto"/>
              <w:rPr>
                <w:rFonts w:ascii="Times New Roman" w:hAnsi="Times New Roman" w:cs="Times New Roman"/>
              </w:rPr>
            </w:pPr>
          </w:p>
        </w:tc>
        <w:tc>
          <w:tcPr>
            <w:tcW w:w="1350" w:type="dxa"/>
            <w:vMerge/>
            <w:tcBorders>
              <w:top w:val="nil"/>
              <w:left w:val="nil"/>
              <w:bottom w:val="single" w:sz="4" w:space="0" w:color="auto"/>
              <w:right w:val="nil"/>
            </w:tcBorders>
            <w:shd w:val="clear" w:color="auto" w:fill="auto"/>
            <w:tcMar>
              <w:top w:w="68" w:type="dxa"/>
              <w:left w:w="136" w:type="dxa"/>
              <w:bottom w:w="68" w:type="dxa"/>
              <w:right w:w="136" w:type="dxa"/>
            </w:tcMar>
            <w:vAlign w:val="center"/>
          </w:tcPr>
          <w:p w14:paraId="61571142" w14:textId="77777777" w:rsidR="002C1310" w:rsidRPr="002C1310" w:rsidRDefault="002C1310" w:rsidP="002C1310">
            <w:pPr>
              <w:spacing w:after="0" w:line="240" w:lineRule="auto"/>
              <w:rPr>
                <w:rFonts w:ascii="Times New Roman" w:hAnsi="Times New Roman" w:cs="Times New Roman"/>
                <w:b/>
                <w:bCs/>
              </w:rPr>
            </w:pPr>
          </w:p>
        </w:tc>
        <w:tc>
          <w:tcPr>
            <w:tcW w:w="1350" w:type="dxa"/>
            <w:tcBorders>
              <w:top w:val="nil"/>
              <w:left w:val="nil"/>
              <w:bottom w:val="single" w:sz="4" w:space="0" w:color="auto"/>
              <w:right w:val="nil"/>
            </w:tcBorders>
            <w:shd w:val="clear" w:color="auto" w:fill="auto"/>
            <w:tcMar>
              <w:top w:w="68" w:type="dxa"/>
              <w:left w:w="136" w:type="dxa"/>
              <w:bottom w:w="68" w:type="dxa"/>
              <w:right w:w="136" w:type="dxa"/>
            </w:tcMar>
            <w:vAlign w:val="bottom"/>
          </w:tcPr>
          <w:p w14:paraId="643E04D0"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Baseline</w:t>
            </w:r>
          </w:p>
        </w:tc>
        <w:tc>
          <w:tcPr>
            <w:tcW w:w="1530" w:type="dxa"/>
            <w:tcBorders>
              <w:top w:val="nil"/>
              <w:left w:val="nil"/>
              <w:bottom w:val="single" w:sz="4" w:space="0" w:color="auto"/>
              <w:right w:val="nil"/>
            </w:tcBorders>
            <w:shd w:val="clear" w:color="auto" w:fill="auto"/>
            <w:vAlign w:val="bottom"/>
          </w:tcPr>
          <w:p w14:paraId="3A4B98B9" w14:textId="77777777" w:rsidR="002C1310" w:rsidRPr="002C1310" w:rsidRDefault="002C1310" w:rsidP="002C1310">
            <w:pPr>
              <w:spacing w:after="0" w:line="240" w:lineRule="auto"/>
              <w:rPr>
                <w:rFonts w:ascii="Times New Roman" w:hAnsi="Times New Roman" w:cs="Times New Roman"/>
                <w:b/>
                <w:bCs/>
              </w:rPr>
            </w:pPr>
            <w:r w:rsidRPr="002C1310">
              <w:rPr>
                <w:rFonts w:ascii="Times New Roman" w:hAnsi="Times New Roman" w:cs="Times New Roman"/>
                <w:b/>
                <w:bCs/>
              </w:rPr>
              <w:t>Intervention</w:t>
            </w:r>
          </w:p>
        </w:tc>
        <w:tc>
          <w:tcPr>
            <w:tcW w:w="1080" w:type="dxa"/>
            <w:vMerge/>
            <w:tcBorders>
              <w:top w:val="nil"/>
              <w:left w:val="nil"/>
              <w:bottom w:val="single" w:sz="4" w:space="0" w:color="auto"/>
              <w:right w:val="nil"/>
            </w:tcBorders>
          </w:tcPr>
          <w:p w14:paraId="012EC009" w14:textId="77777777" w:rsidR="002C1310" w:rsidRPr="002C1310" w:rsidRDefault="002C1310" w:rsidP="002C1310">
            <w:pPr>
              <w:spacing w:after="0" w:line="240" w:lineRule="auto"/>
              <w:rPr>
                <w:rFonts w:ascii="Times New Roman" w:hAnsi="Times New Roman" w:cs="Times New Roman"/>
                <w:b/>
                <w:bCs/>
              </w:rPr>
            </w:pPr>
          </w:p>
        </w:tc>
        <w:tc>
          <w:tcPr>
            <w:tcW w:w="1260" w:type="dxa"/>
            <w:vMerge/>
            <w:tcBorders>
              <w:top w:val="nil"/>
              <w:left w:val="nil"/>
              <w:bottom w:val="single" w:sz="4" w:space="0" w:color="auto"/>
              <w:right w:val="single" w:sz="4" w:space="0" w:color="auto"/>
            </w:tcBorders>
          </w:tcPr>
          <w:p w14:paraId="7989D00A" w14:textId="77777777" w:rsidR="002C1310" w:rsidRPr="002C1310" w:rsidRDefault="002C1310" w:rsidP="002C1310">
            <w:pPr>
              <w:spacing w:after="0" w:line="240" w:lineRule="auto"/>
              <w:rPr>
                <w:rFonts w:ascii="Times New Roman" w:hAnsi="Times New Roman" w:cs="Times New Roman"/>
                <w:b/>
                <w:bCs/>
              </w:rPr>
            </w:pPr>
          </w:p>
        </w:tc>
      </w:tr>
      <w:tr w:rsidR="002C1310" w:rsidRPr="002C1310" w14:paraId="3991762D" w14:textId="77777777" w:rsidTr="00C42FC2">
        <w:trPr>
          <w:trHeight w:val="26"/>
        </w:trPr>
        <w:tc>
          <w:tcPr>
            <w:tcW w:w="2785" w:type="dxa"/>
            <w:tcBorders>
              <w:top w:val="nil"/>
              <w:left w:val="single" w:sz="4" w:space="0" w:color="auto"/>
              <w:bottom w:val="nil"/>
              <w:right w:val="nil"/>
            </w:tcBorders>
            <w:shd w:val="clear" w:color="auto" w:fill="auto"/>
            <w:tcMar>
              <w:top w:w="68" w:type="dxa"/>
              <w:left w:w="136" w:type="dxa"/>
              <w:bottom w:w="68" w:type="dxa"/>
              <w:right w:w="136" w:type="dxa"/>
            </w:tcMar>
            <w:vAlign w:val="center"/>
          </w:tcPr>
          <w:p w14:paraId="70CA9090" w14:textId="77777777" w:rsidR="002C1310" w:rsidRPr="002C1310" w:rsidRDefault="002C1310" w:rsidP="002C1310">
            <w:pPr>
              <w:spacing w:after="0" w:line="240" w:lineRule="auto"/>
              <w:rPr>
                <w:rFonts w:ascii="Times New Roman" w:hAnsi="Times New Roman" w:cs="Times New Roman"/>
                <w:vertAlign w:val="superscript"/>
              </w:rPr>
            </w:pPr>
            <w:proofErr w:type="spellStart"/>
            <w:r w:rsidRPr="002C1310">
              <w:rPr>
                <w:rFonts w:ascii="Times New Roman" w:hAnsi="Times New Roman" w:cs="Times New Roman"/>
              </w:rPr>
              <w:t>Bifidobacteria</w:t>
            </w:r>
            <w:proofErr w:type="spellEnd"/>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2618E857"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0.31 ± 0.19</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2496072E"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2.54 ± 1.93</w:t>
            </w:r>
          </w:p>
        </w:tc>
        <w:tc>
          <w:tcPr>
            <w:tcW w:w="1530" w:type="dxa"/>
            <w:tcBorders>
              <w:top w:val="nil"/>
              <w:left w:val="nil"/>
              <w:bottom w:val="nil"/>
              <w:right w:val="nil"/>
            </w:tcBorders>
            <w:shd w:val="clear" w:color="auto" w:fill="auto"/>
            <w:vAlign w:val="center"/>
          </w:tcPr>
          <w:p w14:paraId="2A9E44AE"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1.31 ± 0.94</w:t>
            </w:r>
          </w:p>
        </w:tc>
        <w:tc>
          <w:tcPr>
            <w:tcW w:w="1080" w:type="dxa"/>
            <w:tcBorders>
              <w:top w:val="nil"/>
              <w:left w:val="nil"/>
              <w:bottom w:val="nil"/>
              <w:right w:val="nil"/>
            </w:tcBorders>
            <w:vAlign w:val="center"/>
          </w:tcPr>
          <w:p w14:paraId="14BDA04E"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rPr>
              <w:t>0.58</w:t>
            </w:r>
            <w:r w:rsidRPr="002C1310">
              <w:rPr>
                <w:rFonts w:ascii="Times New Roman" w:hAnsi="Times New Roman" w:cs="Times New Roman"/>
                <w:vertAlign w:val="superscript"/>
              </w:rPr>
              <w:t>b</w:t>
            </w:r>
          </w:p>
        </w:tc>
        <w:tc>
          <w:tcPr>
            <w:tcW w:w="1260" w:type="dxa"/>
            <w:tcBorders>
              <w:top w:val="nil"/>
              <w:left w:val="nil"/>
              <w:bottom w:val="nil"/>
              <w:right w:val="single" w:sz="4" w:space="0" w:color="auto"/>
            </w:tcBorders>
            <w:vAlign w:val="center"/>
          </w:tcPr>
          <w:p w14:paraId="49BB82B0"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rPr>
              <w:t>0.22</w:t>
            </w:r>
            <w:r w:rsidRPr="002C1310">
              <w:rPr>
                <w:rFonts w:ascii="Times New Roman" w:hAnsi="Times New Roman" w:cs="Times New Roman"/>
                <w:vertAlign w:val="superscript"/>
              </w:rPr>
              <w:t>b</w:t>
            </w:r>
          </w:p>
        </w:tc>
      </w:tr>
      <w:tr w:rsidR="002C1310" w:rsidRPr="002C1310" w14:paraId="1A147303" w14:textId="77777777" w:rsidTr="00C42FC2">
        <w:trPr>
          <w:trHeight w:val="26"/>
        </w:trPr>
        <w:tc>
          <w:tcPr>
            <w:tcW w:w="2785" w:type="dxa"/>
            <w:tcBorders>
              <w:top w:val="nil"/>
              <w:left w:val="single" w:sz="4" w:space="0" w:color="auto"/>
              <w:bottom w:val="nil"/>
              <w:right w:val="nil"/>
            </w:tcBorders>
            <w:shd w:val="clear" w:color="auto" w:fill="auto"/>
            <w:tcMar>
              <w:top w:w="68" w:type="dxa"/>
              <w:left w:w="136" w:type="dxa"/>
              <w:bottom w:w="68" w:type="dxa"/>
              <w:right w:w="136" w:type="dxa"/>
            </w:tcMar>
            <w:vAlign w:val="center"/>
          </w:tcPr>
          <w:p w14:paraId="1C6F66D4"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rPr>
              <w:t>Lactic acid bacteria</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78C89B9E"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0.16 ± 0.12</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4306FCFA"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0.77 ± 0.71</w:t>
            </w:r>
          </w:p>
        </w:tc>
        <w:tc>
          <w:tcPr>
            <w:tcW w:w="1530" w:type="dxa"/>
            <w:tcBorders>
              <w:top w:val="nil"/>
              <w:left w:val="nil"/>
              <w:bottom w:val="nil"/>
              <w:right w:val="nil"/>
            </w:tcBorders>
            <w:shd w:val="clear" w:color="auto" w:fill="auto"/>
            <w:vAlign w:val="center"/>
          </w:tcPr>
          <w:p w14:paraId="7E23D0F8"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0.58 ± 0.52</w:t>
            </w:r>
          </w:p>
        </w:tc>
        <w:tc>
          <w:tcPr>
            <w:tcW w:w="1080" w:type="dxa"/>
            <w:tcBorders>
              <w:top w:val="nil"/>
              <w:left w:val="nil"/>
              <w:bottom w:val="nil"/>
              <w:right w:val="nil"/>
            </w:tcBorders>
            <w:vAlign w:val="center"/>
          </w:tcPr>
          <w:p w14:paraId="3F14A53E"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rPr>
              <w:t>0.84</w:t>
            </w:r>
            <w:r w:rsidRPr="002C1310">
              <w:rPr>
                <w:rFonts w:ascii="Times New Roman" w:hAnsi="Times New Roman" w:cs="Times New Roman"/>
                <w:vertAlign w:val="superscript"/>
              </w:rPr>
              <w:t>b</w:t>
            </w:r>
          </w:p>
        </w:tc>
        <w:tc>
          <w:tcPr>
            <w:tcW w:w="1260" w:type="dxa"/>
            <w:tcBorders>
              <w:top w:val="nil"/>
              <w:left w:val="nil"/>
              <w:bottom w:val="nil"/>
              <w:right w:val="single" w:sz="4" w:space="0" w:color="auto"/>
            </w:tcBorders>
            <w:vAlign w:val="center"/>
          </w:tcPr>
          <w:p w14:paraId="16140BC6"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rPr>
              <w:t>0.74</w:t>
            </w:r>
            <w:r w:rsidRPr="002C1310">
              <w:rPr>
                <w:rFonts w:ascii="Times New Roman" w:hAnsi="Times New Roman" w:cs="Times New Roman"/>
                <w:vertAlign w:val="superscript"/>
              </w:rPr>
              <w:t>b</w:t>
            </w:r>
          </w:p>
        </w:tc>
      </w:tr>
      <w:tr w:rsidR="002C1310" w:rsidRPr="002C1310" w14:paraId="21247972" w14:textId="77777777" w:rsidTr="00C42FC2">
        <w:trPr>
          <w:trHeight w:val="26"/>
        </w:trPr>
        <w:tc>
          <w:tcPr>
            <w:tcW w:w="2785" w:type="dxa"/>
            <w:tcBorders>
              <w:top w:val="nil"/>
              <w:left w:val="single" w:sz="4" w:space="0" w:color="auto"/>
              <w:bottom w:val="nil"/>
              <w:right w:val="nil"/>
            </w:tcBorders>
            <w:shd w:val="clear" w:color="auto" w:fill="auto"/>
            <w:tcMar>
              <w:top w:w="68" w:type="dxa"/>
              <w:left w:w="136" w:type="dxa"/>
              <w:bottom w:w="68" w:type="dxa"/>
              <w:right w:w="136" w:type="dxa"/>
            </w:tcMar>
            <w:vAlign w:val="center"/>
          </w:tcPr>
          <w:p w14:paraId="1D8D09E4" w14:textId="77777777" w:rsidR="002C1310" w:rsidRPr="002C1310" w:rsidRDefault="002C1310" w:rsidP="002C1310">
            <w:pPr>
              <w:spacing w:after="0" w:line="240" w:lineRule="auto"/>
              <w:rPr>
                <w:rFonts w:ascii="Times New Roman" w:hAnsi="Times New Roman" w:cs="Times New Roman"/>
                <w:vertAlign w:val="superscript"/>
              </w:rPr>
            </w:pPr>
            <w:r w:rsidRPr="002C1310">
              <w:rPr>
                <w:rFonts w:ascii="Times New Roman" w:hAnsi="Times New Roman" w:cs="Times New Roman"/>
                <w:i/>
              </w:rPr>
              <w:t>Escherichia coli</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46C13476"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0.0041 ± 0.0008</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7D067B64"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0.0059 ± 0.0014</w:t>
            </w:r>
          </w:p>
        </w:tc>
        <w:tc>
          <w:tcPr>
            <w:tcW w:w="1530" w:type="dxa"/>
            <w:tcBorders>
              <w:top w:val="nil"/>
              <w:left w:val="nil"/>
              <w:bottom w:val="nil"/>
              <w:right w:val="nil"/>
            </w:tcBorders>
            <w:shd w:val="clear" w:color="auto" w:fill="auto"/>
            <w:vAlign w:val="center"/>
          </w:tcPr>
          <w:p w14:paraId="7CB89413"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0.0051 ± 0.006</w:t>
            </w:r>
          </w:p>
        </w:tc>
        <w:tc>
          <w:tcPr>
            <w:tcW w:w="1080" w:type="dxa"/>
            <w:tcBorders>
              <w:top w:val="nil"/>
              <w:left w:val="nil"/>
              <w:bottom w:val="nil"/>
              <w:right w:val="nil"/>
            </w:tcBorders>
            <w:vAlign w:val="center"/>
          </w:tcPr>
          <w:p w14:paraId="50159AB5"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0.14</w:t>
            </w:r>
          </w:p>
        </w:tc>
        <w:tc>
          <w:tcPr>
            <w:tcW w:w="1260" w:type="dxa"/>
            <w:tcBorders>
              <w:top w:val="nil"/>
              <w:left w:val="nil"/>
              <w:bottom w:val="nil"/>
              <w:right w:val="single" w:sz="4" w:space="0" w:color="auto"/>
            </w:tcBorders>
            <w:vAlign w:val="center"/>
          </w:tcPr>
          <w:p w14:paraId="67DCEAB1"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0.50</w:t>
            </w:r>
          </w:p>
        </w:tc>
      </w:tr>
      <w:tr w:rsidR="002C1310" w:rsidRPr="002C1310" w14:paraId="2ECD3D3A" w14:textId="77777777" w:rsidTr="00C42FC2">
        <w:trPr>
          <w:trHeight w:val="26"/>
        </w:trPr>
        <w:tc>
          <w:tcPr>
            <w:tcW w:w="2785" w:type="dxa"/>
            <w:tcBorders>
              <w:top w:val="nil"/>
              <w:left w:val="single" w:sz="4" w:space="0" w:color="auto"/>
              <w:bottom w:val="nil"/>
              <w:right w:val="nil"/>
            </w:tcBorders>
            <w:shd w:val="clear" w:color="auto" w:fill="auto"/>
            <w:tcMar>
              <w:top w:w="68" w:type="dxa"/>
              <w:left w:w="136" w:type="dxa"/>
              <w:bottom w:w="68" w:type="dxa"/>
              <w:right w:w="136" w:type="dxa"/>
            </w:tcMar>
            <w:vAlign w:val="center"/>
          </w:tcPr>
          <w:p w14:paraId="0F53C888" w14:textId="77777777" w:rsidR="002C1310" w:rsidRPr="002C1310" w:rsidRDefault="002C1310" w:rsidP="002C1310">
            <w:pPr>
              <w:spacing w:after="0" w:line="240" w:lineRule="auto"/>
              <w:rPr>
                <w:rFonts w:ascii="Times New Roman" w:hAnsi="Times New Roman" w:cs="Times New Roman"/>
                <w:vertAlign w:val="superscript"/>
              </w:rPr>
            </w:pPr>
            <w:proofErr w:type="spellStart"/>
            <w:r w:rsidRPr="002C1310">
              <w:rPr>
                <w:rFonts w:ascii="Times New Roman" w:hAnsi="Times New Roman" w:cs="Times New Roman"/>
                <w:i/>
              </w:rPr>
              <w:t>Akkermansia</w:t>
            </w:r>
            <w:proofErr w:type="spellEnd"/>
            <w:r w:rsidRPr="002C1310">
              <w:rPr>
                <w:rFonts w:ascii="Times New Roman" w:hAnsi="Times New Roman" w:cs="Times New Roman"/>
                <w:i/>
              </w:rPr>
              <w:t xml:space="preserve"> </w:t>
            </w:r>
            <w:proofErr w:type="spellStart"/>
            <w:r w:rsidRPr="002C1310">
              <w:rPr>
                <w:rFonts w:ascii="Times New Roman" w:hAnsi="Times New Roman" w:cs="Times New Roman"/>
                <w:i/>
              </w:rPr>
              <w:t>muciniphila</w:t>
            </w:r>
            <w:proofErr w:type="spellEnd"/>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1C40D323"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0.43 ± 0.29</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7DF0B55C"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0.69 ± 0.35</w:t>
            </w:r>
          </w:p>
        </w:tc>
        <w:tc>
          <w:tcPr>
            <w:tcW w:w="1530" w:type="dxa"/>
            <w:tcBorders>
              <w:top w:val="nil"/>
              <w:left w:val="nil"/>
              <w:bottom w:val="nil"/>
              <w:right w:val="nil"/>
            </w:tcBorders>
            <w:shd w:val="clear" w:color="auto" w:fill="auto"/>
            <w:vAlign w:val="center"/>
          </w:tcPr>
          <w:p w14:paraId="166A8DD9"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0.30 ± 0.12</w:t>
            </w:r>
          </w:p>
        </w:tc>
        <w:tc>
          <w:tcPr>
            <w:tcW w:w="1080" w:type="dxa"/>
            <w:tcBorders>
              <w:top w:val="nil"/>
              <w:left w:val="nil"/>
              <w:bottom w:val="nil"/>
              <w:right w:val="nil"/>
            </w:tcBorders>
            <w:vAlign w:val="center"/>
          </w:tcPr>
          <w:p w14:paraId="10D08864"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0.30</w:t>
            </w:r>
            <w:r w:rsidRPr="002C1310">
              <w:rPr>
                <w:rFonts w:ascii="Times New Roman" w:hAnsi="Times New Roman" w:cs="Times New Roman"/>
                <w:vertAlign w:val="superscript"/>
              </w:rPr>
              <w:t>b</w:t>
            </w:r>
          </w:p>
        </w:tc>
        <w:tc>
          <w:tcPr>
            <w:tcW w:w="1260" w:type="dxa"/>
            <w:tcBorders>
              <w:top w:val="nil"/>
              <w:left w:val="nil"/>
              <w:bottom w:val="nil"/>
              <w:right w:val="single" w:sz="4" w:space="0" w:color="auto"/>
            </w:tcBorders>
            <w:vAlign w:val="center"/>
          </w:tcPr>
          <w:p w14:paraId="2B0D0D8A"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0.47</w:t>
            </w:r>
            <w:r w:rsidRPr="002C1310">
              <w:rPr>
                <w:rFonts w:ascii="Times New Roman" w:hAnsi="Times New Roman" w:cs="Times New Roman"/>
                <w:vertAlign w:val="superscript"/>
              </w:rPr>
              <w:t>b</w:t>
            </w:r>
          </w:p>
        </w:tc>
      </w:tr>
      <w:tr w:rsidR="002C1310" w:rsidRPr="002C1310" w14:paraId="42DC3315" w14:textId="77777777" w:rsidTr="00C42FC2">
        <w:trPr>
          <w:trHeight w:val="26"/>
        </w:trPr>
        <w:tc>
          <w:tcPr>
            <w:tcW w:w="2785" w:type="dxa"/>
            <w:tcBorders>
              <w:top w:val="nil"/>
              <w:left w:val="single" w:sz="4" w:space="0" w:color="auto"/>
              <w:bottom w:val="nil"/>
              <w:right w:val="nil"/>
            </w:tcBorders>
            <w:shd w:val="clear" w:color="auto" w:fill="auto"/>
            <w:tcMar>
              <w:top w:w="68" w:type="dxa"/>
              <w:left w:w="136" w:type="dxa"/>
              <w:bottom w:w="68" w:type="dxa"/>
              <w:right w:w="136" w:type="dxa"/>
            </w:tcMar>
            <w:vAlign w:val="center"/>
          </w:tcPr>
          <w:p w14:paraId="12B2A899" w14:textId="77777777" w:rsidR="002C1310" w:rsidRPr="002C1310" w:rsidRDefault="002C1310" w:rsidP="002C1310">
            <w:pPr>
              <w:spacing w:after="0" w:line="240" w:lineRule="auto"/>
              <w:rPr>
                <w:rFonts w:ascii="Times New Roman" w:hAnsi="Times New Roman" w:cs="Times New Roman"/>
                <w:vertAlign w:val="superscript"/>
              </w:rPr>
            </w:pPr>
            <w:proofErr w:type="spellStart"/>
            <w:r w:rsidRPr="002C1310">
              <w:rPr>
                <w:rFonts w:ascii="Times New Roman" w:hAnsi="Times New Roman" w:cs="Times New Roman"/>
                <w:i/>
                <w:iCs/>
              </w:rPr>
              <w:t>Prevotella</w:t>
            </w:r>
            <w:proofErr w:type="spellEnd"/>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6AFAB6D8"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0.62 ± 0.41</w:t>
            </w:r>
          </w:p>
        </w:tc>
        <w:tc>
          <w:tcPr>
            <w:tcW w:w="1350" w:type="dxa"/>
            <w:tcBorders>
              <w:top w:val="nil"/>
              <w:left w:val="nil"/>
              <w:bottom w:val="nil"/>
              <w:right w:val="nil"/>
            </w:tcBorders>
            <w:shd w:val="clear" w:color="auto" w:fill="auto"/>
            <w:tcMar>
              <w:top w:w="68" w:type="dxa"/>
              <w:left w:w="136" w:type="dxa"/>
              <w:bottom w:w="68" w:type="dxa"/>
              <w:right w:w="136" w:type="dxa"/>
            </w:tcMar>
            <w:vAlign w:val="center"/>
          </w:tcPr>
          <w:p w14:paraId="2F455E54"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0.85 ± 0.63</w:t>
            </w:r>
          </w:p>
        </w:tc>
        <w:tc>
          <w:tcPr>
            <w:tcW w:w="1530" w:type="dxa"/>
            <w:tcBorders>
              <w:top w:val="nil"/>
              <w:left w:val="nil"/>
              <w:bottom w:val="nil"/>
              <w:right w:val="nil"/>
            </w:tcBorders>
            <w:shd w:val="clear" w:color="auto" w:fill="auto"/>
            <w:vAlign w:val="center"/>
          </w:tcPr>
          <w:p w14:paraId="134078B0"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0.65 ± 0.40</w:t>
            </w:r>
          </w:p>
        </w:tc>
        <w:tc>
          <w:tcPr>
            <w:tcW w:w="1080" w:type="dxa"/>
            <w:tcBorders>
              <w:top w:val="nil"/>
              <w:left w:val="nil"/>
              <w:bottom w:val="nil"/>
              <w:right w:val="nil"/>
            </w:tcBorders>
            <w:vAlign w:val="center"/>
          </w:tcPr>
          <w:p w14:paraId="2B62A5F2"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0.46</w:t>
            </w:r>
            <w:r w:rsidRPr="002C1310">
              <w:rPr>
                <w:rFonts w:ascii="Times New Roman" w:hAnsi="Times New Roman" w:cs="Times New Roman"/>
                <w:vertAlign w:val="superscript"/>
              </w:rPr>
              <w:t>b</w:t>
            </w:r>
          </w:p>
        </w:tc>
        <w:tc>
          <w:tcPr>
            <w:tcW w:w="1260" w:type="dxa"/>
            <w:tcBorders>
              <w:top w:val="nil"/>
              <w:left w:val="nil"/>
              <w:bottom w:val="nil"/>
              <w:right w:val="single" w:sz="4" w:space="0" w:color="auto"/>
            </w:tcBorders>
            <w:vAlign w:val="center"/>
          </w:tcPr>
          <w:p w14:paraId="0284FCA0"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0.84</w:t>
            </w:r>
            <w:r w:rsidRPr="002C1310">
              <w:rPr>
                <w:rFonts w:ascii="Times New Roman" w:hAnsi="Times New Roman" w:cs="Times New Roman"/>
                <w:vertAlign w:val="superscript"/>
              </w:rPr>
              <w:t>b</w:t>
            </w:r>
          </w:p>
        </w:tc>
      </w:tr>
      <w:tr w:rsidR="002C1310" w:rsidRPr="002C1310" w14:paraId="1315E502" w14:textId="77777777" w:rsidTr="00C42FC2">
        <w:trPr>
          <w:trHeight w:val="26"/>
        </w:trPr>
        <w:tc>
          <w:tcPr>
            <w:tcW w:w="2785" w:type="dxa"/>
            <w:tcBorders>
              <w:top w:val="nil"/>
              <w:left w:val="single" w:sz="4" w:space="0" w:color="auto"/>
              <w:bottom w:val="single" w:sz="4" w:space="0" w:color="auto"/>
              <w:right w:val="nil"/>
            </w:tcBorders>
            <w:shd w:val="clear" w:color="auto" w:fill="auto"/>
            <w:tcMar>
              <w:top w:w="68" w:type="dxa"/>
              <w:left w:w="136" w:type="dxa"/>
              <w:bottom w:w="68" w:type="dxa"/>
              <w:right w:w="136" w:type="dxa"/>
            </w:tcMar>
            <w:vAlign w:val="center"/>
          </w:tcPr>
          <w:p w14:paraId="14A085E0" w14:textId="77777777" w:rsidR="002C1310" w:rsidRPr="002C1310" w:rsidRDefault="002C1310" w:rsidP="002C1310">
            <w:pPr>
              <w:spacing w:after="0" w:line="240" w:lineRule="auto"/>
              <w:rPr>
                <w:rFonts w:ascii="Times New Roman" w:hAnsi="Times New Roman" w:cs="Times New Roman"/>
                <w:i/>
                <w:iCs/>
              </w:rPr>
            </w:pPr>
            <w:proofErr w:type="spellStart"/>
            <w:r w:rsidRPr="002C1310">
              <w:rPr>
                <w:rFonts w:ascii="Times New Roman" w:hAnsi="Times New Roman" w:cs="Times New Roman"/>
                <w:i/>
                <w:iCs/>
              </w:rPr>
              <w:t>Faecalibacterium</w:t>
            </w:r>
            <w:proofErr w:type="spellEnd"/>
            <w:r w:rsidRPr="002C1310">
              <w:rPr>
                <w:rFonts w:ascii="Times New Roman" w:hAnsi="Times New Roman" w:cs="Times New Roman"/>
                <w:i/>
                <w:iCs/>
              </w:rPr>
              <w:t xml:space="preserve"> </w:t>
            </w:r>
            <w:proofErr w:type="spellStart"/>
            <w:r w:rsidRPr="002C1310">
              <w:rPr>
                <w:rFonts w:ascii="Times New Roman" w:hAnsi="Times New Roman" w:cs="Times New Roman"/>
                <w:i/>
                <w:iCs/>
              </w:rPr>
              <w:t>prausitzii</w:t>
            </w:r>
            <w:proofErr w:type="spellEnd"/>
          </w:p>
        </w:tc>
        <w:tc>
          <w:tcPr>
            <w:tcW w:w="1350" w:type="dxa"/>
            <w:tcBorders>
              <w:top w:val="nil"/>
              <w:left w:val="nil"/>
              <w:bottom w:val="single" w:sz="4" w:space="0" w:color="auto"/>
              <w:right w:val="nil"/>
            </w:tcBorders>
            <w:shd w:val="clear" w:color="auto" w:fill="auto"/>
            <w:tcMar>
              <w:top w:w="68" w:type="dxa"/>
              <w:left w:w="136" w:type="dxa"/>
              <w:bottom w:w="68" w:type="dxa"/>
              <w:right w:w="136" w:type="dxa"/>
            </w:tcMar>
            <w:vAlign w:val="center"/>
          </w:tcPr>
          <w:p w14:paraId="6D3C934D"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3.20 ± 1.09</w:t>
            </w:r>
          </w:p>
        </w:tc>
        <w:tc>
          <w:tcPr>
            <w:tcW w:w="1350" w:type="dxa"/>
            <w:tcBorders>
              <w:top w:val="nil"/>
              <w:left w:val="nil"/>
              <w:bottom w:val="single" w:sz="4" w:space="0" w:color="auto"/>
              <w:right w:val="nil"/>
            </w:tcBorders>
            <w:shd w:val="clear" w:color="auto" w:fill="auto"/>
            <w:tcMar>
              <w:top w:w="68" w:type="dxa"/>
              <w:left w:w="136" w:type="dxa"/>
              <w:bottom w:w="68" w:type="dxa"/>
              <w:right w:w="136" w:type="dxa"/>
            </w:tcMar>
            <w:vAlign w:val="center"/>
          </w:tcPr>
          <w:p w14:paraId="47EBE244"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2.77 ± 1.07</w:t>
            </w:r>
          </w:p>
        </w:tc>
        <w:tc>
          <w:tcPr>
            <w:tcW w:w="1530" w:type="dxa"/>
            <w:tcBorders>
              <w:top w:val="nil"/>
              <w:left w:val="nil"/>
              <w:bottom w:val="single" w:sz="4" w:space="0" w:color="auto"/>
              <w:right w:val="nil"/>
            </w:tcBorders>
            <w:shd w:val="clear" w:color="auto" w:fill="auto"/>
            <w:vAlign w:val="center"/>
          </w:tcPr>
          <w:p w14:paraId="3F5416C1"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2.53 ± 0.89</w:t>
            </w:r>
          </w:p>
        </w:tc>
        <w:tc>
          <w:tcPr>
            <w:tcW w:w="1080" w:type="dxa"/>
            <w:tcBorders>
              <w:top w:val="nil"/>
              <w:left w:val="nil"/>
              <w:bottom w:val="single" w:sz="4" w:space="0" w:color="auto"/>
              <w:right w:val="nil"/>
            </w:tcBorders>
            <w:vAlign w:val="center"/>
          </w:tcPr>
          <w:p w14:paraId="17F9D1F7"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0.76</w:t>
            </w:r>
          </w:p>
        </w:tc>
        <w:tc>
          <w:tcPr>
            <w:tcW w:w="1260" w:type="dxa"/>
            <w:tcBorders>
              <w:top w:val="nil"/>
              <w:left w:val="nil"/>
              <w:bottom w:val="single" w:sz="4" w:space="0" w:color="auto"/>
              <w:right w:val="single" w:sz="4" w:space="0" w:color="auto"/>
            </w:tcBorders>
            <w:vAlign w:val="center"/>
          </w:tcPr>
          <w:p w14:paraId="65F8C120" w14:textId="77777777" w:rsidR="002C1310" w:rsidRPr="002C1310" w:rsidRDefault="002C1310" w:rsidP="002C1310">
            <w:pPr>
              <w:spacing w:after="0" w:line="240" w:lineRule="auto"/>
              <w:rPr>
                <w:rFonts w:ascii="Times New Roman" w:hAnsi="Times New Roman" w:cs="Times New Roman"/>
              </w:rPr>
            </w:pPr>
            <w:r w:rsidRPr="002C1310">
              <w:rPr>
                <w:rFonts w:ascii="Times New Roman" w:hAnsi="Times New Roman" w:cs="Times New Roman"/>
              </w:rPr>
              <w:t>0.83</w:t>
            </w:r>
            <w:r w:rsidRPr="002C1310">
              <w:rPr>
                <w:rFonts w:ascii="Times New Roman" w:hAnsi="Times New Roman" w:cs="Times New Roman"/>
                <w:vertAlign w:val="superscript"/>
              </w:rPr>
              <w:t>b</w:t>
            </w:r>
          </w:p>
        </w:tc>
      </w:tr>
    </w:tbl>
    <w:p w14:paraId="49FF4548" w14:textId="77777777" w:rsidR="002C1310" w:rsidRPr="002C1310" w:rsidRDefault="002C1310" w:rsidP="002C1310">
      <w:pPr>
        <w:spacing w:after="0" w:line="480" w:lineRule="auto"/>
        <w:jc w:val="both"/>
        <w:rPr>
          <w:rFonts w:ascii="Times New Roman" w:hAnsi="Times New Roman" w:cs="Times New Roman"/>
        </w:rPr>
      </w:pPr>
      <w:r w:rsidRPr="002C1310">
        <w:rPr>
          <w:rFonts w:ascii="Times New Roman" w:hAnsi="Times New Roman" w:cs="Times New Roman"/>
          <w:vertAlign w:val="superscript"/>
        </w:rPr>
        <w:t>a</w:t>
      </w:r>
      <w:r w:rsidRPr="002C1310">
        <w:rPr>
          <w:rFonts w:ascii="Times New Roman" w:hAnsi="Times New Roman" w:cs="Times New Roman"/>
        </w:rPr>
        <w:t xml:space="preserve"> qPCR, </w:t>
      </w:r>
      <w:proofErr w:type="spellStart"/>
      <w:r w:rsidRPr="002C1310">
        <w:rPr>
          <w:rFonts w:ascii="Times New Roman" w:hAnsi="Times New Roman" w:cs="Times New Roman"/>
        </w:rPr>
        <w:t>quantative</w:t>
      </w:r>
      <w:proofErr w:type="spellEnd"/>
      <w:r w:rsidRPr="002C1310">
        <w:rPr>
          <w:rFonts w:ascii="Times New Roman" w:hAnsi="Times New Roman" w:cs="Times New Roman"/>
        </w:rPr>
        <w:t xml:space="preserve"> polymerase chain reaction; DNA, deoxyribonucleic acid; PD, Parkinson’s disease. Control and baseline stool samples were collected during the baseline period. Stool samples were collected at week 5 of the intervention for the PD group only. Values represent mean ± standard error of the mean. </w:t>
      </w:r>
      <w:bookmarkStart w:id="3" w:name="_Hlk80864286"/>
      <w:r w:rsidRPr="002C1310">
        <w:rPr>
          <w:rFonts w:ascii="Times New Roman" w:hAnsi="Times New Roman" w:cs="Times New Roman"/>
        </w:rPr>
        <w:t xml:space="preserve">Participants with PD at baseline were matched with controls and compared using paired t-test. Baseline vs. Intervention for the PD group was also compared using a paired t-test, unless otherwise indicated. </w:t>
      </w:r>
      <w:bookmarkEnd w:id="3"/>
    </w:p>
    <w:p w14:paraId="6111C6E7" w14:textId="77777777" w:rsidR="002C1310" w:rsidRPr="002C1310" w:rsidRDefault="002C1310" w:rsidP="002C1310">
      <w:pPr>
        <w:spacing w:after="0" w:line="480" w:lineRule="auto"/>
        <w:jc w:val="both"/>
        <w:rPr>
          <w:rFonts w:ascii="Times New Roman" w:hAnsi="Times New Roman" w:cs="Times New Roman"/>
        </w:rPr>
      </w:pPr>
      <w:r w:rsidRPr="002C1310">
        <w:rPr>
          <w:rFonts w:ascii="Times New Roman" w:hAnsi="Times New Roman" w:cs="Times New Roman"/>
          <w:vertAlign w:val="superscript"/>
        </w:rPr>
        <w:t>b</w:t>
      </w:r>
      <w:r w:rsidRPr="002C1310">
        <w:rPr>
          <w:rFonts w:ascii="Times New Roman" w:hAnsi="Times New Roman" w:cs="Times New Roman"/>
        </w:rPr>
        <w:t xml:space="preserve"> Compared using the non-parametric Wilcoxon Signed Rank test</w:t>
      </w:r>
    </w:p>
    <w:p w14:paraId="3A066EE8" w14:textId="79D276EC" w:rsidR="00480F18" w:rsidRPr="002C1310" w:rsidRDefault="00480F18" w:rsidP="00F01092">
      <w:pPr>
        <w:spacing w:line="480" w:lineRule="auto"/>
        <w:jc w:val="both"/>
        <w:rPr>
          <w:rFonts w:ascii="Times New Roman" w:hAnsi="Times New Roman" w:cs="Times New Roman"/>
        </w:rPr>
      </w:pPr>
      <w:r w:rsidRPr="002C1310">
        <w:rPr>
          <w:rFonts w:ascii="Times New Roman" w:hAnsi="Times New Roman" w:cs="Times New Roman"/>
          <w:b/>
          <w:bCs/>
        </w:rPr>
        <w:br w:type="page"/>
      </w:r>
    </w:p>
    <w:p w14:paraId="760089AA" w14:textId="475C466C" w:rsidR="00306199" w:rsidRPr="002C1310" w:rsidRDefault="00306199" w:rsidP="00F01092">
      <w:pPr>
        <w:spacing w:after="0" w:line="480" w:lineRule="auto"/>
        <w:jc w:val="both"/>
        <w:rPr>
          <w:rFonts w:ascii="Times New Roman" w:hAnsi="Times New Roman" w:cs="Times New Roman"/>
          <w:b/>
          <w:bCs/>
        </w:rPr>
      </w:pPr>
      <w:r w:rsidRPr="002C1310">
        <w:rPr>
          <w:rFonts w:ascii="Times New Roman" w:hAnsi="Times New Roman" w:cs="Times New Roman"/>
          <w:b/>
          <w:bCs/>
        </w:rPr>
        <w:lastRenderedPageBreak/>
        <w:t>REFERENCES</w:t>
      </w:r>
    </w:p>
    <w:p w14:paraId="1926F9FF" w14:textId="77777777" w:rsidR="0072789C" w:rsidRPr="0072789C" w:rsidRDefault="00306199" w:rsidP="0072789C">
      <w:pPr>
        <w:pStyle w:val="EndNoteBibliography"/>
        <w:spacing w:after="0"/>
      </w:pPr>
      <w:r w:rsidRPr="002C1310">
        <w:fldChar w:fldCharType="begin"/>
      </w:r>
      <w:r w:rsidRPr="002C1310">
        <w:instrText xml:space="preserve"> ADDIN EN.REFLIST </w:instrText>
      </w:r>
      <w:r w:rsidRPr="002C1310">
        <w:fldChar w:fldCharType="separate"/>
      </w:r>
      <w:r w:rsidR="0072789C" w:rsidRPr="0072789C">
        <w:t>1.</w:t>
      </w:r>
      <w:r w:rsidR="0072789C" w:rsidRPr="0072789C">
        <w:tab/>
        <w:t xml:space="preserve">Papadaki A, Johnson L, Toumpakari Z, England C, Rai M, Toms S, et al. Validation of the English Version of the 14-Item Mediterranean Diet Adherence Screener of the PREDIMED Study, in People at High Cardiovascular Risk in the UK. </w:t>
      </w:r>
      <w:r w:rsidR="0072789C" w:rsidRPr="0072789C">
        <w:rPr>
          <w:i/>
        </w:rPr>
        <w:t>Nutrients</w:t>
      </w:r>
      <w:r w:rsidR="0072789C" w:rsidRPr="0072789C">
        <w:t xml:space="preserve"> (2018) 10(2). Epub 2018/02/01. doi: 10.3390/nu10020138.</w:t>
      </w:r>
    </w:p>
    <w:p w14:paraId="528A5B6F" w14:textId="77777777" w:rsidR="0072789C" w:rsidRPr="0072789C" w:rsidRDefault="0072789C" w:rsidP="0072789C">
      <w:pPr>
        <w:pStyle w:val="EndNoteBibliography"/>
        <w:spacing w:after="0"/>
      </w:pPr>
      <w:r w:rsidRPr="0072789C">
        <w:t>2.</w:t>
      </w:r>
      <w:r w:rsidRPr="0072789C">
        <w:tab/>
        <w:t xml:space="preserve">Schröder H, Fitó M, Estruch R, Martínez-González MA, Corella D, Salas-Salvadó J, et al. A short screener is valid for assessing Mediterranean diet adherence among older Spanish men and women. </w:t>
      </w:r>
      <w:r w:rsidRPr="0072789C">
        <w:rPr>
          <w:i/>
        </w:rPr>
        <w:t>J Nutr</w:t>
      </w:r>
      <w:r w:rsidRPr="0072789C">
        <w:t xml:space="preserve"> (2011) 141(6):1140-5. Epub 2011/04/22. doi: 10.3945/jn.110.135566.</w:t>
      </w:r>
    </w:p>
    <w:p w14:paraId="2F40AD93" w14:textId="77777777" w:rsidR="0072789C" w:rsidRPr="0072789C" w:rsidRDefault="0072789C" w:rsidP="0072789C">
      <w:pPr>
        <w:pStyle w:val="EndNoteBibliography"/>
        <w:spacing w:after="0"/>
      </w:pPr>
      <w:r w:rsidRPr="0072789C">
        <w:t>3.</w:t>
      </w:r>
      <w:r w:rsidRPr="0072789C">
        <w:tab/>
        <w:t xml:space="preserve">Postuma RB, Berg D, Stern M, Poewe W, Olanow CW, Oertel W, et al. MDS clinical diagnostic criteria for Parkinson's disease. </w:t>
      </w:r>
      <w:r w:rsidRPr="0072789C">
        <w:rPr>
          <w:i/>
        </w:rPr>
        <w:t>Movement disorders</w:t>
      </w:r>
      <w:r w:rsidRPr="0072789C">
        <w:t xml:space="preserve"> (2015) 30(12):1591-601.</w:t>
      </w:r>
    </w:p>
    <w:p w14:paraId="694333F1" w14:textId="77777777" w:rsidR="0072789C" w:rsidRPr="0072789C" w:rsidRDefault="0072789C" w:rsidP="0072789C">
      <w:pPr>
        <w:pStyle w:val="EndNoteBibliography"/>
        <w:spacing w:after="0"/>
      </w:pPr>
      <w:r w:rsidRPr="0072789C">
        <w:t>4.</w:t>
      </w:r>
      <w:r w:rsidRPr="0072789C">
        <w:tab/>
        <w:t xml:space="preserve">Lim H-S, Park S-K, Kwak I-S, Kim H-I, Sung J-H, Jang S-J, et al. HPLC-MS/MS analysis of 9 artificial sweeteners in imported foods. </w:t>
      </w:r>
      <w:r w:rsidRPr="0072789C">
        <w:rPr>
          <w:i/>
        </w:rPr>
        <w:t>Food Science and Biotechnology</w:t>
      </w:r>
      <w:r w:rsidRPr="0072789C">
        <w:t xml:space="preserve"> (2013) 22(1):233-40. doi: 10.1007/s10068-013-0072-2.</w:t>
      </w:r>
    </w:p>
    <w:p w14:paraId="50438851" w14:textId="77777777" w:rsidR="0072789C" w:rsidRPr="0072789C" w:rsidRDefault="0072789C" w:rsidP="0072789C">
      <w:pPr>
        <w:pStyle w:val="EndNoteBibliography"/>
        <w:spacing w:after="0"/>
      </w:pPr>
      <w:r w:rsidRPr="0072789C">
        <w:t>5.</w:t>
      </w:r>
      <w:r w:rsidRPr="0072789C">
        <w:tab/>
        <w:t xml:space="preserve">Zygler A, Wasik A, Kot-Wasik A, Namieśnik J. Determination of nine high-intensity sweeteners in various foods by high-performance liquid chromatography with mass spectrometric detection. </w:t>
      </w:r>
      <w:r w:rsidRPr="0072789C">
        <w:rPr>
          <w:i/>
        </w:rPr>
        <w:t>Anal Bioanal Chem</w:t>
      </w:r>
      <w:r w:rsidRPr="0072789C">
        <w:t xml:space="preserve"> (2011) 400(7):2159-72. Epub 2011/04/05. doi: 10.1007/s00216-011-4937-z.</w:t>
      </w:r>
    </w:p>
    <w:p w14:paraId="2B2070A4" w14:textId="77777777" w:rsidR="0072789C" w:rsidRPr="0072789C" w:rsidRDefault="0072789C" w:rsidP="0072789C">
      <w:pPr>
        <w:pStyle w:val="EndNoteBibliography"/>
      </w:pPr>
      <w:r w:rsidRPr="0072789C">
        <w:t>6.</w:t>
      </w:r>
      <w:r w:rsidRPr="0072789C">
        <w:tab/>
        <w:t xml:space="preserve">Subar AF, Kirkpatrick SI, Mittl B, Zimmerman TP, Thompson FE, Bingley C, et al. The Automated Self-Administered 24-hour dietary recall (ASA24): a resource for researchers, clinicians, and educators from the National Cancer Institute. </w:t>
      </w:r>
      <w:r w:rsidRPr="0072789C">
        <w:rPr>
          <w:i/>
        </w:rPr>
        <w:t>J Acad Nutr Diet</w:t>
      </w:r>
      <w:r w:rsidRPr="0072789C">
        <w:t xml:space="preserve"> (2012) 112(8):1134-7. Epub 2012/06/19. doi: 10.1016/j.jand.2012.04.016.</w:t>
      </w:r>
    </w:p>
    <w:p w14:paraId="1A7B920F" w14:textId="09DAD4C0" w:rsidR="00306199" w:rsidRPr="002C1310" w:rsidRDefault="00306199" w:rsidP="00F01092">
      <w:pPr>
        <w:spacing w:after="0" w:line="480" w:lineRule="auto"/>
        <w:jc w:val="both"/>
        <w:rPr>
          <w:rFonts w:ascii="Times New Roman" w:hAnsi="Times New Roman" w:cs="Times New Roman"/>
        </w:rPr>
      </w:pPr>
      <w:r w:rsidRPr="002C1310">
        <w:rPr>
          <w:rFonts w:ascii="Times New Roman" w:hAnsi="Times New Roman" w:cs="Times New Roman"/>
        </w:rPr>
        <w:fldChar w:fldCharType="end"/>
      </w:r>
    </w:p>
    <w:sectPr w:rsidR="00306199" w:rsidRPr="002C13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Frontiers Health &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er0vvw01wx224ezwt5pepzfv9ftsw5vxfpa&quot;&gt;My EndNote Library&lt;record-ids&gt;&lt;item&gt;131&lt;/item&gt;&lt;item&gt;140&lt;/item&gt;&lt;item&gt;159&lt;/item&gt;&lt;item&gt;160&lt;/item&gt;&lt;item&gt;230&lt;/item&gt;&lt;/record-ids&gt;&lt;/item&gt;&lt;/Libraries&gt;"/>
  </w:docVars>
  <w:rsids>
    <w:rsidRoot w:val="00306199"/>
    <w:rsid w:val="000D2C09"/>
    <w:rsid w:val="00102E35"/>
    <w:rsid w:val="001C38D2"/>
    <w:rsid w:val="002C1310"/>
    <w:rsid w:val="00306199"/>
    <w:rsid w:val="00480F18"/>
    <w:rsid w:val="00594892"/>
    <w:rsid w:val="00606565"/>
    <w:rsid w:val="0072789C"/>
    <w:rsid w:val="007D171F"/>
    <w:rsid w:val="00856000"/>
    <w:rsid w:val="0088739C"/>
    <w:rsid w:val="008F14F7"/>
    <w:rsid w:val="00904F9E"/>
    <w:rsid w:val="00A109B6"/>
    <w:rsid w:val="00AE2A19"/>
    <w:rsid w:val="00BD5EF9"/>
    <w:rsid w:val="00C33904"/>
    <w:rsid w:val="00E66228"/>
    <w:rsid w:val="00F01092"/>
    <w:rsid w:val="00FA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646F"/>
  <w15:chartTrackingRefBased/>
  <w15:docId w15:val="{D5EB70A4-F728-43C9-904B-3BF80A75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06199"/>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306199"/>
    <w:rPr>
      <w:rFonts w:ascii="Times New Roman" w:hAnsi="Times New Roman" w:cs="Times New Roman"/>
      <w:noProof/>
    </w:rPr>
  </w:style>
  <w:style w:type="paragraph" w:customStyle="1" w:styleId="EndNoteBibliography">
    <w:name w:val="EndNote Bibliography"/>
    <w:basedOn w:val="Normal"/>
    <w:link w:val="EndNoteBibliographyChar"/>
    <w:rsid w:val="00306199"/>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306199"/>
    <w:rPr>
      <w:rFonts w:ascii="Times New Roman" w:hAnsi="Times New Roman" w:cs="Times New Roman"/>
      <w:noProof/>
    </w:rPr>
  </w:style>
  <w:style w:type="paragraph" w:styleId="ListParagraph">
    <w:name w:val="List Paragraph"/>
    <w:basedOn w:val="Normal"/>
    <w:uiPriority w:val="34"/>
    <w:qFormat/>
    <w:rsid w:val="00606565"/>
    <w:pPr>
      <w:ind w:left="720"/>
      <w:contextualSpacing/>
    </w:pPr>
  </w:style>
  <w:style w:type="paragraph" w:styleId="NoSpacing">
    <w:name w:val="No Spacing"/>
    <w:uiPriority w:val="1"/>
    <w:qFormat/>
    <w:rsid w:val="00AE2A19"/>
    <w:pPr>
      <w:spacing w:after="0" w:line="240" w:lineRule="auto"/>
    </w:pPr>
    <w:rPr>
      <w:rFonts w:eastAsiaTheme="minorEastAsia"/>
    </w:rPr>
  </w:style>
  <w:style w:type="table" w:styleId="TableGrid">
    <w:name w:val="Table Grid"/>
    <w:basedOn w:val="TableNormal"/>
    <w:uiPriority w:val="39"/>
    <w:rsid w:val="00480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1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hyperlink" Target="mailto:crusch792@ufl.edu" TargetMode="Externa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2899</Words>
  <Characters>16529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Rusch,Carley T</dc:creator>
  <cp:keywords/>
  <dc:description/>
  <cp:lastModifiedBy>John Magri</cp:lastModifiedBy>
  <cp:revision>5</cp:revision>
  <dcterms:created xsi:type="dcterms:W3CDTF">2021-11-03T14:31:00Z</dcterms:created>
  <dcterms:modified xsi:type="dcterms:W3CDTF">2021-11-19T16:29:00Z</dcterms:modified>
</cp:coreProperties>
</file>