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7516416" w14:textId="77777777" w:rsidR="00826B8A" w:rsidRPr="00330D3E" w:rsidRDefault="00826B8A" w:rsidP="00826B8A">
      <w:pPr>
        <w:jc w:val="center"/>
        <w:rPr>
          <w:b/>
        </w:rPr>
      </w:pPr>
      <w:r w:rsidRPr="00330D3E">
        <w:rPr>
          <w:b/>
        </w:rPr>
        <w:t>Digital Health Interventions for Mental Health, Substance Use and Co-Occurring Disorders in the Criminal Justice Population: A Scoping Review</w:t>
      </w:r>
    </w:p>
    <w:p w14:paraId="187988F8" w14:textId="77777777" w:rsidR="00826B8A" w:rsidRDefault="00826B8A" w:rsidP="00826B8A">
      <w:pPr>
        <w:jc w:val="center"/>
        <w:rPr>
          <w:b/>
        </w:rPr>
      </w:pPr>
    </w:p>
    <w:p w14:paraId="098857EE" w14:textId="77777777" w:rsidR="00826B8A" w:rsidRDefault="00826B8A" w:rsidP="00826B8A">
      <w:pPr>
        <w:jc w:val="center"/>
        <w:rPr>
          <w:b/>
        </w:rPr>
      </w:pPr>
    </w:p>
    <w:p w14:paraId="4EA20407" w14:textId="77777777" w:rsidR="00826B8A" w:rsidRPr="00ED4FFF" w:rsidRDefault="00826B8A" w:rsidP="00826B8A">
      <w:pPr>
        <w:rPr>
          <w:b/>
        </w:rPr>
      </w:pPr>
      <w:r w:rsidRPr="00ED4FFF">
        <w:rPr>
          <w:b/>
        </w:rPr>
        <w:t>Appendix 1</w:t>
      </w:r>
      <w:r>
        <w:rPr>
          <w:b/>
        </w:rPr>
        <w:t xml:space="preserve"> </w:t>
      </w:r>
    </w:p>
    <w:p w14:paraId="38814DB8" w14:textId="77777777" w:rsidR="00826B8A" w:rsidRPr="00ED4FFF" w:rsidRDefault="00826B8A" w:rsidP="00826B8A">
      <w:pPr>
        <w:ind w:left="1440"/>
      </w:pPr>
      <w:r w:rsidRPr="00ED4FFF">
        <w:t xml:space="preserve">("Forensic Psychology"[Mesh] OR forensic psychology[TIAB] OR "Forensic Psychiatry"[Mesh] OR forensic psychiatry[TIAB] OR correctional psychology[TIAB] OR correctional psychiatry[TIAB] OR forensic patient*[TIAB] OR forensic client*[TIAB] OR "Prisoners"[Mesh] OR prison*[TIAB] OR jail*[TIAB] OR detention[TIAB] OR "Criminals"[Mesh] OR “Criminal Law"[Mesh] OR criminal*[TIAB] OR offender*[TIAB] OR parole*[TIAB] OR probation[TIAB] OR </w:t>
      </w:r>
      <w:proofErr w:type="spellStart"/>
      <w:r w:rsidRPr="00ED4FFF">
        <w:t>acquitee</w:t>
      </w:r>
      <w:proofErr w:type="spellEnd"/>
      <w:r w:rsidRPr="00ED4FFF">
        <w:t xml:space="preserve">*[TIAB] OR re-entry[TIAB] OR reintegration[TIAB] OR court[TIAB] OR courts[TIAB]) </w:t>
      </w:r>
    </w:p>
    <w:p w14:paraId="538F6921" w14:textId="77777777" w:rsidR="00826B8A" w:rsidRPr="00ED4FFF" w:rsidRDefault="00826B8A" w:rsidP="00826B8A">
      <w:pPr>
        <w:ind w:left="1440"/>
      </w:pPr>
    </w:p>
    <w:p w14:paraId="3FC0F64C" w14:textId="77777777" w:rsidR="00826B8A" w:rsidRPr="00ED4FFF" w:rsidRDefault="00826B8A" w:rsidP="00826B8A">
      <w:pPr>
        <w:ind w:left="1440"/>
      </w:pPr>
      <w:r w:rsidRPr="00ED4FFF">
        <w:t xml:space="preserve">AND </w:t>
      </w:r>
    </w:p>
    <w:p w14:paraId="68B59D3F" w14:textId="77777777" w:rsidR="00826B8A" w:rsidRPr="00ED4FFF" w:rsidRDefault="00826B8A" w:rsidP="00826B8A">
      <w:pPr>
        <w:ind w:left="1440"/>
      </w:pPr>
    </w:p>
    <w:p w14:paraId="1A5E5959" w14:textId="77777777" w:rsidR="00826B8A" w:rsidRPr="00ED4FFF" w:rsidRDefault="00826B8A" w:rsidP="00826B8A">
      <w:pPr>
        <w:ind w:left="1440"/>
      </w:pPr>
      <w:r w:rsidRPr="00ED4FFF">
        <w:t xml:space="preserve">("Community Mental Health Services"[Mesh] OR community mental health service*[TIAB] OR assertive community treatment[TIAB] OR community-based treatment*[TIAB] OR community forensic service* OR "Secondary Prevention"[Mesh] OR secondary prevention*[TIAB] OR secondary disease prevention*[TIAB] OR relapse prevention*[TIAB] OR "Psychiatric Rehabilitation"[Mesh] OR psychiatric rehabilitation[TIAB] OR mental health rehabilitation[TIAB] OR psychosocial rehabilitation[TIAB] OR "Social Work, Psychiatric"[Mesh] OR social work[TIAB] OR social service*[TIAB] OR recovery[TIAB] OR "Community Integration"[Mesh] OR community integration[TIAB] OR "Continuity of Patient Care"[Mesh] OR continuity of patient care[TIAB] OR continuum of care[TIAB] OR care continuity[TIAB] OR care continuum[TIAB] OR patient care continuity[TIAB] OR transitional rehabilitation housing[TIAB] OR transitional housing[TIAB] OR "Home Care Services"[Mesh] OR home care[TIAB] OR domiciliary care[TIAB] OR substance abuse service*[TIAB] or substance abuse treatment[TIAB] OR "Mental Disorders/rehabilitation"[Mesh] OR "Mental Disorders/therapy"[Mesh] OR "Substance-Related Disorders/rehabilitation"[Mesh] OR "Substance-Related Disorders/therapy"[Mesh] OR "Behavior, Addictive/rehabilitation"[Mesh] OR "Behavior, Addictive/therapy"[Mesh] OR </w:t>
      </w:r>
      <w:proofErr w:type="spellStart"/>
      <w:r w:rsidRPr="00ED4FFF">
        <w:t>rehabilitat</w:t>
      </w:r>
      <w:proofErr w:type="spellEnd"/>
      <w:r w:rsidRPr="00ED4FFF">
        <w:t xml:space="preserve">*[TIAB] OR </w:t>
      </w:r>
      <w:proofErr w:type="spellStart"/>
      <w:r w:rsidRPr="00ED4FFF">
        <w:t>therap</w:t>
      </w:r>
      <w:proofErr w:type="spellEnd"/>
      <w:r w:rsidRPr="00ED4FFF">
        <w:t xml:space="preserve">*[TIAB] OR "Health Services Accessibility"[Mesh] OR "health services accessibility"[TIAB] OR </w:t>
      </w:r>
      <w:r w:rsidRPr="00ED4FFF">
        <w:lastRenderedPageBreak/>
        <w:t xml:space="preserve">"availability of health services"[TIAB] OR "health services availability"[TIAB] OR "access to health care"[TIAB] OR "accessibility of health services"[TIAB] OR "program accessibility"[TIAB] OR "Health Services Needs and Demand"[Mesh] OR "needs and demand"[TIAB] OR target population*[TIAB] OR health services need*[TIAB] OR health services demand*[TIAB]) </w:t>
      </w:r>
    </w:p>
    <w:p w14:paraId="30966E8B" w14:textId="77777777" w:rsidR="00826B8A" w:rsidRPr="00ED4FFF" w:rsidRDefault="00826B8A" w:rsidP="00826B8A">
      <w:pPr>
        <w:ind w:left="1440"/>
      </w:pPr>
    </w:p>
    <w:p w14:paraId="161BA1B7" w14:textId="77777777" w:rsidR="00826B8A" w:rsidRPr="00ED4FFF" w:rsidRDefault="00826B8A" w:rsidP="00826B8A">
      <w:pPr>
        <w:ind w:left="1440"/>
      </w:pPr>
      <w:r w:rsidRPr="00ED4FFF">
        <w:t>AND</w:t>
      </w:r>
    </w:p>
    <w:p w14:paraId="3D17AD71" w14:textId="77777777" w:rsidR="00826B8A" w:rsidRPr="00ED4FFF" w:rsidRDefault="00826B8A" w:rsidP="00826B8A">
      <w:pPr>
        <w:rPr>
          <w:b/>
        </w:rPr>
      </w:pPr>
    </w:p>
    <w:p w14:paraId="50659839" w14:textId="77777777" w:rsidR="00826B8A" w:rsidRPr="00ED4FFF" w:rsidRDefault="00826B8A" w:rsidP="00826B8A">
      <w:pPr>
        <w:ind w:left="1440"/>
      </w:pPr>
      <w:r w:rsidRPr="00ED4FFF">
        <w:t xml:space="preserve">(“Telecommunications”[Mesh] OR telecommunication* OR “Telemedicine”[Mesh] OR </w:t>
      </w:r>
      <w:proofErr w:type="spellStart"/>
      <w:r w:rsidRPr="00ED4FFF">
        <w:t>telemed</w:t>
      </w:r>
      <w:proofErr w:type="spellEnd"/>
      <w:r w:rsidRPr="00ED4FFF">
        <w:t xml:space="preserve">*[TIAB] OR </w:t>
      </w:r>
      <w:proofErr w:type="spellStart"/>
      <w:r w:rsidRPr="00ED4FFF">
        <w:t>teleHealth</w:t>
      </w:r>
      <w:proofErr w:type="spellEnd"/>
      <w:r w:rsidRPr="00ED4FFF">
        <w:t xml:space="preserve">[TIAB] OR eHealth[TIAB] OR mHealth[TIAB] OR “mobile health”[TIAB] OR “connected health”[TIAB] OR “digital health”[TIAB] OR “Electronic Mail”[Mesh] OR email*[TIAB] OR “Telephone”[Mesh] OR telephone*[TIAB] OR phone*[TIAB] OR “Cell Phone”[Mesh] OR “Smartphone”[Mesh] OR smartphone*[TIAB] OR </w:t>
      </w:r>
      <w:proofErr w:type="spellStart"/>
      <w:r w:rsidRPr="00ED4FFF">
        <w:t>iphone</w:t>
      </w:r>
      <w:proofErr w:type="spellEnd"/>
      <w:r w:rsidRPr="00ED4FFF">
        <w:t xml:space="preserve">*[TIAB] OR mobile[TIAB] OR "Mobile Applications"[Mesh] OR mobile app*[TIAB] OR electronic app*[TIAB] OR portable software app*[TIAB] OR wearable[TIAB] OR “Text Messaging”[Mesh] OR text[TIAB] OR texts[TIAB] OR texting[TIAB] OR “Remote Consultation”[Mesh] OR “remote consultation”[TIAB] OR “remote consultations”[TIAB] OR “remote consult”[TIAB] OR </w:t>
      </w:r>
      <w:proofErr w:type="spellStart"/>
      <w:r w:rsidRPr="00ED4FFF">
        <w:t>teleconsult</w:t>
      </w:r>
      <w:proofErr w:type="spellEnd"/>
      <w:r w:rsidRPr="00ED4FFF">
        <w:t xml:space="preserve">*[TIAB] OR “Distance Counseling”[Mesh] OR “distance counseling”[TIAB] OR “e-therapy”[TIAB] OR “e-counseling”[TIAB] OR “Therapy, Computer assisted”[Mesh] OR computer*[TIAB] OR “home monitor”[TIAB] OR “home monitors” [TIAB] OR “home monitoring” [TIAB] OR “remote monitor” [TIAB] OR “remote monitors” [TIAB] OR “remote monitoring” [TIAB] OR telemonitor*[TIAB] OR telepsychiatry[TIAB] OR “virtual visit” [TIAB] OR “virtual visits” [TIAB]) </w:t>
      </w:r>
    </w:p>
    <w:p w14:paraId="648DAA2E" w14:textId="77777777" w:rsidR="00826B8A" w:rsidRPr="00ED4FFF" w:rsidRDefault="00826B8A" w:rsidP="00826B8A">
      <w:pPr>
        <w:ind w:left="1440"/>
      </w:pPr>
    </w:p>
    <w:p w14:paraId="29C6A0FF" w14:textId="77777777" w:rsidR="00826B8A" w:rsidRPr="00ED4FFF" w:rsidRDefault="00826B8A" w:rsidP="00826B8A">
      <w:pPr>
        <w:ind w:left="1440"/>
      </w:pPr>
      <w:r w:rsidRPr="00ED4FFF">
        <w:t>AND</w:t>
      </w:r>
    </w:p>
    <w:p w14:paraId="441B1AE5" w14:textId="77777777" w:rsidR="00826B8A" w:rsidRPr="00ED4FFF" w:rsidRDefault="00826B8A" w:rsidP="00826B8A">
      <w:pPr>
        <w:ind w:left="1440"/>
      </w:pPr>
    </w:p>
    <w:p w14:paraId="5EE3AF3D" w14:textId="77777777" w:rsidR="00826B8A" w:rsidRPr="00ED4FFF" w:rsidRDefault="00826B8A" w:rsidP="00826B8A">
      <w:pPr>
        <w:ind w:left="1440"/>
      </w:pPr>
      <w:r w:rsidRPr="00ED4FFF">
        <w:t xml:space="preserve"> ("Diagnosis, Dual (Psychiatry)"[Mesh] OR dual diagnosis[TIAB] OR dual diagnoses[TIAB] OR co-</w:t>
      </w:r>
      <w:proofErr w:type="spellStart"/>
      <w:r w:rsidRPr="00ED4FFF">
        <w:t>occuring</w:t>
      </w:r>
      <w:proofErr w:type="spellEnd"/>
      <w:r w:rsidRPr="00ED4FFF">
        <w:t xml:space="preserve">[TIAB] OR "Behavior, Addictive"[Mesh] OR addictive behavior*[TIAB] OR "Substance-Related Disorders"[Mesh] OR "substance-related disorder"[TIAB] OR "substance-related disorders"[TIAB] OR "drug abuse"[TIAB] OR "drug dependence"[TIAB] OR "drug addiction"[TIAB] OR "substance use disorder"[TIAB] OR "substance use disorders"[TIAB] OR "drug use disorder"[TIAB] OR "drug use disorders"[TIAB] OR "substance abuse"[TIAB] OR "substance </w:t>
      </w:r>
      <w:proofErr w:type="spellStart"/>
      <w:r w:rsidRPr="00ED4FFF">
        <w:t>abuses</w:t>
      </w:r>
      <w:proofErr w:type="spellEnd"/>
      <w:r w:rsidRPr="00ED4FFF">
        <w:t xml:space="preserve">"[TIAB] OR "substance dependence"[TIAB] OR "substance dependences"[TIAB] OR "drug habituation"[TIAB] OR "Addiction Medicine"[Mesh] OR "addition medicine"[TIAB] OR "addiction psychiatry"[TIAB] OR "Analgesics, Opioid"[Mesh] OR opioid*[TIAB] OR "Heroin Dependence"[Mesh] OR "Heroin"[Mesh] OR heroin[TIAB] OR "Alcoholism"[Mesh] OR "Alcohol </w:t>
      </w:r>
      <w:r w:rsidRPr="00ED4FFF">
        <w:lastRenderedPageBreak/>
        <w:t xml:space="preserve">Drinking"[Mesh] OR "Alcoholic Beverages"[Mesh] OR "Alcohol-Related Disorders"[Mesh] OR "Ethanol"[Mesh] OR ethanol[TIAB] OR alcohol[TIAB] OR "Alcohol-Induced Disorders"[Mesh] OR alcohol-induced disorder*[TIAB] OR "Cocaine Smoking"[Mesh] OR "Crack Cocaine"[Mesh] OR </w:t>
      </w:r>
    </w:p>
    <w:p w14:paraId="5FC68E26" w14:textId="77777777" w:rsidR="00826B8A" w:rsidRPr="00ED4FFF" w:rsidRDefault="00826B8A" w:rsidP="00826B8A">
      <w:pPr>
        <w:ind w:left="1440"/>
      </w:pPr>
      <w:r w:rsidRPr="00ED4FFF">
        <w:t xml:space="preserve"> "Cocaine-Related Disorders"[Mesh] OR "Cocaine"[Mesh] OR cocaine[TIAB] OR crack[TIAB] OR "Benzodiazepines"[Mesh] OR benzodiazepine*[TIAB] OR "Marijuana Use"[Mesh] OR "Marijuana Abuse"[Mesh] OR "Marijuana Smoking"[Mesh] OR "Cannabis"[Mesh] OR cannabis[TIAB] OR marijuana[TIAB] OR "Mental Disorders"[Mesh] OR mental disorder*[TIAB] OR mental illness*[TIAB] OR psychiatric </w:t>
      </w:r>
      <w:proofErr w:type="spellStart"/>
      <w:r w:rsidRPr="00ED4FFF">
        <w:t>diagnos</w:t>
      </w:r>
      <w:proofErr w:type="spellEnd"/>
      <w:r w:rsidRPr="00ED4FFF">
        <w:t>*[TIAB] OR psychiatric disease*[TIAB] OR psychiatric disorder*[TIAB] OR psychiatric illness*[TIAB] OR "Mental Health Services"[Mesh] OR mental health service*[TIAB] OR mental hygiene service*[TIAB] OR "Mentally Disabled Persons"[Mesh] OR mentally disabled[TIAB] OR mental illness*[TIAB] OR psychiatric disorder*[TIAB] OR "Mood Disorders"[Mesh] OR mood disorder*[TIAB] OR affective disorder*[TIAB] OR "Personality Disorders"[Mesh] OR personality disorder*[TIAB] OR inadequate personality[TIAB] OR impulse-ridden personality[TIAB])</w:t>
      </w:r>
    </w:p>
    <w:p w14:paraId="5F484396" w14:textId="77777777" w:rsidR="00826B8A" w:rsidRPr="00ED4FFF" w:rsidRDefault="00826B8A" w:rsidP="00826B8A"/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4482" w14:textId="77777777" w:rsidR="00414A1B" w:rsidRDefault="00414A1B" w:rsidP="00117666">
      <w:pPr>
        <w:spacing w:after="0"/>
      </w:pPr>
      <w:r>
        <w:separator/>
      </w:r>
    </w:p>
  </w:endnote>
  <w:endnote w:type="continuationSeparator" w:id="0">
    <w:p w14:paraId="553EEE6E" w14:textId="77777777" w:rsidR="00414A1B" w:rsidRDefault="00414A1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8F84" w14:textId="77777777" w:rsidR="00414A1B" w:rsidRDefault="00414A1B" w:rsidP="00117666">
      <w:pPr>
        <w:spacing w:after="0"/>
      </w:pPr>
      <w:r>
        <w:separator/>
      </w:r>
    </w:p>
  </w:footnote>
  <w:footnote w:type="continuationSeparator" w:id="0">
    <w:p w14:paraId="7D329182" w14:textId="77777777" w:rsidR="00414A1B" w:rsidRDefault="00414A1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14A1B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26B8A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0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Stephanie Carreiro</cp:lastModifiedBy>
  <cp:revision>2</cp:revision>
  <cp:lastPrinted>2013-10-03T12:51:00Z</cp:lastPrinted>
  <dcterms:created xsi:type="dcterms:W3CDTF">2021-10-14T02:43:00Z</dcterms:created>
  <dcterms:modified xsi:type="dcterms:W3CDTF">2021-10-14T02:43:00Z</dcterms:modified>
</cp:coreProperties>
</file>