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058B" w14:textId="77777777" w:rsidR="005F1CC6" w:rsidRPr="005F1CC6" w:rsidRDefault="005F1CC6" w:rsidP="005F1CC6">
      <w:pPr>
        <w:pStyle w:val="1"/>
        <w:numPr>
          <w:ilvl w:val="0"/>
          <w:numId w:val="0"/>
        </w:numPr>
        <w:ind w:left="567" w:hanging="567"/>
        <w:rPr>
          <w:color w:val="000000" w:themeColor="text1"/>
        </w:rPr>
      </w:pPr>
      <w:r w:rsidRPr="005F1CC6">
        <w:rPr>
          <w:rFonts w:hint="eastAsia"/>
          <w:color w:val="000000" w:themeColor="text1"/>
          <w:lang w:eastAsia="zh-CN"/>
        </w:rPr>
        <w:t>A</w:t>
      </w:r>
      <w:r w:rsidRPr="005F1CC6">
        <w:rPr>
          <w:color w:val="000000" w:themeColor="text1"/>
          <w:lang w:eastAsia="zh-CN"/>
        </w:rPr>
        <w:t>ppendix</w:t>
      </w:r>
    </w:p>
    <w:p w14:paraId="3A5B9A03" w14:textId="77777777" w:rsidR="005F1CC6" w:rsidRPr="005F1CC6" w:rsidRDefault="005F1CC6" w:rsidP="005F1CC6">
      <w:pPr>
        <w:rPr>
          <w:rFonts w:eastAsia="微软雅黑" w:cs="Times New Roman"/>
          <w:color w:val="000000" w:themeColor="text1"/>
          <w:sz w:val="20"/>
          <w:szCs w:val="20"/>
          <w:lang w:eastAsia="zh-CN"/>
        </w:rPr>
      </w:pPr>
      <w:r w:rsidRPr="005F1CC6">
        <w:rPr>
          <w:rFonts w:cs="Times New Roman"/>
          <w:color w:val="000000" w:themeColor="text1"/>
          <w:szCs w:val="24"/>
          <w:lang w:eastAsia="zh-CN"/>
        </w:rPr>
        <w:t xml:space="preserve">The initial searching result in </w:t>
      </w:r>
      <w:proofErr w:type="gramStart"/>
      <w:r w:rsidRPr="005F1CC6">
        <w:rPr>
          <w:rFonts w:cs="Times New Roman"/>
          <w:color w:val="000000" w:themeColor="text1"/>
          <w:szCs w:val="24"/>
          <w:lang w:eastAsia="zh-CN"/>
        </w:rPr>
        <w:t xml:space="preserve">PubMed </w:t>
      </w:r>
      <w:r w:rsidRPr="005F1CC6">
        <w:rPr>
          <w:rFonts w:ascii="微软雅黑" w:eastAsia="微软雅黑" w:hAnsi="微软雅黑" w:cs="微软雅黑" w:hint="eastAsia"/>
          <w:color w:val="000000" w:themeColor="text1"/>
          <w:szCs w:val="24"/>
          <w:lang w:eastAsia="zh-CN"/>
        </w:rPr>
        <w:t>:</w:t>
      </w:r>
      <w:proofErr w:type="gramEnd"/>
    </w:p>
    <w:p w14:paraId="673029F2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1.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Pausova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Z, Gaudet D,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Gossard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F, Bernard M,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Kaldunski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ML,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Jomphe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M, et al. Genome-wide scan for linkage to obesity-associated hypertension in French Canadians.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Hypertension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(2005) 46(6):1280-5.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2005/10/12.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10.1161/01.HYP.</w:t>
      </w:r>
      <w:proofErr w:type="gramStart"/>
      <w:r w:rsidRPr="005F1CC6">
        <w:rPr>
          <w:rFonts w:ascii="Times New Roman" w:hAnsi="Times New Roman" w:cs="Times New Roman"/>
          <w:color w:val="000000" w:themeColor="text1"/>
          <w:szCs w:val="20"/>
        </w:rPr>
        <w:t>0000188049.23233.fb</w:t>
      </w:r>
      <w:proofErr w:type="gramEnd"/>
      <w:r w:rsidRPr="005F1CC6">
        <w:rPr>
          <w:rFonts w:ascii="Times New Roman" w:hAnsi="Times New Roman" w:cs="Times New Roman"/>
          <w:color w:val="000000" w:themeColor="text1"/>
          <w:szCs w:val="20"/>
        </w:rPr>
        <w:t>. PubMed PMID: 16216983.</w:t>
      </w:r>
    </w:p>
    <w:p w14:paraId="3DC62658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2.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  <w:t xml:space="preserve">Benjamin EJ, Dupuis J, Larson MG,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Lunetta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KL, Booth SL,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Govindaraju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DR, et al. Genome-wide association with select biomarker traits in the Framingham Heart Study.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BMC Med Genet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(2007) 8 Suppl </w:t>
      </w:r>
      <w:proofErr w:type="gramStart"/>
      <w:r w:rsidRPr="005F1CC6">
        <w:rPr>
          <w:rFonts w:ascii="Times New Roman" w:hAnsi="Times New Roman" w:cs="Times New Roman"/>
          <w:color w:val="000000" w:themeColor="text1"/>
          <w:szCs w:val="20"/>
        </w:rPr>
        <w:t>1:S</w:t>
      </w:r>
      <w:proofErr w:type="gram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11.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2007/10/16.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10.1186/1471-2350-8-S1-S11. PubMed PMID: 17903293; PubMed Central PMCID: PMCPMC1995615.</w:t>
      </w:r>
    </w:p>
    <w:p w14:paraId="75B9DA5A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3.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Choquet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H, Cavalcanti-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Proenca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C,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Lecoeur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C, Dina C, Cauchi S,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Vaxillaire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M, et al. The T-381C SNP in BNP gene may be modestly associated with type 2 diabetes: an updated meta-analysis in 49 279 subjects.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Hum Mol Genet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(2009) 18(13):2495-501.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2009/04/21.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10.1093/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hmg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/ddp169. PubMed PMID: 19377085.</w:t>
      </w:r>
    </w:p>
    <w:p w14:paraId="75FAAD79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4.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  <w:t xml:space="preserve">Delfino KR, Southey BR, Sweedler JV, Rodriguez-Zas SL. Genome-wide census and expression profiling of chicken neuropeptide and prohormone convertase genes.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Neuropeptides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(2010) 44(1):31-44.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2009/12/17.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10.1016/j.npep.2009.11.002. PubMed PMID: 20006904; PubMed Central PMCID: PMCPMC2814002.</w:t>
      </w:r>
    </w:p>
    <w:p w14:paraId="2CDDE1AF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5.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Hiura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Y,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Tabara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Y,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Kokubo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Y, Okamura T, Miki T,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Tomoike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H, et al. A genome-wide association study of hypertension-related phenotypes in a Japanese population.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Circ J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(2010) 74(11):2353-9.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2010/09/30.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10.1253/</w:t>
      </w:r>
      <w:proofErr w:type="gramStart"/>
      <w:r w:rsidRPr="005F1CC6">
        <w:rPr>
          <w:rFonts w:ascii="Times New Roman" w:hAnsi="Times New Roman" w:cs="Times New Roman"/>
          <w:color w:val="000000" w:themeColor="text1"/>
          <w:szCs w:val="20"/>
        </w:rPr>
        <w:t>circj.cj</w:t>
      </w:r>
      <w:proofErr w:type="gramEnd"/>
      <w:r w:rsidRPr="005F1CC6">
        <w:rPr>
          <w:rFonts w:ascii="Times New Roman" w:hAnsi="Times New Roman" w:cs="Times New Roman"/>
          <w:color w:val="000000" w:themeColor="text1"/>
          <w:szCs w:val="20"/>
        </w:rPr>
        <w:t>-10-0353. PubMed PMID: 20877124.</w:t>
      </w:r>
    </w:p>
    <w:p w14:paraId="5727D19C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6.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  <w:t xml:space="preserve">Del Greco MF,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Pattaro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C,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Luchner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A, Pichler I, Winkler T, Hicks AA, et al. Genome-wide association analysis and fine mapping of NT-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proBNP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level provide novel insight into the role of the MTHFR-CLCN6-NPPA-NPPB gene cluster.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Hum Mol Genet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(2011) 20(8):1660-71.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2011/01/29.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10.1093/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hmg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/ddr035. PubMed PMID: 21273288; PubMed Central PMCID: PMCPMC3063986.</w:t>
      </w:r>
    </w:p>
    <w:p w14:paraId="2DA1421D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7.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Piran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S, Liu P, Morales A, Hershberger RE. Where genome meets phenome: rationale for integrating genetic and protein biomarkers in the diagnosis and management of dilated cardiomyopathy and heart failure.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 xml:space="preserve">J Am Coll </w:t>
      </w:r>
      <w:proofErr w:type="spellStart"/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Cardiol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(2012) 60(4):283-9.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2012/07/21.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10.1016/j.jacc.2012.05.005. PubMed PMID: 22813604.</w:t>
      </w:r>
    </w:p>
    <w:p w14:paraId="1E72105A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8.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Dadu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RT, Dodge R,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Nambi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V, Virani SS,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Hoogeveen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RC, Smith NL, et al. Ceruloplasmin and heart failure in the Atherosclerosis Risk in Communities study.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Circ Heart Fail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(2013) 6(5):936-43.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2013/07/19.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10.1161/CIRCHEARTFAILURE.113.000270. PubMed PMID: 23861484; PubMed Central PMCID: PMCPMC3908901.</w:t>
      </w:r>
    </w:p>
    <w:p w14:paraId="18EA20EB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9.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Rubattu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S, Giusti B, Lotta LA,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Peyvandi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F,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Cotugno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M,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Stanzione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R, et al. Association of a single nucleotide polymorphism of the NPR3 gene promoter with early onset ischemic stroke in an Italian cohort.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Eur J Intern Med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(2013) 24(1):80-2.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2012/09/22.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10.1016/j.ejim.2012.09.002. PubMed PMID: 22995222.</w:t>
      </w:r>
    </w:p>
    <w:p w14:paraId="68FD9123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10.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Tabara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Y,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Igase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M, Okada Y, Nagai T,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Uetani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E, Kido T, et al. Association of Chr17q25 with cerebral white matter hyperintensities and cognitive impairment: the J-SHIPP study.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Eur J Neurol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(2013) 20(5):860-2.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2012/10/02.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10.1111/j.1468-1331.2012.</w:t>
      </w:r>
      <w:proofErr w:type="gramStart"/>
      <w:r w:rsidRPr="005F1CC6">
        <w:rPr>
          <w:rFonts w:ascii="Times New Roman" w:hAnsi="Times New Roman" w:cs="Times New Roman"/>
          <w:color w:val="000000" w:themeColor="text1"/>
          <w:szCs w:val="20"/>
        </w:rPr>
        <w:t>03879.x.</w:t>
      </w:r>
      <w:proofErr w:type="gram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PubMed PMID: 23020117.</w:t>
      </w:r>
    </w:p>
    <w:p w14:paraId="62B5EDA4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11.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  <w:t xml:space="preserve">Vogel B, Keller A,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Frese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KS,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Leidinger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P,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Sedaghat-Hamedani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F,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Kayvanpour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E, et al. Multivariate miRNA signatures as biomarkers for non-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ischaemic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systolic heart failure.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Eur Heart J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(2013) 34(36):2812-22.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2013/07/19.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10.1093/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eurheartj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/eht256. PubMed PMID: 23864135.</w:t>
      </w:r>
    </w:p>
    <w:p w14:paraId="786A8511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12.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Beygui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F, Wild PS, Zeller T, Germain M,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Castagne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R, Lackner KJ, et al. Adrenomedullin and arterial stiffness: integrative approach combining monocyte ADM expression, plasma MR-Pro-ADM, and genome-wide association study.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Circ Cardiovasc Genet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(2014) 7(5):634-41.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2014/07/24.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10.1161/CIRCGENETICS.113.000456. PubMed PMID: 25053723; PubMed Central PMCID: PMCPMC5865635.</w:t>
      </w:r>
    </w:p>
    <w:p w14:paraId="297FCADF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13.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Jorde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A, Bach P, Witt SH, Becker K, Reinhard I,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Vollstadt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-Klein S, et al. Genetic variation in the atrial natriuretic peptide transcription factor GATA4 modulates amygdala responsiveness in alcohol dependence.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Biol Psychiatry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(2014) 75(10):790-7.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2013/12/10.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10.1016/j.biopsych.2013.10.020. PubMed PMID: 24314346.</w:t>
      </w:r>
    </w:p>
    <w:p w14:paraId="2696A3DB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14.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  <w:t xml:space="preserve">Abbasi A. Mendelian randomization studies of biomarkers and type 2 diabetes. </w:t>
      </w:r>
      <w:proofErr w:type="spellStart"/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Endocr</w:t>
      </w:r>
      <w:proofErr w:type="spellEnd"/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 xml:space="preserve"> Connect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(2015) 4(4):249-60.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2015/10/09.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10.1530/EC-15-0087. PubMed PMID: 26446360; PubMed Central PMCID: PMCPMC4654400.</w:t>
      </w:r>
    </w:p>
    <w:p w14:paraId="7C18D009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lastRenderedPageBreak/>
        <w:t>15.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Cakmak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HA,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Coskunpinar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E,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Ikitimur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B, Barman HA, Karadag B,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Tiryakioglu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NO, et al. The prognostic value of circulating microRNAs in heart failure: preliminary results from a genome-wide expression study.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J Cardiovasc Med (Hagerstown)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(2015) 16(6):431-7.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2015/02/03.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10.2459/JCM.0000000000000233. PubMed PMID: 25643195.</w:t>
      </w:r>
    </w:p>
    <w:p w14:paraId="5EF1F469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16.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  <w:t xml:space="preserve">Kato N,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Loh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M, Takeuchi F, Verweij N, Wang X, Zhang W, et al. Trans-ancestry genome-wide association study identifies 12 genetic loci influencing blood pressure and implicates a role for DNA methylation.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Nat Genet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(2015) 47(11):1282-93.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2015/09/22.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10.1038/ng.3405. PubMed PMID: 26390057; PubMed Central PMCID: PMCPMC4719169.</w:t>
      </w:r>
    </w:p>
    <w:p w14:paraId="033A45D4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17.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Lieb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W, Chen MH,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Teumer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A, de Boer RA, Lin H, Fox ER, et al. Genome-wide meta-analyses of plasma renin activity and concentration reveal association with the kininogen 1 and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prekallikrein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genes.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Circ Cardiovasc Genet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(2015) 8(1):131-40.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2014/12/06.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10.1161/CIRCGENETICS.114.000613. PubMed PMID: 25477429; PubMed Central PMCID: PMCPMC4354880.</w:t>
      </w:r>
    </w:p>
    <w:p w14:paraId="6D9575C8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18.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Musani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SK, Fox ER,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Kraja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A,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Bidulescu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A,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Lieb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W, Lin H, et al. Genome-wide association analysis of plasma B-type natriuretic peptide in blacks: the Jackson Heart Study.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Circ Cardiovasc Genet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(2015) 8(1):122-30.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2015/01/07.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10.1161/CIRCGENETICS.114.000900. PubMed PMID: 25561047; PubMed Central PMCID: PMCPMC4426827.</w:t>
      </w:r>
    </w:p>
    <w:p w14:paraId="19D47A77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19.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Ooi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JY,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Tuano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NK,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Rafehi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H, Gao XM,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Ziemann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M, Du XJ, et al. HDAC inhibition attenuates cardiac hypertrophy by acetylation and deacetylation of target genes.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Epigenetics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(2015) 10(5):418-30.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2015/05/06.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10.1080/15592294.2015.1024406. PubMed PMID: 25941940; PubMed Central PMCID: PMCPMC4622459.</w:t>
      </w:r>
    </w:p>
    <w:p w14:paraId="076AD491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20.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  <w:t xml:space="preserve">Padmanabhan S, Caulfield M,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Dominiczak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AF. Genetic and molecular aspects of hypertension.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Circ Res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(2015) 116(6):937-59.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2015/03/15.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10.1161/CIRCRESAHA.116.303647. PubMed PMID: 25767282.</w:t>
      </w:r>
    </w:p>
    <w:p w14:paraId="28696E08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21.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  <w:t xml:space="preserve">Johansson A, Eriksson N, Lindholm D,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Varenhorst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C, James S,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Syvanen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AC, et al. Genome-wide association and Mendelian randomization study of NT-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proBNP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in patients with acute coronary syndrome.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Hum Mol Genet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(2016) 25(7):1447-56.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2016/02/26.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10.1093/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hmg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/ddw012. PubMed PMID: 26908625.</w:t>
      </w:r>
    </w:p>
    <w:p w14:paraId="6FAEFAF3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22.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  <w:t xml:space="preserve">Solomon T, Smith EN, Matsui H,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Braekkan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SK, Consortium I,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Wilsgaard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T, et al. Associations Between Common and Rare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Exonic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Genetic Variants and Serum Levels of 20 Cardiovascular-Related Proteins: The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Tromso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Study.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Circ Cardiovasc Genet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(2016) 9(4):375-83.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2016/06/23.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10.1161/CIRCGENETICS.115.001327. PubMed PMID: 27329291; PubMed Central PMCID: PMCPMC4982757.</w:t>
      </w:r>
    </w:p>
    <w:p w14:paraId="26DE3883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23.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Turer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AT, Scherer PE. Adiponectin: Just Along for the Ride?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Circ Res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(2016) 119(3):407-8.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2016/07/28.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10.1161/CIRCRESAHA.116.309226. PubMed PMID: 27458194; PubMed Central PMCID: PMCPMC4966901.</w:t>
      </w:r>
    </w:p>
    <w:p w14:paraId="362AB35C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24.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  <w:t xml:space="preserve">Wang JJ, Rau C, Avetisyan R, Ren S,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Romay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MC,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Stolin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G, et al. Genetic Dissection of Cardiac Remodeling in an Isoproterenol-Induced Heart Failure Mouse Model. </w:t>
      </w:r>
      <w:proofErr w:type="spellStart"/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PLoS</w:t>
      </w:r>
      <w:proofErr w:type="spellEnd"/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 xml:space="preserve"> Genet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(2016) 12(7</w:t>
      </w:r>
      <w:proofErr w:type="gramStart"/>
      <w:r w:rsidRPr="005F1CC6">
        <w:rPr>
          <w:rFonts w:ascii="Times New Roman" w:hAnsi="Times New Roman" w:cs="Times New Roman"/>
          <w:color w:val="000000" w:themeColor="text1"/>
          <w:szCs w:val="20"/>
        </w:rPr>
        <w:t>):e</w:t>
      </w:r>
      <w:proofErr w:type="gram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1006038.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2016/07/08.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10.1371/journal.pgen.1006038. PubMed PMID: 27385019; PubMed Central PMCID: PMCPMC4934852.</w:t>
      </w:r>
    </w:p>
    <w:p w14:paraId="1F2FABFD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25.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  <w:t xml:space="preserve">Armando I. News </w:t>
      </w:r>
      <w:proofErr w:type="gramStart"/>
      <w:r w:rsidRPr="005F1CC6">
        <w:rPr>
          <w:rFonts w:ascii="Times New Roman" w:hAnsi="Times New Roman" w:cs="Times New Roman"/>
          <w:color w:val="000000" w:themeColor="text1"/>
          <w:szCs w:val="20"/>
        </w:rPr>
        <w:t>From</w:t>
      </w:r>
      <w:proofErr w:type="gram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the Heart Natriuretic System.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Circ Cardiovasc Genet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(2017) 10(6).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2017/12/15.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10.1161/CIRCGENETICS.117.002011. PubMed PMID: 29237682; PubMed Central PMCID: PMCPMC7041670.</w:t>
      </w:r>
    </w:p>
    <w:p w14:paraId="02E5BB0B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26.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  <w:t xml:space="preserve">Morrison AC, Huang Z, Yu B, Metcalf G, Liu X, Ballantyne C, et al. Practical Approaches for Whole-Genome Sequence Analysis of Heart- and Blood-Related Traits.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Am J Hum Genet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(2017) 100(2):205-15.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2017/01/17.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10.1016/j.ajhg.2016.12.009. PubMed PMID: 28089252; PubMed Central PMCID: PMCPMC5294677.</w:t>
      </w:r>
    </w:p>
    <w:p w14:paraId="424535F7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27.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Salo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PP,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Havulinna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AS,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Tukiainen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T,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Raitakari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O,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Lehtimaki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T,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Kahonen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M, et al. Genome-Wide Association Study Implicates Atrial Natriuretic Peptide Rather Than B-Type Natriuretic Peptide in the Regulation of Blood Pressure in the General Population.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Circ Cardiovasc Genet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(2017) 10(6).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2017/12/15.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10.1161/CIRCGENETICS.117.001713. PubMed PMID: 29237677; PubMed Central PMCID: PMCPMC6072381.</w:t>
      </w:r>
    </w:p>
    <w:p w14:paraId="74341B92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28.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  <w:t xml:space="preserve">Costas J. The highly pleiotropic gene SLC39A8 as an opportunity to gain insight into the molecular pathogenesis of schizophrenia.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 xml:space="preserve">Am J Med Genet B </w:t>
      </w:r>
      <w:proofErr w:type="spellStart"/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Neuropsychiatr</w:t>
      </w:r>
      <w:proofErr w:type="spellEnd"/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 xml:space="preserve"> Genet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(2018) 177(2):274-83.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2017/05/31.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10.1002/ajmg.b.32545. PubMed PMID: 28557351.</w:t>
      </w:r>
    </w:p>
    <w:p w14:paraId="0E12B4E4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29.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  <w:t xml:space="preserve">Ko D, Benson MD, Ngo D, Yang Q, Larson MG, Wang TJ, et al. Proteomics Profiling and Risk of New-Onset Atrial Fibrillation: Framingham Heart Study.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J Am Heart Assoc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(2019) 8(6</w:t>
      </w:r>
      <w:proofErr w:type="gramStart"/>
      <w:r w:rsidRPr="005F1CC6">
        <w:rPr>
          <w:rFonts w:ascii="Times New Roman" w:hAnsi="Times New Roman" w:cs="Times New Roman"/>
          <w:color w:val="000000" w:themeColor="text1"/>
          <w:szCs w:val="20"/>
        </w:rPr>
        <w:t>):e</w:t>
      </w:r>
      <w:proofErr w:type="gram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010976.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2019/03/08.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10.1161/JAHA.118.010976. PubMed PMID: 30841775; PubMed Central PMCID: PMCPMC6475036.</w:t>
      </w:r>
    </w:p>
    <w:p w14:paraId="7EB24440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30.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  <w:t xml:space="preserve">Ananthan K, Lyon AR. The Role of Biomarkers in Cardio-Oncology.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 xml:space="preserve">J Cardiovasc </w:t>
      </w:r>
      <w:proofErr w:type="spellStart"/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Transl</w:t>
      </w:r>
      <w:proofErr w:type="spellEnd"/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 xml:space="preserve"> Res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(2020) 13(3):431-50.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2020/07/10.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10.1007/s12265-020-10042-3. PubMed PMID: 32642841; PubMed Central PMCID: PMCPMC7360533.</w:t>
      </w:r>
    </w:p>
    <w:p w14:paraId="17F138A6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lastRenderedPageBreak/>
        <w:t>31.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Raffield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LM, Lu AT, Szeto MD, Little A,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Grinde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KE, Shaw J, et al. Coagulation factor VIII: Relationship to cardiovascular disease risk and whole genome sequence and epigenome-wide analysis in African Americans.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 xml:space="preserve">J </w:t>
      </w:r>
      <w:proofErr w:type="spellStart"/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Thromb</w:t>
      </w:r>
      <w:proofErr w:type="spellEnd"/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 xml:space="preserve"> </w:t>
      </w:r>
      <w:proofErr w:type="spellStart"/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Haemost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(2020) 18(6):1335-47.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2020/01/28.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10.1111/jth.14741. PubMed PMID: 31985870; PubMed Central PMCID: PMCPMC7274883.</w:t>
      </w:r>
    </w:p>
    <w:p w14:paraId="1C16F347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32.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  <w:t xml:space="preserve">Theriault S,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Sjaarda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J, Chong M, Hess S, Gerstein H, Pare G. Identification of Circulating Proteins Associated </w:t>
      </w:r>
      <w:proofErr w:type="gramStart"/>
      <w:r w:rsidRPr="005F1CC6">
        <w:rPr>
          <w:rFonts w:ascii="Times New Roman" w:hAnsi="Times New Roman" w:cs="Times New Roman"/>
          <w:color w:val="000000" w:themeColor="text1"/>
          <w:szCs w:val="20"/>
        </w:rPr>
        <w:t>With</w:t>
      </w:r>
      <w:proofErr w:type="gram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Blood Pressure Using Mendelian Randomization.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 xml:space="preserve">Circ </w:t>
      </w:r>
      <w:proofErr w:type="spellStart"/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Genom</w:t>
      </w:r>
      <w:proofErr w:type="spellEnd"/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 xml:space="preserve"> Precis Med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(2020) 13(1</w:t>
      </w:r>
      <w:proofErr w:type="gramStart"/>
      <w:r w:rsidRPr="005F1CC6">
        <w:rPr>
          <w:rFonts w:ascii="Times New Roman" w:hAnsi="Times New Roman" w:cs="Times New Roman"/>
          <w:color w:val="000000" w:themeColor="text1"/>
          <w:szCs w:val="20"/>
        </w:rPr>
        <w:t>):e</w:t>
      </w:r>
      <w:proofErr w:type="gram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002605.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2020/01/14.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10.1161/CIRCGEN.119.002605. PubMed PMID: 31928076.</w:t>
      </w:r>
    </w:p>
    <w:p w14:paraId="377F9C65" w14:textId="77777777" w:rsidR="005F1CC6" w:rsidRPr="005F1CC6" w:rsidRDefault="005F1CC6" w:rsidP="005F1CC6">
      <w:pPr>
        <w:pStyle w:val="EndNoteBibliography"/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5F1CC6">
        <w:rPr>
          <w:rFonts w:ascii="Times New Roman" w:hAnsi="Times New Roman" w:cs="Times New Roman"/>
          <w:color w:val="000000" w:themeColor="text1"/>
          <w:szCs w:val="20"/>
        </w:rPr>
        <w:t>33.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ab/>
        <w:t xml:space="preserve">Tian D, Zhang L, Zhuang Z, Huang T, Fan D. A Mendelian randomization analysis of the relationship between cardioembolic risk factors and ischemic stroke. </w:t>
      </w:r>
      <w:r w:rsidRPr="005F1CC6">
        <w:rPr>
          <w:rFonts w:ascii="Times New Roman" w:hAnsi="Times New Roman" w:cs="Times New Roman"/>
          <w:i/>
          <w:color w:val="000000" w:themeColor="text1"/>
          <w:szCs w:val="20"/>
        </w:rPr>
        <w:t>Sci Rep</w:t>
      </w:r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(2021) 11(1):14583.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Epub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 xml:space="preserve"> 2021/07/18. </w:t>
      </w:r>
      <w:proofErr w:type="spellStart"/>
      <w:r w:rsidRPr="005F1CC6">
        <w:rPr>
          <w:rFonts w:ascii="Times New Roman" w:hAnsi="Times New Roman" w:cs="Times New Roman"/>
          <w:color w:val="000000" w:themeColor="text1"/>
          <w:szCs w:val="20"/>
        </w:rPr>
        <w:t>doi</w:t>
      </w:r>
      <w:proofErr w:type="spellEnd"/>
      <w:r w:rsidRPr="005F1CC6">
        <w:rPr>
          <w:rFonts w:ascii="Times New Roman" w:hAnsi="Times New Roman" w:cs="Times New Roman"/>
          <w:color w:val="000000" w:themeColor="text1"/>
          <w:szCs w:val="20"/>
        </w:rPr>
        <w:t>: 10.1038/s41598-021-93979-y. PubMed PMID: 34272412; PubMed Central PMCID: PMCPMC8285403.</w:t>
      </w:r>
    </w:p>
    <w:p w14:paraId="359FB1F9" w14:textId="77777777" w:rsidR="005F1CC6" w:rsidRPr="005F1CC6" w:rsidRDefault="005F1CC6" w:rsidP="005F1CC6">
      <w:pPr>
        <w:rPr>
          <w:rFonts w:eastAsia="微软雅黑" w:cs="Times New Roman"/>
          <w:color w:val="000000" w:themeColor="text1"/>
          <w:sz w:val="20"/>
          <w:szCs w:val="20"/>
          <w:lang w:eastAsia="zh-CN"/>
        </w:rPr>
      </w:pPr>
      <w:r w:rsidRPr="005F1CC6">
        <w:rPr>
          <w:rFonts w:eastAsia="等线" w:cs="Times New Roman"/>
          <w:color w:val="000000" w:themeColor="text1"/>
          <w:sz w:val="20"/>
          <w:szCs w:val="20"/>
        </w:rPr>
        <w:t>34.</w:t>
      </w:r>
      <w:r w:rsidRPr="005F1CC6">
        <w:rPr>
          <w:rFonts w:eastAsia="等线" w:cs="Times New Roman"/>
          <w:color w:val="000000" w:themeColor="text1"/>
          <w:sz w:val="20"/>
          <w:szCs w:val="20"/>
        </w:rPr>
        <w:tab/>
      </w:r>
      <w:proofErr w:type="spellStart"/>
      <w:r w:rsidRPr="005F1CC6">
        <w:rPr>
          <w:rFonts w:eastAsia="等线" w:cs="Times New Roman"/>
          <w:color w:val="000000" w:themeColor="text1"/>
          <w:sz w:val="20"/>
          <w:szCs w:val="20"/>
        </w:rPr>
        <w:t>Xhaard</w:t>
      </w:r>
      <w:proofErr w:type="spellEnd"/>
      <w:r w:rsidRPr="005F1CC6">
        <w:rPr>
          <w:rFonts w:eastAsia="等线" w:cs="Times New Roman"/>
          <w:color w:val="000000" w:themeColor="text1"/>
          <w:sz w:val="20"/>
          <w:szCs w:val="20"/>
        </w:rPr>
        <w:t xml:space="preserve"> C, Rouget R, </w:t>
      </w:r>
      <w:proofErr w:type="spellStart"/>
      <w:r w:rsidRPr="005F1CC6">
        <w:rPr>
          <w:rFonts w:eastAsia="等线" w:cs="Times New Roman"/>
          <w:color w:val="000000" w:themeColor="text1"/>
          <w:sz w:val="20"/>
          <w:szCs w:val="20"/>
        </w:rPr>
        <w:t>Vodovar</w:t>
      </w:r>
      <w:proofErr w:type="spellEnd"/>
      <w:r w:rsidRPr="005F1CC6">
        <w:rPr>
          <w:rFonts w:eastAsia="等线" w:cs="Times New Roman"/>
          <w:color w:val="000000" w:themeColor="text1"/>
          <w:sz w:val="20"/>
          <w:szCs w:val="20"/>
        </w:rPr>
        <w:t xml:space="preserve"> N, Le </w:t>
      </w:r>
      <w:proofErr w:type="spellStart"/>
      <w:r w:rsidRPr="005F1CC6">
        <w:rPr>
          <w:rFonts w:eastAsia="等线" w:cs="Times New Roman"/>
          <w:color w:val="000000" w:themeColor="text1"/>
          <w:sz w:val="20"/>
          <w:szCs w:val="20"/>
        </w:rPr>
        <w:t>Floch</w:t>
      </w:r>
      <w:proofErr w:type="spellEnd"/>
      <w:r w:rsidRPr="005F1CC6">
        <w:rPr>
          <w:rFonts w:eastAsia="等线" w:cs="Times New Roman"/>
          <w:color w:val="000000" w:themeColor="text1"/>
          <w:sz w:val="20"/>
          <w:szCs w:val="20"/>
        </w:rPr>
        <w:t xml:space="preserve"> E, </w:t>
      </w:r>
      <w:proofErr w:type="spellStart"/>
      <w:r w:rsidRPr="005F1CC6">
        <w:rPr>
          <w:rFonts w:eastAsia="等线" w:cs="Times New Roman"/>
          <w:color w:val="000000" w:themeColor="text1"/>
          <w:sz w:val="20"/>
          <w:szCs w:val="20"/>
        </w:rPr>
        <w:t>Dandine-Roulland</w:t>
      </w:r>
      <w:proofErr w:type="spellEnd"/>
      <w:r w:rsidRPr="005F1CC6">
        <w:rPr>
          <w:rFonts w:eastAsia="等线" w:cs="Times New Roman"/>
          <w:color w:val="000000" w:themeColor="text1"/>
          <w:sz w:val="20"/>
          <w:szCs w:val="20"/>
        </w:rPr>
        <w:t xml:space="preserve"> C, Wagner S, et al. Impact of natriuretic peptide polymorphisms on diastolic and metabolic function in a populational cohort: insights from the STANISLAS cohort. ESC Heart Fail (2021). </w:t>
      </w:r>
      <w:proofErr w:type="spellStart"/>
      <w:r w:rsidRPr="005F1CC6">
        <w:rPr>
          <w:rFonts w:eastAsia="等线" w:cs="Times New Roman"/>
          <w:color w:val="000000" w:themeColor="text1"/>
          <w:sz w:val="20"/>
          <w:szCs w:val="20"/>
        </w:rPr>
        <w:t>Epub</w:t>
      </w:r>
      <w:proofErr w:type="spellEnd"/>
      <w:r w:rsidRPr="005F1CC6">
        <w:rPr>
          <w:rFonts w:eastAsia="等线" w:cs="Times New Roman"/>
          <w:color w:val="000000" w:themeColor="text1"/>
          <w:sz w:val="20"/>
          <w:szCs w:val="20"/>
        </w:rPr>
        <w:t xml:space="preserve"> 2021/11/05. </w:t>
      </w:r>
      <w:proofErr w:type="spellStart"/>
      <w:r w:rsidRPr="005F1CC6">
        <w:rPr>
          <w:rFonts w:eastAsia="等线" w:cs="Times New Roman"/>
          <w:color w:val="000000" w:themeColor="text1"/>
          <w:sz w:val="20"/>
          <w:szCs w:val="20"/>
        </w:rPr>
        <w:t>doi</w:t>
      </w:r>
      <w:proofErr w:type="spellEnd"/>
      <w:r w:rsidRPr="005F1CC6">
        <w:rPr>
          <w:rFonts w:eastAsia="等线" w:cs="Times New Roman"/>
          <w:color w:val="000000" w:themeColor="text1"/>
          <w:sz w:val="20"/>
          <w:szCs w:val="20"/>
        </w:rPr>
        <w:t>: 10.1002/ehf2.13674. PubMed PMID: 34734498.</w:t>
      </w:r>
    </w:p>
    <w:p w14:paraId="46BF73C6" w14:textId="77777777" w:rsidR="00446910" w:rsidRPr="005F1CC6" w:rsidRDefault="00D16F0D">
      <w:pPr>
        <w:rPr>
          <w:color w:val="000000" w:themeColor="text1"/>
        </w:rPr>
      </w:pPr>
    </w:p>
    <w:sectPr w:rsidR="00446910" w:rsidRPr="005F1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23ED" w14:textId="77777777" w:rsidR="00D16F0D" w:rsidRDefault="00D16F0D" w:rsidP="005F1CC6">
      <w:pPr>
        <w:spacing w:before="0" w:after="0"/>
      </w:pPr>
      <w:r>
        <w:separator/>
      </w:r>
    </w:p>
  </w:endnote>
  <w:endnote w:type="continuationSeparator" w:id="0">
    <w:p w14:paraId="65337FDE" w14:textId="77777777" w:rsidR="00D16F0D" w:rsidRDefault="00D16F0D" w:rsidP="005F1C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043C" w14:textId="77777777" w:rsidR="008D2FDB" w:rsidRDefault="00D16F0D">
    <w:pPr>
      <w:pStyle w:val="a6"/>
      <w:rPr>
        <w:color w:val="C00000"/>
        <w:szCs w:val="24"/>
      </w:rPr>
    </w:pPr>
    <w:r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E7812E" wp14:editId="03538FDD">
              <wp:simplePos x="0" y="0"/>
              <wp:positionH relativeFrom="column">
                <wp:posOffset>-107950</wp:posOffset>
              </wp:positionH>
              <wp:positionV relativeFrom="paragraph">
                <wp:posOffset>-58420</wp:posOffset>
              </wp:positionV>
              <wp:extent cx="3672205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4A7B6AC8" w14:textId="77777777" w:rsidR="008D2FDB" w:rsidRDefault="00D16F0D">
                          <w:pPr>
                            <w:rPr>
                              <w:color w:val="C00000"/>
                            </w:rPr>
                          </w:pPr>
                          <w:r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E781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" stroked="f">
              <v:textbox style="mso-fit-shape-to-text:t">
                <w:txbxContent>
                  <w:p w14:paraId="4A7B6AC8" w14:textId="77777777" w:rsidR="008D2FDB" w:rsidRDefault="00D16F0D">
                    <w:pPr>
                      <w:rPr>
                        <w:color w:val="C00000"/>
                      </w:rPr>
                    </w:pPr>
                    <w:r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2D612" wp14:editId="489B40A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9D3FCF" w14:textId="77777777" w:rsidR="008D2FDB" w:rsidRDefault="00D16F0D">
                          <w:pPr>
                            <w:pStyle w:val="a6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C2D612" id="Text Box 1" o:spid="_x0000_s1027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059D3FCF" w14:textId="77777777" w:rsidR="008D2FDB" w:rsidRDefault="00D16F0D">
                    <w:pPr>
                      <w:pStyle w:val="a6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</w:rPr>
                      <w:t>4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A219" w14:textId="77777777" w:rsidR="008D2FDB" w:rsidRDefault="00D16F0D">
    <w:pPr>
      <w:pStyle w:val="a6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BA4BB" wp14:editId="64BB428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B988DC" w14:textId="77777777" w:rsidR="008D2FDB" w:rsidRDefault="00D16F0D">
                          <w:pPr>
                            <w:pStyle w:val="a6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BA4B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OHCw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" filled="f" stroked="f" strokeweight=".5pt">
              <v:textbox style="mso-fit-shape-to-text:t">
                <w:txbxContent>
                  <w:p w14:paraId="78B988DC" w14:textId="77777777" w:rsidR="008D2FDB" w:rsidRDefault="00D16F0D">
                    <w:pPr>
                      <w:pStyle w:val="a6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483F" w14:textId="77777777" w:rsidR="00D16F0D" w:rsidRDefault="00D16F0D" w:rsidP="005F1CC6">
      <w:pPr>
        <w:spacing w:before="0" w:after="0"/>
      </w:pPr>
      <w:r>
        <w:separator/>
      </w:r>
    </w:p>
  </w:footnote>
  <w:footnote w:type="continuationSeparator" w:id="0">
    <w:p w14:paraId="6DC5DBE7" w14:textId="77777777" w:rsidR="00D16F0D" w:rsidRDefault="00D16F0D" w:rsidP="005F1CC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7519" w14:textId="77777777" w:rsidR="008D2FDB" w:rsidRDefault="00D16F0D">
    <w:pPr>
      <w:pStyle w:val="a4"/>
      <w:rPr>
        <w:rFonts w:eastAsia="宋体"/>
        <w:lang w:eastAsia="zh-CN"/>
      </w:rPr>
    </w:pPr>
    <w:r>
      <w:ptab w:relativeTo="margin" w:alignment="center" w:leader="none"/>
    </w:r>
    <w:r>
      <w:ptab w:relativeTo="margin" w:alignment="right" w:leader="none"/>
    </w:r>
    <w:r>
      <w:rPr>
        <w:rFonts w:cs="Times New Roman"/>
        <w:color w:val="000000" w:themeColor="text1"/>
      </w:rPr>
      <w:t>NT-</w:t>
    </w:r>
    <w:proofErr w:type="spellStart"/>
    <w:r>
      <w:rPr>
        <w:rFonts w:cs="Times New Roman"/>
        <w:color w:val="000000" w:themeColor="text1"/>
      </w:rPr>
      <w:t>proBNP</w:t>
    </w:r>
    <w:proofErr w:type="spellEnd"/>
    <w:r>
      <w:rPr>
        <w:rFonts w:eastAsia="宋体" w:cs="Times New Roman" w:hint="eastAsia"/>
        <w:color w:val="000000" w:themeColor="text1"/>
        <w:lang w:eastAsia="zh-CN"/>
      </w:rPr>
      <w:t xml:space="preserve"> levels and stroke patients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9E98" w14:textId="77777777" w:rsidR="008D2FDB" w:rsidRDefault="00D16F0D">
    <w:pPr>
      <w:pStyle w:val="a4"/>
      <w:rPr>
        <w:rFonts w:eastAsia="宋体"/>
        <w:lang w:eastAsia="zh-CN"/>
      </w:rPr>
    </w:pPr>
    <w:r>
      <w:ptab w:relativeTo="margin" w:alignment="center" w:leader="none"/>
    </w:r>
    <w:r>
      <w:ptab w:relativeTo="margin" w:alignment="right" w:leader="none"/>
    </w:r>
    <w:r>
      <w:rPr>
        <w:rFonts w:cs="Times New Roman"/>
        <w:color w:val="000000" w:themeColor="text1"/>
      </w:rPr>
      <w:t>NT-</w:t>
    </w:r>
    <w:proofErr w:type="spellStart"/>
    <w:r>
      <w:rPr>
        <w:rFonts w:cs="Times New Roman"/>
        <w:color w:val="000000" w:themeColor="text1"/>
      </w:rPr>
      <w:t>proBNP</w:t>
    </w:r>
    <w:proofErr w:type="spellEnd"/>
    <w:r>
      <w:rPr>
        <w:rFonts w:eastAsia="宋体" w:cs="Times New Roman" w:hint="eastAsia"/>
        <w:color w:val="000000" w:themeColor="text1"/>
        <w:lang w:eastAsia="zh-CN"/>
      </w:rPr>
      <w:t xml:space="preserve"> levels and stroke patients</w:t>
    </w:r>
  </w:p>
  <w:p w14:paraId="048F0CD5" w14:textId="77777777" w:rsidR="008D2FDB" w:rsidRDefault="00D16F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5501" w14:textId="77777777" w:rsidR="008D2FDB" w:rsidRDefault="00D16F0D">
    <w:pPr>
      <w:pStyle w:val="a4"/>
    </w:pPr>
    <w:r>
      <w:rPr>
        <w:noProof/>
        <w:color w:val="A6A6A6" w:themeColor="background1" w:themeShade="A6"/>
        <w:lang w:val="en-GB" w:eastAsia="en-GB"/>
      </w:rPr>
      <w:drawing>
        <wp:inline distT="0" distB="0" distL="0" distR="0" wp14:anchorId="7EF4B991" wp14:editId="0D7FDF2C">
          <wp:extent cx="1382395" cy="496570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2">
      <w:lvl w:ilvl="2" w:tentative="1">
        <w:start w:val="1"/>
        <w:numFmt w:val="decimal"/>
        <w:pStyle w:val="3"/>
        <w:lvlText w:val="%1.%2.%3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3">
      <w:lvl w:ilvl="3" w:tentative="1">
        <w:start w:val="1"/>
        <w:numFmt w:val="decimal"/>
        <w:pStyle w:val="4"/>
        <w:lvlText w:val="%1.%2.%3.%4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4">
      <w:lvl w:ilvl="4" w:tentative="1">
        <w:start w:val="1"/>
        <w:numFmt w:val="decimal"/>
        <w:pStyle w:val="5"/>
        <w:lvlText w:val="%1.%2.%3.%4.%5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9D"/>
    <w:rsid w:val="0026253B"/>
    <w:rsid w:val="005F1CC6"/>
    <w:rsid w:val="009A5E97"/>
    <w:rsid w:val="00C8789D"/>
    <w:rsid w:val="00D1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07B5F"/>
  <w15:chartTrackingRefBased/>
  <w15:docId w15:val="{CF5CBDD1-D86B-4E82-951E-C0DFEDFA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CC6"/>
    <w:pPr>
      <w:spacing w:before="120" w:after="240"/>
    </w:pPr>
    <w:rPr>
      <w:rFonts w:ascii="Times New Roman" w:eastAsiaTheme="minorHAnsi" w:hAnsi="Times New Roman"/>
      <w:kern w:val="0"/>
      <w:sz w:val="24"/>
      <w:lang w:eastAsia="en-US"/>
    </w:rPr>
  </w:style>
  <w:style w:type="paragraph" w:styleId="1">
    <w:name w:val="heading 1"/>
    <w:basedOn w:val="a0"/>
    <w:next w:val="a"/>
    <w:link w:val="10"/>
    <w:uiPriority w:val="2"/>
    <w:qFormat/>
    <w:rsid w:val="005F1CC6"/>
    <w:pPr>
      <w:numPr>
        <w:numId w:val="1"/>
      </w:numPr>
      <w:spacing w:before="240"/>
      <w:ind w:firstLineChars="0"/>
      <w:outlineLvl w:val="0"/>
    </w:pPr>
    <w:rPr>
      <w:rFonts w:eastAsia="Cambria" w:cs="Times New Roman"/>
      <w:b/>
      <w:szCs w:val="24"/>
    </w:rPr>
  </w:style>
  <w:style w:type="paragraph" w:styleId="3">
    <w:name w:val="heading 3"/>
    <w:basedOn w:val="a"/>
    <w:next w:val="a"/>
    <w:link w:val="30"/>
    <w:uiPriority w:val="2"/>
    <w:qFormat/>
    <w:rsid w:val="005F1CC6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"/>
    <w:link w:val="40"/>
    <w:uiPriority w:val="2"/>
    <w:qFormat/>
    <w:rsid w:val="005F1CC6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5F1CC6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qFormat/>
    <w:rsid w:val="005F1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qFormat/>
    <w:rsid w:val="005F1C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5F1C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5F1CC6"/>
    <w:rPr>
      <w:sz w:val="18"/>
      <w:szCs w:val="18"/>
    </w:rPr>
  </w:style>
  <w:style w:type="character" w:customStyle="1" w:styleId="10">
    <w:name w:val="标题 1 字符"/>
    <w:basedOn w:val="a1"/>
    <w:link w:val="1"/>
    <w:uiPriority w:val="2"/>
    <w:qFormat/>
    <w:rsid w:val="005F1CC6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5F1CC6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5F1CC6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5F1CC6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paragraph" w:customStyle="1" w:styleId="EndNoteBibliography">
    <w:name w:val="EndNote Bibliography"/>
    <w:basedOn w:val="a"/>
    <w:qFormat/>
    <w:rsid w:val="005F1CC6"/>
    <w:rPr>
      <w:rFonts w:ascii="等线" w:eastAsia="等线" w:hAnsi="等线"/>
      <w:sz w:val="20"/>
    </w:rPr>
  </w:style>
  <w:style w:type="paragraph" w:styleId="a0">
    <w:name w:val="List Paragraph"/>
    <w:basedOn w:val="a"/>
    <w:uiPriority w:val="34"/>
    <w:qFormat/>
    <w:rsid w:val="005F1CC6"/>
    <w:pPr>
      <w:ind w:firstLineChars="200" w:firstLine="420"/>
    </w:pPr>
  </w:style>
  <w:style w:type="character" w:styleId="a8">
    <w:name w:val="line number"/>
    <w:basedOn w:val="a1"/>
    <w:uiPriority w:val="99"/>
    <w:semiHidden/>
    <w:unhideWhenUsed/>
    <w:rsid w:val="005F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1540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明</dc:creator>
  <cp:keywords/>
  <dc:description/>
  <cp:lastModifiedBy>李 明</cp:lastModifiedBy>
  <cp:revision>2</cp:revision>
  <dcterms:created xsi:type="dcterms:W3CDTF">2022-02-06T07:31:00Z</dcterms:created>
  <dcterms:modified xsi:type="dcterms:W3CDTF">2022-02-06T07:32:00Z</dcterms:modified>
</cp:coreProperties>
</file>