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064" w14:textId="0163B482" w:rsidR="00773DBB" w:rsidRDefault="00C32285" w:rsidP="00E83908">
      <w:pPr>
        <w:jc w:val="center"/>
      </w:pPr>
      <w:r>
        <w:rPr>
          <w:noProof/>
        </w:rPr>
        <w:drawing>
          <wp:inline distT="0" distB="0" distL="0" distR="0" wp14:anchorId="69109F37" wp14:editId="799E2951">
            <wp:extent cx="4618893" cy="2399822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582" cy="240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BB35" w14:textId="608CD550" w:rsidR="00E83908" w:rsidRDefault="004614FF" w:rsidP="00BC6488">
      <w:pPr>
        <w:spacing w:beforeLines="100" w:before="240"/>
        <w:rPr>
          <w:rFonts w:ascii="Times New Roman" w:hAnsi="Times New Roman"/>
          <w:sz w:val="24"/>
          <w:szCs w:val="24"/>
          <w:lang w:val="en-GB"/>
        </w:rPr>
      </w:pP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>F</w:t>
      </w:r>
      <w:r w:rsidRPr="00B25525">
        <w:rPr>
          <w:rFonts w:ascii="Times New Roman" w:hAnsi="Times New Roman" w:hint="eastAsia"/>
          <w:b/>
          <w:bCs/>
          <w:sz w:val="24"/>
          <w:szCs w:val="24"/>
          <w:lang w:val="en-GB"/>
        </w:rPr>
        <w:t>ig</w:t>
      </w: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 xml:space="preserve">.S1. Transcript level of </w:t>
      </w:r>
      <w:r w:rsidRPr="00B25525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CsGSTU8</w:t>
      </w: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DB3665">
        <w:rPr>
          <w:rFonts w:ascii="Times New Roman" w:hAnsi="Times New Roman"/>
          <w:b/>
          <w:bCs/>
          <w:sz w:val="24"/>
          <w:szCs w:val="24"/>
          <w:lang w:val="en-GB"/>
        </w:rPr>
        <w:t xml:space="preserve">and </w:t>
      </w:r>
      <w:r w:rsidR="00DB3665" w:rsidRPr="00DB3665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CsWRKY</w:t>
      </w:r>
      <w:r w:rsidR="00C32285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48</w:t>
      </w:r>
      <w:r w:rsidR="00DB366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>in our unpublished transcriptome data.</w:t>
      </w:r>
      <w:r w:rsidRPr="004614FF">
        <w:t xml:space="preserve"> </w:t>
      </w:r>
      <w:r w:rsidRPr="004614FF">
        <w:rPr>
          <w:rFonts w:ascii="Times New Roman" w:hAnsi="Times New Roman"/>
          <w:sz w:val="24"/>
          <w:szCs w:val="24"/>
          <w:lang w:val="en-GB"/>
        </w:rPr>
        <w:t xml:space="preserve">Data </w:t>
      </w:r>
      <w:r w:rsidR="00E956B5" w:rsidRPr="00E956B5">
        <w:rPr>
          <w:rFonts w:ascii="Times New Roman" w:hAnsi="Times New Roman"/>
          <w:sz w:val="24"/>
          <w:szCs w:val="24"/>
          <w:lang w:val="en-GB"/>
        </w:rPr>
        <w:t>are presented as</w:t>
      </w:r>
      <w:r w:rsidR="00E956B5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Pr="004614FF">
        <w:rPr>
          <w:rFonts w:ascii="Times New Roman" w:hAnsi="Times New Roman"/>
          <w:sz w:val="24"/>
          <w:szCs w:val="24"/>
          <w:lang w:val="en-GB"/>
        </w:rPr>
        <w:t xml:space="preserve"> mean</w:t>
      </w:r>
      <w:r w:rsidR="00E956B5">
        <w:rPr>
          <w:rFonts w:ascii="Times New Roman" w:hAnsi="Times New Roman"/>
          <w:sz w:val="24"/>
          <w:szCs w:val="24"/>
          <w:lang w:val="en-GB"/>
        </w:rPr>
        <w:t>s</w:t>
      </w:r>
      <w:r w:rsidRPr="004614FF">
        <w:rPr>
          <w:rFonts w:ascii="Times New Roman" w:hAnsi="Times New Roman"/>
          <w:sz w:val="24"/>
          <w:szCs w:val="24"/>
          <w:lang w:val="en-GB"/>
        </w:rPr>
        <w:t xml:space="preserve"> ± SD</w:t>
      </w:r>
      <w:r w:rsidR="00E956B5">
        <w:rPr>
          <w:rFonts w:ascii="Times New Roman" w:hAnsi="Times New Roman"/>
          <w:sz w:val="24"/>
          <w:szCs w:val="24"/>
          <w:lang w:val="en-GB"/>
        </w:rPr>
        <w:t>s</w:t>
      </w:r>
      <w:r w:rsidRPr="004614FF">
        <w:rPr>
          <w:rFonts w:ascii="Times New Roman" w:hAnsi="Times New Roman"/>
          <w:sz w:val="24"/>
          <w:szCs w:val="24"/>
          <w:lang w:val="en-GB"/>
        </w:rPr>
        <w:t xml:space="preserve"> of three independent experiments. Significant differences were determined using Student’s t-test (*</w:t>
      </w:r>
      <w:r w:rsidR="00E956B5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614FF">
        <w:rPr>
          <w:rFonts w:ascii="Times New Roman" w:hAnsi="Times New Roman"/>
          <w:sz w:val="24"/>
          <w:szCs w:val="24"/>
          <w:lang w:val="en-GB"/>
        </w:rPr>
        <w:t>P &lt; 0.05).</w:t>
      </w:r>
    </w:p>
    <w:p w14:paraId="4BBB9D66" w14:textId="77777777" w:rsidR="00DB3665" w:rsidRDefault="00DB3665" w:rsidP="000F3A85">
      <w:pPr>
        <w:spacing w:beforeLines="100" w:before="240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0F5FCC05" w14:textId="4AEBC4A6" w:rsidR="004614FF" w:rsidRDefault="004614FF" w:rsidP="000F3A85">
      <w:pPr>
        <w:jc w:val="center"/>
      </w:pPr>
    </w:p>
    <w:p w14:paraId="3F04B9CD" w14:textId="242CD013" w:rsidR="00B25525" w:rsidRDefault="000F3A85" w:rsidP="00B25525">
      <w:pPr>
        <w:jc w:val="center"/>
      </w:pPr>
      <w:r>
        <w:rPr>
          <w:noProof/>
        </w:rPr>
        <w:drawing>
          <wp:inline distT="0" distB="0" distL="0" distR="0" wp14:anchorId="66372FC8" wp14:editId="0A0E44ED">
            <wp:extent cx="5011974" cy="27660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106" cy="276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44A7" w14:textId="55993B10" w:rsidR="00E83908" w:rsidRDefault="004614FF" w:rsidP="00BC6488">
      <w:pPr>
        <w:spacing w:beforeLines="100" w:before="240"/>
        <w:jc w:val="center"/>
        <w:rPr>
          <w:rFonts w:ascii="Times New Roman" w:hAnsi="Times New Roman"/>
          <w:sz w:val="24"/>
          <w:szCs w:val="24"/>
          <w:lang w:val="en-GB"/>
        </w:rPr>
      </w:pP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>F</w:t>
      </w:r>
      <w:r w:rsidRPr="00B25525">
        <w:rPr>
          <w:rFonts w:ascii="Times New Roman" w:hAnsi="Times New Roman" w:hint="eastAsia"/>
          <w:b/>
          <w:bCs/>
          <w:sz w:val="24"/>
          <w:szCs w:val="24"/>
          <w:lang w:val="en-GB"/>
        </w:rPr>
        <w:t>ig</w:t>
      </w: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 xml:space="preserve">.S2. </w:t>
      </w:r>
      <w:r w:rsidRPr="00B25525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Cis</w:t>
      </w: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 xml:space="preserve">-elements identification of </w:t>
      </w:r>
      <w:r w:rsidRPr="00B25525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CsGSTU8</w:t>
      </w:r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 xml:space="preserve"> promoter in </w:t>
      </w:r>
      <w:proofErr w:type="spellStart"/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>PlantCARE</w:t>
      </w:r>
      <w:proofErr w:type="spellEnd"/>
      <w:r w:rsidRPr="00B25525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(</w:t>
      </w:r>
      <w:hyperlink r:id="rId8" w:history="1">
        <w:r w:rsidR="00B25525" w:rsidRPr="00F22E87">
          <w:rPr>
            <w:rStyle w:val="a7"/>
            <w:rFonts w:ascii="Times New Roman" w:hAnsi="Times New Roman"/>
            <w:sz w:val="24"/>
            <w:szCs w:val="24"/>
            <w:lang w:val="en-GB"/>
          </w:rPr>
          <w:t>http://bioinformatics.psb.ugent.be/webtools/plantcare/html/</w:t>
        </w:r>
      </w:hyperlink>
      <w:r>
        <w:rPr>
          <w:rFonts w:ascii="Times New Roman" w:hAnsi="Times New Roman"/>
          <w:sz w:val="24"/>
          <w:szCs w:val="24"/>
          <w:lang w:val="en-GB"/>
        </w:rPr>
        <w:t>).</w:t>
      </w:r>
    </w:p>
    <w:p w14:paraId="41AECCC9" w14:textId="61FF09C4" w:rsidR="00B25525" w:rsidRDefault="00B25525" w:rsidP="00BC6488">
      <w:pPr>
        <w:spacing w:beforeLines="100" w:before="240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10269858" w14:textId="77777777" w:rsidR="00B25525" w:rsidRPr="00B25525" w:rsidRDefault="00B25525" w:rsidP="00E83908">
      <w:pPr>
        <w:jc w:val="center"/>
        <w:rPr>
          <w:lang w:val="en-GB"/>
        </w:rPr>
      </w:pPr>
    </w:p>
    <w:p w14:paraId="1674F214" w14:textId="52A067DC" w:rsidR="00E83908" w:rsidRDefault="000A663B" w:rsidP="00E83908">
      <w:pPr>
        <w:jc w:val="center"/>
      </w:pPr>
      <w:r>
        <w:rPr>
          <w:noProof/>
        </w:rPr>
        <w:lastRenderedPageBreak/>
        <w:drawing>
          <wp:inline distT="0" distB="0" distL="0" distR="0" wp14:anchorId="410BBCCD" wp14:editId="390CCB0E">
            <wp:extent cx="4610410" cy="2857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018" cy="286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4FDE" w14:textId="70D88BC9" w:rsidR="000A663B" w:rsidRDefault="000A663B" w:rsidP="00BC6488">
      <w:pPr>
        <w:spacing w:beforeLines="100" w:before="240"/>
        <w:jc w:val="center"/>
        <w:rPr>
          <w:rFonts w:ascii="Times New Roman" w:hAnsi="Times New Roman" w:cs="Times New Roman"/>
          <w:sz w:val="24"/>
        </w:rPr>
      </w:pPr>
      <w:bookmarkStart w:id="0" w:name="OLE_LINK1"/>
      <w:r w:rsidRPr="000278A8">
        <w:rPr>
          <w:rFonts w:ascii="Times New Roman" w:hAnsi="Times New Roman" w:cs="Times New Roman" w:hint="eastAsia"/>
          <w:b/>
          <w:sz w:val="24"/>
        </w:rPr>
        <w:t>Fig.S</w:t>
      </w:r>
      <w:r w:rsidR="00B25525">
        <w:rPr>
          <w:rFonts w:ascii="Times New Roman" w:hAnsi="Times New Roman" w:cs="Times New Roman"/>
          <w:b/>
          <w:sz w:val="24"/>
        </w:rPr>
        <w:t>3.</w:t>
      </w:r>
      <w:r w:rsidRPr="000278A8">
        <w:rPr>
          <w:rFonts w:ascii="Times New Roman" w:hAnsi="Times New Roman" w:cs="Times New Roman" w:hint="eastAsia"/>
          <w:b/>
          <w:sz w:val="24"/>
        </w:rPr>
        <w:t xml:space="preserve"> Identification of </w:t>
      </w:r>
      <w:r w:rsidRPr="000278A8">
        <w:rPr>
          <w:rFonts w:ascii="Times New Roman" w:hAnsi="Times New Roman" w:cs="Times New Roman" w:hint="eastAsia"/>
          <w:b/>
          <w:i/>
          <w:sz w:val="24"/>
        </w:rPr>
        <w:t>Cs</w:t>
      </w:r>
      <w:r>
        <w:rPr>
          <w:rFonts w:ascii="Times New Roman" w:hAnsi="Times New Roman" w:cs="Times New Roman"/>
          <w:b/>
          <w:i/>
          <w:sz w:val="24"/>
        </w:rPr>
        <w:t>GSTU8</w:t>
      </w:r>
      <w:r w:rsidRPr="000278A8">
        <w:rPr>
          <w:rFonts w:ascii="Times New Roman" w:hAnsi="Times New Roman" w:cs="Times New Roman" w:hint="eastAsia"/>
          <w:b/>
          <w:sz w:val="24"/>
        </w:rPr>
        <w:t xml:space="preserve"> transgenic </w:t>
      </w:r>
      <w:r w:rsidRPr="000278A8">
        <w:rPr>
          <w:rFonts w:ascii="Times New Roman" w:hAnsi="Times New Roman" w:cs="Times New Roman"/>
          <w:b/>
          <w:i/>
          <w:sz w:val="24"/>
        </w:rPr>
        <w:t>Arabidopsis</w:t>
      </w:r>
      <w:r w:rsidRPr="000278A8">
        <w:rPr>
          <w:rFonts w:ascii="Times New Roman" w:hAnsi="Times New Roman" w:cs="Times New Roman"/>
          <w:b/>
          <w:sz w:val="24"/>
        </w:rPr>
        <w:t>.</w:t>
      </w:r>
      <w:r w:rsidRPr="000278A8">
        <w:rPr>
          <w:rFonts w:ascii="Times New Roman" w:hAnsi="Times New Roman" w:cs="Times New Roman" w:hint="eastAsia"/>
          <w:b/>
          <w:sz w:val="24"/>
        </w:rPr>
        <w:t xml:space="preserve"> </w:t>
      </w:r>
      <w:r w:rsidRPr="000278A8">
        <w:rPr>
          <w:rFonts w:ascii="Times New Roman" w:hAnsi="Times New Roman" w:cs="Times New Roman" w:hint="eastAsia"/>
          <w:sz w:val="24"/>
        </w:rPr>
        <w:t>(A)</w:t>
      </w:r>
      <w:r w:rsidRPr="000A663B">
        <w:rPr>
          <w:rFonts w:ascii="Times New Roman" w:hAnsi="Times New Roman" w:cs="Times New Roman"/>
          <w:sz w:val="24"/>
        </w:rPr>
        <w:t xml:space="preserve"> Screening of transgenic plants</w:t>
      </w:r>
      <w:r>
        <w:rPr>
          <w:rFonts w:ascii="Times New Roman" w:hAnsi="Times New Roman" w:cs="Times New Roman"/>
          <w:sz w:val="24"/>
        </w:rPr>
        <w:t xml:space="preserve"> with </w:t>
      </w:r>
      <w:r w:rsidRPr="000A663B">
        <w:rPr>
          <w:rFonts w:ascii="Times New Roman" w:hAnsi="Times New Roman" w:cs="Times New Roman"/>
          <w:sz w:val="24"/>
        </w:rPr>
        <w:t>kanamycin</w:t>
      </w:r>
      <w:r w:rsidRPr="00B25525">
        <w:rPr>
          <w:rFonts w:ascii="Times New Roman" w:hAnsi="Times New Roman" w:cs="Times New Roman"/>
          <w:sz w:val="24"/>
        </w:rPr>
        <w:t xml:space="preserve"> </w:t>
      </w:r>
      <w:r w:rsidRPr="000A663B">
        <w:rPr>
          <w:rFonts w:ascii="Times New Roman" w:hAnsi="Times New Roman" w:cs="Times New Roman"/>
          <w:sz w:val="24"/>
        </w:rPr>
        <w:t>resistance.</w:t>
      </w:r>
      <w:r>
        <w:rPr>
          <w:rFonts w:ascii="Times New Roman" w:hAnsi="Times New Roman" w:cs="Times New Roman"/>
          <w:sz w:val="24"/>
        </w:rPr>
        <w:t xml:space="preserve"> (B) </w:t>
      </w:r>
      <w:r w:rsidRPr="000A663B">
        <w:rPr>
          <w:rFonts w:ascii="Times New Roman" w:hAnsi="Times New Roman" w:cs="Times New Roman"/>
          <w:sz w:val="24"/>
        </w:rPr>
        <w:t xml:space="preserve">Expression level analysis of </w:t>
      </w:r>
      <w:r w:rsidRPr="00BC6488">
        <w:rPr>
          <w:rFonts w:ascii="Times New Roman" w:hAnsi="Times New Roman" w:cs="Times New Roman"/>
          <w:i/>
          <w:iCs/>
          <w:sz w:val="24"/>
        </w:rPr>
        <w:t>CsGSTU8</w:t>
      </w:r>
      <w:r w:rsidRPr="000A663B">
        <w:rPr>
          <w:rFonts w:ascii="Times New Roman" w:hAnsi="Times New Roman" w:cs="Times New Roman"/>
          <w:sz w:val="24"/>
        </w:rPr>
        <w:t xml:space="preserve"> in transgenic lines by using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Pr="000A663B">
        <w:rPr>
          <w:rFonts w:ascii="Times New Roman" w:hAnsi="Times New Roman" w:cs="Times New Roman"/>
          <w:sz w:val="24"/>
        </w:rPr>
        <w:t>RT</w:t>
      </w:r>
      <w:proofErr w:type="spellEnd"/>
      <w:r w:rsidRPr="000A663B">
        <w:rPr>
          <w:rFonts w:ascii="Times New Roman" w:hAnsi="Times New Roman" w:cs="Times New Roman"/>
          <w:sz w:val="24"/>
        </w:rPr>
        <w:t>-PCR</w:t>
      </w:r>
      <w:r>
        <w:rPr>
          <w:rFonts w:ascii="Times New Roman" w:hAnsi="Times New Roman" w:cs="Times New Roman"/>
          <w:sz w:val="24"/>
        </w:rPr>
        <w:t>, red marked lines were used in this study</w:t>
      </w:r>
      <w:r w:rsidRPr="000A663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(C) </w:t>
      </w:r>
      <w:r w:rsidRPr="000A663B">
        <w:rPr>
          <w:rFonts w:ascii="Times New Roman" w:hAnsi="Times New Roman" w:cs="Times New Roman"/>
          <w:sz w:val="24"/>
        </w:rPr>
        <w:t>Western blot</w:t>
      </w:r>
      <w:r>
        <w:rPr>
          <w:rFonts w:ascii="Times New Roman" w:hAnsi="Times New Roman" w:cs="Times New Roman"/>
          <w:sz w:val="24"/>
        </w:rPr>
        <w:t xml:space="preserve"> </w:t>
      </w:r>
      <w:r w:rsidRPr="000A663B">
        <w:rPr>
          <w:rFonts w:ascii="Times New Roman" w:hAnsi="Times New Roman" w:cs="Times New Roman"/>
          <w:sz w:val="24"/>
        </w:rPr>
        <w:t xml:space="preserve">analysis of </w:t>
      </w:r>
      <w:r>
        <w:rPr>
          <w:rFonts w:ascii="Times New Roman" w:hAnsi="Times New Roman" w:cs="Times New Roman"/>
          <w:sz w:val="24"/>
        </w:rPr>
        <w:t>CsGTU8</w:t>
      </w:r>
      <w:r w:rsidRPr="000A663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G</w:t>
      </w:r>
      <w:r w:rsidRPr="000A663B">
        <w:rPr>
          <w:rFonts w:ascii="Times New Roman" w:hAnsi="Times New Roman" w:cs="Times New Roman"/>
          <w:sz w:val="24"/>
        </w:rPr>
        <w:t xml:space="preserve">FP fusion protein in </w:t>
      </w:r>
      <w:r w:rsidR="00B25525" w:rsidRPr="00B25525">
        <w:rPr>
          <w:rFonts w:ascii="Times New Roman" w:hAnsi="Times New Roman" w:cs="Times New Roman"/>
          <w:sz w:val="24"/>
        </w:rPr>
        <w:t xml:space="preserve">transgenic </w:t>
      </w:r>
      <w:r w:rsidR="00B25525" w:rsidRPr="00B25525">
        <w:rPr>
          <w:rFonts w:ascii="Times New Roman" w:hAnsi="Times New Roman" w:cs="Times New Roman"/>
          <w:i/>
          <w:iCs/>
          <w:sz w:val="24"/>
        </w:rPr>
        <w:t>Arabidopsis</w:t>
      </w:r>
      <w:r w:rsidRPr="00B25525">
        <w:rPr>
          <w:rFonts w:ascii="Times New Roman" w:hAnsi="Times New Roman" w:cs="Times New Roman"/>
          <w:sz w:val="24"/>
        </w:rPr>
        <w:t xml:space="preserve"> </w:t>
      </w:r>
      <w:r w:rsidRPr="000A663B">
        <w:rPr>
          <w:rFonts w:ascii="Times New Roman" w:hAnsi="Times New Roman" w:cs="Times New Roman"/>
          <w:sz w:val="24"/>
        </w:rPr>
        <w:t xml:space="preserve">using </w:t>
      </w:r>
      <w:r>
        <w:rPr>
          <w:rFonts w:ascii="Times New Roman" w:hAnsi="Times New Roman" w:cs="Times New Roman"/>
          <w:sz w:val="24"/>
        </w:rPr>
        <w:t xml:space="preserve">GFP </w:t>
      </w:r>
      <w:r w:rsidRPr="000A663B">
        <w:rPr>
          <w:rFonts w:ascii="Times New Roman" w:hAnsi="Times New Roman" w:cs="Times New Roman"/>
          <w:sz w:val="24"/>
        </w:rPr>
        <w:t>antibody</w:t>
      </w:r>
      <w:r>
        <w:rPr>
          <w:rFonts w:ascii="Times New Roman" w:hAnsi="Times New Roman" w:cs="Times New Roman"/>
          <w:sz w:val="24"/>
        </w:rPr>
        <w:t>.</w:t>
      </w:r>
    </w:p>
    <w:bookmarkEnd w:id="0"/>
    <w:p w14:paraId="3E77A232" w14:textId="77777777" w:rsidR="001322D5" w:rsidRDefault="001322D5" w:rsidP="00BC6488">
      <w:pPr>
        <w:spacing w:beforeLines="100" w:before="240"/>
        <w:jc w:val="center"/>
        <w:rPr>
          <w:rFonts w:ascii="Times New Roman" w:hAnsi="Times New Roman" w:cs="Times New Roman"/>
          <w:sz w:val="24"/>
        </w:rPr>
      </w:pPr>
    </w:p>
    <w:sectPr w:rsidR="001322D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9F58" w14:textId="77777777" w:rsidR="00AC2F48" w:rsidRDefault="00AC2F48" w:rsidP="00E83908">
      <w:r>
        <w:separator/>
      </w:r>
    </w:p>
  </w:endnote>
  <w:endnote w:type="continuationSeparator" w:id="0">
    <w:p w14:paraId="1A500AC8" w14:textId="77777777" w:rsidR="00AC2F48" w:rsidRDefault="00AC2F48" w:rsidP="00E8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5994" w14:textId="77777777" w:rsidR="00AC2F48" w:rsidRDefault="00AC2F48" w:rsidP="00E83908">
      <w:r>
        <w:separator/>
      </w:r>
    </w:p>
  </w:footnote>
  <w:footnote w:type="continuationSeparator" w:id="0">
    <w:p w14:paraId="617D4E7B" w14:textId="77777777" w:rsidR="00AC2F48" w:rsidRDefault="00AC2F48" w:rsidP="00E83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8A"/>
    <w:rsid w:val="00023C64"/>
    <w:rsid w:val="00050D4F"/>
    <w:rsid w:val="0009116B"/>
    <w:rsid w:val="000A663B"/>
    <w:rsid w:val="000F3A85"/>
    <w:rsid w:val="001322D5"/>
    <w:rsid w:val="001A0EA6"/>
    <w:rsid w:val="00207E3D"/>
    <w:rsid w:val="0022126C"/>
    <w:rsid w:val="00285BFE"/>
    <w:rsid w:val="002A4745"/>
    <w:rsid w:val="002E60FE"/>
    <w:rsid w:val="003D0728"/>
    <w:rsid w:val="003F2447"/>
    <w:rsid w:val="0045276E"/>
    <w:rsid w:val="004614FF"/>
    <w:rsid w:val="00487328"/>
    <w:rsid w:val="005B761B"/>
    <w:rsid w:val="005F1070"/>
    <w:rsid w:val="0061688A"/>
    <w:rsid w:val="00773DBB"/>
    <w:rsid w:val="007830A0"/>
    <w:rsid w:val="007E3BE6"/>
    <w:rsid w:val="00803F12"/>
    <w:rsid w:val="00825DC3"/>
    <w:rsid w:val="0096208A"/>
    <w:rsid w:val="00A069B2"/>
    <w:rsid w:val="00A917E1"/>
    <w:rsid w:val="00AC2F48"/>
    <w:rsid w:val="00B25525"/>
    <w:rsid w:val="00BC6488"/>
    <w:rsid w:val="00BE2984"/>
    <w:rsid w:val="00C04E69"/>
    <w:rsid w:val="00C13359"/>
    <w:rsid w:val="00C32285"/>
    <w:rsid w:val="00DB3665"/>
    <w:rsid w:val="00E65420"/>
    <w:rsid w:val="00E67D94"/>
    <w:rsid w:val="00E83908"/>
    <w:rsid w:val="00E95220"/>
    <w:rsid w:val="00E956B5"/>
    <w:rsid w:val="00EC4401"/>
    <w:rsid w:val="00EC7C46"/>
    <w:rsid w:val="00FA692D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27793"/>
  <w15:chartTrackingRefBased/>
  <w15:docId w15:val="{0D9D33B3-B871-445D-B275-CB048EAB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9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908"/>
    <w:rPr>
      <w:sz w:val="18"/>
      <w:szCs w:val="18"/>
    </w:rPr>
  </w:style>
  <w:style w:type="character" w:styleId="a7">
    <w:name w:val="Hyperlink"/>
    <w:basedOn w:val="a0"/>
    <w:uiPriority w:val="99"/>
    <w:unhideWhenUsed/>
    <w:rsid w:val="00B2552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informatics.psb.ugent.be/webtools/plantcare/htm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yongheng</dc:creator>
  <cp:keywords/>
  <dc:description/>
  <cp:lastModifiedBy>zhang yongheng</cp:lastModifiedBy>
  <cp:revision>24</cp:revision>
  <dcterms:created xsi:type="dcterms:W3CDTF">2021-06-20T14:35:00Z</dcterms:created>
  <dcterms:modified xsi:type="dcterms:W3CDTF">2021-11-07T16:49:00Z</dcterms:modified>
</cp:coreProperties>
</file>