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C71BA2" w14:textId="3174EF4B" w:rsidR="00EE7EDC" w:rsidRDefault="0086240C" w:rsidP="0086240C">
      <w:pPr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86240C">
        <w:rPr>
          <w:rFonts w:ascii="Times New Roman" w:hAnsi="Times New Roman" w:cs="Times New Roman"/>
          <w:b/>
          <w:bCs/>
          <w:sz w:val="24"/>
          <w:szCs w:val="24"/>
        </w:rPr>
        <w:t>Supplementary data</w:t>
      </w:r>
    </w:p>
    <w:p w14:paraId="14259407" w14:textId="77777777" w:rsidR="0086240C" w:rsidRPr="005A146F" w:rsidRDefault="0086240C" w:rsidP="0086240C">
      <w:pPr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357BC103" w14:textId="58DB60EA" w:rsidR="00EE7EDC" w:rsidRPr="00F153A4" w:rsidRDefault="00B23653" w:rsidP="0086240C">
      <w:pPr>
        <w:snapToGrid w:val="0"/>
        <w:spacing w:line="360" w:lineRule="auto"/>
        <w:rPr>
          <w:rFonts w:ascii="Times New Roman" w:hAnsi="Times New Roman" w:cs="Times New Roman"/>
          <w:szCs w:val="21"/>
        </w:rPr>
      </w:pPr>
      <w:bookmarkStart w:id="0" w:name="_Hlk61621459"/>
      <w:r w:rsidRPr="00B23653">
        <w:rPr>
          <w:rFonts w:ascii="Times New Roman" w:hAnsi="Times New Roman" w:cs="Times New Roman"/>
          <w:b/>
          <w:bCs/>
          <w:szCs w:val="21"/>
        </w:rPr>
        <w:t>Supplementary Table 1</w:t>
      </w:r>
      <w:r w:rsidR="00EE7EDC" w:rsidRPr="00F153A4">
        <w:rPr>
          <w:rFonts w:ascii="Times New Roman" w:hAnsi="Times New Roman" w:cs="Times New Roman"/>
          <w:szCs w:val="21"/>
        </w:rPr>
        <w:t xml:space="preserve"> Details on climate and soil variables and their biogeographic representation in this study.</w:t>
      </w:r>
    </w:p>
    <w:tbl>
      <w:tblPr>
        <w:tblStyle w:val="a8"/>
        <w:tblW w:w="8789" w:type="dxa"/>
        <w:tblLayout w:type="fixed"/>
        <w:tblLook w:val="04A0" w:firstRow="1" w:lastRow="0" w:firstColumn="1" w:lastColumn="0" w:noHBand="0" w:noVBand="1"/>
      </w:tblPr>
      <w:tblGrid>
        <w:gridCol w:w="1838"/>
        <w:gridCol w:w="851"/>
        <w:gridCol w:w="4252"/>
        <w:gridCol w:w="1848"/>
      </w:tblGrid>
      <w:tr w:rsidR="00EE7EDC" w14:paraId="0F900529" w14:textId="77777777" w:rsidTr="00B43C76">
        <w:trPr>
          <w:trHeight w:hRule="exact" w:val="284"/>
        </w:trPr>
        <w:tc>
          <w:tcPr>
            <w:tcW w:w="183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bookmarkEnd w:id="0"/>
          <w:p w14:paraId="67A85B8A" w14:textId="77777777" w:rsidR="00EE7EDC" w:rsidRPr="005B0E7F" w:rsidRDefault="00EE7EDC" w:rsidP="00B43C76">
            <w:pPr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5B0E7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Variables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0CCB9F7" w14:textId="77777777" w:rsidR="00EE7EDC" w:rsidRPr="005B0E7F" w:rsidRDefault="00EE7EDC" w:rsidP="00B43C76">
            <w:pPr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5B0E7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Units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90703BD" w14:textId="77777777" w:rsidR="00EE7EDC" w:rsidRPr="005B0E7F" w:rsidRDefault="00EE7EDC" w:rsidP="00B43C76">
            <w:pPr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5B0E7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Description</w:t>
            </w:r>
          </w:p>
        </w:tc>
        <w:tc>
          <w:tcPr>
            <w:tcW w:w="184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D271651" w14:textId="77777777" w:rsidR="00EE7EDC" w:rsidRPr="005B0E7F" w:rsidRDefault="00EE7EDC" w:rsidP="00B43C76">
            <w:pPr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5B0E7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Database</w:t>
            </w:r>
          </w:p>
        </w:tc>
      </w:tr>
      <w:tr w:rsidR="00EE7EDC" w14:paraId="69C0F0F8" w14:textId="77777777" w:rsidTr="00B43C76">
        <w:trPr>
          <w:trHeight w:hRule="exact" w:val="284"/>
        </w:trPr>
        <w:tc>
          <w:tcPr>
            <w:tcW w:w="1838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</w:tcPr>
          <w:p w14:paraId="2322A062" w14:textId="77777777" w:rsidR="00EE7EDC" w:rsidRPr="005B0E7F" w:rsidRDefault="00EE7EDC" w:rsidP="00B43C76">
            <w:pPr>
              <w:rPr>
                <w:rFonts w:ascii="Times New Roman" w:eastAsia="宋体" w:hAnsi="Times New Roman" w:cs="Times New Roman"/>
                <w:bCs/>
                <w:i/>
                <w:iCs/>
                <w:sz w:val="15"/>
                <w:szCs w:val="15"/>
              </w:rPr>
            </w:pPr>
            <w:r w:rsidRPr="005B0E7F">
              <w:rPr>
                <w:rFonts w:ascii="Times New Roman" w:eastAsia="宋体" w:hAnsi="Times New Roman" w:cs="Times New Roman"/>
                <w:bCs/>
                <w:i/>
                <w:iCs/>
                <w:sz w:val="15"/>
                <w:szCs w:val="15"/>
              </w:rPr>
              <w:t>L</w:t>
            </w:r>
            <w:r w:rsidRPr="005B0E7F">
              <w:rPr>
                <w:rFonts w:ascii="Times New Roman" w:eastAsia="宋体" w:hAnsi="Times New Roman" w:cs="Times New Roman" w:hint="eastAsia"/>
                <w:bCs/>
                <w:i/>
                <w:iCs/>
                <w:sz w:val="15"/>
                <w:szCs w:val="15"/>
              </w:rPr>
              <w:t>ight</w:t>
            </w:r>
            <w:r w:rsidRPr="005B0E7F">
              <w:rPr>
                <w:rFonts w:ascii="Times New Roman" w:eastAsia="宋体" w:hAnsi="Times New Roman" w:cs="Times New Roman"/>
                <w:bCs/>
                <w:i/>
                <w:iCs/>
                <w:sz w:val="15"/>
                <w:szCs w:val="15"/>
              </w:rPr>
              <w:t xml:space="preserve"> indicator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26F82B5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AF60896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</w:p>
        </w:tc>
        <w:tc>
          <w:tcPr>
            <w:tcW w:w="1848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BB42A21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</w:p>
        </w:tc>
      </w:tr>
      <w:tr w:rsidR="00EE7EDC" w14:paraId="59AEDD9E" w14:textId="77777777" w:rsidTr="00B43C76">
        <w:trPr>
          <w:trHeight w:hRule="exact" w:val="284"/>
        </w:trPr>
        <w:tc>
          <w:tcPr>
            <w:tcW w:w="183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9E94581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M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ASL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51C3B21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h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yr</w:t>
            </w:r>
            <w:r>
              <w:rPr>
                <w:rFonts w:ascii="Times New Roman" w:eastAsia="宋体" w:hAnsi="Times New Roman" w:cs="Times New Roman"/>
                <w:sz w:val="15"/>
                <w:szCs w:val="15"/>
                <w:vertAlign w:val="superscript"/>
              </w:rPr>
              <w:t>-1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571555F3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Mean Annual Sun Light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688F39F2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Calculated</w:t>
            </w:r>
          </w:p>
        </w:tc>
      </w:tr>
      <w:tr w:rsidR="00EE7EDC" w14:paraId="0914B31E" w14:textId="77777777" w:rsidTr="00B43C7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2478D509" w14:textId="757DE4E9" w:rsidR="00EE7EDC" w:rsidRPr="005B0E7F" w:rsidRDefault="006C51A4" w:rsidP="00B43C76">
            <w:pPr>
              <w:rPr>
                <w:rFonts w:ascii="Times New Roman" w:eastAsia="宋体" w:hAnsi="Times New Roman" w:cs="Times New Roman"/>
                <w:bCs/>
                <w:i/>
                <w:iCs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Cs/>
                <w:i/>
                <w:iCs/>
                <w:sz w:val="15"/>
                <w:szCs w:val="15"/>
              </w:rPr>
              <w:t>Temperature</w:t>
            </w:r>
            <w:r w:rsidR="00EE7EDC" w:rsidRPr="005B0E7F">
              <w:rPr>
                <w:rFonts w:ascii="Times New Roman" w:eastAsia="宋体" w:hAnsi="Times New Roman" w:cs="Times New Roman"/>
                <w:bCs/>
                <w:i/>
                <w:iCs/>
                <w:sz w:val="15"/>
                <w:szCs w:val="15"/>
              </w:rPr>
              <w:t xml:space="preserve"> indicator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917D8E" w14:textId="77777777" w:rsidR="00EE7EDC" w:rsidRDefault="00EE7EDC" w:rsidP="00B43C76">
            <w:pPr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b/>
                <w:sz w:val="15"/>
                <w:szCs w:val="15"/>
              </w:rPr>
              <w:t xml:space="preserve"> 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8A8EC5" w14:textId="77777777" w:rsidR="00EE7EDC" w:rsidRDefault="00EE7EDC" w:rsidP="00B43C76">
            <w:pPr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9401C5" w14:textId="77777777" w:rsidR="00EE7EDC" w:rsidRDefault="00EE7EDC" w:rsidP="00B43C76">
            <w:pPr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</w:p>
        </w:tc>
      </w:tr>
      <w:tr w:rsidR="00EE7EDC" w14:paraId="535BA2A6" w14:textId="77777777" w:rsidTr="00B43C76">
        <w:trPr>
          <w:trHeight w:hRule="exact" w:val="284"/>
        </w:trPr>
        <w:tc>
          <w:tcPr>
            <w:tcW w:w="183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A28437C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M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AT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5B1F816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sz w:val="15"/>
                <w:szCs w:val="15"/>
              </w:rPr>
              <w:t>℃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47875090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Mean Annual Temperature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2D2A85CC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AU"/>
              </w:rPr>
              <w:t>Calculated</w:t>
            </w:r>
          </w:p>
        </w:tc>
      </w:tr>
      <w:tr w:rsidR="00EE7EDC" w14:paraId="208D6D98" w14:textId="77777777" w:rsidTr="00B43C7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7D7B9557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G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ST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91D1F0C" w14:textId="77777777" w:rsidR="00EE7EDC" w:rsidRDefault="00EE7EDC" w:rsidP="00B43C76">
            <w:pPr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sz w:val="15"/>
                <w:szCs w:val="15"/>
              </w:rPr>
              <w:t>℃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3D3CCD53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Mean Growing Season Temperature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609DCB4F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AU"/>
              </w:rPr>
              <w:t>Calculated</w:t>
            </w:r>
          </w:p>
        </w:tc>
      </w:tr>
      <w:tr w:rsidR="00EE7EDC" w14:paraId="4BE52E16" w14:textId="77777777" w:rsidTr="00B43C7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6CB2162A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M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TWM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7094112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sz w:val="15"/>
                <w:szCs w:val="15"/>
              </w:rPr>
              <w:t>℃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0912141A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Mean Temperature of the Warmest Month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1599E4A4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AU"/>
              </w:rPr>
              <w:t>Calculated</w:t>
            </w:r>
          </w:p>
        </w:tc>
      </w:tr>
      <w:tr w:rsidR="00EE7EDC" w14:paraId="27546AF2" w14:textId="77777777" w:rsidTr="00B43C7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3225D8E9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M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TCM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0FF3117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sz w:val="15"/>
                <w:szCs w:val="15"/>
              </w:rPr>
              <w:t>℃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090B4661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Mean Temperature of the Coldest Month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1097B701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AU"/>
              </w:rPr>
              <w:t>Calculated</w:t>
            </w:r>
          </w:p>
        </w:tc>
      </w:tr>
      <w:tr w:rsidR="00EE7EDC" w14:paraId="63B57D72" w14:textId="77777777" w:rsidTr="00B43C7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6C9787A0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M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DR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C3AEA6E" w14:textId="77777777" w:rsidR="00EE7EDC" w:rsidRDefault="00EE7EDC" w:rsidP="00B43C76">
            <w:pPr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sz w:val="15"/>
                <w:szCs w:val="15"/>
              </w:rPr>
              <w:t>℃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4B40479D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Mean Diurnal Range (daily max temp-daily min temp)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7C084113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AU"/>
              </w:rPr>
              <w:t>Calculated</w:t>
            </w:r>
          </w:p>
        </w:tc>
      </w:tr>
      <w:tr w:rsidR="00EE7EDC" w14:paraId="4E397412" w14:textId="77777777" w:rsidTr="00B43C7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449A6EE2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M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TAR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39CA03A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sz w:val="15"/>
                <w:szCs w:val="15"/>
              </w:rPr>
              <w:t>℃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5ABBBFE3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M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ean Temperature of Annual Range (</w:t>
            </w: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M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TWM-MTCM)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6FBD5A2D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AU"/>
              </w:rPr>
              <w:t>Calculated</w:t>
            </w:r>
          </w:p>
        </w:tc>
      </w:tr>
      <w:tr w:rsidR="00EE7EDC" w14:paraId="1C0EAAE2" w14:textId="77777777" w:rsidTr="00B43C7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0D26BCF8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M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TWQ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22C352F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sz w:val="15"/>
                <w:szCs w:val="15"/>
              </w:rPr>
              <w:t>℃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150123AB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Mean Temperature of the Warmest Quarter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67C2178F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AU"/>
              </w:rPr>
              <w:t>Calculated</w:t>
            </w:r>
          </w:p>
        </w:tc>
      </w:tr>
      <w:tr w:rsidR="00EE7EDC" w14:paraId="7F2BA5CC" w14:textId="77777777" w:rsidTr="00B43C7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79BE6316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M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TCQ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7EC2BAB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sz w:val="15"/>
                <w:szCs w:val="15"/>
              </w:rPr>
              <w:t>℃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5A540F85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Mean Temperature of the Coldest Quarter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65E43755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AU"/>
              </w:rPr>
              <w:t>Calculated</w:t>
            </w:r>
          </w:p>
        </w:tc>
      </w:tr>
      <w:tr w:rsidR="00EE7EDC" w14:paraId="2C6BA7AE" w14:textId="77777777" w:rsidTr="00B43C7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48846EDB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AA0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B9DA931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sz w:val="15"/>
                <w:szCs w:val="15"/>
              </w:rPr>
              <w:t>℃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0A708A48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Active Accumulated Temperature Above 0</w:t>
            </w:r>
            <w:r>
              <w:rPr>
                <w:rFonts w:ascii="宋体" w:eastAsia="宋体" w:hAnsi="宋体" w:cs="宋体" w:hint="eastAsia"/>
                <w:sz w:val="15"/>
                <w:szCs w:val="15"/>
              </w:rPr>
              <w:t>℃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1A759897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RESDC</w:t>
            </w:r>
          </w:p>
        </w:tc>
      </w:tr>
      <w:tr w:rsidR="00EE7EDC" w14:paraId="288EB08C" w14:textId="77777777" w:rsidTr="00B43C7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right w:val="nil"/>
            </w:tcBorders>
          </w:tcPr>
          <w:p w14:paraId="390C9B59" w14:textId="5F9DB035" w:rsidR="00EE7EDC" w:rsidRPr="005B0E7F" w:rsidRDefault="006C51A4" w:rsidP="00B43C76">
            <w:pPr>
              <w:rPr>
                <w:rFonts w:ascii="Times New Roman" w:eastAsia="宋体" w:hAnsi="Times New Roman" w:cs="Times New Roman"/>
                <w:bCs/>
                <w:i/>
                <w:iCs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Cs/>
                <w:i/>
                <w:iCs/>
                <w:sz w:val="15"/>
                <w:szCs w:val="15"/>
              </w:rPr>
              <w:t>Precipitation</w:t>
            </w:r>
            <w:r w:rsidR="00EE7EDC" w:rsidRPr="005B0E7F">
              <w:rPr>
                <w:rFonts w:ascii="Times New Roman" w:eastAsia="宋体" w:hAnsi="Times New Roman" w:cs="Times New Roman"/>
                <w:bCs/>
                <w:i/>
                <w:iCs/>
                <w:sz w:val="15"/>
                <w:szCs w:val="15"/>
              </w:rPr>
              <w:t xml:space="preserve"> indicator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3B076B5" w14:textId="77777777" w:rsidR="00EE7EDC" w:rsidRDefault="00EE7EDC" w:rsidP="00B43C76">
            <w:pPr>
              <w:rPr>
                <w:rFonts w:ascii="宋体" w:eastAsia="宋体" w:hAnsi="宋体" w:cs="宋体"/>
                <w:sz w:val="15"/>
                <w:szCs w:val="15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13C6BB46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4A0B24C7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</w:p>
        </w:tc>
      </w:tr>
      <w:tr w:rsidR="00EE7EDC" w14:paraId="24A27005" w14:textId="77777777" w:rsidTr="00B43C7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0517C4ED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M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AP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BEA784F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m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m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6D166216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Mean Annual Precipitation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0EBDDBB5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AU"/>
              </w:rPr>
              <w:t>Calculated</w:t>
            </w:r>
          </w:p>
        </w:tc>
      </w:tr>
      <w:tr w:rsidR="00EE7EDC" w14:paraId="506E5069" w14:textId="77777777" w:rsidTr="00B43C7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06B02B50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G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SP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F7A5815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m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m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0391E411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Mean Growing Season Precipitation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0EE709C4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AU"/>
              </w:rPr>
              <w:t>Calculated</w:t>
            </w:r>
          </w:p>
        </w:tc>
      </w:tr>
      <w:tr w:rsidR="00EE7EDC" w14:paraId="336E6F0A" w14:textId="77777777" w:rsidTr="00B43C7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330FAC6E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M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WP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B56BB18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m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m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49547E54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Mean Precipitation of the Wettest Month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497F4B09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AU"/>
              </w:rPr>
              <w:t>Calculated</w:t>
            </w:r>
          </w:p>
        </w:tc>
      </w:tr>
      <w:tr w:rsidR="00EE7EDC" w14:paraId="290F71EA" w14:textId="77777777" w:rsidTr="00B43C7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2EA69326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M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DP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767DB57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m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m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76567DD5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Mean Precipitation of the Driest Month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6F263D6D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AU"/>
              </w:rPr>
              <w:t>Calculated</w:t>
            </w:r>
          </w:p>
        </w:tc>
      </w:tr>
      <w:tr w:rsidR="00EE7EDC" w14:paraId="6014C840" w14:textId="77777777" w:rsidTr="00B43C7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5091E676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M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PAR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8432F83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m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m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1482649F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M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ean Precipitation of Annual Range (MPWM-MPDM)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695AEBCB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AU"/>
              </w:rPr>
              <w:t>Calculated</w:t>
            </w:r>
          </w:p>
        </w:tc>
      </w:tr>
      <w:tr w:rsidR="00EE7EDC" w14:paraId="0B6EE357" w14:textId="77777777" w:rsidTr="00B43C7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1853229C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M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PWQ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863689A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m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m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28B0C30C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Mean Precipitation of the Wettest Quarter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20377ACE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AU"/>
              </w:rPr>
              <w:t>Calculated</w:t>
            </w:r>
          </w:p>
        </w:tc>
      </w:tr>
      <w:tr w:rsidR="00EE7EDC" w14:paraId="33E18D3B" w14:textId="77777777" w:rsidTr="00B43C7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3814446B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M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PDQ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C917F1B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m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m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74C61E86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Mean Precipitation of the Driest Quarter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6F8DF449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AU"/>
              </w:rPr>
              <w:t>Calculated</w:t>
            </w:r>
          </w:p>
        </w:tc>
      </w:tr>
      <w:tr w:rsidR="00EE7EDC" w14:paraId="2F137863" w14:textId="77777777" w:rsidTr="00B43C7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0B771FE" w14:textId="5A95EB3D" w:rsidR="00EE7EDC" w:rsidRPr="005B0E7F" w:rsidRDefault="006C51A4" w:rsidP="00B43C76">
            <w:pPr>
              <w:rPr>
                <w:rFonts w:ascii="Times New Roman" w:eastAsia="宋体" w:hAnsi="Times New Roman" w:cs="Times New Roman"/>
                <w:bCs/>
                <w:i/>
                <w:iCs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Cs/>
                <w:i/>
                <w:iCs/>
                <w:sz w:val="15"/>
                <w:szCs w:val="15"/>
              </w:rPr>
              <w:t>Aridity</w:t>
            </w:r>
            <w:r w:rsidR="00EE7EDC" w:rsidRPr="005B0E7F">
              <w:rPr>
                <w:rFonts w:ascii="Times New Roman" w:eastAsia="宋体" w:hAnsi="Times New Roman" w:cs="Times New Roman"/>
                <w:bCs/>
                <w:i/>
                <w:iCs/>
                <w:sz w:val="15"/>
                <w:szCs w:val="15"/>
              </w:rPr>
              <w:t xml:space="preserve"> indicator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89D0DD1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4C27DE2C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30831042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</w:p>
        </w:tc>
      </w:tr>
      <w:tr w:rsidR="00EE7EDC" w14:paraId="6170BBFE" w14:textId="77777777" w:rsidTr="00B43C76">
        <w:trPr>
          <w:trHeight w:hRule="exact" w:val="284"/>
        </w:trPr>
        <w:tc>
          <w:tcPr>
            <w:tcW w:w="183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8FE4196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A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D26E63D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/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085BAEB2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Aridity Index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404991F2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CGIAR-CSI</w:t>
            </w:r>
          </w:p>
        </w:tc>
      </w:tr>
      <w:tr w:rsidR="00EE7EDC" w14:paraId="0129E944" w14:textId="77777777" w:rsidTr="0023361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3CE8D943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P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ET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BE3BEF3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/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7B21416C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Potential Evapotranspiration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45D7C192" w14:textId="77777777" w:rsidR="00EE7EDC" w:rsidRDefault="00EE7EDC" w:rsidP="00B43C76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CGIAR-CSI</w:t>
            </w:r>
          </w:p>
        </w:tc>
      </w:tr>
      <w:tr w:rsidR="006C51A4" w14:paraId="5FDF73CD" w14:textId="77777777" w:rsidTr="0023361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6B79D33D" w14:textId="3C455D56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A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ET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BA9C478" w14:textId="4C1A754C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m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m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7AE30C6D" w14:textId="2E12C245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Actual Evapotranspiration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7360B3D2" w14:textId="20B3ACDB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CGIAR-CSI</w:t>
            </w:r>
          </w:p>
        </w:tc>
      </w:tr>
      <w:tr w:rsidR="006C51A4" w14:paraId="0C51F7E0" w14:textId="77777777" w:rsidTr="0023361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FE68668" w14:textId="77777777" w:rsidR="006C51A4" w:rsidRPr="005B0E7F" w:rsidRDefault="006C51A4" w:rsidP="006C51A4">
            <w:pPr>
              <w:rPr>
                <w:rFonts w:ascii="Times New Roman" w:eastAsia="宋体" w:hAnsi="Times New Roman" w:cs="Times New Roman"/>
                <w:bCs/>
                <w:i/>
                <w:iCs/>
                <w:sz w:val="15"/>
                <w:szCs w:val="15"/>
              </w:rPr>
            </w:pPr>
            <w:r w:rsidRPr="005B0E7F">
              <w:rPr>
                <w:rFonts w:ascii="Times New Roman" w:eastAsia="宋体" w:hAnsi="Times New Roman" w:cs="Times New Roman"/>
                <w:bCs/>
                <w:i/>
                <w:iCs/>
                <w:sz w:val="15"/>
                <w:szCs w:val="15"/>
              </w:rPr>
              <w:t>Soil physical indicator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9BF202C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0441F581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71740E35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</w:p>
        </w:tc>
      </w:tr>
      <w:tr w:rsidR="006C51A4" w14:paraId="7CD74326" w14:textId="77777777" w:rsidTr="00B43C76">
        <w:trPr>
          <w:trHeight w:hRule="exact" w:val="284"/>
        </w:trPr>
        <w:tc>
          <w:tcPr>
            <w:tcW w:w="183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F9F0027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S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AND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1D59F59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% weight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0B4F089B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Percentage of Sand Fraction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7209CBAB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HWSD</w:t>
            </w:r>
          </w:p>
        </w:tc>
      </w:tr>
      <w:tr w:rsidR="006C51A4" w14:paraId="2BE50B99" w14:textId="77777777" w:rsidTr="00B43C7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6937F586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S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ILT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2D3051A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% weight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14776DBF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Percentage of Silt Fraction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44B9EDD0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HWSD</w:t>
            </w:r>
          </w:p>
        </w:tc>
      </w:tr>
      <w:tr w:rsidR="006C51A4" w14:paraId="178B24D9" w14:textId="77777777" w:rsidTr="00B43C7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0CFAA78E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C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LAY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6FAA431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% weight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5879A8B7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Percentage of Clay Fraction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4E4A682B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HWSD</w:t>
            </w:r>
          </w:p>
        </w:tc>
      </w:tr>
      <w:tr w:rsidR="006C51A4" w14:paraId="1848438C" w14:textId="77777777" w:rsidTr="00B43C7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50114989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B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23EE928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kg dm</w:t>
            </w:r>
            <w:r>
              <w:rPr>
                <w:rFonts w:ascii="Times New Roman" w:eastAsia="宋体" w:hAnsi="Times New Roman" w:cs="Times New Roman"/>
                <w:sz w:val="15"/>
                <w:szCs w:val="15"/>
                <w:vertAlign w:val="superscript"/>
              </w:rPr>
              <w:t>-3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02837BF3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Bulk Density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0936D9A5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HWSD</w:t>
            </w:r>
          </w:p>
        </w:tc>
      </w:tr>
      <w:tr w:rsidR="006C51A4" w14:paraId="593916FB" w14:textId="77777777" w:rsidTr="00B43C7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7540999" w14:textId="77777777" w:rsidR="006C51A4" w:rsidRPr="005B0E7F" w:rsidRDefault="006C51A4" w:rsidP="006C51A4">
            <w:pPr>
              <w:rPr>
                <w:rFonts w:ascii="Times New Roman" w:eastAsia="宋体" w:hAnsi="Times New Roman" w:cs="Times New Roman"/>
                <w:bCs/>
                <w:i/>
                <w:iCs/>
                <w:sz w:val="15"/>
                <w:szCs w:val="15"/>
              </w:rPr>
            </w:pPr>
            <w:r w:rsidRPr="005B0E7F">
              <w:rPr>
                <w:rFonts w:ascii="Times New Roman" w:eastAsia="宋体" w:hAnsi="Times New Roman" w:cs="Times New Roman"/>
                <w:bCs/>
                <w:i/>
                <w:iCs/>
                <w:sz w:val="15"/>
                <w:szCs w:val="15"/>
              </w:rPr>
              <w:t>S</w:t>
            </w:r>
            <w:r w:rsidRPr="005B0E7F">
              <w:rPr>
                <w:rFonts w:ascii="Times New Roman" w:eastAsia="宋体" w:hAnsi="Times New Roman" w:cs="Times New Roman" w:hint="eastAsia"/>
                <w:bCs/>
                <w:i/>
                <w:iCs/>
                <w:sz w:val="15"/>
                <w:szCs w:val="15"/>
              </w:rPr>
              <w:t>oil</w:t>
            </w:r>
            <w:r w:rsidRPr="005B0E7F">
              <w:rPr>
                <w:rFonts w:ascii="Times New Roman" w:eastAsia="宋体" w:hAnsi="Times New Roman" w:cs="Times New Roman"/>
                <w:bCs/>
                <w:i/>
                <w:iCs/>
                <w:sz w:val="15"/>
                <w:szCs w:val="15"/>
              </w:rPr>
              <w:t xml:space="preserve"> chemical indicator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E010291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67CC5DE9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263BA516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</w:p>
        </w:tc>
      </w:tr>
      <w:tr w:rsidR="006C51A4" w14:paraId="7CD373E6" w14:textId="77777777" w:rsidTr="00B43C76">
        <w:trPr>
          <w:trHeight w:hRule="exact" w:val="284"/>
        </w:trPr>
        <w:tc>
          <w:tcPr>
            <w:tcW w:w="183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E337ACA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S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OM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7FA8EE5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g kg</w:t>
            </w:r>
            <w:r>
              <w:rPr>
                <w:rFonts w:ascii="Times New Roman" w:eastAsia="宋体" w:hAnsi="Times New Roman" w:cs="Times New Roman"/>
                <w:sz w:val="15"/>
                <w:szCs w:val="15"/>
                <w:vertAlign w:val="superscript"/>
              </w:rPr>
              <w:t>-1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0248B63F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S</w:t>
            </w: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oil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Organic Matter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3A843434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http://www.geodata.cn</w:t>
            </w:r>
          </w:p>
        </w:tc>
      </w:tr>
      <w:tr w:rsidR="006C51A4" w14:paraId="06DC8C5D" w14:textId="77777777" w:rsidTr="00B43C7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57123A8F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S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TN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15D7177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g kg</w:t>
            </w:r>
            <w:r>
              <w:rPr>
                <w:rFonts w:ascii="Times New Roman" w:eastAsia="宋体" w:hAnsi="Times New Roman" w:cs="Times New Roman"/>
                <w:sz w:val="15"/>
                <w:szCs w:val="15"/>
                <w:vertAlign w:val="superscript"/>
              </w:rPr>
              <w:t>-1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28D6C330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Soil Total Nitrogen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520AE413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http://www.geodata.cn</w:t>
            </w:r>
          </w:p>
        </w:tc>
      </w:tr>
      <w:tr w:rsidR="006C51A4" w14:paraId="3391D4E3" w14:textId="77777777" w:rsidTr="00B43C7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56018EFF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S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TP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4D7A3DB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g kg</w:t>
            </w:r>
            <w:r>
              <w:rPr>
                <w:rFonts w:ascii="Times New Roman" w:eastAsia="宋体" w:hAnsi="Times New Roman" w:cs="Times New Roman"/>
                <w:sz w:val="15"/>
                <w:szCs w:val="15"/>
                <w:vertAlign w:val="superscript"/>
              </w:rPr>
              <w:t>-1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2FB5CC85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Soil Total Phosphorus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6C73DA7D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http://www.geodata.cn</w:t>
            </w:r>
          </w:p>
        </w:tc>
      </w:tr>
      <w:tr w:rsidR="006C51A4" w14:paraId="5678D398" w14:textId="77777777" w:rsidTr="00B43C7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7CA0DC75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S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TK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2366618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g kg</w:t>
            </w:r>
            <w:r>
              <w:rPr>
                <w:rFonts w:ascii="Times New Roman" w:eastAsia="宋体" w:hAnsi="Times New Roman" w:cs="Times New Roman"/>
                <w:sz w:val="15"/>
                <w:szCs w:val="15"/>
                <w:vertAlign w:val="superscript"/>
              </w:rPr>
              <w:t>-1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3BF78EA5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Soil Total Kalium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2328274F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http://www.geodata.cn</w:t>
            </w:r>
          </w:p>
        </w:tc>
      </w:tr>
      <w:tr w:rsidR="006C51A4" w14:paraId="623341B8" w14:textId="77777777" w:rsidTr="00B43C7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745A5C83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p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99BF5D1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-log (H+)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7F321FE0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/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40FDC31F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HWSD</w:t>
            </w:r>
          </w:p>
        </w:tc>
      </w:tr>
      <w:tr w:rsidR="006C51A4" w14:paraId="2D22AC86" w14:textId="77777777" w:rsidTr="00B43C7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636D184B" w14:textId="53515485" w:rsidR="006C51A4" w:rsidRDefault="00F153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S</w:t>
            </w:r>
            <w:r w:rsidR="006C51A4">
              <w:rPr>
                <w:rFonts w:ascii="Times New Roman" w:eastAsia="宋体" w:hAnsi="Times New Roman" w:cs="Times New Roman" w:hint="eastAsia"/>
                <w:sz w:val="15"/>
                <w:szCs w:val="15"/>
              </w:rPr>
              <w:t>OC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B49D706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% weight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0ACB02F6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Topsoil Organic Carbon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293D3B8F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HWSD</w:t>
            </w:r>
          </w:p>
        </w:tc>
      </w:tr>
      <w:tr w:rsidR="006C51A4" w14:paraId="6D4DB7D4" w14:textId="77777777" w:rsidTr="00B43C7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264166C6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C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EC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6108875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eastAsia="宋体" w:hAnsi="Times New Roman" w:cs="Times New Roman"/>
                <w:sz w:val="15"/>
                <w:szCs w:val="15"/>
              </w:rPr>
              <w:t>cmol</w:t>
            </w:r>
            <w:proofErr w:type="spellEnd"/>
            <w:r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kg</w:t>
            </w:r>
            <w:r>
              <w:rPr>
                <w:rFonts w:ascii="Times New Roman" w:eastAsia="宋体" w:hAnsi="Times New Roman" w:cs="Times New Roman"/>
                <w:sz w:val="15"/>
                <w:szCs w:val="15"/>
                <w:vertAlign w:val="superscript"/>
              </w:rPr>
              <w:t>-1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334FB1C4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Clay Cation Exchange Capacity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13638E10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HWSD</w:t>
            </w:r>
          </w:p>
        </w:tc>
      </w:tr>
      <w:tr w:rsidR="006C51A4" w14:paraId="46D75FD9" w14:textId="77777777" w:rsidTr="00B43C7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59922CCF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S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CEC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7CDF783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eastAsia="宋体" w:hAnsi="Times New Roman" w:cs="Times New Roman"/>
                <w:sz w:val="15"/>
                <w:szCs w:val="15"/>
              </w:rPr>
              <w:t>cmol</w:t>
            </w:r>
            <w:proofErr w:type="spellEnd"/>
            <w:r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kg</w:t>
            </w:r>
            <w:r>
              <w:rPr>
                <w:rFonts w:ascii="Times New Roman" w:eastAsia="宋体" w:hAnsi="Times New Roman" w:cs="Times New Roman"/>
                <w:sz w:val="15"/>
                <w:szCs w:val="15"/>
                <w:vertAlign w:val="superscript"/>
              </w:rPr>
              <w:t>-1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139D2F2A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Soil Cation Exchange Capacity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1027182E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HWSD</w:t>
            </w:r>
          </w:p>
        </w:tc>
      </w:tr>
      <w:tr w:rsidR="006C51A4" w14:paraId="5DB110E3" w14:textId="77777777" w:rsidTr="00B43C7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4F84D814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BS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66265B6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%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77E4C6EA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Base Saturation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1EAFEA02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HWSD</w:t>
            </w:r>
          </w:p>
        </w:tc>
      </w:tr>
      <w:tr w:rsidR="006C51A4" w14:paraId="27C2D2B3" w14:textId="77777777" w:rsidTr="00B43C7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6CE1BD36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TEB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B24BE46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eastAsia="宋体" w:hAnsi="Times New Roman" w:cs="Times New Roman"/>
                <w:sz w:val="15"/>
                <w:szCs w:val="15"/>
              </w:rPr>
              <w:t>cmol</w:t>
            </w:r>
            <w:proofErr w:type="spellEnd"/>
            <w:r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kg</w:t>
            </w:r>
            <w:r>
              <w:rPr>
                <w:rFonts w:ascii="Times New Roman" w:eastAsia="宋体" w:hAnsi="Times New Roman" w:cs="Times New Roman"/>
                <w:sz w:val="15"/>
                <w:szCs w:val="15"/>
                <w:vertAlign w:val="superscript"/>
              </w:rPr>
              <w:t>-1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3BA44E6F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Total Exchangeable Bases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2961CB59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HWSD</w:t>
            </w:r>
          </w:p>
        </w:tc>
      </w:tr>
      <w:tr w:rsidR="006C51A4" w14:paraId="06DACA30" w14:textId="77777777" w:rsidTr="00B43C7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7819EDCC" w14:textId="6D9B3468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C</w:t>
            </w:r>
            <w:r w:rsidR="00F153A4">
              <w:rPr>
                <w:rFonts w:ascii="Times New Roman" w:eastAsia="宋体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CO</w:t>
            </w:r>
            <w:r w:rsidRPr="0046230E">
              <w:rPr>
                <w:rFonts w:ascii="Times New Roman" w:eastAsia="宋体" w:hAnsi="Times New Roman" w:cs="Times New Roman" w:hint="eastAsia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5C4A3F9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% weight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33D33A7C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Calcium Carbonate Content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49777546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HWSD</w:t>
            </w:r>
          </w:p>
        </w:tc>
      </w:tr>
      <w:tr w:rsidR="006C51A4" w14:paraId="4595CD79" w14:textId="77777777" w:rsidTr="00B43C7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128B390E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ESP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218889C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%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023D76D5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Exchangeable Sodium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0B0478AA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HWSD</w:t>
            </w:r>
          </w:p>
        </w:tc>
      </w:tr>
      <w:tr w:rsidR="006C51A4" w14:paraId="67A4F27C" w14:textId="77777777" w:rsidTr="00B43C76">
        <w:trPr>
          <w:trHeight w:hRule="exact" w:val="284"/>
        </w:trPr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EF86442" w14:textId="76366214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E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A2AFC50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eastAsia="宋体" w:hAnsi="Times New Roman" w:cs="Times New Roman"/>
                <w:sz w:val="15"/>
                <w:szCs w:val="15"/>
              </w:rPr>
              <w:t>dS</w:t>
            </w:r>
            <w:proofErr w:type="spellEnd"/>
            <w:r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m</w:t>
            </w:r>
            <w:r>
              <w:rPr>
                <w:rFonts w:ascii="Times New Roman" w:eastAsia="宋体" w:hAnsi="Times New Roman" w:cs="Times New Roman"/>
                <w:sz w:val="15"/>
                <w:szCs w:val="15"/>
                <w:vertAlign w:val="superscript"/>
              </w:rPr>
              <w:t>-1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E1E55B7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bookmarkStart w:id="1" w:name="_Hlk39525478"/>
            <w:r>
              <w:rPr>
                <w:rFonts w:ascii="Times New Roman" w:eastAsia="宋体" w:hAnsi="Times New Roman" w:cs="Times New Roman"/>
                <w:sz w:val="15"/>
                <w:szCs w:val="15"/>
              </w:rPr>
              <w:t>Electrical Conductivity</w:t>
            </w:r>
            <w:bookmarkEnd w:id="1"/>
          </w:p>
        </w:tc>
        <w:tc>
          <w:tcPr>
            <w:tcW w:w="184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CCB205B" w14:textId="77777777" w:rsidR="006C51A4" w:rsidRDefault="006C51A4" w:rsidP="006C51A4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HWSD</w:t>
            </w:r>
          </w:p>
        </w:tc>
      </w:tr>
    </w:tbl>
    <w:p w14:paraId="3DF77E6D" w14:textId="43908AC5" w:rsidR="00EE7EDC" w:rsidRPr="00F50050" w:rsidRDefault="00EE7EDC" w:rsidP="00C01561">
      <w:pPr>
        <w:snapToGrid w:val="0"/>
        <w:jc w:val="left"/>
        <w:rPr>
          <w:rFonts w:ascii="Times New Roman" w:hAnsi="Times New Roman" w:cs="Times New Roman"/>
          <w:sz w:val="20"/>
          <w:szCs w:val="20"/>
        </w:rPr>
      </w:pPr>
      <w:r w:rsidRPr="00F50050">
        <w:rPr>
          <w:rFonts w:ascii="Times New Roman" w:hAnsi="Times New Roman" w:cs="Times New Roman"/>
          <w:sz w:val="20"/>
          <w:szCs w:val="20"/>
        </w:rPr>
        <w:lastRenderedPageBreak/>
        <w:t xml:space="preserve">For the 530 sites we obtained the variables from the following climate and soil international databases: Data Center for Resources and Environmental Sciences, Chinese Academy of Sciences (RESDC); </w:t>
      </w:r>
      <w:proofErr w:type="spellStart"/>
      <w:r w:rsidRPr="00F50050">
        <w:rPr>
          <w:rFonts w:ascii="Times New Roman" w:hAnsi="Times New Roman" w:cs="Times New Roman"/>
          <w:sz w:val="20"/>
          <w:szCs w:val="20"/>
        </w:rPr>
        <w:t>Harmonised</w:t>
      </w:r>
      <w:proofErr w:type="spellEnd"/>
      <w:r w:rsidRPr="00F50050">
        <w:rPr>
          <w:rFonts w:ascii="Times New Roman" w:hAnsi="Times New Roman" w:cs="Times New Roman"/>
          <w:sz w:val="20"/>
          <w:szCs w:val="20"/>
        </w:rPr>
        <w:t xml:space="preserve"> World Soil Database (FAO et al., 2012); National Earth System Science Data Sharing Infrastructure, National Science &amp; Technology Infrastructure of China (</w:t>
      </w:r>
      <w:hyperlink r:id="rId7" w:history="1">
        <w:r w:rsidRPr="00F50050">
          <w:rPr>
            <w:rStyle w:val="a7"/>
            <w:rFonts w:ascii="Times New Roman" w:hAnsi="Times New Roman" w:cs="Times New Roman"/>
            <w:sz w:val="20"/>
            <w:szCs w:val="20"/>
          </w:rPr>
          <w:t>http://www.geodata.cn</w:t>
        </w:r>
      </w:hyperlink>
      <w:r w:rsidRPr="00F50050">
        <w:rPr>
          <w:rFonts w:ascii="Times New Roman" w:hAnsi="Times New Roman" w:cs="Times New Roman"/>
          <w:sz w:val="20"/>
          <w:szCs w:val="20"/>
        </w:rPr>
        <w:t xml:space="preserve">). Global Aridity Index (Global-Aridity) and Global Potential </w:t>
      </w:r>
      <w:proofErr w:type="spellStart"/>
      <w:r w:rsidRPr="00F50050">
        <w:rPr>
          <w:rFonts w:ascii="Times New Roman" w:hAnsi="Times New Roman" w:cs="Times New Roman"/>
          <w:sz w:val="20"/>
          <w:szCs w:val="20"/>
        </w:rPr>
        <w:t>Evapo</w:t>
      </w:r>
      <w:proofErr w:type="spellEnd"/>
      <w:r w:rsidRPr="00F50050">
        <w:rPr>
          <w:rFonts w:ascii="Times New Roman" w:hAnsi="Times New Roman" w:cs="Times New Roman"/>
          <w:sz w:val="20"/>
          <w:szCs w:val="20"/>
        </w:rPr>
        <w:t>-Transpiration (Global-PET) Geospatial Database</w:t>
      </w:r>
      <w:bookmarkStart w:id="2" w:name="_GoBack"/>
      <w:bookmarkEnd w:id="2"/>
      <w:r w:rsidRPr="00F50050">
        <w:rPr>
          <w:rFonts w:ascii="Times New Roman" w:hAnsi="Times New Roman" w:cs="Times New Roman"/>
          <w:sz w:val="20"/>
          <w:szCs w:val="20"/>
        </w:rPr>
        <w:t xml:space="preserve">. CGIAR Consortium for Spatial Information. Published online, available from the CGIAR-CSI </w:t>
      </w:r>
      <w:proofErr w:type="spellStart"/>
      <w:r w:rsidRPr="00F50050">
        <w:rPr>
          <w:rFonts w:ascii="Times New Roman" w:hAnsi="Times New Roman" w:cs="Times New Roman"/>
          <w:sz w:val="20"/>
          <w:szCs w:val="20"/>
        </w:rPr>
        <w:t>GeoPortal</w:t>
      </w:r>
      <w:proofErr w:type="spellEnd"/>
      <w:r w:rsidRPr="00F50050">
        <w:rPr>
          <w:rFonts w:ascii="Times New Roman" w:hAnsi="Times New Roman" w:cs="Times New Roman"/>
          <w:sz w:val="20"/>
          <w:szCs w:val="20"/>
        </w:rPr>
        <w:t xml:space="preserve"> at: </w:t>
      </w:r>
      <w:hyperlink r:id="rId8" w:history="1">
        <w:r w:rsidRPr="00F50050">
          <w:rPr>
            <w:rStyle w:val="a7"/>
            <w:rFonts w:ascii="Times New Roman" w:hAnsi="Times New Roman" w:cs="Times New Roman"/>
            <w:sz w:val="20"/>
            <w:szCs w:val="20"/>
          </w:rPr>
          <w:t>http://</w:t>
        </w:r>
        <w:proofErr w:type="spellStart"/>
        <w:r w:rsidRPr="00F50050">
          <w:rPr>
            <w:rStyle w:val="a7"/>
            <w:rFonts w:ascii="Times New Roman" w:hAnsi="Times New Roman" w:cs="Times New Roman"/>
            <w:sz w:val="20"/>
            <w:szCs w:val="20"/>
          </w:rPr>
          <w:t>www.csi.cgiar.org</w:t>
        </w:r>
        <w:proofErr w:type="spellEnd"/>
      </w:hyperlink>
      <w:r w:rsidRPr="00F50050">
        <w:rPr>
          <w:rFonts w:ascii="Times New Roman" w:hAnsi="Times New Roman" w:cs="Times New Roman"/>
          <w:sz w:val="20"/>
          <w:szCs w:val="20"/>
        </w:rPr>
        <w:t>.</w:t>
      </w:r>
    </w:p>
    <w:p w14:paraId="5AB9ED58" w14:textId="77777777" w:rsidR="00EE7EDC" w:rsidRDefault="00EE7EDC" w:rsidP="00EE7EDC">
      <w:pPr>
        <w:rPr>
          <w:rFonts w:ascii="Times New Roman" w:hAnsi="Times New Roman" w:cs="Times New Roman"/>
        </w:rPr>
        <w:sectPr w:rsidR="00EE7ED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9D32954" w14:textId="485D5B33" w:rsidR="00EE7EDC" w:rsidRPr="00695384" w:rsidRDefault="00B23653" w:rsidP="0086240C">
      <w:pPr>
        <w:snapToGrid w:val="0"/>
        <w:spacing w:line="360" w:lineRule="auto"/>
        <w:rPr>
          <w:rFonts w:ascii="Times New Roman" w:hAnsi="Times New Roman" w:cs="Times New Roman"/>
          <w:szCs w:val="21"/>
        </w:rPr>
      </w:pPr>
      <w:bookmarkStart w:id="3" w:name="_Hlk61621844"/>
      <w:r w:rsidRPr="00B23653">
        <w:rPr>
          <w:rFonts w:ascii="Times New Roman" w:eastAsia="Times New Roman" w:hAnsi="Times New Roman" w:cs="Times New Roman"/>
          <w:b/>
          <w:color w:val="000000"/>
          <w:szCs w:val="21"/>
          <w:lang w:eastAsia="en-AU"/>
        </w:rPr>
        <w:lastRenderedPageBreak/>
        <w:t xml:space="preserve">Supplementary Table </w:t>
      </w:r>
      <w:r w:rsidRPr="008F64E8">
        <w:rPr>
          <w:rFonts w:ascii="Times New Roman" w:hAnsi="Times New Roman" w:cs="Times New Roman"/>
          <w:b/>
          <w:color w:val="000000"/>
          <w:szCs w:val="21"/>
        </w:rPr>
        <w:t>2</w:t>
      </w:r>
      <w:r w:rsidR="00EE7EDC" w:rsidRPr="00695384">
        <w:rPr>
          <w:rFonts w:ascii="Times New Roman" w:eastAsia="Times New Roman" w:hAnsi="Times New Roman" w:cs="Times New Roman"/>
          <w:bCs/>
          <w:color w:val="000000"/>
          <w:szCs w:val="21"/>
          <w:lang w:eastAsia="en-AU"/>
        </w:rPr>
        <w:t xml:space="preserve"> Value of lambda for the environmental parameter</w:t>
      </w:r>
      <w:r w:rsidR="00EE7EDC" w:rsidRPr="007B32AE">
        <w:rPr>
          <w:rFonts w:ascii="Times New Roman" w:eastAsia="Times New Roman" w:hAnsi="Times New Roman" w:cs="Times New Roman"/>
          <w:bCs/>
          <w:color w:val="000000"/>
          <w:szCs w:val="21"/>
          <w:lang w:eastAsia="en-AU"/>
        </w:rPr>
        <w:t xml:space="preserve"> </w:t>
      </w:r>
      <w:r w:rsidR="00EE7EDC" w:rsidRPr="00695384">
        <w:rPr>
          <w:rFonts w:ascii="Times New Roman" w:eastAsia="Times New Roman" w:hAnsi="Times New Roman" w:cs="Times New Roman"/>
          <w:bCs/>
          <w:color w:val="000000"/>
          <w:szCs w:val="21"/>
          <w:lang w:eastAsia="en-AU"/>
        </w:rPr>
        <w:t>transformation.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22"/>
        <w:gridCol w:w="1805"/>
        <w:gridCol w:w="1412"/>
        <w:gridCol w:w="1611"/>
        <w:gridCol w:w="1856"/>
      </w:tblGrid>
      <w:tr w:rsidR="00EE7EDC" w:rsidRPr="00E52C30" w14:paraId="2B51EBE6" w14:textId="77777777" w:rsidTr="00C26692">
        <w:trPr>
          <w:trHeight w:val="20"/>
        </w:trPr>
        <w:tc>
          <w:tcPr>
            <w:tcW w:w="97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bookmarkEnd w:id="3"/>
          <w:p w14:paraId="24E5459F" w14:textId="783A6B89" w:rsidR="00EE7EDC" w:rsidRPr="005B0E7F" w:rsidRDefault="00EE7EDC" w:rsidP="008414B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AU"/>
              </w:rPr>
            </w:pPr>
            <w:r w:rsidRPr="005B0E7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AU"/>
              </w:rPr>
              <w:t xml:space="preserve">Climate </w:t>
            </w:r>
            <w:r w:rsidR="00264F3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AU"/>
              </w:rPr>
              <w:t>variables</w:t>
            </w:r>
          </w:p>
        </w:tc>
        <w:tc>
          <w:tcPr>
            <w:tcW w:w="1087" w:type="pct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auto" w:fill="auto"/>
            <w:noWrap/>
            <w:vAlign w:val="bottom"/>
          </w:tcPr>
          <w:p w14:paraId="0AACB0E4" w14:textId="77777777" w:rsidR="00EE7EDC" w:rsidRPr="005B0E7F" w:rsidRDefault="00EE7EDC" w:rsidP="008414B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AU"/>
              </w:rPr>
            </w:pPr>
            <w:r w:rsidRPr="005B0E7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AU"/>
              </w:rPr>
              <w:t>Lambda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auto" w:fill="auto"/>
            <w:vAlign w:val="bottom"/>
          </w:tcPr>
          <w:p w14:paraId="1E0AE349" w14:textId="77777777" w:rsidR="00EE7EDC" w:rsidRPr="005B0E7F" w:rsidRDefault="00EE7EDC" w:rsidP="00B43C7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70" w:type="pct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auto" w:fill="auto"/>
            <w:vAlign w:val="bottom"/>
          </w:tcPr>
          <w:p w14:paraId="22BE33CC" w14:textId="2E02147A" w:rsidR="00EE7EDC" w:rsidRPr="005B0E7F" w:rsidRDefault="00EE7EDC" w:rsidP="008414B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AU"/>
              </w:rPr>
            </w:pPr>
            <w:r w:rsidRPr="005B0E7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AU"/>
              </w:rPr>
              <w:t>Soil</w:t>
            </w:r>
            <w:r w:rsidR="00264F3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AU"/>
              </w:rPr>
              <w:t xml:space="preserve"> variables</w:t>
            </w:r>
          </w:p>
        </w:tc>
        <w:tc>
          <w:tcPr>
            <w:tcW w:w="1117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75D5EF80" w14:textId="77777777" w:rsidR="00EE7EDC" w:rsidRPr="005B0E7F" w:rsidRDefault="00EE7EDC" w:rsidP="008414B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AU"/>
              </w:rPr>
            </w:pPr>
            <w:r w:rsidRPr="005B0E7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AU"/>
              </w:rPr>
              <w:t>Lambda</w:t>
            </w:r>
          </w:p>
        </w:tc>
      </w:tr>
      <w:tr w:rsidR="00EE7EDC" w:rsidRPr="00E52C30" w14:paraId="5A3A4F26" w14:textId="77777777" w:rsidTr="00C26692">
        <w:trPr>
          <w:trHeight w:val="20"/>
        </w:trPr>
        <w:tc>
          <w:tcPr>
            <w:tcW w:w="976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D3ADB3" w14:textId="77777777" w:rsidR="00EE7EDC" w:rsidRPr="00E52C30" w:rsidRDefault="00EE7EDC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MASL</w:t>
            </w:r>
          </w:p>
        </w:tc>
        <w:tc>
          <w:tcPr>
            <w:tcW w:w="1087" w:type="pct"/>
            <w:tcBorders>
              <w:top w:val="single" w:sz="8" w:space="0" w:color="auto"/>
              <w:left w:val="nil"/>
              <w:bottom w:val="nil"/>
            </w:tcBorders>
            <w:shd w:val="clear" w:color="auto" w:fill="auto"/>
            <w:noWrap/>
          </w:tcPr>
          <w:p w14:paraId="53BB6905" w14:textId="77777777" w:rsidR="00EE7EDC" w:rsidRPr="00E52C30" w:rsidRDefault="00EE7EDC" w:rsidP="00B43C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hAnsi="Times New Roman" w:cs="Times New Roman"/>
                <w:sz w:val="20"/>
                <w:szCs w:val="20"/>
              </w:rPr>
              <w:t>1.408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nil"/>
            </w:tcBorders>
            <w:shd w:val="clear" w:color="auto" w:fill="auto"/>
            <w:vAlign w:val="bottom"/>
          </w:tcPr>
          <w:p w14:paraId="57B8B91C" w14:textId="77777777" w:rsidR="00EE7EDC" w:rsidRPr="00E52C30" w:rsidRDefault="00EE7EDC" w:rsidP="00B43C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70" w:type="pct"/>
            <w:tcBorders>
              <w:top w:val="single" w:sz="8" w:space="0" w:color="auto"/>
              <w:left w:val="nil"/>
              <w:bottom w:val="nil"/>
            </w:tcBorders>
            <w:shd w:val="clear" w:color="auto" w:fill="auto"/>
            <w:vAlign w:val="bottom"/>
          </w:tcPr>
          <w:p w14:paraId="64A259BC" w14:textId="77777777" w:rsidR="00EE7EDC" w:rsidRPr="00E52C30" w:rsidRDefault="00EE7EDC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SAND</w:t>
            </w:r>
          </w:p>
        </w:tc>
        <w:tc>
          <w:tcPr>
            <w:tcW w:w="111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597716" w14:textId="77777777" w:rsidR="00EE7EDC" w:rsidRPr="00E52C30" w:rsidRDefault="00EE7EDC" w:rsidP="00B43C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0.477</w:t>
            </w:r>
          </w:p>
        </w:tc>
      </w:tr>
      <w:tr w:rsidR="00EE7EDC" w:rsidRPr="00E52C30" w14:paraId="7DBE4876" w14:textId="77777777" w:rsidTr="00C26692">
        <w:trPr>
          <w:trHeight w:val="20"/>
        </w:trPr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FB3B93" w14:textId="77777777" w:rsidR="00EE7EDC" w:rsidRPr="00E52C30" w:rsidRDefault="00EE7EDC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MAT</w:t>
            </w:r>
          </w:p>
        </w:tc>
        <w:tc>
          <w:tcPr>
            <w:tcW w:w="1087" w:type="pct"/>
            <w:tcBorders>
              <w:top w:val="nil"/>
              <w:left w:val="nil"/>
              <w:bottom w:val="nil"/>
            </w:tcBorders>
            <w:shd w:val="clear" w:color="auto" w:fill="auto"/>
            <w:noWrap/>
          </w:tcPr>
          <w:p w14:paraId="062936EB" w14:textId="77777777" w:rsidR="00EE7EDC" w:rsidRPr="00E52C30" w:rsidRDefault="00EE7EDC" w:rsidP="00B43C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hAnsi="Times New Roman" w:cs="Times New Roman"/>
                <w:sz w:val="20"/>
                <w:szCs w:val="20"/>
              </w:rPr>
              <w:t>0.846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762C97E8" w14:textId="77777777" w:rsidR="00EE7EDC" w:rsidRPr="00E52C30" w:rsidRDefault="00EE7EDC" w:rsidP="00B43C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27CC8483" w14:textId="77777777" w:rsidR="00EE7EDC" w:rsidRPr="00E52C30" w:rsidRDefault="00EE7EDC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SILT</w:t>
            </w:r>
          </w:p>
        </w:tc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045859" w14:textId="77777777" w:rsidR="00EE7EDC" w:rsidRPr="00E52C30" w:rsidRDefault="00EE7EDC" w:rsidP="00B43C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1.071</w:t>
            </w:r>
          </w:p>
        </w:tc>
      </w:tr>
      <w:tr w:rsidR="00EE7EDC" w:rsidRPr="00E52C30" w14:paraId="0ED147F3" w14:textId="77777777" w:rsidTr="00C26692">
        <w:trPr>
          <w:trHeight w:val="20"/>
        </w:trPr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EEDA12" w14:textId="77777777" w:rsidR="00EE7EDC" w:rsidRPr="00E52C30" w:rsidRDefault="00EE7EDC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GST</w:t>
            </w:r>
          </w:p>
        </w:tc>
        <w:tc>
          <w:tcPr>
            <w:tcW w:w="1087" w:type="pct"/>
            <w:tcBorders>
              <w:top w:val="nil"/>
              <w:left w:val="nil"/>
              <w:bottom w:val="nil"/>
            </w:tcBorders>
            <w:shd w:val="clear" w:color="auto" w:fill="auto"/>
            <w:noWrap/>
          </w:tcPr>
          <w:p w14:paraId="71309A1C" w14:textId="77777777" w:rsidR="00EE7EDC" w:rsidRPr="00E52C30" w:rsidRDefault="00EE7EDC" w:rsidP="00B43C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hAnsi="Times New Roman" w:cs="Times New Roman"/>
                <w:sz w:val="20"/>
                <w:szCs w:val="20"/>
              </w:rPr>
              <w:t>1.521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70951F80" w14:textId="77777777" w:rsidR="00EE7EDC" w:rsidRPr="00E52C30" w:rsidRDefault="00EE7EDC" w:rsidP="00B43C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23E6711B" w14:textId="77777777" w:rsidR="00EE7EDC" w:rsidRPr="00E52C30" w:rsidRDefault="00EE7EDC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CLAY</w:t>
            </w:r>
          </w:p>
        </w:tc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8DD92C" w14:textId="77777777" w:rsidR="00EE7EDC" w:rsidRPr="00E52C30" w:rsidRDefault="00EE7EDC" w:rsidP="00B43C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0.332</w:t>
            </w:r>
          </w:p>
        </w:tc>
      </w:tr>
      <w:tr w:rsidR="00EE7EDC" w:rsidRPr="00E52C30" w14:paraId="4DA4A52B" w14:textId="77777777" w:rsidTr="00C26692">
        <w:trPr>
          <w:trHeight w:val="20"/>
        </w:trPr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C1FC63" w14:textId="77777777" w:rsidR="00EE7EDC" w:rsidRPr="00E52C30" w:rsidRDefault="00EE7EDC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MDR</w:t>
            </w:r>
          </w:p>
        </w:tc>
        <w:tc>
          <w:tcPr>
            <w:tcW w:w="1087" w:type="pct"/>
            <w:tcBorders>
              <w:top w:val="nil"/>
              <w:left w:val="nil"/>
              <w:bottom w:val="nil"/>
            </w:tcBorders>
            <w:shd w:val="clear" w:color="auto" w:fill="auto"/>
            <w:noWrap/>
          </w:tcPr>
          <w:p w14:paraId="65FC23E6" w14:textId="77777777" w:rsidR="00EE7EDC" w:rsidRPr="00E52C30" w:rsidRDefault="00EE7EDC" w:rsidP="00B43C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hAnsi="Times New Roman" w:cs="Times New Roman"/>
                <w:sz w:val="20"/>
                <w:szCs w:val="20"/>
              </w:rPr>
              <w:t>1.207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14FA28C4" w14:textId="77777777" w:rsidR="00EE7EDC" w:rsidRPr="00E52C30" w:rsidRDefault="00EE7EDC" w:rsidP="00B43C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5BFAA47E" w14:textId="009044FF" w:rsidR="00EE7EDC" w:rsidRPr="00E52C30" w:rsidRDefault="00EE7EDC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BD</w:t>
            </w:r>
          </w:p>
        </w:tc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8565F1" w14:textId="77777777" w:rsidR="00EE7EDC" w:rsidRPr="00E52C30" w:rsidRDefault="00EE7EDC" w:rsidP="00B43C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2.331</w:t>
            </w:r>
          </w:p>
        </w:tc>
      </w:tr>
      <w:tr w:rsidR="00C26692" w:rsidRPr="00E52C30" w14:paraId="7776DD42" w14:textId="77777777" w:rsidTr="00C26692">
        <w:trPr>
          <w:trHeight w:val="20"/>
        </w:trPr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613B90" w14:textId="77777777" w:rsidR="00C26692" w:rsidRPr="00E52C30" w:rsidRDefault="00C26692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MTAR</w:t>
            </w:r>
          </w:p>
        </w:tc>
        <w:tc>
          <w:tcPr>
            <w:tcW w:w="1087" w:type="pct"/>
            <w:tcBorders>
              <w:top w:val="nil"/>
              <w:left w:val="nil"/>
              <w:bottom w:val="nil"/>
            </w:tcBorders>
            <w:shd w:val="clear" w:color="auto" w:fill="auto"/>
            <w:noWrap/>
          </w:tcPr>
          <w:p w14:paraId="6D36CE17" w14:textId="77777777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hAnsi="Times New Roman" w:cs="Times New Roman"/>
                <w:sz w:val="20"/>
                <w:szCs w:val="20"/>
              </w:rPr>
              <w:t>0.496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6A8D2CD5" w14:textId="77777777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44FDD78C" w14:textId="599B078D" w:rsidR="00C26692" w:rsidRPr="00E52C30" w:rsidRDefault="00C26692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pH</w:t>
            </w:r>
          </w:p>
        </w:tc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42EC7A" w14:textId="2B7D8E28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1.436</w:t>
            </w:r>
          </w:p>
        </w:tc>
      </w:tr>
      <w:tr w:rsidR="00C26692" w:rsidRPr="00E52C30" w14:paraId="4A85B722" w14:textId="77777777" w:rsidTr="00C26692">
        <w:trPr>
          <w:trHeight w:val="20"/>
        </w:trPr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131E1F" w14:textId="77777777" w:rsidR="00C26692" w:rsidRPr="00E52C30" w:rsidRDefault="00C26692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MTWM</w:t>
            </w:r>
          </w:p>
        </w:tc>
        <w:tc>
          <w:tcPr>
            <w:tcW w:w="1087" w:type="pct"/>
            <w:tcBorders>
              <w:top w:val="nil"/>
              <w:left w:val="nil"/>
              <w:bottom w:val="nil"/>
            </w:tcBorders>
            <w:shd w:val="clear" w:color="auto" w:fill="auto"/>
            <w:noWrap/>
          </w:tcPr>
          <w:p w14:paraId="46774987" w14:textId="77777777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hAnsi="Times New Roman" w:cs="Times New Roman"/>
                <w:sz w:val="20"/>
                <w:szCs w:val="20"/>
              </w:rPr>
              <w:t>2.105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694C97B5" w14:textId="77777777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3A64E886" w14:textId="18E5F3F2" w:rsidR="00C26692" w:rsidRPr="00E52C30" w:rsidRDefault="00C26692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SOM</w:t>
            </w:r>
          </w:p>
        </w:tc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393A7D" w14:textId="48CC4ECD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0.195</w:t>
            </w:r>
          </w:p>
        </w:tc>
      </w:tr>
      <w:tr w:rsidR="00C26692" w:rsidRPr="00E52C30" w14:paraId="5C337E3D" w14:textId="77777777" w:rsidTr="00C26692">
        <w:trPr>
          <w:trHeight w:val="20"/>
        </w:trPr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CF7882" w14:textId="77777777" w:rsidR="00C26692" w:rsidRPr="00E52C30" w:rsidRDefault="00C26692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MTCM</w:t>
            </w:r>
          </w:p>
        </w:tc>
        <w:tc>
          <w:tcPr>
            <w:tcW w:w="1087" w:type="pct"/>
            <w:tcBorders>
              <w:top w:val="nil"/>
              <w:left w:val="nil"/>
              <w:bottom w:val="nil"/>
            </w:tcBorders>
            <w:shd w:val="clear" w:color="auto" w:fill="auto"/>
            <w:noWrap/>
          </w:tcPr>
          <w:p w14:paraId="604ECEF1" w14:textId="77777777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hAnsi="Times New Roman" w:cs="Times New Roman"/>
                <w:sz w:val="20"/>
                <w:szCs w:val="20"/>
              </w:rPr>
              <w:t>1.004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4A65EAD6" w14:textId="77777777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42EEF42D" w14:textId="0BD13221" w:rsidR="00C26692" w:rsidRPr="00E52C30" w:rsidRDefault="00C26692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S</w:t>
            </w: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1A336B" w14:textId="737CC1AD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-1.525</w:t>
            </w:r>
          </w:p>
        </w:tc>
      </w:tr>
      <w:tr w:rsidR="00C26692" w:rsidRPr="00E52C30" w14:paraId="2282C537" w14:textId="77777777" w:rsidTr="00C26692">
        <w:trPr>
          <w:trHeight w:val="20"/>
        </w:trPr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7ED95B" w14:textId="77777777" w:rsidR="00C26692" w:rsidRPr="00E52C30" w:rsidRDefault="00C26692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MTWQ</w:t>
            </w:r>
          </w:p>
        </w:tc>
        <w:tc>
          <w:tcPr>
            <w:tcW w:w="1087" w:type="pct"/>
            <w:tcBorders>
              <w:top w:val="nil"/>
              <w:left w:val="nil"/>
              <w:bottom w:val="nil"/>
            </w:tcBorders>
            <w:shd w:val="clear" w:color="auto" w:fill="auto"/>
            <w:noWrap/>
          </w:tcPr>
          <w:p w14:paraId="236540D1" w14:textId="77777777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hAnsi="Times New Roman" w:cs="Times New Roman"/>
                <w:sz w:val="20"/>
                <w:szCs w:val="20"/>
              </w:rPr>
              <w:t>1.970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7E7453B6" w14:textId="77777777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4FBC5963" w14:textId="5F0BD8D7" w:rsidR="00C26692" w:rsidRPr="00E52C30" w:rsidRDefault="00C26692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STN</w:t>
            </w:r>
          </w:p>
        </w:tc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BE16F1" w14:textId="648A8B4B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-0.270</w:t>
            </w:r>
          </w:p>
        </w:tc>
      </w:tr>
      <w:tr w:rsidR="00C26692" w:rsidRPr="00E52C30" w14:paraId="79D39BB1" w14:textId="77777777" w:rsidTr="00C26692">
        <w:trPr>
          <w:trHeight w:val="20"/>
        </w:trPr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D48229" w14:textId="77777777" w:rsidR="00C26692" w:rsidRPr="00E52C30" w:rsidRDefault="00C26692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MTCQ</w:t>
            </w:r>
          </w:p>
        </w:tc>
        <w:tc>
          <w:tcPr>
            <w:tcW w:w="1087" w:type="pct"/>
            <w:tcBorders>
              <w:top w:val="nil"/>
              <w:left w:val="nil"/>
              <w:bottom w:val="nil"/>
            </w:tcBorders>
            <w:shd w:val="clear" w:color="auto" w:fill="auto"/>
            <w:noWrap/>
          </w:tcPr>
          <w:p w14:paraId="2C9214B2" w14:textId="77777777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hAnsi="Times New Roman" w:cs="Times New Roman"/>
                <w:sz w:val="20"/>
                <w:szCs w:val="20"/>
              </w:rPr>
              <w:t>0.986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7B30B42C" w14:textId="77777777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167CEF14" w14:textId="320E9842" w:rsidR="00C26692" w:rsidRPr="00E52C30" w:rsidRDefault="00C26692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STP</w:t>
            </w:r>
          </w:p>
        </w:tc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EC85BE" w14:textId="74F3F7E9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-1.708</w:t>
            </w:r>
          </w:p>
        </w:tc>
      </w:tr>
      <w:tr w:rsidR="00C26692" w:rsidRPr="00E52C30" w14:paraId="633D9F82" w14:textId="77777777" w:rsidTr="00C26692">
        <w:trPr>
          <w:trHeight w:val="20"/>
        </w:trPr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08D50E" w14:textId="77777777" w:rsidR="00C26692" w:rsidRPr="00E52C30" w:rsidRDefault="00C26692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AA0</w:t>
            </w:r>
          </w:p>
        </w:tc>
        <w:tc>
          <w:tcPr>
            <w:tcW w:w="1087" w:type="pct"/>
            <w:tcBorders>
              <w:top w:val="nil"/>
              <w:left w:val="nil"/>
              <w:bottom w:val="nil"/>
            </w:tcBorders>
            <w:shd w:val="clear" w:color="auto" w:fill="auto"/>
            <w:noWrap/>
          </w:tcPr>
          <w:p w14:paraId="5BE24862" w14:textId="77777777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hAnsi="Times New Roman" w:cs="Times New Roman"/>
                <w:sz w:val="20"/>
                <w:szCs w:val="20"/>
              </w:rPr>
              <w:t>0.667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12FFD0B0" w14:textId="77777777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7AF5B7CA" w14:textId="4E7AA0FA" w:rsidR="00C26692" w:rsidRPr="00E52C30" w:rsidRDefault="00C26692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STK</w:t>
            </w:r>
          </w:p>
        </w:tc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98C801" w14:textId="517E700F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2.000</w:t>
            </w:r>
          </w:p>
        </w:tc>
      </w:tr>
      <w:tr w:rsidR="00C26692" w:rsidRPr="00E52C30" w14:paraId="031FA390" w14:textId="77777777" w:rsidTr="00C26692">
        <w:trPr>
          <w:trHeight w:val="20"/>
        </w:trPr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1D3390" w14:textId="77777777" w:rsidR="00C26692" w:rsidRPr="00E52C30" w:rsidRDefault="00C26692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MAP</w:t>
            </w:r>
          </w:p>
        </w:tc>
        <w:tc>
          <w:tcPr>
            <w:tcW w:w="1087" w:type="pct"/>
            <w:tcBorders>
              <w:top w:val="nil"/>
              <w:left w:val="nil"/>
              <w:bottom w:val="nil"/>
            </w:tcBorders>
            <w:shd w:val="clear" w:color="auto" w:fill="auto"/>
            <w:noWrap/>
          </w:tcPr>
          <w:p w14:paraId="51500662" w14:textId="77777777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hAnsi="Times New Roman" w:cs="Times New Roman"/>
                <w:sz w:val="20"/>
                <w:szCs w:val="20"/>
              </w:rPr>
              <w:t>0.482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0611CD19" w14:textId="77777777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73F5F658" w14:textId="525BB1CB" w:rsidR="00C26692" w:rsidRPr="00E52C30" w:rsidRDefault="00C26692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CCEC</w:t>
            </w:r>
          </w:p>
        </w:tc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F88C00" w14:textId="22C0AA1E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0.457</w:t>
            </w:r>
          </w:p>
        </w:tc>
      </w:tr>
      <w:tr w:rsidR="00C26692" w:rsidRPr="00E52C30" w14:paraId="1D63CCA4" w14:textId="77777777" w:rsidTr="00C26692">
        <w:trPr>
          <w:trHeight w:val="20"/>
        </w:trPr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D26A55" w14:textId="77777777" w:rsidR="00C26692" w:rsidRPr="00E52C30" w:rsidRDefault="00C26692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GSP</w:t>
            </w:r>
          </w:p>
        </w:tc>
        <w:tc>
          <w:tcPr>
            <w:tcW w:w="1087" w:type="pct"/>
            <w:tcBorders>
              <w:top w:val="nil"/>
              <w:left w:val="nil"/>
              <w:bottom w:val="nil"/>
            </w:tcBorders>
            <w:shd w:val="clear" w:color="auto" w:fill="auto"/>
            <w:noWrap/>
          </w:tcPr>
          <w:p w14:paraId="7646205C" w14:textId="77777777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hAnsi="Times New Roman" w:cs="Times New Roman"/>
                <w:sz w:val="20"/>
                <w:szCs w:val="20"/>
              </w:rPr>
              <w:t>0.536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7B546653" w14:textId="77777777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6FE6768F" w14:textId="544B048F" w:rsidR="00C26692" w:rsidRPr="00E52C30" w:rsidRDefault="00C26692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SCEC</w:t>
            </w:r>
          </w:p>
        </w:tc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5F4841" w14:textId="5CFABC9C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-0.048</w:t>
            </w:r>
          </w:p>
        </w:tc>
      </w:tr>
      <w:tr w:rsidR="00C26692" w:rsidRPr="00E52C30" w14:paraId="5253C28E" w14:textId="77777777" w:rsidTr="00C26692">
        <w:trPr>
          <w:trHeight w:val="20"/>
        </w:trPr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AE8021" w14:textId="77777777" w:rsidR="00C26692" w:rsidRPr="00E52C30" w:rsidRDefault="00C26692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MPAR</w:t>
            </w:r>
          </w:p>
        </w:tc>
        <w:tc>
          <w:tcPr>
            <w:tcW w:w="1087" w:type="pct"/>
            <w:tcBorders>
              <w:top w:val="nil"/>
              <w:left w:val="nil"/>
              <w:bottom w:val="nil"/>
            </w:tcBorders>
            <w:shd w:val="clear" w:color="auto" w:fill="auto"/>
            <w:noWrap/>
          </w:tcPr>
          <w:p w14:paraId="79762F93" w14:textId="77777777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hAnsi="Times New Roman" w:cs="Times New Roman"/>
                <w:sz w:val="20"/>
                <w:szCs w:val="20"/>
              </w:rPr>
              <w:t>0.682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460C2671" w14:textId="77777777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5B2BA99F" w14:textId="1A22A4A2" w:rsidR="00C26692" w:rsidRPr="00E52C30" w:rsidRDefault="00C26692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BS</w:t>
            </w:r>
          </w:p>
        </w:tc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171A2B" w14:textId="3E12AD46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1.764</w:t>
            </w:r>
          </w:p>
        </w:tc>
      </w:tr>
      <w:tr w:rsidR="00C26692" w:rsidRPr="00E52C30" w14:paraId="6B0DC379" w14:textId="77777777" w:rsidTr="00C26692">
        <w:trPr>
          <w:trHeight w:val="20"/>
        </w:trPr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5BA0BE" w14:textId="77777777" w:rsidR="00C26692" w:rsidRPr="00E52C30" w:rsidRDefault="00C26692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MPWM</w:t>
            </w:r>
          </w:p>
        </w:tc>
        <w:tc>
          <w:tcPr>
            <w:tcW w:w="1087" w:type="pct"/>
            <w:tcBorders>
              <w:top w:val="nil"/>
              <w:left w:val="nil"/>
              <w:bottom w:val="nil"/>
            </w:tcBorders>
            <w:shd w:val="clear" w:color="auto" w:fill="auto"/>
            <w:noWrap/>
          </w:tcPr>
          <w:p w14:paraId="40328D16" w14:textId="77777777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hAnsi="Times New Roman" w:cs="Times New Roman"/>
                <w:sz w:val="20"/>
                <w:szCs w:val="20"/>
              </w:rPr>
              <w:t>0.704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6E5B6CC4" w14:textId="77777777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44688AFF" w14:textId="6D8E28C6" w:rsidR="00C26692" w:rsidRPr="00E52C30" w:rsidRDefault="00C26692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TEB</w:t>
            </w:r>
          </w:p>
        </w:tc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A932C6" w14:textId="01BF25AD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0.181</w:t>
            </w:r>
          </w:p>
        </w:tc>
      </w:tr>
      <w:tr w:rsidR="00C26692" w:rsidRPr="00E52C30" w14:paraId="1613E829" w14:textId="77777777" w:rsidTr="00C26692">
        <w:trPr>
          <w:trHeight w:val="20"/>
        </w:trPr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10E861" w14:textId="77777777" w:rsidR="00C26692" w:rsidRPr="00E52C30" w:rsidRDefault="00C26692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MPDM</w:t>
            </w:r>
          </w:p>
        </w:tc>
        <w:tc>
          <w:tcPr>
            <w:tcW w:w="1087" w:type="pct"/>
            <w:tcBorders>
              <w:top w:val="nil"/>
              <w:left w:val="nil"/>
              <w:bottom w:val="nil"/>
            </w:tcBorders>
            <w:shd w:val="clear" w:color="auto" w:fill="auto"/>
            <w:noWrap/>
          </w:tcPr>
          <w:p w14:paraId="45AF889C" w14:textId="77777777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hAnsi="Times New Roman" w:cs="Times New Roman"/>
                <w:sz w:val="20"/>
                <w:szCs w:val="20"/>
              </w:rPr>
              <w:t>-0.109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7A18AB6D" w14:textId="77777777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1F755DE0" w14:textId="1D150723" w:rsidR="00C26692" w:rsidRPr="00E52C30" w:rsidRDefault="00C26692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CaCO</w:t>
            </w: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9F15CA" w14:textId="4ABF806A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-2.494</w:t>
            </w:r>
          </w:p>
        </w:tc>
      </w:tr>
      <w:tr w:rsidR="00C26692" w:rsidRPr="00E52C30" w14:paraId="6BC03023" w14:textId="77777777" w:rsidTr="00C26692">
        <w:trPr>
          <w:trHeight w:val="20"/>
        </w:trPr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BE3773" w14:textId="77777777" w:rsidR="00C26692" w:rsidRPr="00E52C30" w:rsidRDefault="00C26692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MPWQ</w:t>
            </w:r>
          </w:p>
        </w:tc>
        <w:tc>
          <w:tcPr>
            <w:tcW w:w="1087" w:type="pct"/>
            <w:tcBorders>
              <w:top w:val="nil"/>
              <w:left w:val="nil"/>
              <w:bottom w:val="nil"/>
            </w:tcBorders>
            <w:shd w:val="clear" w:color="auto" w:fill="auto"/>
            <w:noWrap/>
          </w:tcPr>
          <w:p w14:paraId="60620659" w14:textId="77777777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hAnsi="Times New Roman" w:cs="Times New Roman"/>
                <w:sz w:val="20"/>
                <w:szCs w:val="20"/>
              </w:rPr>
              <w:t>0.670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2B9A80CA" w14:textId="77777777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614B93E8" w14:textId="2FAE43EA" w:rsidR="00C26692" w:rsidRPr="00E52C30" w:rsidRDefault="00C26692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ESP</w:t>
            </w:r>
          </w:p>
        </w:tc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7612E9" w14:textId="4B7046F1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-0.101</w:t>
            </w:r>
          </w:p>
        </w:tc>
      </w:tr>
      <w:tr w:rsidR="00C26692" w:rsidRPr="00E52C30" w14:paraId="569B2B0A" w14:textId="77777777" w:rsidTr="00C26692">
        <w:trPr>
          <w:trHeight w:val="20"/>
        </w:trPr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039118" w14:textId="77777777" w:rsidR="00C26692" w:rsidRPr="00E52C30" w:rsidRDefault="00C26692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MPDQ</w:t>
            </w:r>
          </w:p>
        </w:tc>
        <w:tc>
          <w:tcPr>
            <w:tcW w:w="1087" w:type="pct"/>
            <w:tcBorders>
              <w:top w:val="nil"/>
              <w:left w:val="nil"/>
              <w:bottom w:val="nil"/>
            </w:tcBorders>
            <w:shd w:val="clear" w:color="auto" w:fill="auto"/>
            <w:noWrap/>
          </w:tcPr>
          <w:p w14:paraId="6EE23296" w14:textId="77777777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hAnsi="Times New Roman" w:cs="Times New Roman"/>
                <w:sz w:val="20"/>
                <w:szCs w:val="20"/>
              </w:rPr>
              <w:t>0.080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76BBA1C5" w14:textId="77777777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1739F762" w14:textId="2D5E6AB6" w:rsidR="00C26692" w:rsidRPr="00E52C30" w:rsidRDefault="00C26692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EC</w:t>
            </w:r>
          </w:p>
        </w:tc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D424F9" w14:textId="1A3095D2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-5.000</w:t>
            </w:r>
          </w:p>
        </w:tc>
      </w:tr>
      <w:tr w:rsidR="00C26692" w:rsidRPr="00E52C30" w14:paraId="2140F5F9" w14:textId="77777777" w:rsidTr="00C26692">
        <w:trPr>
          <w:trHeight w:val="20"/>
        </w:trPr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CEFC85" w14:textId="77777777" w:rsidR="00C26692" w:rsidRPr="00E52C30" w:rsidRDefault="00C26692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AET</w:t>
            </w:r>
          </w:p>
        </w:tc>
        <w:tc>
          <w:tcPr>
            <w:tcW w:w="1087" w:type="pct"/>
            <w:tcBorders>
              <w:top w:val="nil"/>
              <w:left w:val="nil"/>
              <w:bottom w:val="nil"/>
            </w:tcBorders>
            <w:shd w:val="clear" w:color="auto" w:fill="auto"/>
            <w:noWrap/>
          </w:tcPr>
          <w:p w14:paraId="34BA44A5" w14:textId="77777777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hAnsi="Times New Roman" w:cs="Times New Roman"/>
                <w:sz w:val="20"/>
                <w:szCs w:val="20"/>
              </w:rPr>
              <w:t>1.195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68E84EF9" w14:textId="77777777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332A88EA" w14:textId="36926714" w:rsidR="00C26692" w:rsidRPr="00E52C30" w:rsidRDefault="00C26692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D3466A" w14:textId="10C6D2D1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C26692" w:rsidRPr="00E52C30" w14:paraId="2B11F533" w14:textId="77777777" w:rsidTr="00C26692">
        <w:trPr>
          <w:trHeight w:val="20"/>
        </w:trPr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292467" w14:textId="77777777" w:rsidR="00C26692" w:rsidRPr="00E52C30" w:rsidRDefault="00C26692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AI</w:t>
            </w:r>
          </w:p>
        </w:tc>
        <w:tc>
          <w:tcPr>
            <w:tcW w:w="1087" w:type="pct"/>
            <w:tcBorders>
              <w:top w:val="nil"/>
              <w:left w:val="nil"/>
              <w:bottom w:val="nil"/>
            </w:tcBorders>
            <w:shd w:val="clear" w:color="auto" w:fill="auto"/>
            <w:noWrap/>
          </w:tcPr>
          <w:p w14:paraId="4966772F" w14:textId="77777777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hAnsi="Times New Roman" w:cs="Times New Roman"/>
                <w:sz w:val="20"/>
                <w:szCs w:val="20"/>
              </w:rPr>
              <w:t>0.692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7AF711E6" w14:textId="77777777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73769DDC" w14:textId="77777777" w:rsidR="00C26692" w:rsidRPr="00E52C30" w:rsidRDefault="00C26692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930420" w14:textId="77777777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C26692" w:rsidRPr="00E52C30" w14:paraId="742C3A4F" w14:textId="77777777" w:rsidTr="00C26692">
        <w:trPr>
          <w:trHeight w:val="20"/>
        </w:trPr>
        <w:tc>
          <w:tcPr>
            <w:tcW w:w="97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AF87A7E" w14:textId="77777777" w:rsidR="00C26692" w:rsidRPr="00E52C30" w:rsidRDefault="00C26692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PET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noWrap/>
          </w:tcPr>
          <w:p w14:paraId="5980333A" w14:textId="77777777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E52C30">
              <w:rPr>
                <w:rFonts w:ascii="Times New Roman" w:hAnsi="Times New Roman" w:cs="Times New Roman"/>
                <w:sz w:val="20"/>
                <w:szCs w:val="20"/>
              </w:rPr>
              <w:t>1.287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vAlign w:val="bottom"/>
          </w:tcPr>
          <w:p w14:paraId="263A10DD" w14:textId="77777777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vAlign w:val="bottom"/>
          </w:tcPr>
          <w:p w14:paraId="1CA5AB21" w14:textId="77777777" w:rsidR="00C26692" w:rsidRPr="00E52C30" w:rsidRDefault="00C26692" w:rsidP="008414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11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1AA2D759" w14:textId="77777777" w:rsidR="00C26692" w:rsidRPr="00E52C30" w:rsidRDefault="00C26692" w:rsidP="00C266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</w:tbl>
    <w:p w14:paraId="41FE156B" w14:textId="77777777" w:rsidR="001A6C49" w:rsidRDefault="00F50050" w:rsidP="00C01561">
      <w:pPr>
        <w:snapToGrid w:val="0"/>
        <w:rPr>
          <w:rFonts w:ascii="Times New Roman" w:hAnsi="Times New Roman" w:cs="Times New Roman"/>
          <w:sz w:val="20"/>
          <w:szCs w:val="21"/>
        </w:rPr>
        <w:sectPr w:rsidR="001A6C49" w:rsidSect="001F264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F50050">
        <w:rPr>
          <w:rFonts w:ascii="Times New Roman" w:hAnsi="Times New Roman" w:cs="Times New Roman"/>
          <w:sz w:val="20"/>
          <w:szCs w:val="21"/>
        </w:rPr>
        <w:t>See Table S1 for abbreviations.</w:t>
      </w:r>
    </w:p>
    <w:p w14:paraId="29BC34C5" w14:textId="1DD06B6D" w:rsidR="001A6C49" w:rsidRPr="00C85E67" w:rsidRDefault="00B23653" w:rsidP="00EE7EDC">
      <w:pPr>
        <w:rPr>
          <w:rFonts w:ascii="Times New Roman" w:hAnsi="Times New Roman" w:cs="Times New Roman"/>
          <w:b/>
          <w:bCs/>
        </w:rPr>
      </w:pPr>
      <w:bookmarkStart w:id="4" w:name="_Hlk61621863"/>
      <w:r w:rsidRPr="00B23653">
        <w:rPr>
          <w:rFonts w:ascii="Times New Roman" w:hAnsi="Times New Roman" w:cs="Times New Roman"/>
          <w:b/>
          <w:bCs/>
        </w:rPr>
        <w:lastRenderedPageBreak/>
        <w:t xml:space="preserve">Supplementary Table </w:t>
      </w:r>
      <w:r w:rsidR="001A6C49" w:rsidRPr="001A6C49">
        <w:rPr>
          <w:rFonts w:ascii="Times New Roman" w:hAnsi="Times New Roman" w:cs="Times New Roman"/>
          <w:b/>
          <w:bCs/>
        </w:rPr>
        <w:t xml:space="preserve">3 </w:t>
      </w:r>
      <w:r w:rsidR="00F40E4A" w:rsidRPr="00382829">
        <w:rPr>
          <w:rFonts w:ascii="Times New Roman" w:hAnsi="Times New Roman" w:cs="Times New Roman"/>
        </w:rPr>
        <w:t>Principal component analyses of climate and soil variables</w:t>
      </w:r>
      <w:r w:rsidR="00C85E67" w:rsidRPr="00C85E67">
        <w:rPr>
          <w:rFonts w:ascii="Times New Roman" w:hAnsi="Times New Roman" w:cs="Times New Roman" w:hint="eastAsia"/>
        </w:rPr>
        <w:t>.</w:t>
      </w:r>
    </w:p>
    <w:bookmarkEnd w:id="4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869"/>
        <w:gridCol w:w="1869"/>
        <w:gridCol w:w="1869"/>
      </w:tblGrid>
      <w:tr w:rsidR="00F40E4A" w:rsidRPr="00417799" w14:paraId="77CB9CF6" w14:textId="77777777" w:rsidTr="00BE6DA9">
        <w:tc>
          <w:tcPr>
            <w:tcW w:w="2689" w:type="dxa"/>
            <w:tcBorders>
              <w:top w:val="single" w:sz="8" w:space="0" w:color="auto"/>
            </w:tcBorders>
          </w:tcPr>
          <w:p w14:paraId="700B3306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  <w:tcBorders>
              <w:top w:val="single" w:sz="8" w:space="0" w:color="auto"/>
            </w:tcBorders>
          </w:tcPr>
          <w:p w14:paraId="78B16CDB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PC1</w:t>
            </w:r>
          </w:p>
        </w:tc>
        <w:tc>
          <w:tcPr>
            <w:tcW w:w="1869" w:type="dxa"/>
            <w:tcBorders>
              <w:top w:val="single" w:sz="8" w:space="0" w:color="auto"/>
            </w:tcBorders>
          </w:tcPr>
          <w:p w14:paraId="49A9FB2E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PC2</w:t>
            </w:r>
          </w:p>
        </w:tc>
        <w:tc>
          <w:tcPr>
            <w:tcW w:w="1869" w:type="dxa"/>
            <w:tcBorders>
              <w:top w:val="single" w:sz="8" w:space="0" w:color="auto"/>
            </w:tcBorders>
          </w:tcPr>
          <w:p w14:paraId="1915E3AA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PC3</w:t>
            </w:r>
          </w:p>
        </w:tc>
      </w:tr>
      <w:tr w:rsidR="00F40E4A" w:rsidRPr="00417799" w14:paraId="42D406D4" w14:textId="77777777" w:rsidTr="00BE6DA9">
        <w:tc>
          <w:tcPr>
            <w:tcW w:w="2689" w:type="dxa"/>
          </w:tcPr>
          <w:p w14:paraId="59519003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Standard deviation</w:t>
            </w:r>
          </w:p>
        </w:tc>
        <w:tc>
          <w:tcPr>
            <w:tcW w:w="1869" w:type="dxa"/>
          </w:tcPr>
          <w:p w14:paraId="290EACAA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3.42</w:t>
            </w:r>
          </w:p>
        </w:tc>
        <w:tc>
          <w:tcPr>
            <w:tcW w:w="1869" w:type="dxa"/>
          </w:tcPr>
          <w:p w14:paraId="3302CCFA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2.05</w:t>
            </w:r>
          </w:p>
        </w:tc>
        <w:tc>
          <w:tcPr>
            <w:tcW w:w="1869" w:type="dxa"/>
          </w:tcPr>
          <w:p w14:paraId="0D7E56C9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1.45</w:t>
            </w:r>
          </w:p>
        </w:tc>
      </w:tr>
      <w:tr w:rsidR="00F40E4A" w:rsidRPr="00417799" w14:paraId="7196C7A5" w14:textId="77777777" w:rsidTr="00BE6DA9">
        <w:tc>
          <w:tcPr>
            <w:tcW w:w="2689" w:type="dxa"/>
            <w:tcBorders>
              <w:bottom w:val="single" w:sz="8" w:space="0" w:color="auto"/>
            </w:tcBorders>
          </w:tcPr>
          <w:p w14:paraId="5B16DA7E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 xml:space="preserve">Proportion of </w:t>
            </w:r>
            <w:r>
              <w:rPr>
                <w:rFonts w:ascii="Times New Roman" w:hAnsi="Times New Roman" w:cs="Times New Roman"/>
              </w:rPr>
              <w:t>v</w:t>
            </w:r>
            <w:r w:rsidRPr="00417799">
              <w:rPr>
                <w:rFonts w:ascii="Times New Roman" w:hAnsi="Times New Roman" w:cs="Times New Roman"/>
              </w:rPr>
              <w:t>ariance (%)</w:t>
            </w:r>
          </w:p>
        </w:tc>
        <w:tc>
          <w:tcPr>
            <w:tcW w:w="1869" w:type="dxa"/>
            <w:tcBorders>
              <w:bottom w:val="single" w:sz="8" w:space="0" w:color="auto"/>
            </w:tcBorders>
          </w:tcPr>
          <w:p w14:paraId="16C8E7B2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46.9</w:t>
            </w:r>
          </w:p>
        </w:tc>
        <w:tc>
          <w:tcPr>
            <w:tcW w:w="1869" w:type="dxa"/>
            <w:tcBorders>
              <w:bottom w:val="single" w:sz="8" w:space="0" w:color="auto"/>
            </w:tcBorders>
          </w:tcPr>
          <w:p w14:paraId="346D5BED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16.9</w:t>
            </w:r>
          </w:p>
        </w:tc>
        <w:tc>
          <w:tcPr>
            <w:tcW w:w="1869" w:type="dxa"/>
            <w:tcBorders>
              <w:bottom w:val="single" w:sz="8" w:space="0" w:color="auto"/>
            </w:tcBorders>
          </w:tcPr>
          <w:p w14:paraId="626C58C7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8.4</w:t>
            </w:r>
          </w:p>
        </w:tc>
      </w:tr>
      <w:tr w:rsidR="00F40E4A" w:rsidRPr="00417799" w14:paraId="64CEC222" w14:textId="77777777" w:rsidTr="00BE6DA9">
        <w:tc>
          <w:tcPr>
            <w:tcW w:w="2689" w:type="dxa"/>
            <w:tcBorders>
              <w:top w:val="single" w:sz="8" w:space="0" w:color="auto"/>
            </w:tcBorders>
          </w:tcPr>
          <w:p w14:paraId="407600B9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SSD</w:t>
            </w:r>
          </w:p>
        </w:tc>
        <w:tc>
          <w:tcPr>
            <w:tcW w:w="1869" w:type="dxa"/>
            <w:tcBorders>
              <w:top w:val="single" w:sz="8" w:space="0" w:color="auto"/>
            </w:tcBorders>
          </w:tcPr>
          <w:p w14:paraId="0A0695BF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0.25</w:t>
            </w:r>
          </w:p>
        </w:tc>
        <w:tc>
          <w:tcPr>
            <w:tcW w:w="1869" w:type="dxa"/>
            <w:tcBorders>
              <w:top w:val="single" w:sz="8" w:space="0" w:color="auto"/>
            </w:tcBorders>
          </w:tcPr>
          <w:p w14:paraId="39AB8060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0.13</w:t>
            </w:r>
          </w:p>
        </w:tc>
        <w:tc>
          <w:tcPr>
            <w:tcW w:w="1869" w:type="dxa"/>
            <w:tcBorders>
              <w:top w:val="single" w:sz="8" w:space="0" w:color="auto"/>
            </w:tcBorders>
          </w:tcPr>
          <w:p w14:paraId="0368C15D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0E4A" w:rsidRPr="00417799" w14:paraId="2508837A" w14:textId="77777777" w:rsidTr="00BE6DA9">
        <w:tc>
          <w:tcPr>
            <w:tcW w:w="2689" w:type="dxa"/>
          </w:tcPr>
          <w:p w14:paraId="6AFA78C7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MAT</w:t>
            </w:r>
          </w:p>
        </w:tc>
        <w:tc>
          <w:tcPr>
            <w:tcW w:w="1869" w:type="dxa"/>
          </w:tcPr>
          <w:p w14:paraId="25F84FBF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-0.26</w:t>
            </w:r>
          </w:p>
        </w:tc>
        <w:tc>
          <w:tcPr>
            <w:tcW w:w="1869" w:type="dxa"/>
          </w:tcPr>
          <w:p w14:paraId="42182A21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0.1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69" w:type="dxa"/>
          </w:tcPr>
          <w:p w14:paraId="3415025D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0E4A" w:rsidRPr="00417799" w14:paraId="6CDACA50" w14:textId="77777777" w:rsidTr="00BE6DA9">
        <w:tc>
          <w:tcPr>
            <w:tcW w:w="2689" w:type="dxa"/>
          </w:tcPr>
          <w:p w14:paraId="52A8A30E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GST</w:t>
            </w:r>
          </w:p>
        </w:tc>
        <w:tc>
          <w:tcPr>
            <w:tcW w:w="1869" w:type="dxa"/>
          </w:tcPr>
          <w:p w14:paraId="2A8431B8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-0.22</w:t>
            </w:r>
          </w:p>
        </w:tc>
        <w:tc>
          <w:tcPr>
            <w:tcW w:w="1869" w:type="dxa"/>
          </w:tcPr>
          <w:p w14:paraId="2C742D52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0.28</w:t>
            </w:r>
          </w:p>
        </w:tc>
        <w:tc>
          <w:tcPr>
            <w:tcW w:w="1869" w:type="dxa"/>
          </w:tcPr>
          <w:p w14:paraId="7FFB7595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0E4A" w:rsidRPr="00417799" w14:paraId="5DF7C5A7" w14:textId="77777777" w:rsidTr="00BE6DA9">
        <w:tc>
          <w:tcPr>
            <w:tcW w:w="2689" w:type="dxa"/>
          </w:tcPr>
          <w:p w14:paraId="20906290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MDR</w:t>
            </w:r>
          </w:p>
        </w:tc>
        <w:tc>
          <w:tcPr>
            <w:tcW w:w="1869" w:type="dxa"/>
          </w:tcPr>
          <w:p w14:paraId="5E21FFC2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1869" w:type="dxa"/>
          </w:tcPr>
          <w:p w14:paraId="595DA053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14:paraId="77DC6ABD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0E4A" w:rsidRPr="00417799" w14:paraId="3E3D4398" w14:textId="77777777" w:rsidTr="00BE6DA9">
        <w:tc>
          <w:tcPr>
            <w:tcW w:w="2689" w:type="dxa"/>
          </w:tcPr>
          <w:p w14:paraId="05666E37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MTAR</w:t>
            </w:r>
          </w:p>
        </w:tc>
        <w:tc>
          <w:tcPr>
            <w:tcW w:w="1869" w:type="dxa"/>
          </w:tcPr>
          <w:p w14:paraId="459EDF97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0.2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69" w:type="dxa"/>
          </w:tcPr>
          <w:p w14:paraId="7AF472C0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0.13</w:t>
            </w:r>
          </w:p>
        </w:tc>
        <w:tc>
          <w:tcPr>
            <w:tcW w:w="1869" w:type="dxa"/>
          </w:tcPr>
          <w:p w14:paraId="0EE33A39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0E4A" w:rsidRPr="00417799" w14:paraId="6ED7CC3B" w14:textId="77777777" w:rsidTr="00BE6DA9">
        <w:tc>
          <w:tcPr>
            <w:tcW w:w="2689" w:type="dxa"/>
          </w:tcPr>
          <w:p w14:paraId="4F570279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MTCQ</w:t>
            </w:r>
          </w:p>
        </w:tc>
        <w:tc>
          <w:tcPr>
            <w:tcW w:w="1869" w:type="dxa"/>
          </w:tcPr>
          <w:p w14:paraId="5806B725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-0.2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69" w:type="dxa"/>
          </w:tcPr>
          <w:p w14:paraId="14ACE275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14:paraId="47785814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0E4A" w:rsidRPr="00417799" w14:paraId="1567B24A" w14:textId="77777777" w:rsidTr="00BE6DA9">
        <w:tc>
          <w:tcPr>
            <w:tcW w:w="2689" w:type="dxa"/>
          </w:tcPr>
          <w:p w14:paraId="67C2F2E2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MTWQ</w:t>
            </w:r>
          </w:p>
        </w:tc>
        <w:tc>
          <w:tcPr>
            <w:tcW w:w="1869" w:type="dxa"/>
          </w:tcPr>
          <w:p w14:paraId="3CECC741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-0.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69" w:type="dxa"/>
          </w:tcPr>
          <w:p w14:paraId="62A4EBD1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1869" w:type="dxa"/>
          </w:tcPr>
          <w:p w14:paraId="6BF79DA5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0E4A" w:rsidRPr="00417799" w14:paraId="5541AB0C" w14:textId="77777777" w:rsidTr="00BE6DA9">
        <w:tc>
          <w:tcPr>
            <w:tcW w:w="2689" w:type="dxa"/>
          </w:tcPr>
          <w:p w14:paraId="462F715D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MAP</w:t>
            </w:r>
          </w:p>
        </w:tc>
        <w:tc>
          <w:tcPr>
            <w:tcW w:w="1869" w:type="dxa"/>
          </w:tcPr>
          <w:p w14:paraId="251CC445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-0.27</w:t>
            </w:r>
          </w:p>
        </w:tc>
        <w:tc>
          <w:tcPr>
            <w:tcW w:w="1869" w:type="dxa"/>
          </w:tcPr>
          <w:p w14:paraId="5BA2497B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-0.15</w:t>
            </w:r>
          </w:p>
        </w:tc>
        <w:tc>
          <w:tcPr>
            <w:tcW w:w="1869" w:type="dxa"/>
          </w:tcPr>
          <w:p w14:paraId="7BE9D948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0E4A" w:rsidRPr="00417799" w14:paraId="4D9DA9F3" w14:textId="77777777" w:rsidTr="00BE6DA9">
        <w:tc>
          <w:tcPr>
            <w:tcW w:w="2689" w:type="dxa"/>
          </w:tcPr>
          <w:p w14:paraId="534BC9FE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GSP</w:t>
            </w:r>
          </w:p>
        </w:tc>
        <w:tc>
          <w:tcPr>
            <w:tcW w:w="1869" w:type="dxa"/>
          </w:tcPr>
          <w:p w14:paraId="1D90FEED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-0.2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69" w:type="dxa"/>
          </w:tcPr>
          <w:p w14:paraId="5E9081EB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-0.16</w:t>
            </w:r>
          </w:p>
        </w:tc>
        <w:tc>
          <w:tcPr>
            <w:tcW w:w="1869" w:type="dxa"/>
          </w:tcPr>
          <w:p w14:paraId="68D4FA92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0E4A" w:rsidRPr="00417799" w14:paraId="08980502" w14:textId="77777777" w:rsidTr="00BE6DA9">
        <w:tc>
          <w:tcPr>
            <w:tcW w:w="2689" w:type="dxa"/>
          </w:tcPr>
          <w:p w14:paraId="348DB33C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MPAR</w:t>
            </w:r>
          </w:p>
        </w:tc>
        <w:tc>
          <w:tcPr>
            <w:tcW w:w="1869" w:type="dxa"/>
          </w:tcPr>
          <w:p w14:paraId="3B21C41D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-0.21</w:t>
            </w:r>
          </w:p>
        </w:tc>
        <w:tc>
          <w:tcPr>
            <w:tcW w:w="1869" w:type="dxa"/>
          </w:tcPr>
          <w:p w14:paraId="196D52AC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-0.18</w:t>
            </w:r>
          </w:p>
        </w:tc>
        <w:tc>
          <w:tcPr>
            <w:tcW w:w="1869" w:type="dxa"/>
          </w:tcPr>
          <w:p w14:paraId="12094490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0E4A" w:rsidRPr="00417799" w14:paraId="25668C82" w14:textId="77777777" w:rsidTr="00BE6DA9">
        <w:tc>
          <w:tcPr>
            <w:tcW w:w="2689" w:type="dxa"/>
          </w:tcPr>
          <w:p w14:paraId="4B04D626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MPWQ</w:t>
            </w:r>
          </w:p>
        </w:tc>
        <w:tc>
          <w:tcPr>
            <w:tcW w:w="1869" w:type="dxa"/>
          </w:tcPr>
          <w:p w14:paraId="13984108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-0.26</w:t>
            </w:r>
          </w:p>
        </w:tc>
        <w:tc>
          <w:tcPr>
            <w:tcW w:w="1869" w:type="dxa"/>
          </w:tcPr>
          <w:p w14:paraId="53037F7C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-0.17</w:t>
            </w:r>
          </w:p>
        </w:tc>
        <w:tc>
          <w:tcPr>
            <w:tcW w:w="1869" w:type="dxa"/>
          </w:tcPr>
          <w:p w14:paraId="483E9F00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0E4A" w:rsidRPr="00417799" w14:paraId="62961271" w14:textId="77777777" w:rsidTr="00BE6DA9">
        <w:tc>
          <w:tcPr>
            <w:tcW w:w="2689" w:type="dxa"/>
          </w:tcPr>
          <w:p w14:paraId="6A2911F8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MPDQ</w:t>
            </w:r>
          </w:p>
        </w:tc>
        <w:tc>
          <w:tcPr>
            <w:tcW w:w="1869" w:type="dxa"/>
          </w:tcPr>
          <w:p w14:paraId="44A34085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-0.2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69" w:type="dxa"/>
          </w:tcPr>
          <w:p w14:paraId="45EEF799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14:paraId="7B9D74C8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0E4A" w:rsidRPr="00417799" w14:paraId="0987E8AF" w14:textId="77777777" w:rsidTr="00BE6DA9">
        <w:tc>
          <w:tcPr>
            <w:tcW w:w="2689" w:type="dxa"/>
          </w:tcPr>
          <w:p w14:paraId="324E6792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AA0</w:t>
            </w:r>
          </w:p>
        </w:tc>
        <w:tc>
          <w:tcPr>
            <w:tcW w:w="1869" w:type="dxa"/>
          </w:tcPr>
          <w:p w14:paraId="04E822CF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-0.25</w:t>
            </w:r>
          </w:p>
        </w:tc>
        <w:tc>
          <w:tcPr>
            <w:tcW w:w="1869" w:type="dxa"/>
          </w:tcPr>
          <w:p w14:paraId="588C1FB6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0.21</w:t>
            </w:r>
          </w:p>
        </w:tc>
        <w:tc>
          <w:tcPr>
            <w:tcW w:w="1869" w:type="dxa"/>
          </w:tcPr>
          <w:p w14:paraId="12A97205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0E4A" w:rsidRPr="00417799" w14:paraId="6758A137" w14:textId="77777777" w:rsidTr="00BE6DA9">
        <w:tc>
          <w:tcPr>
            <w:tcW w:w="2689" w:type="dxa"/>
          </w:tcPr>
          <w:p w14:paraId="3DF64443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AI</w:t>
            </w:r>
          </w:p>
        </w:tc>
        <w:tc>
          <w:tcPr>
            <w:tcW w:w="1869" w:type="dxa"/>
          </w:tcPr>
          <w:p w14:paraId="2BA58B25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-0.2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69" w:type="dxa"/>
          </w:tcPr>
          <w:p w14:paraId="08D7C4E4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-0.22</w:t>
            </w:r>
          </w:p>
        </w:tc>
        <w:tc>
          <w:tcPr>
            <w:tcW w:w="1869" w:type="dxa"/>
          </w:tcPr>
          <w:p w14:paraId="58A90604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0E4A" w:rsidRPr="00417799" w14:paraId="04701889" w14:textId="77777777" w:rsidTr="00BE6DA9">
        <w:tc>
          <w:tcPr>
            <w:tcW w:w="2689" w:type="dxa"/>
          </w:tcPr>
          <w:p w14:paraId="4E2DAC0C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PET</w:t>
            </w:r>
          </w:p>
        </w:tc>
        <w:tc>
          <w:tcPr>
            <w:tcW w:w="1869" w:type="dxa"/>
          </w:tcPr>
          <w:p w14:paraId="492E25DF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-0.2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69" w:type="dxa"/>
          </w:tcPr>
          <w:p w14:paraId="0A6FA9DE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0.2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69" w:type="dxa"/>
          </w:tcPr>
          <w:p w14:paraId="78D4528E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0E4A" w:rsidRPr="00417799" w14:paraId="220D21F7" w14:textId="77777777" w:rsidTr="00BE6DA9">
        <w:tc>
          <w:tcPr>
            <w:tcW w:w="2689" w:type="dxa"/>
          </w:tcPr>
          <w:p w14:paraId="5B69F87D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AET</w:t>
            </w:r>
          </w:p>
        </w:tc>
        <w:tc>
          <w:tcPr>
            <w:tcW w:w="1869" w:type="dxa"/>
          </w:tcPr>
          <w:p w14:paraId="0B6EC082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-0.28</w:t>
            </w:r>
          </w:p>
        </w:tc>
        <w:tc>
          <w:tcPr>
            <w:tcW w:w="1869" w:type="dxa"/>
          </w:tcPr>
          <w:p w14:paraId="32DC00B0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14:paraId="3D132206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0E4A" w:rsidRPr="00417799" w14:paraId="5F9CD59B" w14:textId="77777777" w:rsidTr="00BE6DA9">
        <w:tc>
          <w:tcPr>
            <w:tcW w:w="2689" w:type="dxa"/>
          </w:tcPr>
          <w:p w14:paraId="6CDCB5C7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SOM</w:t>
            </w:r>
          </w:p>
        </w:tc>
        <w:tc>
          <w:tcPr>
            <w:tcW w:w="1869" w:type="dxa"/>
          </w:tcPr>
          <w:p w14:paraId="6A368435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14:paraId="487ADB44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-0.4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69" w:type="dxa"/>
          </w:tcPr>
          <w:p w14:paraId="2C3A9CC4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0E4A" w:rsidRPr="00417799" w14:paraId="50003D89" w14:textId="77777777" w:rsidTr="00BE6DA9">
        <w:tc>
          <w:tcPr>
            <w:tcW w:w="2689" w:type="dxa"/>
          </w:tcPr>
          <w:p w14:paraId="1EBB8350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STN</w:t>
            </w:r>
          </w:p>
        </w:tc>
        <w:tc>
          <w:tcPr>
            <w:tcW w:w="1869" w:type="dxa"/>
          </w:tcPr>
          <w:p w14:paraId="1AA94C09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14:paraId="6BD6C30B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-0.4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69" w:type="dxa"/>
          </w:tcPr>
          <w:p w14:paraId="29056BAB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0E4A" w:rsidRPr="00417799" w14:paraId="1A0910BC" w14:textId="77777777" w:rsidTr="00BE6DA9">
        <w:tc>
          <w:tcPr>
            <w:tcW w:w="2689" w:type="dxa"/>
          </w:tcPr>
          <w:p w14:paraId="34459660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STP</w:t>
            </w:r>
          </w:p>
        </w:tc>
        <w:tc>
          <w:tcPr>
            <w:tcW w:w="1869" w:type="dxa"/>
          </w:tcPr>
          <w:p w14:paraId="6CA6A00A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14:paraId="4F567E31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-0.26</w:t>
            </w:r>
          </w:p>
        </w:tc>
        <w:tc>
          <w:tcPr>
            <w:tcW w:w="1869" w:type="dxa"/>
          </w:tcPr>
          <w:p w14:paraId="443400A2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0E4A" w:rsidRPr="00417799" w14:paraId="180989F3" w14:textId="77777777" w:rsidTr="00BE6DA9">
        <w:tc>
          <w:tcPr>
            <w:tcW w:w="2689" w:type="dxa"/>
          </w:tcPr>
          <w:p w14:paraId="68D3B384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STK</w:t>
            </w:r>
          </w:p>
        </w:tc>
        <w:tc>
          <w:tcPr>
            <w:tcW w:w="1869" w:type="dxa"/>
          </w:tcPr>
          <w:p w14:paraId="1C9ACA23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0.17</w:t>
            </w:r>
          </w:p>
        </w:tc>
        <w:tc>
          <w:tcPr>
            <w:tcW w:w="1869" w:type="dxa"/>
          </w:tcPr>
          <w:p w14:paraId="79496BDD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14:paraId="10BC049C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0E4A" w:rsidRPr="00417799" w14:paraId="17952DF1" w14:textId="77777777" w:rsidTr="00BE6DA9">
        <w:tc>
          <w:tcPr>
            <w:tcW w:w="2689" w:type="dxa"/>
          </w:tcPr>
          <w:p w14:paraId="40FDE85F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CLAY</w:t>
            </w:r>
          </w:p>
        </w:tc>
        <w:tc>
          <w:tcPr>
            <w:tcW w:w="1869" w:type="dxa"/>
          </w:tcPr>
          <w:p w14:paraId="67C86E15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14:paraId="0F341936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-0.1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69" w:type="dxa"/>
          </w:tcPr>
          <w:p w14:paraId="5CB7F093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0.64</w:t>
            </w:r>
          </w:p>
        </w:tc>
      </w:tr>
      <w:tr w:rsidR="00F40E4A" w:rsidRPr="00417799" w14:paraId="722B6C70" w14:textId="77777777" w:rsidTr="00BE6DA9">
        <w:tc>
          <w:tcPr>
            <w:tcW w:w="2689" w:type="dxa"/>
          </w:tcPr>
          <w:p w14:paraId="511037AA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BD</w:t>
            </w:r>
          </w:p>
        </w:tc>
        <w:tc>
          <w:tcPr>
            <w:tcW w:w="1869" w:type="dxa"/>
          </w:tcPr>
          <w:p w14:paraId="763448AD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14:paraId="4ED4FF78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14:paraId="5C598AB7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-0.64</w:t>
            </w:r>
          </w:p>
        </w:tc>
      </w:tr>
      <w:tr w:rsidR="00F40E4A" w:rsidRPr="00417799" w14:paraId="3B2870FA" w14:textId="77777777" w:rsidTr="00BE6DA9">
        <w:tc>
          <w:tcPr>
            <w:tcW w:w="2689" w:type="dxa"/>
          </w:tcPr>
          <w:p w14:paraId="06EBFC5A" w14:textId="4E8413A3" w:rsidR="00F40E4A" w:rsidRPr="00417799" w:rsidRDefault="00C01561" w:rsidP="00316B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="00F40E4A" w:rsidRPr="00417799">
              <w:rPr>
                <w:rFonts w:ascii="Times New Roman" w:hAnsi="Times New Roman" w:cs="Times New Roman"/>
              </w:rPr>
              <w:t>OC</w:t>
            </w:r>
          </w:p>
        </w:tc>
        <w:tc>
          <w:tcPr>
            <w:tcW w:w="1869" w:type="dxa"/>
          </w:tcPr>
          <w:p w14:paraId="263CBF52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14:paraId="0384703B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14:paraId="0AD226D5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0.18</w:t>
            </w:r>
          </w:p>
        </w:tc>
      </w:tr>
      <w:tr w:rsidR="00F40E4A" w:rsidRPr="00417799" w14:paraId="778BEF9A" w14:textId="77777777" w:rsidTr="00BE6DA9">
        <w:tc>
          <w:tcPr>
            <w:tcW w:w="2689" w:type="dxa"/>
          </w:tcPr>
          <w:p w14:paraId="1982F81F" w14:textId="2901FE7C" w:rsidR="00F40E4A" w:rsidRPr="00417799" w:rsidRDefault="00C01561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p</w:t>
            </w:r>
            <w:r w:rsidR="00F40E4A" w:rsidRPr="00417799">
              <w:rPr>
                <w:rFonts w:ascii="Times New Roman" w:hAnsi="Times New Roman" w:cs="Times New Roman"/>
              </w:rPr>
              <w:t>H</w:t>
            </w:r>
          </w:p>
        </w:tc>
        <w:tc>
          <w:tcPr>
            <w:tcW w:w="1869" w:type="dxa"/>
          </w:tcPr>
          <w:p w14:paraId="507573CF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14:paraId="44E8AF08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14:paraId="2D8F8FC9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0E4A" w:rsidRPr="00417799" w14:paraId="1A9BF100" w14:textId="77777777" w:rsidTr="00BE6DA9">
        <w:tc>
          <w:tcPr>
            <w:tcW w:w="2689" w:type="dxa"/>
            <w:tcBorders>
              <w:bottom w:val="single" w:sz="8" w:space="0" w:color="auto"/>
            </w:tcBorders>
          </w:tcPr>
          <w:p w14:paraId="4E73E220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CCEC</w:t>
            </w:r>
          </w:p>
        </w:tc>
        <w:tc>
          <w:tcPr>
            <w:tcW w:w="1869" w:type="dxa"/>
            <w:tcBorders>
              <w:bottom w:val="single" w:sz="8" w:space="0" w:color="auto"/>
            </w:tcBorders>
          </w:tcPr>
          <w:p w14:paraId="4EB6D724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  <w:tcBorders>
              <w:bottom w:val="single" w:sz="8" w:space="0" w:color="auto"/>
            </w:tcBorders>
          </w:tcPr>
          <w:p w14:paraId="57686109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  <w:tcBorders>
              <w:bottom w:val="single" w:sz="8" w:space="0" w:color="auto"/>
            </w:tcBorders>
          </w:tcPr>
          <w:p w14:paraId="5A5F71C1" w14:textId="77777777" w:rsidR="00F40E4A" w:rsidRPr="00417799" w:rsidRDefault="00F40E4A" w:rsidP="00316B5B">
            <w:pPr>
              <w:jc w:val="center"/>
              <w:rPr>
                <w:rFonts w:ascii="Times New Roman" w:hAnsi="Times New Roman" w:cs="Times New Roman"/>
              </w:rPr>
            </w:pPr>
            <w:r w:rsidRPr="00417799">
              <w:rPr>
                <w:rFonts w:ascii="Times New Roman" w:hAnsi="Times New Roman" w:cs="Times New Roman"/>
              </w:rPr>
              <w:t>-0.31</w:t>
            </w:r>
          </w:p>
        </w:tc>
      </w:tr>
    </w:tbl>
    <w:p w14:paraId="0B025609" w14:textId="7A531DC2" w:rsidR="00F40E4A" w:rsidRPr="00A73BAF" w:rsidRDefault="00F40E4A" w:rsidP="008A4E0B">
      <w:pPr>
        <w:snapToGrid w:val="0"/>
        <w:rPr>
          <w:rFonts w:ascii="Times New Roman" w:hAnsi="Times New Roman" w:cs="Times New Roman"/>
          <w:sz w:val="20"/>
          <w:szCs w:val="21"/>
        </w:rPr>
      </w:pPr>
      <w:r w:rsidRPr="0077676E">
        <w:rPr>
          <w:rFonts w:ascii="Times New Roman" w:hAnsi="Times New Roman" w:cs="Times New Roman"/>
          <w:sz w:val="20"/>
          <w:szCs w:val="21"/>
        </w:rPr>
        <w:t>Note that MTWM, MTCM, MP</w:t>
      </w:r>
      <w:r w:rsidR="00BE6DA9">
        <w:rPr>
          <w:rFonts w:ascii="Times New Roman" w:hAnsi="Times New Roman" w:cs="Times New Roman"/>
          <w:sz w:val="20"/>
          <w:szCs w:val="21"/>
        </w:rPr>
        <w:t>W</w:t>
      </w:r>
      <w:r w:rsidRPr="0077676E">
        <w:rPr>
          <w:rFonts w:ascii="Times New Roman" w:hAnsi="Times New Roman" w:cs="Times New Roman"/>
          <w:sz w:val="20"/>
          <w:szCs w:val="21"/>
        </w:rPr>
        <w:t>M</w:t>
      </w:r>
      <w:r w:rsidR="008414B8">
        <w:rPr>
          <w:rFonts w:ascii="Times New Roman" w:hAnsi="Times New Roman" w:cs="Times New Roman"/>
          <w:sz w:val="20"/>
          <w:szCs w:val="21"/>
        </w:rPr>
        <w:t>,</w:t>
      </w:r>
      <w:r w:rsidRPr="0077676E">
        <w:rPr>
          <w:rFonts w:ascii="Times New Roman" w:hAnsi="Times New Roman" w:cs="Times New Roman"/>
          <w:sz w:val="20"/>
          <w:szCs w:val="21"/>
        </w:rPr>
        <w:t xml:space="preserve"> and MPDM as being highly redundant with MTWQ, MTCQ, MP</w:t>
      </w:r>
      <w:r w:rsidR="00BE6DA9">
        <w:rPr>
          <w:rFonts w:ascii="Times New Roman" w:hAnsi="Times New Roman" w:cs="Times New Roman"/>
          <w:sz w:val="20"/>
          <w:szCs w:val="21"/>
        </w:rPr>
        <w:t>W</w:t>
      </w:r>
      <w:r w:rsidRPr="0077676E">
        <w:rPr>
          <w:rFonts w:ascii="Times New Roman" w:hAnsi="Times New Roman" w:cs="Times New Roman"/>
          <w:sz w:val="20"/>
          <w:szCs w:val="21"/>
        </w:rPr>
        <w:t>Q</w:t>
      </w:r>
      <w:r w:rsidR="008414B8">
        <w:rPr>
          <w:rFonts w:ascii="Times New Roman" w:hAnsi="Times New Roman" w:cs="Times New Roman"/>
          <w:sz w:val="20"/>
          <w:szCs w:val="21"/>
        </w:rPr>
        <w:t>,</w:t>
      </w:r>
      <w:r w:rsidRPr="0077676E">
        <w:rPr>
          <w:rFonts w:ascii="Times New Roman" w:hAnsi="Times New Roman" w:cs="Times New Roman"/>
          <w:sz w:val="20"/>
          <w:szCs w:val="21"/>
        </w:rPr>
        <w:t xml:space="preserve"> and MPDQ, respectively (</w:t>
      </w:r>
      <w:r w:rsidR="00BE6DA9">
        <w:rPr>
          <w:rFonts w:ascii="Times New Roman" w:hAnsi="Times New Roman" w:cs="Times New Roman"/>
          <w:sz w:val="20"/>
          <w:szCs w:val="21"/>
        </w:rPr>
        <w:t>Fig</w:t>
      </w:r>
      <w:r w:rsidR="00883461">
        <w:rPr>
          <w:rFonts w:ascii="Times New Roman" w:hAnsi="Times New Roman" w:cs="Times New Roman"/>
          <w:sz w:val="20"/>
          <w:szCs w:val="21"/>
        </w:rPr>
        <w:t>ure</w:t>
      </w:r>
      <w:r w:rsidR="00BE6DA9">
        <w:rPr>
          <w:rFonts w:ascii="Times New Roman" w:hAnsi="Times New Roman" w:cs="Times New Roman"/>
          <w:sz w:val="20"/>
          <w:szCs w:val="21"/>
        </w:rPr>
        <w:t xml:space="preserve"> S2</w:t>
      </w:r>
      <w:r w:rsidRPr="0077676E">
        <w:rPr>
          <w:rFonts w:ascii="Times New Roman" w:hAnsi="Times New Roman" w:cs="Times New Roman"/>
          <w:sz w:val="20"/>
          <w:szCs w:val="21"/>
        </w:rPr>
        <w:t xml:space="preserve">). </w:t>
      </w:r>
      <w:r w:rsidR="00A73BAF">
        <w:rPr>
          <w:rFonts w:ascii="Times New Roman" w:hAnsi="Times New Roman" w:cs="Times New Roman"/>
          <w:sz w:val="20"/>
          <w:szCs w:val="21"/>
        </w:rPr>
        <w:t>Soil variables in the table are selected based on the significant relationships with leaf traits</w:t>
      </w:r>
      <w:r w:rsidR="00A73BAF">
        <w:rPr>
          <w:rFonts w:ascii="Times New Roman" w:hAnsi="Times New Roman" w:cs="Times New Roman" w:hint="eastAsia"/>
          <w:sz w:val="20"/>
          <w:szCs w:val="21"/>
        </w:rPr>
        <w:t>.</w:t>
      </w:r>
      <w:r w:rsidR="00A73BAF">
        <w:rPr>
          <w:rFonts w:ascii="Times New Roman" w:hAnsi="Times New Roman" w:cs="Times New Roman"/>
          <w:sz w:val="20"/>
          <w:szCs w:val="21"/>
        </w:rPr>
        <w:t xml:space="preserve"> </w:t>
      </w:r>
      <w:r w:rsidRPr="0077676E">
        <w:rPr>
          <w:rFonts w:ascii="Times New Roman" w:hAnsi="Times New Roman" w:cs="Times New Roman"/>
          <w:sz w:val="20"/>
          <w:szCs w:val="21"/>
        </w:rPr>
        <w:t>See Table S</w:t>
      </w:r>
      <w:r w:rsidR="002E75A4">
        <w:rPr>
          <w:rFonts w:ascii="Times New Roman" w:hAnsi="Times New Roman" w:cs="Times New Roman"/>
          <w:sz w:val="20"/>
          <w:szCs w:val="21"/>
        </w:rPr>
        <w:t>1</w:t>
      </w:r>
      <w:r w:rsidRPr="0077676E">
        <w:rPr>
          <w:rFonts w:ascii="Times New Roman" w:hAnsi="Times New Roman" w:cs="Times New Roman"/>
          <w:sz w:val="20"/>
          <w:szCs w:val="21"/>
        </w:rPr>
        <w:t xml:space="preserve"> for abbreviations.</w:t>
      </w:r>
    </w:p>
    <w:p w14:paraId="42A1AD5D" w14:textId="7BAA5891" w:rsidR="00F50050" w:rsidRDefault="00F50050" w:rsidP="00EE7EDC">
      <w:pPr>
        <w:rPr>
          <w:rFonts w:ascii="Times New Roman" w:hAnsi="Times New Roman" w:cs="Times New Roman"/>
        </w:rPr>
        <w:sectPr w:rsidR="00F50050" w:rsidSect="001F264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73F372B" w14:textId="213C1B1B" w:rsidR="00FD4767" w:rsidRDefault="00646107" w:rsidP="00F56DF1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Times New Roman" w:hAnsi="Times New Roman"/>
        </w:rPr>
      </w:pPr>
      <w:r w:rsidRPr="00646107">
        <w:rPr>
          <w:rFonts w:ascii="Times New Roman" w:hAnsi="Times New Roman"/>
          <w:noProof/>
        </w:rPr>
        <w:lastRenderedPageBreak/>
        <w:drawing>
          <wp:inline distT="0" distB="0" distL="0" distR="0" wp14:anchorId="04EC2420" wp14:editId="32FBB729">
            <wp:extent cx="5274310" cy="42494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4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F47EB" w14:textId="455EEB67" w:rsidR="00CB0DE4" w:rsidRDefault="00B23653" w:rsidP="00C01561">
      <w:pPr>
        <w:autoSpaceDE w:val="0"/>
        <w:autoSpaceDN w:val="0"/>
        <w:adjustRightInd w:val="0"/>
        <w:snapToGrid w:val="0"/>
        <w:jc w:val="left"/>
        <w:rPr>
          <w:rFonts w:ascii="Times New Roman" w:hAnsi="Times New Roman"/>
          <w:szCs w:val="21"/>
        </w:rPr>
      </w:pPr>
      <w:bookmarkStart w:id="5" w:name="_Hlk52300428"/>
      <w:r w:rsidRPr="00B23653">
        <w:rPr>
          <w:rFonts w:ascii="Times New Roman" w:hAnsi="Times New Roman"/>
          <w:b/>
          <w:bCs/>
          <w:szCs w:val="21"/>
        </w:rPr>
        <w:t xml:space="preserve">Supplementary </w:t>
      </w:r>
      <w:r>
        <w:rPr>
          <w:rFonts w:ascii="Times New Roman" w:hAnsi="Times New Roman" w:hint="eastAsia"/>
          <w:b/>
          <w:bCs/>
          <w:szCs w:val="21"/>
        </w:rPr>
        <w:t>Figure</w:t>
      </w:r>
      <w:r w:rsidRPr="00B23653">
        <w:rPr>
          <w:rFonts w:ascii="Times New Roman" w:hAnsi="Times New Roman"/>
          <w:b/>
          <w:bCs/>
          <w:szCs w:val="21"/>
        </w:rPr>
        <w:t xml:space="preserve"> 1</w:t>
      </w:r>
      <w:r w:rsidR="00FD4767" w:rsidRPr="00F50050">
        <w:rPr>
          <w:rFonts w:ascii="Times New Roman" w:hAnsi="Times New Roman"/>
          <w:szCs w:val="21"/>
        </w:rPr>
        <w:t xml:space="preserve"> </w:t>
      </w:r>
      <w:r w:rsidR="00012216" w:rsidRPr="00012216">
        <w:rPr>
          <w:rFonts w:ascii="Times New Roman" w:hAnsi="Times New Roman"/>
          <w:szCs w:val="21"/>
        </w:rPr>
        <w:t>Phylogenetic tree of 1</w:t>
      </w:r>
      <w:r w:rsidR="00CB0DE4">
        <w:rPr>
          <w:rFonts w:ascii="Times New Roman" w:hAnsi="Times New Roman"/>
          <w:szCs w:val="21"/>
        </w:rPr>
        <w:t>,</w:t>
      </w:r>
      <w:r w:rsidR="00012216" w:rsidRPr="00012216">
        <w:rPr>
          <w:rFonts w:ascii="Times New Roman" w:hAnsi="Times New Roman"/>
          <w:szCs w:val="21"/>
        </w:rPr>
        <w:t>8</w:t>
      </w:r>
      <w:r w:rsidR="00F56DF1">
        <w:rPr>
          <w:rFonts w:ascii="Times New Roman" w:hAnsi="Times New Roman" w:hint="eastAsia"/>
          <w:szCs w:val="21"/>
        </w:rPr>
        <w:t>19</w:t>
      </w:r>
      <w:r w:rsidR="00012216" w:rsidRPr="00012216">
        <w:rPr>
          <w:rFonts w:ascii="Times New Roman" w:hAnsi="Times New Roman"/>
          <w:szCs w:val="21"/>
        </w:rPr>
        <w:t xml:space="preserve"> angiosperm species at the </w:t>
      </w:r>
      <w:r w:rsidR="00F56DF1">
        <w:rPr>
          <w:rFonts w:ascii="Times New Roman" w:hAnsi="Times New Roman"/>
          <w:szCs w:val="21"/>
        </w:rPr>
        <w:t>species</w:t>
      </w:r>
      <w:r w:rsidR="00012216" w:rsidRPr="00012216">
        <w:rPr>
          <w:rFonts w:ascii="Times New Roman" w:hAnsi="Times New Roman"/>
          <w:szCs w:val="21"/>
        </w:rPr>
        <w:t xml:space="preserve"> level</w:t>
      </w:r>
      <w:r w:rsidR="00F56DF1">
        <w:rPr>
          <w:rFonts w:ascii="Times New Roman" w:hAnsi="Times New Roman"/>
          <w:szCs w:val="21"/>
        </w:rPr>
        <w:t xml:space="preserve"> </w:t>
      </w:r>
      <w:r w:rsidR="00CB0DE4">
        <w:rPr>
          <w:rFonts w:ascii="Times New Roman" w:hAnsi="Times New Roman"/>
          <w:szCs w:val="21"/>
        </w:rPr>
        <w:t>in this study</w:t>
      </w:r>
      <w:r w:rsidR="00FD4767" w:rsidRPr="00F50050">
        <w:rPr>
          <w:rFonts w:ascii="Times New Roman" w:hAnsi="Times New Roman"/>
          <w:szCs w:val="21"/>
        </w:rPr>
        <w:t>.</w:t>
      </w:r>
      <w:bookmarkEnd w:id="5"/>
      <w:r w:rsidR="00FD4767" w:rsidRPr="00F50050">
        <w:rPr>
          <w:rFonts w:ascii="Times New Roman" w:hAnsi="Times New Roman"/>
          <w:szCs w:val="21"/>
        </w:rPr>
        <w:t xml:space="preserve"> </w:t>
      </w:r>
      <w:proofErr w:type="spellStart"/>
      <w:r w:rsidR="008B73D1" w:rsidRPr="008B73D1">
        <w:rPr>
          <w:rFonts w:ascii="Times New Roman" w:hAnsi="Times New Roman"/>
          <w:szCs w:val="21"/>
        </w:rPr>
        <w:t>Coloured</w:t>
      </w:r>
      <w:proofErr w:type="spellEnd"/>
      <w:r w:rsidR="008B73D1" w:rsidRPr="008B73D1">
        <w:rPr>
          <w:rFonts w:ascii="Times New Roman" w:hAnsi="Times New Roman"/>
          <w:szCs w:val="21"/>
        </w:rPr>
        <w:t xml:space="preserve"> bars around a phylogeny</w:t>
      </w:r>
      <w:r w:rsidR="00CB0DE4">
        <w:rPr>
          <w:rFonts w:ascii="Times New Roman" w:hAnsi="Times New Roman"/>
          <w:szCs w:val="21"/>
        </w:rPr>
        <w:t xml:space="preserve"> represent </w:t>
      </w:r>
      <w:r w:rsidR="008B73D1">
        <w:rPr>
          <w:rFonts w:ascii="Times New Roman" w:hAnsi="Times New Roman"/>
          <w:szCs w:val="21"/>
        </w:rPr>
        <w:t xml:space="preserve">seven </w:t>
      </w:r>
      <w:r w:rsidR="00CB0DE4">
        <w:rPr>
          <w:rFonts w:ascii="Times New Roman" w:hAnsi="Times New Roman"/>
          <w:szCs w:val="21"/>
        </w:rPr>
        <w:t>major phylogenetic clades, and the color on the tip label represents different plant growth forms.</w:t>
      </w:r>
    </w:p>
    <w:p w14:paraId="5FC5E5C1" w14:textId="4B602DAF" w:rsidR="00F56DF1" w:rsidRPr="008B73D1" w:rsidRDefault="00F56DF1" w:rsidP="00EE7EDC">
      <w:pPr>
        <w:rPr>
          <w:rFonts w:ascii="Times New Roman" w:hAnsi="Times New Roman" w:cs="Times New Roman"/>
        </w:rPr>
        <w:sectPr w:rsidR="00F56DF1" w:rsidRPr="008B73D1" w:rsidSect="001F264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60BFD19" w14:textId="77777777" w:rsidR="00EE7EDC" w:rsidRDefault="00EE7EDC" w:rsidP="00EE7ED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E643EB9" wp14:editId="66C72EEC">
            <wp:extent cx="5218430" cy="4664015"/>
            <wp:effectExtent l="0" t="0" r="127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290" r="6935" b="1674"/>
                    <a:stretch/>
                  </pic:blipFill>
                  <pic:spPr bwMode="auto">
                    <a:xfrm>
                      <a:off x="0" y="0"/>
                      <a:ext cx="5227988" cy="4672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975B5" w14:textId="1E43B8E8" w:rsidR="00EE7EDC" w:rsidRPr="00362C1D" w:rsidRDefault="005C5869" w:rsidP="00C01561">
      <w:pPr>
        <w:snapToGrid w:val="0"/>
        <w:jc w:val="left"/>
        <w:rPr>
          <w:rFonts w:ascii="Times New Roman" w:hAnsi="Times New Roman" w:cs="Times New Roman"/>
        </w:rPr>
      </w:pPr>
      <w:bookmarkStart w:id="6" w:name="_Hlk61621913"/>
      <w:bookmarkStart w:id="7" w:name="_Hlk528606038"/>
      <w:r w:rsidRPr="005C5869">
        <w:rPr>
          <w:rFonts w:ascii="Times New Roman" w:hAnsi="Times New Roman" w:cs="Times New Roman"/>
          <w:b/>
          <w:bCs/>
        </w:rPr>
        <w:t xml:space="preserve">Supplementary </w:t>
      </w:r>
      <w:r w:rsidR="00EE7EDC" w:rsidRPr="00362C1D">
        <w:rPr>
          <w:rFonts w:ascii="Times New Roman" w:hAnsi="Times New Roman" w:cs="Times New Roman"/>
          <w:b/>
          <w:bCs/>
        </w:rPr>
        <w:t>Fig</w:t>
      </w:r>
      <w:r w:rsidR="00012216">
        <w:rPr>
          <w:rFonts w:ascii="Times New Roman" w:hAnsi="Times New Roman" w:cs="Times New Roman"/>
          <w:b/>
          <w:bCs/>
        </w:rPr>
        <w:t>ure</w:t>
      </w:r>
      <w:r w:rsidR="00EE7EDC" w:rsidRPr="00362C1D">
        <w:rPr>
          <w:rFonts w:ascii="Times New Roman" w:hAnsi="Times New Roman" w:cs="Times New Roman"/>
          <w:b/>
          <w:bCs/>
        </w:rPr>
        <w:t xml:space="preserve"> </w:t>
      </w:r>
      <w:r w:rsidR="00FD4767" w:rsidRPr="00362C1D">
        <w:rPr>
          <w:rFonts w:ascii="Times New Roman" w:hAnsi="Times New Roman" w:cs="Times New Roman"/>
          <w:b/>
          <w:bCs/>
        </w:rPr>
        <w:t>2</w:t>
      </w:r>
      <w:r w:rsidR="00EE7EDC" w:rsidRPr="00362C1D">
        <w:rPr>
          <w:rFonts w:ascii="Times New Roman" w:hAnsi="Times New Roman" w:cs="Times New Roman"/>
        </w:rPr>
        <w:t xml:space="preserve"> Correlation matrix among the 20 climate variables (</w:t>
      </w:r>
      <w:r w:rsidR="00EE7EDC" w:rsidRPr="00362C1D">
        <w:rPr>
          <w:rFonts w:ascii="Times New Roman" w:hAnsi="Times New Roman" w:cs="Times New Roman"/>
          <w:i/>
        </w:rPr>
        <w:t>n</w:t>
      </w:r>
      <w:r w:rsidR="008414B8">
        <w:rPr>
          <w:rFonts w:ascii="Times New Roman" w:hAnsi="Times New Roman" w:cs="Times New Roman"/>
          <w:i/>
        </w:rPr>
        <w:t xml:space="preserve"> </w:t>
      </w:r>
      <w:r w:rsidR="00EE7EDC" w:rsidRPr="00362C1D">
        <w:rPr>
          <w:rFonts w:ascii="Times New Roman" w:hAnsi="Times New Roman" w:cs="Times New Roman"/>
        </w:rPr>
        <w:t>=</w:t>
      </w:r>
      <w:r w:rsidR="008414B8">
        <w:rPr>
          <w:rFonts w:ascii="Times New Roman" w:hAnsi="Times New Roman" w:cs="Times New Roman"/>
        </w:rPr>
        <w:t xml:space="preserve"> </w:t>
      </w:r>
      <w:r w:rsidR="00EE7EDC" w:rsidRPr="00362C1D">
        <w:rPr>
          <w:rFonts w:ascii="Times New Roman" w:hAnsi="Times New Roman" w:cs="Times New Roman"/>
        </w:rPr>
        <w:t>530).</w:t>
      </w:r>
      <w:bookmarkEnd w:id="6"/>
      <w:r w:rsidR="00EE7EDC" w:rsidRPr="00362C1D">
        <w:rPr>
          <w:rFonts w:ascii="Times New Roman" w:hAnsi="Times New Roman" w:cs="Times New Roman"/>
        </w:rPr>
        <w:t xml:space="preserve"> All variables were </w:t>
      </w:r>
      <w:r w:rsidR="00F266D4" w:rsidRPr="00F266D4">
        <w:rPr>
          <w:rFonts w:ascii="Times New Roman" w:hAnsi="Times New Roman" w:cs="Times New Roman"/>
        </w:rPr>
        <w:t xml:space="preserve">Yeo-Johnson </w:t>
      </w:r>
      <w:r w:rsidR="00EE7EDC" w:rsidRPr="00362C1D">
        <w:rPr>
          <w:rFonts w:ascii="Times New Roman" w:hAnsi="Times New Roman" w:cs="Times New Roman"/>
        </w:rPr>
        <w:t>transformed (see Table S2). The “blank” indicated no significant relationships between two climatic variables (</w:t>
      </w:r>
      <w:r w:rsidR="00EE7EDC" w:rsidRPr="00362C1D">
        <w:rPr>
          <w:rFonts w:ascii="Times New Roman" w:hAnsi="Times New Roman" w:cs="Times New Roman"/>
          <w:i/>
        </w:rPr>
        <w:t>p</w:t>
      </w:r>
      <w:r w:rsidR="00EE7EDC" w:rsidRPr="00362C1D">
        <w:rPr>
          <w:rFonts w:ascii="Times New Roman" w:hAnsi="Times New Roman" w:cs="Times New Roman"/>
        </w:rPr>
        <w:t xml:space="preserve"> &gt; 0.05). See Table S1 for abbreviations.</w:t>
      </w:r>
    </w:p>
    <w:bookmarkEnd w:id="7"/>
    <w:p w14:paraId="0125817E" w14:textId="77777777" w:rsidR="00EE7EDC" w:rsidRDefault="00EE7EDC" w:rsidP="00EE7EDC">
      <w:pPr>
        <w:rPr>
          <w:rFonts w:ascii="Times New Roman" w:hAnsi="Times New Roman" w:cs="Times New Roman"/>
        </w:rPr>
        <w:sectPr w:rsidR="00EE7ED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6E55EFF" w14:textId="515EFCC5" w:rsidR="00EE7EDC" w:rsidRDefault="00316A5F" w:rsidP="00EE7EDC">
      <w:pPr>
        <w:rPr>
          <w:rFonts w:ascii="Times New Roman" w:hAnsi="Times New Roman" w:cs="Times New Roman"/>
        </w:rPr>
      </w:pPr>
      <w:r w:rsidRPr="00316A5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E084077" wp14:editId="3B4866E2">
            <wp:extent cx="4654062" cy="3915553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063" cy="391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B69B2" w14:textId="2BB477A6" w:rsidR="00472388" w:rsidRPr="00362C1D" w:rsidRDefault="005C5869" w:rsidP="00711511">
      <w:pPr>
        <w:snapToGrid w:val="0"/>
        <w:rPr>
          <w:sz w:val="22"/>
          <w:szCs w:val="24"/>
        </w:rPr>
      </w:pPr>
      <w:bookmarkStart w:id="8" w:name="_Hlk61621928"/>
      <w:r w:rsidRPr="005C5869">
        <w:rPr>
          <w:rFonts w:ascii="Times New Roman" w:hAnsi="Times New Roman" w:cs="Times New Roman"/>
          <w:b/>
          <w:bCs/>
        </w:rPr>
        <w:t xml:space="preserve">Supplementary </w:t>
      </w:r>
      <w:r w:rsidR="00EE7EDC" w:rsidRPr="00362C1D">
        <w:rPr>
          <w:rFonts w:ascii="Times New Roman" w:hAnsi="Times New Roman" w:cs="Times New Roman"/>
          <w:b/>
          <w:bCs/>
        </w:rPr>
        <w:t>Fig</w:t>
      </w:r>
      <w:r w:rsidR="00012216">
        <w:rPr>
          <w:rFonts w:ascii="Times New Roman" w:hAnsi="Times New Roman" w:cs="Times New Roman"/>
          <w:b/>
          <w:bCs/>
        </w:rPr>
        <w:t>ure</w:t>
      </w:r>
      <w:r w:rsidR="00EE7EDC" w:rsidRPr="00362C1D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3</w:t>
      </w:r>
      <w:r w:rsidR="00EE7EDC" w:rsidRPr="00362C1D">
        <w:rPr>
          <w:rFonts w:ascii="Times New Roman" w:hAnsi="Times New Roman" w:cs="Times New Roman"/>
        </w:rPr>
        <w:t xml:space="preserve"> Correlation matrix among the 17 soil variables (</w:t>
      </w:r>
      <w:r w:rsidR="00EE7EDC" w:rsidRPr="00362C1D">
        <w:rPr>
          <w:rFonts w:ascii="Times New Roman" w:hAnsi="Times New Roman" w:cs="Times New Roman"/>
          <w:i/>
        </w:rPr>
        <w:t>n</w:t>
      </w:r>
      <w:r w:rsidR="008414B8">
        <w:rPr>
          <w:rFonts w:ascii="Times New Roman" w:hAnsi="Times New Roman" w:cs="Times New Roman"/>
          <w:i/>
        </w:rPr>
        <w:t xml:space="preserve"> </w:t>
      </w:r>
      <w:r w:rsidR="00EE7EDC" w:rsidRPr="00362C1D">
        <w:rPr>
          <w:rFonts w:ascii="Times New Roman" w:hAnsi="Times New Roman" w:cs="Times New Roman"/>
        </w:rPr>
        <w:t>=</w:t>
      </w:r>
      <w:r w:rsidR="008414B8">
        <w:rPr>
          <w:rFonts w:ascii="Times New Roman" w:hAnsi="Times New Roman" w:cs="Times New Roman"/>
        </w:rPr>
        <w:t xml:space="preserve"> </w:t>
      </w:r>
      <w:r w:rsidR="00EE7EDC" w:rsidRPr="00362C1D">
        <w:rPr>
          <w:rFonts w:ascii="Times New Roman" w:hAnsi="Times New Roman" w:cs="Times New Roman"/>
        </w:rPr>
        <w:t>530).</w:t>
      </w:r>
      <w:bookmarkEnd w:id="8"/>
      <w:r w:rsidR="00EE7EDC" w:rsidRPr="00362C1D">
        <w:rPr>
          <w:rFonts w:ascii="Times New Roman" w:hAnsi="Times New Roman" w:cs="Times New Roman"/>
        </w:rPr>
        <w:t xml:space="preserve"> All variables were </w:t>
      </w:r>
      <w:r w:rsidR="00F266D4" w:rsidRPr="00F266D4">
        <w:rPr>
          <w:rFonts w:ascii="Times New Roman" w:hAnsi="Times New Roman" w:cs="Times New Roman"/>
        </w:rPr>
        <w:t xml:space="preserve">Yeo-Johnson </w:t>
      </w:r>
      <w:r w:rsidR="00EE7EDC" w:rsidRPr="00362C1D">
        <w:rPr>
          <w:rFonts w:ascii="Times New Roman" w:hAnsi="Times New Roman" w:cs="Times New Roman"/>
        </w:rPr>
        <w:t xml:space="preserve">transformed (see Table S2). The “blank” indicated no significant relationships between two </w:t>
      </w:r>
      <w:r w:rsidR="002E75A4">
        <w:rPr>
          <w:rFonts w:ascii="Times New Roman" w:hAnsi="Times New Roman" w:cs="Times New Roman"/>
        </w:rPr>
        <w:t>soil</w:t>
      </w:r>
      <w:r w:rsidR="00EE7EDC" w:rsidRPr="00362C1D">
        <w:rPr>
          <w:rFonts w:ascii="Times New Roman" w:hAnsi="Times New Roman" w:cs="Times New Roman"/>
        </w:rPr>
        <w:t xml:space="preserve"> variables (</w:t>
      </w:r>
      <w:r w:rsidR="00EE7EDC" w:rsidRPr="00362C1D">
        <w:rPr>
          <w:rFonts w:ascii="Times New Roman" w:hAnsi="Times New Roman" w:cs="Times New Roman"/>
          <w:i/>
        </w:rPr>
        <w:t xml:space="preserve">p </w:t>
      </w:r>
      <w:r w:rsidR="00EE7EDC" w:rsidRPr="00362C1D">
        <w:rPr>
          <w:rFonts w:ascii="Times New Roman" w:hAnsi="Times New Roman" w:cs="Times New Roman"/>
        </w:rPr>
        <w:t xml:space="preserve">&gt; 0.05). </w:t>
      </w:r>
      <w:r w:rsidR="00EE7EDC" w:rsidRPr="00362C1D">
        <w:rPr>
          <w:rFonts w:ascii="Times New Roman" w:hAnsi="Times New Roman" w:cs="Times New Roman"/>
          <w:szCs w:val="24"/>
        </w:rPr>
        <w:t>See Table S1 for abbreviations.</w:t>
      </w:r>
    </w:p>
    <w:sectPr w:rsidR="00472388" w:rsidRPr="00362C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665205" w14:textId="77777777" w:rsidR="00A3607D" w:rsidRDefault="00A3607D" w:rsidP="00EE7EDC">
      <w:r>
        <w:separator/>
      </w:r>
    </w:p>
  </w:endnote>
  <w:endnote w:type="continuationSeparator" w:id="0">
    <w:p w14:paraId="37A6DF04" w14:textId="77777777" w:rsidR="00A3607D" w:rsidRDefault="00A3607D" w:rsidP="00EE7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B04A80" w14:textId="77777777" w:rsidR="00A3607D" w:rsidRDefault="00A3607D" w:rsidP="00EE7EDC">
      <w:r>
        <w:separator/>
      </w:r>
    </w:p>
  </w:footnote>
  <w:footnote w:type="continuationSeparator" w:id="0">
    <w:p w14:paraId="7F90B3F7" w14:textId="77777777" w:rsidR="00A3607D" w:rsidRDefault="00A3607D" w:rsidP="00EE7E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B9B"/>
    <w:rsid w:val="00012216"/>
    <w:rsid w:val="00044AD2"/>
    <w:rsid w:val="00124F15"/>
    <w:rsid w:val="00144F95"/>
    <w:rsid w:val="001912AD"/>
    <w:rsid w:val="001A6C49"/>
    <w:rsid w:val="00227B9B"/>
    <w:rsid w:val="00233616"/>
    <w:rsid w:val="00264F39"/>
    <w:rsid w:val="0029211E"/>
    <w:rsid w:val="002E75A4"/>
    <w:rsid w:val="00316A5F"/>
    <w:rsid w:val="00316B5B"/>
    <w:rsid w:val="00362C1D"/>
    <w:rsid w:val="00421CB1"/>
    <w:rsid w:val="0057739B"/>
    <w:rsid w:val="005C5869"/>
    <w:rsid w:val="00604E2E"/>
    <w:rsid w:val="00646107"/>
    <w:rsid w:val="006C51A4"/>
    <w:rsid w:val="00711511"/>
    <w:rsid w:val="00790B06"/>
    <w:rsid w:val="007A7862"/>
    <w:rsid w:val="007C605F"/>
    <w:rsid w:val="007F03B2"/>
    <w:rsid w:val="008370F8"/>
    <w:rsid w:val="008414B8"/>
    <w:rsid w:val="0086240C"/>
    <w:rsid w:val="0086650A"/>
    <w:rsid w:val="00883461"/>
    <w:rsid w:val="00883BAC"/>
    <w:rsid w:val="008869F6"/>
    <w:rsid w:val="008A06A8"/>
    <w:rsid w:val="008A4E0B"/>
    <w:rsid w:val="008B73D1"/>
    <w:rsid w:val="008C4862"/>
    <w:rsid w:val="008F64E8"/>
    <w:rsid w:val="009406C4"/>
    <w:rsid w:val="009C7553"/>
    <w:rsid w:val="009D3AD0"/>
    <w:rsid w:val="00A23049"/>
    <w:rsid w:val="00A3607D"/>
    <w:rsid w:val="00A73BAF"/>
    <w:rsid w:val="00AE7B01"/>
    <w:rsid w:val="00B23653"/>
    <w:rsid w:val="00BB65C5"/>
    <w:rsid w:val="00BD6492"/>
    <w:rsid w:val="00BE6DA9"/>
    <w:rsid w:val="00C01561"/>
    <w:rsid w:val="00C26692"/>
    <w:rsid w:val="00C85E67"/>
    <w:rsid w:val="00C90901"/>
    <w:rsid w:val="00CB0DE4"/>
    <w:rsid w:val="00CF1297"/>
    <w:rsid w:val="00D70313"/>
    <w:rsid w:val="00D7461B"/>
    <w:rsid w:val="00D85AD7"/>
    <w:rsid w:val="00D907B5"/>
    <w:rsid w:val="00EA6F8C"/>
    <w:rsid w:val="00EC2732"/>
    <w:rsid w:val="00EE7EDC"/>
    <w:rsid w:val="00F049CB"/>
    <w:rsid w:val="00F153A4"/>
    <w:rsid w:val="00F25765"/>
    <w:rsid w:val="00F266D4"/>
    <w:rsid w:val="00F40E4A"/>
    <w:rsid w:val="00F50050"/>
    <w:rsid w:val="00F56DF1"/>
    <w:rsid w:val="00FC7748"/>
    <w:rsid w:val="00FD4767"/>
    <w:rsid w:val="00FE3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B6022B"/>
  <w15:chartTrackingRefBased/>
  <w15:docId w15:val="{C0A4A190-3411-43F5-AF21-62236F67F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7ED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7E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E7ED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E7E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E7EDC"/>
    <w:rPr>
      <w:sz w:val="18"/>
      <w:szCs w:val="18"/>
    </w:rPr>
  </w:style>
  <w:style w:type="character" w:styleId="a7">
    <w:name w:val="Hyperlink"/>
    <w:basedOn w:val="a0"/>
    <w:uiPriority w:val="99"/>
    <w:unhideWhenUsed/>
    <w:qFormat/>
    <w:rsid w:val="00EE7EDC"/>
    <w:rPr>
      <w:color w:val="0563C1" w:themeColor="hyperlink"/>
      <w:u w:val="single"/>
    </w:rPr>
  </w:style>
  <w:style w:type="table" w:styleId="a8">
    <w:name w:val="Table Grid"/>
    <w:basedOn w:val="a1"/>
    <w:uiPriority w:val="39"/>
    <w:qFormat/>
    <w:rsid w:val="00EE7EDC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D4767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FD476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si.cgiar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eodata.c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FE423-01BC-4AC9-8397-A8019D50F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755</Words>
  <Characters>4304</Characters>
  <Application>Microsoft Office Word</Application>
  <DocSecurity>0</DocSecurity>
  <Lines>35</Lines>
  <Paragraphs>10</Paragraphs>
  <ScaleCrop>false</ScaleCrop>
  <Company/>
  <LinksUpToDate>false</LinksUpToDate>
  <CharactersWithSpaces>5049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</dc:creator>
  <cp:keywords/>
  <dc:description/>
  <cp:lastModifiedBy>dell</cp:lastModifiedBy>
  <cp:revision>42</cp:revision>
  <dcterms:created xsi:type="dcterms:W3CDTF">2020-05-10T15:48:00Z</dcterms:created>
  <dcterms:modified xsi:type="dcterms:W3CDTF">2021-11-24T00:43:00Z</dcterms:modified>
</cp:coreProperties>
</file>