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D823" w14:textId="4719F0C5" w:rsidR="00AA4CB7" w:rsidRPr="000900F1" w:rsidRDefault="00E37F89" w:rsidP="000900F1">
      <w:pPr>
        <w:jc w:val="left"/>
        <w:rPr>
          <w:rFonts w:ascii="Times New Roman" w:hAnsi="Times New Roman" w:cs="Times New Roman"/>
          <w:b/>
          <w:sz w:val="28"/>
          <w:szCs w:val="28"/>
        </w:rPr>
      </w:pPr>
      <w:bookmarkStart w:id="0" w:name="OLE_LINK1352"/>
      <w:bookmarkStart w:id="1" w:name="_Hlk50626244"/>
      <w:bookmarkStart w:id="2" w:name="_Hlk528002585"/>
      <w:r w:rsidRPr="00E37F89">
        <w:rPr>
          <w:rFonts w:ascii="Times New Roman" w:hAnsi="Times New Roman" w:cs="Times New Roman"/>
          <w:b/>
          <w:sz w:val="28"/>
          <w:szCs w:val="28"/>
        </w:rPr>
        <w:t>Association of Circulating Magnesium Levels in Patients with Alzheimer's Disease From 1991 to 2021: A Systematic Review and Meta‐Analysis</w:t>
      </w:r>
    </w:p>
    <w:bookmarkEnd w:id="0"/>
    <w:p w14:paraId="51449E91" w14:textId="148D0EAD" w:rsidR="00AA4CB7" w:rsidRPr="0023162E" w:rsidRDefault="00E37F89" w:rsidP="00AA4CB7">
      <w:pPr>
        <w:spacing w:line="360" w:lineRule="auto"/>
        <w:jc w:val="left"/>
        <w:rPr>
          <w:rFonts w:ascii="Times New Roman" w:eastAsia="Times New Roman Uni" w:hAnsi="Times New Roman"/>
          <w:bCs/>
          <w:sz w:val="24"/>
          <w:szCs w:val="24"/>
        </w:rPr>
      </w:pPr>
      <w:proofErr w:type="spellStart"/>
      <w:r w:rsidRPr="00E37F89">
        <w:rPr>
          <w:rFonts w:ascii="Times New Roman" w:eastAsia="Times New Roman Uni" w:hAnsi="Times New Roman"/>
          <w:bCs/>
          <w:sz w:val="24"/>
          <w:szCs w:val="24"/>
        </w:rPr>
        <w:t>Ke</w:t>
      </w:r>
      <w:proofErr w:type="spellEnd"/>
      <w:r w:rsidRPr="00E37F89">
        <w:rPr>
          <w:rFonts w:ascii="Times New Roman" w:eastAsia="Times New Roman Uni" w:hAnsi="Times New Roman"/>
          <w:bCs/>
          <w:sz w:val="24"/>
          <w:szCs w:val="24"/>
        </w:rPr>
        <w:t xml:space="preserve"> Du, Xi Zheng, Wen</w:t>
      </w:r>
      <w:r w:rsidR="00597B3C">
        <w:rPr>
          <w:rFonts w:ascii="Times New Roman" w:eastAsia="Times New Roman Uni" w:hAnsi="Times New Roman"/>
          <w:bCs/>
          <w:sz w:val="24"/>
          <w:szCs w:val="24"/>
        </w:rPr>
        <w:t>-</w:t>
      </w:r>
      <w:r w:rsidR="00B26FC9">
        <w:rPr>
          <w:rFonts w:ascii="Times New Roman" w:eastAsia="Times New Roman Uni" w:hAnsi="Times New Roman"/>
          <w:bCs/>
          <w:sz w:val="24"/>
          <w:szCs w:val="24"/>
        </w:rPr>
        <w:t>J</w:t>
      </w:r>
      <w:r w:rsidRPr="00E37F89">
        <w:rPr>
          <w:rFonts w:ascii="Times New Roman" w:eastAsia="Times New Roman Uni" w:hAnsi="Times New Roman"/>
          <w:bCs/>
          <w:sz w:val="24"/>
          <w:szCs w:val="24"/>
        </w:rPr>
        <w:t>uan Jiang</w:t>
      </w:r>
      <w:r w:rsidR="00597B3C" w:rsidRPr="00597B3C">
        <w:rPr>
          <w:rFonts w:ascii="Times New Roman" w:eastAsia="Times New Roman Uni" w:hAnsi="Times New Roman"/>
          <w:bCs/>
          <w:sz w:val="24"/>
          <w:szCs w:val="24"/>
        </w:rPr>
        <w:t>, et al.</w:t>
      </w:r>
      <w:r w:rsidR="00AA4CB7" w:rsidRPr="0023162E">
        <w:rPr>
          <w:rFonts w:ascii="Times New Roman" w:eastAsia="Times New Roman Uni" w:hAnsi="Times New Roman"/>
          <w:bCs/>
          <w:sz w:val="24"/>
          <w:szCs w:val="24"/>
        </w:rPr>
        <w:t xml:space="preserve"> </w:t>
      </w:r>
    </w:p>
    <w:p w14:paraId="5083F113" w14:textId="44E0C10F" w:rsidR="00AA4CB7" w:rsidRPr="0023162E" w:rsidRDefault="00AA4CB7" w:rsidP="008D56B6">
      <w:pPr>
        <w:jc w:val="left"/>
        <w:rPr>
          <w:rFonts w:ascii="Times New Roman" w:eastAsia="Times New Roman Uni" w:hAnsi="Times New Roman"/>
          <w:b/>
          <w:sz w:val="28"/>
          <w:szCs w:val="28"/>
        </w:rPr>
      </w:pPr>
      <w:r w:rsidRPr="0023162E">
        <w:rPr>
          <w:rFonts w:ascii="Times New Roman" w:eastAsia="Times New Roman Uni" w:hAnsi="Times New Roman"/>
          <w:b/>
          <w:sz w:val="28"/>
          <w:szCs w:val="28"/>
        </w:rPr>
        <w:t>Supplementa</w:t>
      </w:r>
      <w:r w:rsidRPr="0023162E">
        <w:rPr>
          <w:rFonts w:ascii="Times New Roman" w:eastAsia="Times New Roman Uni" w:hAnsi="Times New Roman" w:hint="eastAsia"/>
          <w:b/>
          <w:sz w:val="28"/>
          <w:szCs w:val="28"/>
        </w:rPr>
        <w:t>ry</w:t>
      </w:r>
      <w:r w:rsidRPr="0023162E">
        <w:rPr>
          <w:rFonts w:ascii="Times New Roman" w:eastAsia="Times New Roman Uni" w:hAnsi="Times New Roman"/>
          <w:b/>
          <w:sz w:val="28"/>
          <w:szCs w:val="28"/>
        </w:rPr>
        <w:t xml:space="preserve"> Material</w:t>
      </w:r>
    </w:p>
    <w:p w14:paraId="365836AF" w14:textId="55067B1D" w:rsidR="0070122A" w:rsidRPr="000200D3" w:rsidRDefault="008D56B6" w:rsidP="008D56B6">
      <w:pPr>
        <w:jc w:val="left"/>
        <w:rPr>
          <w:rFonts w:ascii="Times New Roman" w:hAnsi="Times New Roman" w:cs="Times New Roman"/>
          <w:b/>
          <w:sz w:val="28"/>
          <w:szCs w:val="28"/>
        </w:rPr>
      </w:pPr>
      <w:r w:rsidRPr="008D56B6">
        <w:rPr>
          <w:rFonts w:ascii="Times New Roman" w:hAnsi="Times New Roman" w:cs="Times New Roman"/>
          <w:b/>
          <w:sz w:val="28"/>
          <w:szCs w:val="28"/>
        </w:rPr>
        <w:t>Contents</w:t>
      </w:r>
    </w:p>
    <w:p w14:paraId="68DADB07" w14:textId="5134C432" w:rsidR="00907FF7" w:rsidRPr="00907FF7" w:rsidRDefault="00907FF7" w:rsidP="008D56B6">
      <w:pPr>
        <w:jc w:val="left"/>
        <w:rPr>
          <w:rFonts w:ascii="Times New Roman" w:hAnsi="Times New Roman" w:cs="Times New Roman"/>
          <w:bCs/>
          <w:sz w:val="24"/>
          <w:szCs w:val="24"/>
        </w:rPr>
      </w:pPr>
      <w:bookmarkStart w:id="3" w:name="OLE_LINK1"/>
      <w:r w:rsidRPr="00B851D8">
        <w:rPr>
          <w:rFonts w:ascii="Times New Roman" w:hAnsi="Times New Roman" w:cs="Times New Roman" w:hint="eastAsia"/>
          <w:b/>
          <w:sz w:val="24"/>
          <w:szCs w:val="24"/>
        </w:rPr>
        <w:t>S</w:t>
      </w:r>
      <w:r w:rsidRPr="00B851D8">
        <w:rPr>
          <w:rFonts w:ascii="Times New Roman" w:hAnsi="Times New Roman" w:cs="Times New Roman"/>
          <w:b/>
          <w:sz w:val="24"/>
          <w:szCs w:val="24"/>
        </w:rPr>
        <w:t xml:space="preserve">upplemental Methods: </w:t>
      </w:r>
      <w:r w:rsidRPr="0023162E">
        <w:rPr>
          <w:rFonts w:ascii="Times New Roman" w:hAnsi="Times New Roman" w:cs="Times New Roman"/>
          <w:bCs/>
          <w:sz w:val="24"/>
          <w:szCs w:val="24"/>
        </w:rPr>
        <w:t>Search strategy</w:t>
      </w:r>
    </w:p>
    <w:p w14:paraId="3B6A9B35" w14:textId="71A7581C" w:rsidR="00B851D8" w:rsidRDefault="00B851D8" w:rsidP="008D56B6">
      <w:pPr>
        <w:rPr>
          <w:rFonts w:ascii="Times New Roman" w:hAnsi="Times New Roman" w:cs="Times New Roman"/>
          <w:sz w:val="24"/>
          <w:szCs w:val="24"/>
        </w:rPr>
      </w:pPr>
      <w:r>
        <w:rPr>
          <w:rFonts w:ascii="Times New Roman" w:hAnsi="Times New Roman" w:cs="Times New Roman"/>
          <w:b/>
          <w:bCs/>
          <w:sz w:val="24"/>
          <w:szCs w:val="24"/>
        </w:rPr>
        <w:t>Supplemental</w:t>
      </w:r>
      <w:r w:rsidRPr="003D4ED0">
        <w:rPr>
          <w:rFonts w:ascii="Times New Roman" w:hAnsi="Times New Roman" w:cs="Times New Roman"/>
          <w:b/>
          <w:bCs/>
          <w:sz w:val="24"/>
          <w:szCs w:val="24"/>
        </w:rPr>
        <w:t xml:space="preserve"> Table </w:t>
      </w:r>
      <w:r w:rsidR="006B38E5">
        <w:rPr>
          <w:rFonts w:ascii="Times New Roman" w:hAnsi="Times New Roman" w:cs="Times New Roman"/>
          <w:b/>
          <w:bCs/>
          <w:sz w:val="24"/>
          <w:szCs w:val="24"/>
        </w:rPr>
        <w:t>1</w:t>
      </w:r>
      <w:r w:rsidRPr="003D4ED0">
        <w:rPr>
          <w:rFonts w:ascii="Times New Roman" w:hAnsi="Times New Roman" w:cs="Times New Roman"/>
          <w:b/>
          <w:bCs/>
          <w:sz w:val="24"/>
          <w:szCs w:val="24"/>
        </w:rPr>
        <w:t xml:space="preserve"> </w:t>
      </w:r>
      <w:r w:rsidRPr="00A00D3B">
        <w:rPr>
          <w:rFonts w:ascii="Times New Roman" w:hAnsi="Times New Roman" w:cs="Times New Roman"/>
          <w:sz w:val="24"/>
          <w:szCs w:val="24"/>
        </w:rPr>
        <w:t>Newcastle Ottawa Scale score</w:t>
      </w:r>
      <w:r>
        <w:rPr>
          <w:rFonts w:ascii="Times New Roman" w:hAnsi="Times New Roman" w:cs="Times New Roman"/>
          <w:sz w:val="24"/>
          <w:szCs w:val="24"/>
        </w:rPr>
        <w:t>s</w:t>
      </w:r>
      <w:r w:rsidRPr="00A00D3B">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00D3B">
        <w:rPr>
          <w:rFonts w:ascii="Times New Roman" w:hAnsi="Times New Roman" w:cs="Times New Roman"/>
          <w:sz w:val="24"/>
          <w:szCs w:val="24"/>
        </w:rPr>
        <w:t>included studies</w:t>
      </w:r>
    </w:p>
    <w:p w14:paraId="73EDE49F" w14:textId="223AB034" w:rsidR="00B851D8" w:rsidRDefault="00B851D8" w:rsidP="008D56B6">
      <w:pPr>
        <w:jc w:val="left"/>
        <w:rPr>
          <w:rFonts w:ascii="Times New Roman" w:hAnsi="Times New Roman" w:cs="Times New Roman"/>
          <w:b/>
          <w:bCs/>
          <w:sz w:val="24"/>
          <w:szCs w:val="24"/>
        </w:rPr>
      </w:pPr>
      <w:r>
        <w:rPr>
          <w:rFonts w:ascii="Times New Roman" w:hAnsi="Times New Roman" w:cs="Times New Roman"/>
          <w:b/>
          <w:bCs/>
          <w:sz w:val="24"/>
          <w:szCs w:val="24"/>
        </w:rPr>
        <w:t>Supplemental</w:t>
      </w:r>
      <w:r w:rsidRPr="00633A12">
        <w:rPr>
          <w:rFonts w:ascii="Times New Roman" w:hAnsi="Times New Roman" w:cs="Times New Roman"/>
          <w:b/>
          <w:bCs/>
          <w:color w:val="000000"/>
          <w:sz w:val="24"/>
          <w:szCs w:val="24"/>
        </w:rPr>
        <w:t xml:space="preserve"> Table </w:t>
      </w:r>
      <w:r w:rsidR="002A23EB">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00434F77" w:rsidRPr="00434F77">
        <w:rPr>
          <w:rFonts w:ascii="Times New Roman" w:hAnsi="Times New Roman" w:cs="Times New Roman"/>
          <w:sz w:val="24"/>
          <w:szCs w:val="24"/>
        </w:rPr>
        <w:t xml:space="preserve">Sensitivity analyses for Mg levels in peripheral blood comparing AD Versus HC: excluding one study at a </w:t>
      </w:r>
      <w:proofErr w:type="gramStart"/>
      <w:r w:rsidR="00434F77" w:rsidRPr="00434F77">
        <w:rPr>
          <w:rFonts w:ascii="Times New Roman" w:hAnsi="Times New Roman" w:cs="Times New Roman"/>
          <w:sz w:val="24"/>
          <w:szCs w:val="24"/>
        </w:rPr>
        <w:t>time</w:t>
      </w:r>
      <w:proofErr w:type="gramEnd"/>
    </w:p>
    <w:p w14:paraId="3179384C" w14:textId="27321479" w:rsidR="00EA053D" w:rsidRDefault="00B851D8" w:rsidP="008D56B6">
      <w:pPr>
        <w:ind w:rightChars="-89" w:right="-187"/>
        <w:rPr>
          <w:rFonts w:ascii="Times New Roman" w:hAnsi="Times New Roman" w:cs="Times New Roman"/>
          <w:sz w:val="24"/>
          <w:szCs w:val="24"/>
        </w:rPr>
      </w:pPr>
      <w:bookmarkStart w:id="4" w:name="OLE_LINK2"/>
      <w:r>
        <w:rPr>
          <w:rFonts w:ascii="Times New Roman" w:hAnsi="Times New Roman" w:cs="Times New Roman"/>
          <w:b/>
          <w:bCs/>
          <w:sz w:val="24"/>
          <w:szCs w:val="24"/>
        </w:rPr>
        <w:t>Supplemental</w:t>
      </w:r>
      <w:r w:rsidRPr="001811BC">
        <w:rPr>
          <w:rFonts w:ascii="Times New Roman" w:hAnsi="Times New Roman" w:cs="Times New Roman"/>
          <w:b/>
          <w:bCs/>
          <w:color w:val="000000"/>
          <w:sz w:val="24"/>
          <w:szCs w:val="24"/>
        </w:rPr>
        <w:t xml:space="preserve"> Table </w:t>
      </w:r>
      <w:r w:rsidR="00434F77">
        <w:rPr>
          <w:rFonts w:ascii="Times New Roman" w:hAnsi="Times New Roman" w:cs="Times New Roman"/>
          <w:b/>
          <w:bCs/>
          <w:color w:val="000000"/>
          <w:sz w:val="24"/>
          <w:szCs w:val="24"/>
        </w:rPr>
        <w:t>3</w:t>
      </w:r>
      <w:bookmarkEnd w:id="4"/>
      <w:r w:rsidRPr="001811BC">
        <w:rPr>
          <w:rFonts w:ascii="Times New Roman" w:hAnsi="Times New Roman" w:cs="Times New Roman"/>
          <w:b/>
          <w:bCs/>
          <w:color w:val="000000"/>
          <w:sz w:val="24"/>
          <w:szCs w:val="24"/>
        </w:rPr>
        <w:t xml:space="preserve"> </w:t>
      </w:r>
      <w:r w:rsidR="00434F77" w:rsidRPr="00434F77">
        <w:rPr>
          <w:rFonts w:ascii="Times New Roman" w:hAnsi="Times New Roman" w:cs="Times New Roman"/>
          <w:sz w:val="24"/>
          <w:szCs w:val="24"/>
        </w:rPr>
        <w:t xml:space="preserve">Sensitivity analyses for circulating Mg levels comparing AD Versus HC: excluding one study at a </w:t>
      </w:r>
      <w:proofErr w:type="gramStart"/>
      <w:r w:rsidR="00434F77" w:rsidRPr="00434F77">
        <w:rPr>
          <w:rFonts w:ascii="Times New Roman" w:hAnsi="Times New Roman" w:cs="Times New Roman"/>
          <w:sz w:val="24"/>
          <w:szCs w:val="24"/>
        </w:rPr>
        <w:t>tim</w:t>
      </w:r>
      <w:r w:rsidR="00520F7F">
        <w:rPr>
          <w:rFonts w:ascii="Times New Roman" w:hAnsi="Times New Roman" w:cs="Times New Roman"/>
          <w:sz w:val="24"/>
          <w:szCs w:val="24"/>
        </w:rPr>
        <w:t>e</w:t>
      </w:r>
      <w:proofErr w:type="gramEnd"/>
    </w:p>
    <w:p w14:paraId="12717F6C" w14:textId="77777777" w:rsidR="00EA053D" w:rsidRPr="0043565C" w:rsidRDefault="00EA053D" w:rsidP="00EA053D">
      <w:pPr>
        <w:spacing w:line="360" w:lineRule="auto"/>
        <w:jc w:val="left"/>
        <w:rPr>
          <w:rFonts w:ascii="Times New Roman" w:hAnsi="Times New Roman" w:cs="Times New Roman"/>
          <w:b/>
          <w:sz w:val="24"/>
          <w:szCs w:val="24"/>
        </w:rPr>
      </w:pPr>
      <w:r w:rsidRPr="00456841">
        <w:rPr>
          <w:rFonts w:ascii="Times New Roman" w:hAnsi="Times New Roman" w:cs="Times New Roman"/>
          <w:b/>
          <w:sz w:val="24"/>
          <w:szCs w:val="24"/>
        </w:rPr>
        <w:t>Supplementa</w:t>
      </w:r>
      <w:r w:rsidRPr="00456841">
        <w:rPr>
          <w:rFonts w:ascii="Times New Roman" w:hAnsi="Times New Roman" w:cs="Times New Roman" w:hint="eastAsia"/>
          <w:b/>
          <w:sz w:val="24"/>
          <w:szCs w:val="24"/>
        </w:rPr>
        <w:t>l</w:t>
      </w:r>
      <w:r w:rsidRPr="00456841">
        <w:rPr>
          <w:rFonts w:ascii="Times New Roman" w:hAnsi="Times New Roman" w:cs="Times New Roman"/>
          <w:b/>
          <w:sz w:val="24"/>
          <w:szCs w:val="24"/>
        </w:rPr>
        <w:t xml:space="preserve"> Reference</w:t>
      </w:r>
      <w:r w:rsidRPr="00387595">
        <w:rPr>
          <w:rFonts w:ascii="Times New Roman" w:hAnsi="Times New Roman" w:cs="Times New Roman"/>
          <w:sz w:val="24"/>
          <w:szCs w:val="24"/>
        </w:rPr>
        <w:tab/>
      </w:r>
    </w:p>
    <w:bookmarkEnd w:id="3"/>
    <w:p w14:paraId="35125602" w14:textId="0DC74A47" w:rsidR="00EA053D" w:rsidRDefault="00EA053D" w:rsidP="008D56B6">
      <w:pPr>
        <w:ind w:rightChars="-89" w:right="-187"/>
        <w:rPr>
          <w:rFonts w:ascii="Times New Roman" w:hAnsi="Times New Roman" w:cs="Times New Roman"/>
          <w:sz w:val="24"/>
          <w:szCs w:val="24"/>
        </w:rPr>
        <w:sectPr w:rsidR="00EA053D" w:rsidSect="00520F7F">
          <w:footerReference w:type="default" r:id="rId7"/>
          <w:pgSz w:w="11906" w:h="16838" w:code="9"/>
          <w:pgMar w:top="1440" w:right="1440" w:bottom="1440" w:left="1440" w:header="851" w:footer="992" w:gutter="0"/>
          <w:cols w:space="425"/>
          <w:docGrid w:type="lines" w:linePitch="312"/>
        </w:sectPr>
      </w:pPr>
    </w:p>
    <w:bookmarkEnd w:id="1"/>
    <w:bookmarkEnd w:id="2"/>
    <w:p w14:paraId="12B3E154" w14:textId="522EAFF6" w:rsidR="00907FF7" w:rsidRDefault="00907FF7" w:rsidP="00907FF7">
      <w:pPr>
        <w:jc w:val="left"/>
        <w:rPr>
          <w:rFonts w:ascii="Times New Roman" w:hAnsi="Times New Roman" w:cs="Times New Roman"/>
          <w:bCs/>
          <w:sz w:val="24"/>
          <w:szCs w:val="24"/>
        </w:rPr>
      </w:pPr>
    </w:p>
    <w:p w14:paraId="65BFD537" w14:textId="77777777" w:rsidR="00520F7F" w:rsidRDefault="00520F7F" w:rsidP="00520F7F">
      <w:pPr>
        <w:jc w:val="left"/>
        <w:rPr>
          <w:rFonts w:ascii="Times New Roman" w:hAnsi="Times New Roman" w:cs="Times New Roman"/>
          <w:b/>
          <w:sz w:val="24"/>
          <w:szCs w:val="24"/>
        </w:rPr>
      </w:pPr>
      <w:r w:rsidRPr="00456841">
        <w:rPr>
          <w:rFonts w:ascii="Times New Roman" w:hAnsi="Times New Roman" w:cs="Times New Roman"/>
          <w:b/>
          <w:sz w:val="24"/>
          <w:szCs w:val="24"/>
        </w:rPr>
        <w:t>Supplemental Methods</w:t>
      </w:r>
      <w:r w:rsidRPr="00CC751E">
        <w:rPr>
          <w:rFonts w:ascii="Times New Roman" w:hAnsi="Times New Roman" w:cs="Times New Roman"/>
          <w:b/>
          <w:sz w:val="24"/>
          <w:szCs w:val="24"/>
        </w:rPr>
        <w:t xml:space="preserve"> </w:t>
      </w:r>
    </w:p>
    <w:p w14:paraId="19D81C80" w14:textId="1348AA74" w:rsidR="00907FF7" w:rsidRDefault="00907FF7" w:rsidP="00520F7F">
      <w:pPr>
        <w:ind w:firstLineChars="1400" w:firstLine="3360"/>
        <w:jc w:val="left"/>
        <w:rPr>
          <w:rFonts w:ascii="Times New Roman" w:hAnsi="Times New Roman" w:cs="Times New Roman"/>
          <w:b/>
          <w:sz w:val="24"/>
          <w:szCs w:val="24"/>
        </w:rPr>
      </w:pPr>
      <w:r w:rsidRPr="00CC751E">
        <w:rPr>
          <w:rFonts w:ascii="Times New Roman" w:hAnsi="Times New Roman" w:cs="Times New Roman"/>
          <w:b/>
          <w:sz w:val="24"/>
          <w:szCs w:val="24"/>
        </w:rPr>
        <w:t xml:space="preserve">Search strategy </w:t>
      </w:r>
    </w:p>
    <w:tbl>
      <w:tblPr>
        <w:tblStyle w:val="Mdeck5tablebodythreelines"/>
        <w:tblW w:w="0" w:type="auto"/>
        <w:tblLook w:val="04A0" w:firstRow="1" w:lastRow="0" w:firstColumn="1" w:lastColumn="0" w:noHBand="0" w:noVBand="1"/>
      </w:tblPr>
      <w:tblGrid>
        <w:gridCol w:w="570"/>
        <w:gridCol w:w="4614"/>
      </w:tblGrid>
      <w:tr w:rsidR="00907FF7" w:rsidRPr="00A846CC" w14:paraId="7AC3B8C0" w14:textId="77777777" w:rsidTr="00090A34">
        <w:trPr>
          <w:cnfStyle w:val="100000000000" w:firstRow="1" w:lastRow="0" w:firstColumn="0" w:lastColumn="0" w:oddVBand="0" w:evenVBand="0" w:oddHBand="0" w:evenHBand="0" w:firstRowFirstColumn="0" w:firstRowLastColumn="0" w:lastRowFirstColumn="0" w:lastRowLastColumn="0"/>
        </w:trPr>
        <w:tc>
          <w:tcPr>
            <w:tcW w:w="547" w:type="dxa"/>
          </w:tcPr>
          <w:p w14:paraId="12CA0AD5" w14:textId="77777777" w:rsidR="00907FF7" w:rsidRPr="00A846CC" w:rsidRDefault="00907FF7" w:rsidP="00090A34">
            <w:pPr>
              <w:widowControl/>
              <w:jc w:val="left"/>
              <w:rPr>
                <w:rFonts w:eastAsia="Calibri"/>
                <w:b/>
                <w:color w:val="000000"/>
                <w:sz w:val="24"/>
                <w:szCs w:val="24"/>
                <w:lang w:bidi="en-US"/>
              </w:rPr>
            </w:pPr>
            <w:r w:rsidRPr="00A846CC">
              <w:rPr>
                <w:rFonts w:eastAsia="Calibri"/>
                <w:b/>
                <w:color w:val="000000"/>
                <w:sz w:val="24"/>
                <w:szCs w:val="24"/>
                <w:lang w:bidi="en-US"/>
              </w:rPr>
              <w:t>No.</w:t>
            </w:r>
          </w:p>
        </w:tc>
        <w:tc>
          <w:tcPr>
            <w:tcW w:w="4614" w:type="dxa"/>
          </w:tcPr>
          <w:p w14:paraId="6C0E46EC" w14:textId="77777777" w:rsidR="00907FF7" w:rsidRPr="00A846CC" w:rsidRDefault="00907FF7" w:rsidP="00090A34">
            <w:pPr>
              <w:widowControl/>
              <w:jc w:val="left"/>
              <w:rPr>
                <w:rFonts w:eastAsia="Calibri"/>
                <w:b/>
                <w:color w:val="000000"/>
                <w:sz w:val="24"/>
                <w:szCs w:val="24"/>
                <w:lang w:bidi="en-US"/>
              </w:rPr>
            </w:pPr>
            <w:r w:rsidRPr="00A846CC">
              <w:rPr>
                <w:rFonts w:eastAsia="Calibri"/>
                <w:b/>
                <w:color w:val="000000"/>
                <w:sz w:val="24"/>
                <w:szCs w:val="24"/>
                <w:lang w:bidi="en-US"/>
              </w:rPr>
              <w:t>Search Terms</w:t>
            </w:r>
          </w:p>
        </w:tc>
      </w:tr>
      <w:tr w:rsidR="00907FF7" w:rsidRPr="00A846CC" w14:paraId="2C1CCD24" w14:textId="77777777" w:rsidTr="00090A34">
        <w:tc>
          <w:tcPr>
            <w:tcW w:w="547" w:type="dxa"/>
          </w:tcPr>
          <w:p w14:paraId="4193A90B" w14:textId="77777777" w:rsidR="00907FF7" w:rsidRPr="00A846CC" w:rsidRDefault="00907FF7" w:rsidP="00090A34">
            <w:pPr>
              <w:widowControl/>
              <w:jc w:val="left"/>
              <w:rPr>
                <w:rFonts w:eastAsia="Calibri"/>
                <w:snapToGrid w:val="0"/>
                <w:color w:val="000000"/>
                <w:sz w:val="24"/>
                <w:szCs w:val="24"/>
                <w:lang w:bidi="en-US"/>
              </w:rPr>
            </w:pPr>
            <w:r w:rsidRPr="00A846CC">
              <w:rPr>
                <w:rFonts w:eastAsia="TimesNewRoman"/>
                <w:snapToGrid w:val="0"/>
                <w:color w:val="000000"/>
                <w:sz w:val="24"/>
                <w:szCs w:val="24"/>
                <w:lang w:bidi="en-US"/>
              </w:rPr>
              <w:t>#</w:t>
            </w:r>
            <w:r w:rsidRPr="00A846CC">
              <w:rPr>
                <w:rFonts w:eastAsia="Calibri"/>
                <w:snapToGrid w:val="0"/>
                <w:color w:val="000000"/>
                <w:sz w:val="24"/>
                <w:szCs w:val="24"/>
                <w:lang w:bidi="en-US"/>
              </w:rPr>
              <w:t>1</w:t>
            </w:r>
          </w:p>
        </w:tc>
        <w:tc>
          <w:tcPr>
            <w:tcW w:w="4614" w:type="dxa"/>
          </w:tcPr>
          <w:p w14:paraId="58C8D83F" w14:textId="77777777" w:rsidR="00907FF7" w:rsidRPr="00A846CC" w:rsidRDefault="00907FF7" w:rsidP="00090A34">
            <w:pPr>
              <w:widowControl/>
              <w:jc w:val="left"/>
              <w:rPr>
                <w:rFonts w:eastAsia="Calibri"/>
                <w:snapToGrid w:val="0"/>
                <w:color w:val="000000"/>
                <w:sz w:val="24"/>
                <w:szCs w:val="24"/>
                <w:lang w:bidi="en-US"/>
              </w:rPr>
            </w:pPr>
            <w:r w:rsidRPr="00A846CC">
              <w:rPr>
                <w:rFonts w:eastAsia="Calibri"/>
                <w:snapToGrid w:val="0"/>
                <w:color w:val="000000"/>
                <w:sz w:val="24"/>
                <w:szCs w:val="24"/>
                <w:lang w:bidi="en-US"/>
              </w:rPr>
              <w:t xml:space="preserve">“Alzheimer’s disease (Title/Abstract) </w:t>
            </w:r>
          </w:p>
        </w:tc>
      </w:tr>
      <w:tr w:rsidR="00907FF7" w:rsidRPr="00A846CC" w14:paraId="2C9BE56B" w14:textId="77777777" w:rsidTr="00090A34">
        <w:tc>
          <w:tcPr>
            <w:tcW w:w="547" w:type="dxa"/>
          </w:tcPr>
          <w:p w14:paraId="67F6B944" w14:textId="77777777" w:rsidR="00907FF7" w:rsidRPr="00A846CC" w:rsidRDefault="00907FF7" w:rsidP="00090A34">
            <w:pPr>
              <w:widowControl/>
              <w:jc w:val="left"/>
              <w:rPr>
                <w:rFonts w:eastAsia="TimesNewRoman"/>
                <w:snapToGrid w:val="0"/>
                <w:color w:val="000000"/>
                <w:sz w:val="24"/>
                <w:szCs w:val="24"/>
                <w:lang w:bidi="en-US"/>
              </w:rPr>
            </w:pPr>
            <w:r w:rsidRPr="00A846CC">
              <w:rPr>
                <w:rFonts w:eastAsia="TimesNewRoman"/>
                <w:snapToGrid w:val="0"/>
                <w:color w:val="000000"/>
                <w:sz w:val="24"/>
                <w:szCs w:val="24"/>
                <w:lang w:bidi="en-US"/>
              </w:rPr>
              <w:t>#2</w:t>
            </w:r>
          </w:p>
        </w:tc>
        <w:tc>
          <w:tcPr>
            <w:tcW w:w="4614" w:type="dxa"/>
          </w:tcPr>
          <w:p w14:paraId="7F2E41B6" w14:textId="77777777" w:rsidR="00907FF7" w:rsidRPr="00A846CC" w:rsidRDefault="00907FF7" w:rsidP="00090A34">
            <w:pPr>
              <w:widowControl/>
              <w:jc w:val="left"/>
              <w:rPr>
                <w:rFonts w:eastAsia="Calibri"/>
                <w:snapToGrid w:val="0"/>
                <w:color w:val="000000"/>
                <w:sz w:val="24"/>
                <w:szCs w:val="24"/>
                <w:lang w:bidi="en-US"/>
              </w:rPr>
            </w:pPr>
            <w:r w:rsidRPr="00A846CC">
              <w:rPr>
                <w:rFonts w:eastAsia="Calibri"/>
                <w:snapToGrid w:val="0"/>
                <w:color w:val="000000"/>
                <w:sz w:val="24"/>
                <w:szCs w:val="24"/>
                <w:lang w:bidi="en-US"/>
              </w:rPr>
              <w:t>“magnesium” (Title/Abstract)</w:t>
            </w:r>
          </w:p>
        </w:tc>
      </w:tr>
      <w:tr w:rsidR="00907FF7" w:rsidRPr="00A846CC" w14:paraId="7E05EBEB" w14:textId="77777777" w:rsidTr="00090A34">
        <w:tc>
          <w:tcPr>
            <w:tcW w:w="547" w:type="dxa"/>
          </w:tcPr>
          <w:p w14:paraId="73BD0EE9" w14:textId="77777777" w:rsidR="00907FF7" w:rsidRPr="00A846CC" w:rsidRDefault="00907FF7" w:rsidP="00090A34">
            <w:pPr>
              <w:widowControl/>
              <w:jc w:val="left"/>
              <w:rPr>
                <w:rFonts w:eastAsia="TimesNewRoman"/>
                <w:snapToGrid w:val="0"/>
                <w:color w:val="000000"/>
                <w:sz w:val="24"/>
                <w:szCs w:val="24"/>
                <w:lang w:bidi="en-US"/>
              </w:rPr>
            </w:pPr>
            <w:r w:rsidRPr="00A846CC">
              <w:rPr>
                <w:rFonts w:eastAsia="TimesNewRoman"/>
                <w:snapToGrid w:val="0"/>
                <w:color w:val="000000"/>
                <w:sz w:val="24"/>
                <w:szCs w:val="24"/>
                <w:lang w:bidi="en-US"/>
              </w:rPr>
              <w:t>#3</w:t>
            </w:r>
          </w:p>
        </w:tc>
        <w:tc>
          <w:tcPr>
            <w:tcW w:w="4614" w:type="dxa"/>
          </w:tcPr>
          <w:p w14:paraId="36F20711" w14:textId="77777777" w:rsidR="00907FF7" w:rsidRPr="00A846CC" w:rsidRDefault="00907FF7" w:rsidP="00090A34">
            <w:pPr>
              <w:widowControl/>
              <w:jc w:val="left"/>
              <w:rPr>
                <w:rFonts w:eastAsia="Calibri"/>
                <w:snapToGrid w:val="0"/>
                <w:color w:val="000000"/>
                <w:sz w:val="24"/>
                <w:szCs w:val="24"/>
                <w:lang w:bidi="en-US"/>
              </w:rPr>
            </w:pPr>
            <w:r w:rsidRPr="00A846CC">
              <w:rPr>
                <w:rFonts w:eastAsia="Calibri"/>
                <w:snapToGrid w:val="0"/>
                <w:color w:val="000000"/>
                <w:sz w:val="24"/>
                <w:szCs w:val="24"/>
                <w:lang w:bidi="en-US"/>
              </w:rPr>
              <w:t>“serum” (Title/Abstract) OR “plasma” (Title/Abstract) OR “</w:t>
            </w:r>
            <w:r w:rsidRPr="00A846CC">
              <w:rPr>
                <w:rFonts w:eastAsia="Times New Roman"/>
                <w:snapToGrid w:val="0"/>
                <w:color w:val="000000"/>
                <w:sz w:val="24"/>
                <w:szCs w:val="24"/>
                <w:lang w:bidi="en-US"/>
              </w:rPr>
              <w:t xml:space="preserve"> cerebrospinal fluid</w:t>
            </w:r>
            <w:r w:rsidRPr="00A846CC">
              <w:rPr>
                <w:rFonts w:eastAsia="Calibri"/>
                <w:snapToGrid w:val="0"/>
                <w:color w:val="000000"/>
                <w:sz w:val="24"/>
                <w:szCs w:val="24"/>
                <w:lang w:bidi="en-US"/>
              </w:rPr>
              <w:t>” (Title/Abstract)</w:t>
            </w:r>
          </w:p>
        </w:tc>
      </w:tr>
      <w:tr w:rsidR="00907FF7" w:rsidRPr="00A846CC" w14:paraId="66A282A1" w14:textId="77777777" w:rsidTr="00090A34">
        <w:tc>
          <w:tcPr>
            <w:tcW w:w="547" w:type="dxa"/>
          </w:tcPr>
          <w:p w14:paraId="443880EB" w14:textId="77777777" w:rsidR="00907FF7" w:rsidRPr="00A846CC" w:rsidRDefault="00907FF7" w:rsidP="00090A34">
            <w:pPr>
              <w:widowControl/>
              <w:jc w:val="left"/>
              <w:rPr>
                <w:rFonts w:eastAsia="Calibri"/>
                <w:snapToGrid w:val="0"/>
                <w:color w:val="000000"/>
                <w:sz w:val="24"/>
                <w:szCs w:val="24"/>
                <w:lang w:bidi="en-US"/>
              </w:rPr>
            </w:pPr>
            <w:r w:rsidRPr="00A846CC">
              <w:rPr>
                <w:rFonts w:eastAsia="Calibri"/>
                <w:snapToGrid w:val="0"/>
                <w:color w:val="000000"/>
                <w:sz w:val="24"/>
                <w:szCs w:val="24"/>
                <w:lang w:bidi="en-US"/>
              </w:rPr>
              <w:t>#4</w:t>
            </w:r>
          </w:p>
        </w:tc>
        <w:tc>
          <w:tcPr>
            <w:tcW w:w="4614" w:type="dxa"/>
          </w:tcPr>
          <w:p w14:paraId="46B69C99" w14:textId="77777777" w:rsidR="00907FF7" w:rsidRPr="00A846CC" w:rsidRDefault="00907FF7" w:rsidP="00090A34">
            <w:pPr>
              <w:widowControl/>
              <w:jc w:val="left"/>
              <w:rPr>
                <w:rFonts w:eastAsia="Calibri"/>
                <w:snapToGrid w:val="0"/>
                <w:color w:val="000000"/>
                <w:sz w:val="24"/>
                <w:szCs w:val="24"/>
                <w:lang w:bidi="en-US"/>
              </w:rPr>
            </w:pPr>
            <w:r w:rsidRPr="00A846CC">
              <w:rPr>
                <w:rFonts w:eastAsia="Calibri"/>
                <w:snapToGrid w:val="0"/>
                <w:color w:val="000000"/>
                <w:sz w:val="24"/>
                <w:szCs w:val="24"/>
                <w:lang w:bidi="en-US"/>
              </w:rPr>
              <w:t>Combination 1 AND 2 AND 3</w:t>
            </w:r>
          </w:p>
        </w:tc>
      </w:tr>
    </w:tbl>
    <w:p w14:paraId="4C6FC5C6" w14:textId="77777777" w:rsidR="00907FF7" w:rsidRDefault="00907FF7" w:rsidP="00B50909">
      <w:pPr>
        <w:spacing w:line="480"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5EEA9272" w14:textId="110D75E0" w:rsidR="006965CE" w:rsidRPr="006965CE" w:rsidRDefault="006965CE" w:rsidP="00EA053D">
      <w:pPr>
        <w:spacing w:line="480" w:lineRule="auto"/>
        <w:ind w:firstLineChars="300" w:firstLine="720"/>
        <w:jc w:val="left"/>
        <w:rPr>
          <w:rFonts w:ascii="Times New Roman" w:hAnsi="Times New Roman" w:cs="Times New Roman"/>
          <w:sz w:val="24"/>
          <w:szCs w:val="24"/>
        </w:rPr>
      </w:pPr>
      <w:r>
        <w:rPr>
          <w:rFonts w:ascii="Times New Roman" w:hAnsi="Times New Roman" w:cs="Times New Roman"/>
          <w:b/>
          <w:bCs/>
          <w:sz w:val="24"/>
          <w:szCs w:val="24"/>
        </w:rPr>
        <w:lastRenderedPageBreak/>
        <w:t>Supplemental</w:t>
      </w:r>
      <w:r w:rsidRPr="003D4ED0">
        <w:rPr>
          <w:rFonts w:ascii="Times New Roman" w:hAnsi="Times New Roman" w:cs="Times New Roman"/>
          <w:b/>
          <w:bCs/>
          <w:sz w:val="24"/>
          <w:szCs w:val="24"/>
        </w:rPr>
        <w:t xml:space="preserve"> Table </w:t>
      </w:r>
      <w:r w:rsidR="00BD126A">
        <w:rPr>
          <w:rFonts w:ascii="Times New Roman" w:hAnsi="Times New Roman" w:cs="Times New Roman"/>
          <w:b/>
          <w:bCs/>
          <w:sz w:val="24"/>
          <w:szCs w:val="24"/>
        </w:rPr>
        <w:t>1</w:t>
      </w:r>
      <w:r w:rsidRPr="003D4ED0">
        <w:rPr>
          <w:rFonts w:ascii="Times New Roman" w:hAnsi="Times New Roman" w:cs="Times New Roman"/>
          <w:b/>
          <w:bCs/>
          <w:sz w:val="24"/>
          <w:szCs w:val="24"/>
        </w:rPr>
        <w:t xml:space="preserve"> </w:t>
      </w:r>
      <w:r w:rsidRPr="00A00D3B">
        <w:rPr>
          <w:rFonts w:ascii="Times New Roman" w:hAnsi="Times New Roman" w:cs="Times New Roman"/>
          <w:sz w:val="24"/>
          <w:szCs w:val="24"/>
        </w:rPr>
        <w:t>Newcastle Ottawa Scale score</w:t>
      </w:r>
      <w:r>
        <w:rPr>
          <w:rFonts w:ascii="Times New Roman" w:hAnsi="Times New Roman" w:cs="Times New Roman"/>
          <w:sz w:val="24"/>
          <w:szCs w:val="24"/>
        </w:rPr>
        <w:t>s</w:t>
      </w:r>
      <w:r w:rsidRPr="00A00D3B">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00D3B">
        <w:rPr>
          <w:rFonts w:ascii="Times New Roman" w:hAnsi="Times New Roman" w:cs="Times New Roman"/>
          <w:sz w:val="24"/>
          <w:szCs w:val="24"/>
        </w:rPr>
        <w:t>included studie</w:t>
      </w:r>
      <w:r>
        <w:rPr>
          <w:rFonts w:ascii="Times New Roman" w:hAnsi="Times New Roman" w:cs="Times New Roman"/>
          <w:sz w:val="24"/>
          <w:szCs w:val="24"/>
        </w:rPr>
        <w:t>s</w:t>
      </w:r>
    </w:p>
    <w:tbl>
      <w:tblPr>
        <w:tblStyle w:val="Mdeck5tablebodythreelines"/>
        <w:tblW w:w="9072" w:type="dxa"/>
        <w:tblLayout w:type="fixed"/>
        <w:tblLook w:val="04A0" w:firstRow="1" w:lastRow="0" w:firstColumn="1" w:lastColumn="0" w:noHBand="0" w:noVBand="1"/>
      </w:tblPr>
      <w:tblGrid>
        <w:gridCol w:w="567"/>
        <w:gridCol w:w="1560"/>
        <w:gridCol w:w="850"/>
        <w:gridCol w:w="1045"/>
        <w:gridCol w:w="312"/>
        <w:gridCol w:w="312"/>
        <w:gridCol w:w="312"/>
        <w:gridCol w:w="429"/>
        <w:gridCol w:w="567"/>
        <w:gridCol w:w="990"/>
        <w:gridCol w:w="286"/>
        <w:gridCol w:w="414"/>
        <w:gridCol w:w="242"/>
        <w:gridCol w:w="194"/>
        <w:gridCol w:w="851"/>
        <w:gridCol w:w="141"/>
      </w:tblGrid>
      <w:tr w:rsidR="006965CE" w:rsidRPr="00CD73CE" w14:paraId="23D6DDFA" w14:textId="77777777" w:rsidTr="00D30838">
        <w:trPr>
          <w:cnfStyle w:val="100000000000" w:firstRow="1" w:lastRow="0" w:firstColumn="0" w:lastColumn="0" w:oddVBand="0" w:evenVBand="0" w:oddHBand="0" w:evenHBand="0" w:firstRowFirstColumn="0" w:firstRowLastColumn="0" w:lastRowFirstColumn="0" w:lastRowLastColumn="0"/>
          <w:trHeight w:val="300"/>
        </w:trPr>
        <w:tc>
          <w:tcPr>
            <w:tcW w:w="567" w:type="dxa"/>
            <w:noWrap/>
            <w:hideMark/>
          </w:tcPr>
          <w:p w14:paraId="3E2CEEBD"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ID</w:t>
            </w:r>
          </w:p>
        </w:tc>
        <w:tc>
          <w:tcPr>
            <w:tcW w:w="1560" w:type="dxa"/>
            <w:noWrap/>
            <w:hideMark/>
          </w:tcPr>
          <w:p w14:paraId="5CCF8E88"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Author</w:t>
            </w:r>
          </w:p>
        </w:tc>
        <w:tc>
          <w:tcPr>
            <w:tcW w:w="850" w:type="dxa"/>
            <w:noWrap/>
            <w:hideMark/>
          </w:tcPr>
          <w:p w14:paraId="219BCCAD"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Year</w:t>
            </w:r>
          </w:p>
        </w:tc>
        <w:tc>
          <w:tcPr>
            <w:tcW w:w="1045" w:type="dxa"/>
            <w:noWrap/>
            <w:hideMark/>
          </w:tcPr>
          <w:p w14:paraId="7107D772"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Country</w:t>
            </w:r>
          </w:p>
        </w:tc>
        <w:tc>
          <w:tcPr>
            <w:tcW w:w="1365" w:type="dxa"/>
            <w:gridSpan w:val="4"/>
            <w:noWrap/>
            <w:hideMark/>
          </w:tcPr>
          <w:p w14:paraId="54E11F02"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Selection</w:t>
            </w:r>
          </w:p>
        </w:tc>
        <w:tc>
          <w:tcPr>
            <w:tcW w:w="1557" w:type="dxa"/>
            <w:gridSpan w:val="2"/>
            <w:noWrap/>
            <w:hideMark/>
          </w:tcPr>
          <w:p w14:paraId="5B6F6D76" w14:textId="77777777" w:rsidR="006965CE" w:rsidRPr="00CD73CE" w:rsidRDefault="006965CE" w:rsidP="00090A34">
            <w:pPr>
              <w:pStyle w:val="MDPI42tablebody"/>
              <w:spacing w:line="240" w:lineRule="auto"/>
              <w:jc w:val="left"/>
              <w:rPr>
                <w:rFonts w:ascii="Times New Roman" w:eastAsia="Arial Unicode MS" w:hAnsi="Times New Roman"/>
                <w:b/>
              </w:rPr>
            </w:pPr>
            <w:r w:rsidRPr="00CD73CE">
              <w:rPr>
                <w:rFonts w:ascii="Times New Roman" w:eastAsia="Arial Unicode MS" w:hAnsi="Times New Roman"/>
                <w:b/>
              </w:rPr>
              <w:t>Comparability</w:t>
            </w:r>
          </w:p>
        </w:tc>
        <w:tc>
          <w:tcPr>
            <w:tcW w:w="1136" w:type="dxa"/>
            <w:gridSpan w:val="4"/>
            <w:noWrap/>
            <w:hideMark/>
          </w:tcPr>
          <w:p w14:paraId="5CC72A9F"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Exposure</w:t>
            </w:r>
          </w:p>
        </w:tc>
        <w:tc>
          <w:tcPr>
            <w:tcW w:w="992" w:type="dxa"/>
            <w:gridSpan w:val="2"/>
            <w:noWrap/>
            <w:hideMark/>
          </w:tcPr>
          <w:p w14:paraId="5FBAFF09" w14:textId="77777777" w:rsidR="006965CE" w:rsidRPr="00CD73CE" w:rsidRDefault="006965CE" w:rsidP="00090A34">
            <w:pPr>
              <w:pStyle w:val="MDPI42tablebody"/>
              <w:spacing w:line="240" w:lineRule="auto"/>
              <w:rPr>
                <w:rFonts w:ascii="Times New Roman" w:eastAsia="Arial Unicode MS" w:hAnsi="Times New Roman"/>
                <w:b/>
              </w:rPr>
            </w:pPr>
            <w:r w:rsidRPr="00CD73CE">
              <w:rPr>
                <w:rFonts w:ascii="Times New Roman" w:eastAsia="Arial Unicode MS" w:hAnsi="Times New Roman"/>
                <w:b/>
              </w:rPr>
              <w:t>Overall Quality</w:t>
            </w:r>
          </w:p>
        </w:tc>
      </w:tr>
      <w:tr w:rsidR="006965CE" w:rsidRPr="00CD73CE" w14:paraId="11E874A1" w14:textId="77777777" w:rsidTr="00D30838">
        <w:trPr>
          <w:gridAfter w:val="1"/>
          <w:wAfter w:w="141" w:type="dxa"/>
          <w:trHeight w:val="300"/>
        </w:trPr>
        <w:tc>
          <w:tcPr>
            <w:tcW w:w="567" w:type="dxa"/>
            <w:noWrap/>
            <w:hideMark/>
          </w:tcPr>
          <w:p w14:paraId="050E9445" w14:textId="77777777" w:rsidR="006965CE" w:rsidRPr="00CD73CE" w:rsidRDefault="006965CE" w:rsidP="00090A34">
            <w:pPr>
              <w:pStyle w:val="MDPI42tablebody"/>
              <w:spacing w:line="240" w:lineRule="auto"/>
              <w:rPr>
                <w:rFonts w:ascii="Times New Roman" w:eastAsia="宋体" w:hAnsi="Times New Roman"/>
                <w:lang w:eastAsia="zh-CN"/>
              </w:rPr>
            </w:pPr>
          </w:p>
        </w:tc>
        <w:tc>
          <w:tcPr>
            <w:tcW w:w="1560" w:type="dxa"/>
            <w:noWrap/>
            <w:hideMark/>
          </w:tcPr>
          <w:p w14:paraId="1B5AC361" w14:textId="77777777" w:rsidR="006965CE" w:rsidRPr="00CD73CE" w:rsidRDefault="006965CE" w:rsidP="00090A34">
            <w:pPr>
              <w:pStyle w:val="MDPI42tablebody"/>
              <w:spacing w:line="240" w:lineRule="auto"/>
              <w:rPr>
                <w:rFonts w:ascii="Times New Roman" w:hAnsi="Times New Roman"/>
                <w:color w:val="auto"/>
                <w:lang w:eastAsia="zh-CN"/>
              </w:rPr>
            </w:pPr>
          </w:p>
        </w:tc>
        <w:tc>
          <w:tcPr>
            <w:tcW w:w="850" w:type="dxa"/>
            <w:noWrap/>
            <w:hideMark/>
          </w:tcPr>
          <w:p w14:paraId="04062F71" w14:textId="77777777" w:rsidR="006965CE" w:rsidRPr="00CD73CE" w:rsidRDefault="006965CE" w:rsidP="00090A34">
            <w:pPr>
              <w:pStyle w:val="MDPI42tablebody"/>
              <w:spacing w:line="240" w:lineRule="auto"/>
              <w:rPr>
                <w:rFonts w:ascii="Times New Roman" w:hAnsi="Times New Roman"/>
                <w:color w:val="auto"/>
                <w:lang w:eastAsia="zh-CN"/>
              </w:rPr>
            </w:pPr>
          </w:p>
        </w:tc>
        <w:tc>
          <w:tcPr>
            <w:tcW w:w="1045" w:type="dxa"/>
            <w:noWrap/>
            <w:hideMark/>
          </w:tcPr>
          <w:p w14:paraId="7C56B54C" w14:textId="77777777" w:rsidR="006965CE" w:rsidRPr="00CD73CE" w:rsidRDefault="006965CE" w:rsidP="00090A34">
            <w:pPr>
              <w:pStyle w:val="MDPI42tablebody"/>
              <w:spacing w:line="240" w:lineRule="auto"/>
              <w:rPr>
                <w:rFonts w:ascii="Times New Roman" w:hAnsi="Times New Roman"/>
                <w:color w:val="auto"/>
                <w:lang w:eastAsia="zh-CN"/>
              </w:rPr>
            </w:pPr>
          </w:p>
        </w:tc>
        <w:tc>
          <w:tcPr>
            <w:tcW w:w="312" w:type="dxa"/>
            <w:noWrap/>
            <w:hideMark/>
          </w:tcPr>
          <w:p w14:paraId="25762E1B"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1</w:t>
            </w:r>
          </w:p>
        </w:tc>
        <w:tc>
          <w:tcPr>
            <w:tcW w:w="312" w:type="dxa"/>
            <w:noWrap/>
            <w:hideMark/>
          </w:tcPr>
          <w:p w14:paraId="41D38146"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2</w:t>
            </w:r>
          </w:p>
        </w:tc>
        <w:tc>
          <w:tcPr>
            <w:tcW w:w="312" w:type="dxa"/>
            <w:noWrap/>
            <w:hideMark/>
          </w:tcPr>
          <w:p w14:paraId="6A132E7F"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3</w:t>
            </w:r>
          </w:p>
        </w:tc>
        <w:tc>
          <w:tcPr>
            <w:tcW w:w="429" w:type="dxa"/>
            <w:noWrap/>
            <w:hideMark/>
          </w:tcPr>
          <w:p w14:paraId="7CEBB6B1"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4</w:t>
            </w:r>
          </w:p>
        </w:tc>
        <w:tc>
          <w:tcPr>
            <w:tcW w:w="567" w:type="dxa"/>
            <w:noWrap/>
            <w:hideMark/>
          </w:tcPr>
          <w:p w14:paraId="79CCAE77"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5A</w:t>
            </w:r>
          </w:p>
        </w:tc>
        <w:tc>
          <w:tcPr>
            <w:tcW w:w="990" w:type="dxa"/>
            <w:noWrap/>
            <w:hideMark/>
          </w:tcPr>
          <w:p w14:paraId="3C4E0956" w14:textId="77777777" w:rsidR="006965CE" w:rsidRPr="00CD73CE" w:rsidRDefault="006965CE" w:rsidP="00090A34">
            <w:pPr>
              <w:pStyle w:val="MDPI42tablebody"/>
              <w:spacing w:line="240" w:lineRule="auto"/>
              <w:ind w:firstLineChars="100" w:firstLine="200"/>
              <w:jc w:val="left"/>
              <w:rPr>
                <w:rFonts w:ascii="Times New Roman" w:eastAsia="Arial Unicode MS" w:hAnsi="Times New Roman"/>
              </w:rPr>
            </w:pPr>
            <w:r w:rsidRPr="00CD73CE">
              <w:rPr>
                <w:rFonts w:ascii="Times New Roman" w:eastAsia="Arial Unicode MS" w:hAnsi="Times New Roman"/>
              </w:rPr>
              <w:t>5B</w:t>
            </w:r>
          </w:p>
        </w:tc>
        <w:tc>
          <w:tcPr>
            <w:tcW w:w="286" w:type="dxa"/>
            <w:noWrap/>
            <w:hideMark/>
          </w:tcPr>
          <w:p w14:paraId="18C8F6B2"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6</w:t>
            </w:r>
          </w:p>
        </w:tc>
        <w:tc>
          <w:tcPr>
            <w:tcW w:w="414" w:type="dxa"/>
            <w:noWrap/>
            <w:hideMark/>
          </w:tcPr>
          <w:p w14:paraId="70ACC4F5"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7</w:t>
            </w:r>
          </w:p>
        </w:tc>
        <w:tc>
          <w:tcPr>
            <w:tcW w:w="242" w:type="dxa"/>
            <w:noWrap/>
            <w:hideMark/>
          </w:tcPr>
          <w:p w14:paraId="2F0CD0FC" w14:textId="77777777" w:rsidR="006965CE" w:rsidRPr="00CD73CE" w:rsidRDefault="006965CE" w:rsidP="00090A34">
            <w:pPr>
              <w:pStyle w:val="MDPI42tablebody"/>
              <w:spacing w:line="240" w:lineRule="auto"/>
              <w:rPr>
                <w:rFonts w:ascii="Times New Roman" w:eastAsia="Arial Unicode MS" w:hAnsi="Times New Roman"/>
              </w:rPr>
            </w:pPr>
            <w:r w:rsidRPr="00CD73CE">
              <w:rPr>
                <w:rFonts w:ascii="Times New Roman" w:eastAsia="Arial Unicode MS" w:hAnsi="Times New Roman"/>
              </w:rPr>
              <w:t>8</w:t>
            </w:r>
          </w:p>
        </w:tc>
        <w:tc>
          <w:tcPr>
            <w:tcW w:w="1045" w:type="dxa"/>
            <w:gridSpan w:val="2"/>
            <w:noWrap/>
            <w:hideMark/>
          </w:tcPr>
          <w:p w14:paraId="19BA0F44" w14:textId="77777777" w:rsidR="006965CE" w:rsidRPr="00CD73CE" w:rsidRDefault="006965CE" w:rsidP="00090A34">
            <w:pPr>
              <w:pStyle w:val="MDPI42tablebody"/>
              <w:spacing w:line="240" w:lineRule="auto"/>
              <w:rPr>
                <w:rFonts w:ascii="Times New Roman" w:eastAsia="Arial Unicode MS" w:hAnsi="Times New Roman"/>
              </w:rPr>
            </w:pPr>
          </w:p>
        </w:tc>
      </w:tr>
      <w:tr w:rsidR="006965CE" w:rsidRPr="00CD73CE" w14:paraId="5152039D" w14:textId="77777777" w:rsidTr="00D30838">
        <w:trPr>
          <w:gridAfter w:val="1"/>
          <w:wAfter w:w="141" w:type="dxa"/>
          <w:trHeight w:val="300"/>
        </w:trPr>
        <w:tc>
          <w:tcPr>
            <w:tcW w:w="567" w:type="dxa"/>
            <w:noWrap/>
            <w:hideMark/>
          </w:tcPr>
          <w:p w14:paraId="1DCEFE8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1</w:t>
            </w:r>
          </w:p>
        </w:tc>
        <w:tc>
          <w:tcPr>
            <w:tcW w:w="1560" w:type="dxa"/>
            <w:noWrap/>
            <w:hideMark/>
          </w:tcPr>
          <w:p w14:paraId="2908850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Zhu [1]</w:t>
            </w:r>
          </w:p>
        </w:tc>
        <w:tc>
          <w:tcPr>
            <w:tcW w:w="850" w:type="dxa"/>
            <w:noWrap/>
            <w:hideMark/>
          </w:tcPr>
          <w:p w14:paraId="46E3FF3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1997</w:t>
            </w:r>
          </w:p>
        </w:tc>
        <w:tc>
          <w:tcPr>
            <w:tcW w:w="1045" w:type="dxa"/>
            <w:noWrap/>
            <w:hideMark/>
          </w:tcPr>
          <w:p w14:paraId="33C19D45"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China</w:t>
            </w:r>
          </w:p>
        </w:tc>
        <w:tc>
          <w:tcPr>
            <w:tcW w:w="312" w:type="dxa"/>
            <w:noWrap/>
            <w:hideMark/>
          </w:tcPr>
          <w:p w14:paraId="25BB28D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819E871"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34F6FCF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02532EE8"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4C3B1CF9"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12D35A1F" w14:textId="77777777" w:rsidR="006965CE" w:rsidRPr="003F548A" w:rsidRDefault="006965CE" w:rsidP="00090A34">
            <w:pPr>
              <w:pStyle w:val="MDPI42tablebody"/>
              <w:spacing w:line="240" w:lineRule="auto"/>
              <w:jc w:val="left"/>
              <w:rPr>
                <w:rFonts w:ascii="Times New Roman" w:eastAsia="Arial Unicode MS" w:hAnsi="Times New Roman"/>
              </w:rPr>
            </w:pPr>
            <w:r w:rsidRPr="003F548A">
              <w:rPr>
                <w:rFonts w:ascii="Times New Roman" w:eastAsia="Arial Unicode MS" w:hAnsi="Times New Roman"/>
              </w:rPr>
              <w:t xml:space="preserve">　</w:t>
            </w:r>
          </w:p>
        </w:tc>
        <w:tc>
          <w:tcPr>
            <w:tcW w:w="286" w:type="dxa"/>
            <w:noWrap/>
            <w:hideMark/>
          </w:tcPr>
          <w:p w14:paraId="513523B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7EA6FB4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670241DB"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5CA56CF6"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6</w:t>
            </w:r>
          </w:p>
        </w:tc>
      </w:tr>
      <w:tr w:rsidR="006965CE" w:rsidRPr="00CD73CE" w14:paraId="080901D3" w14:textId="77777777" w:rsidTr="00D30838">
        <w:trPr>
          <w:gridAfter w:val="1"/>
          <w:wAfter w:w="141" w:type="dxa"/>
          <w:trHeight w:val="300"/>
        </w:trPr>
        <w:tc>
          <w:tcPr>
            <w:tcW w:w="567" w:type="dxa"/>
            <w:noWrap/>
          </w:tcPr>
          <w:p w14:paraId="52618D9A"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hint="eastAsia"/>
                <w:lang w:eastAsia="zh-CN"/>
              </w:rPr>
              <w:t>2</w:t>
            </w:r>
          </w:p>
        </w:tc>
        <w:tc>
          <w:tcPr>
            <w:tcW w:w="1560" w:type="dxa"/>
            <w:noWrap/>
          </w:tcPr>
          <w:p w14:paraId="0382388C"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Cheng [2]</w:t>
            </w:r>
          </w:p>
        </w:tc>
        <w:tc>
          <w:tcPr>
            <w:tcW w:w="850" w:type="dxa"/>
            <w:noWrap/>
          </w:tcPr>
          <w:p w14:paraId="35C0000B"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hint="eastAsia"/>
                <w:lang w:eastAsia="zh-CN"/>
              </w:rPr>
              <w:t>1</w:t>
            </w:r>
            <w:r>
              <w:rPr>
                <w:rFonts w:ascii="Times New Roman" w:eastAsia="Arial Unicode MS" w:hAnsi="Times New Roman"/>
                <w:lang w:eastAsia="zh-CN"/>
              </w:rPr>
              <w:t>999</w:t>
            </w:r>
          </w:p>
        </w:tc>
        <w:tc>
          <w:tcPr>
            <w:tcW w:w="1045" w:type="dxa"/>
            <w:noWrap/>
          </w:tcPr>
          <w:p w14:paraId="21CE6DC8" w14:textId="77777777" w:rsidR="006965CE" w:rsidRPr="003F548A" w:rsidRDefault="006965CE" w:rsidP="00E77AB0">
            <w:pPr>
              <w:pStyle w:val="MDPI42tablebody"/>
              <w:jc w:val="right"/>
              <w:rPr>
                <w:rFonts w:ascii="Times New Roman" w:eastAsia="Arial Unicode MS" w:hAnsi="Times New Roman"/>
                <w:lang w:eastAsia="zh-CN"/>
              </w:rPr>
            </w:pPr>
            <w:r>
              <w:rPr>
                <w:rFonts w:ascii="Times New Roman" w:eastAsia="Arial Unicode MS" w:hAnsi="Times New Roman" w:hint="eastAsia"/>
                <w:lang w:eastAsia="zh-CN"/>
              </w:rPr>
              <w:t>C</w:t>
            </w:r>
            <w:r>
              <w:rPr>
                <w:rFonts w:ascii="Times New Roman" w:eastAsia="Arial Unicode MS" w:hAnsi="Times New Roman"/>
                <w:lang w:eastAsia="zh-CN"/>
              </w:rPr>
              <w:t>hina</w:t>
            </w:r>
          </w:p>
        </w:tc>
        <w:tc>
          <w:tcPr>
            <w:tcW w:w="312" w:type="dxa"/>
            <w:noWrap/>
          </w:tcPr>
          <w:p w14:paraId="07564596"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13B83A40" w14:textId="77777777" w:rsidR="006965CE" w:rsidRPr="003F548A" w:rsidRDefault="006965CE" w:rsidP="00090A34">
            <w:pPr>
              <w:pStyle w:val="MDPI42tablebody"/>
              <w:rPr>
                <w:rFonts w:ascii="Times New Roman" w:eastAsia="Arial Unicode MS" w:hAnsi="Times New Roman"/>
              </w:rPr>
            </w:pPr>
          </w:p>
        </w:tc>
        <w:tc>
          <w:tcPr>
            <w:tcW w:w="312" w:type="dxa"/>
            <w:noWrap/>
          </w:tcPr>
          <w:p w14:paraId="1D9F69EA"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07AF067C"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609879A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54807EEB"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r w:rsidRPr="003F548A">
              <w:rPr>
                <w:rFonts w:ascii="Times New Roman" w:eastAsia="Arial Unicode MS" w:hAnsi="Times New Roman"/>
              </w:rPr>
              <w:t xml:space="preserve">　</w:t>
            </w:r>
          </w:p>
        </w:tc>
        <w:tc>
          <w:tcPr>
            <w:tcW w:w="286" w:type="dxa"/>
            <w:noWrap/>
          </w:tcPr>
          <w:p w14:paraId="6091E97E"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58B764B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0EA05199"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37671121" w14:textId="77777777" w:rsidR="006965CE" w:rsidRPr="003F548A" w:rsidRDefault="006965CE" w:rsidP="00090A34">
            <w:pPr>
              <w:pStyle w:val="MDPI42tablebody"/>
              <w:rPr>
                <w:rFonts w:ascii="Times New Roman" w:eastAsia="Arial Unicode MS" w:hAnsi="Times New Roman"/>
              </w:rPr>
            </w:pPr>
            <w:r>
              <w:rPr>
                <w:rFonts w:ascii="Times New Roman" w:eastAsia="Arial Unicode MS" w:hAnsi="Times New Roman"/>
                <w:lang w:eastAsia="zh-CN"/>
              </w:rPr>
              <w:t>7</w:t>
            </w:r>
          </w:p>
        </w:tc>
      </w:tr>
      <w:tr w:rsidR="006965CE" w:rsidRPr="00CD73CE" w14:paraId="6EC4F0A0" w14:textId="77777777" w:rsidTr="00D30838">
        <w:trPr>
          <w:gridAfter w:val="1"/>
          <w:wAfter w:w="141" w:type="dxa"/>
          <w:trHeight w:val="300"/>
        </w:trPr>
        <w:tc>
          <w:tcPr>
            <w:tcW w:w="567" w:type="dxa"/>
            <w:noWrap/>
          </w:tcPr>
          <w:p w14:paraId="5C979F2B"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3</w:t>
            </w:r>
          </w:p>
        </w:tc>
        <w:tc>
          <w:tcPr>
            <w:tcW w:w="1560" w:type="dxa"/>
            <w:noWrap/>
          </w:tcPr>
          <w:p w14:paraId="3FC21235"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Alimonti [</w:t>
            </w:r>
            <w:r>
              <w:rPr>
                <w:rFonts w:ascii="Times New Roman" w:eastAsia="Arial Unicode MS" w:hAnsi="Times New Roman"/>
              </w:rPr>
              <w:t>3</w:t>
            </w:r>
            <w:r w:rsidRPr="003F548A">
              <w:rPr>
                <w:rFonts w:ascii="Times New Roman" w:eastAsia="Arial Unicode MS" w:hAnsi="Times New Roman"/>
              </w:rPr>
              <w:t>]</w:t>
            </w:r>
          </w:p>
        </w:tc>
        <w:tc>
          <w:tcPr>
            <w:tcW w:w="850" w:type="dxa"/>
            <w:noWrap/>
          </w:tcPr>
          <w:p w14:paraId="13415013" w14:textId="77777777" w:rsidR="006965CE" w:rsidRPr="003F548A" w:rsidRDefault="006965CE" w:rsidP="00090A34">
            <w:pPr>
              <w:pStyle w:val="MDPI42tablebody"/>
              <w:rPr>
                <w:rFonts w:ascii="Times New Roman" w:eastAsia="Arial Unicode MS" w:hAnsi="Times New Roman"/>
                <w:lang w:eastAsia="zh-CN"/>
              </w:rPr>
            </w:pPr>
            <w:r w:rsidRPr="003F548A">
              <w:rPr>
                <w:rFonts w:ascii="Times New Roman" w:eastAsia="Arial Unicode MS" w:hAnsi="Times New Roman"/>
                <w:lang w:eastAsia="zh-CN"/>
              </w:rPr>
              <w:t>2007</w:t>
            </w:r>
          </w:p>
        </w:tc>
        <w:tc>
          <w:tcPr>
            <w:tcW w:w="1045" w:type="dxa"/>
            <w:noWrap/>
          </w:tcPr>
          <w:p w14:paraId="4BA9B40E" w14:textId="77777777" w:rsidR="006965CE" w:rsidRPr="003F548A" w:rsidRDefault="006965CE" w:rsidP="00E77AB0">
            <w:pPr>
              <w:pStyle w:val="MDPI42tablebody"/>
              <w:jc w:val="right"/>
              <w:rPr>
                <w:rFonts w:ascii="Times New Roman" w:eastAsia="Arial Unicode MS" w:hAnsi="Times New Roman"/>
                <w:lang w:eastAsia="zh-CN"/>
              </w:rPr>
            </w:pPr>
            <w:r w:rsidRPr="003F548A">
              <w:rPr>
                <w:rFonts w:ascii="Times New Roman" w:eastAsia="Arial Unicode MS" w:hAnsi="Times New Roman"/>
                <w:lang w:eastAsia="zh-CN"/>
              </w:rPr>
              <w:t>Italy</w:t>
            </w:r>
          </w:p>
        </w:tc>
        <w:tc>
          <w:tcPr>
            <w:tcW w:w="312" w:type="dxa"/>
            <w:noWrap/>
          </w:tcPr>
          <w:p w14:paraId="486D5E0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26BDA77C"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54CF1191"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26E1D97E"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41618D3E"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56744E87"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r w:rsidRPr="003F548A">
              <w:rPr>
                <w:rFonts w:ascii="Times New Roman" w:eastAsia="Arial Unicode MS" w:hAnsi="Times New Roman"/>
              </w:rPr>
              <w:t xml:space="preserve">　</w:t>
            </w:r>
          </w:p>
        </w:tc>
        <w:tc>
          <w:tcPr>
            <w:tcW w:w="286" w:type="dxa"/>
            <w:noWrap/>
          </w:tcPr>
          <w:p w14:paraId="46F56410"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4F0C9D8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3204AE45"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789E5F8F"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8</w:t>
            </w:r>
          </w:p>
        </w:tc>
      </w:tr>
      <w:tr w:rsidR="006965CE" w:rsidRPr="00CD73CE" w14:paraId="21CE7FC4" w14:textId="77777777" w:rsidTr="00D30838">
        <w:trPr>
          <w:gridAfter w:val="1"/>
          <w:wAfter w:w="141" w:type="dxa"/>
          <w:trHeight w:val="300"/>
        </w:trPr>
        <w:tc>
          <w:tcPr>
            <w:tcW w:w="567" w:type="dxa"/>
            <w:noWrap/>
          </w:tcPr>
          <w:p w14:paraId="145017C0"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4</w:t>
            </w:r>
          </w:p>
        </w:tc>
        <w:tc>
          <w:tcPr>
            <w:tcW w:w="1560" w:type="dxa"/>
            <w:tcBorders>
              <w:top w:val="nil"/>
              <w:left w:val="nil"/>
              <w:bottom w:val="nil"/>
              <w:right w:val="nil"/>
            </w:tcBorders>
            <w:shd w:val="clear" w:color="auto" w:fill="auto"/>
            <w:noWrap/>
            <w:vAlign w:val="bottom"/>
          </w:tcPr>
          <w:p w14:paraId="5FABCA55"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 xml:space="preserve">Cilliler </w:t>
            </w:r>
            <w:r w:rsidRPr="003F548A">
              <w:rPr>
                <w:rFonts w:ascii="Times New Roman" w:eastAsia="Arial Unicode MS" w:hAnsi="Times New Roman"/>
              </w:rPr>
              <w:t>[</w:t>
            </w:r>
            <w:r>
              <w:rPr>
                <w:rFonts w:ascii="Times New Roman" w:eastAsia="Arial Unicode MS" w:hAnsi="Times New Roman"/>
              </w:rPr>
              <w:t>4</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tcPr>
          <w:p w14:paraId="5C7E17D0"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2007</w:t>
            </w:r>
          </w:p>
        </w:tc>
        <w:tc>
          <w:tcPr>
            <w:tcW w:w="1045" w:type="dxa"/>
            <w:noWrap/>
          </w:tcPr>
          <w:p w14:paraId="6C6466D8" w14:textId="77777777" w:rsidR="006965CE" w:rsidRPr="003F548A" w:rsidRDefault="006965CE" w:rsidP="00E77AB0">
            <w:pPr>
              <w:pStyle w:val="MDPI42tablebody"/>
              <w:jc w:val="right"/>
              <w:rPr>
                <w:rFonts w:ascii="Times New Roman" w:eastAsia="Arial Unicode MS" w:hAnsi="Times New Roman"/>
              </w:rPr>
            </w:pPr>
            <w:r w:rsidRPr="003F548A">
              <w:rPr>
                <w:rFonts w:ascii="Times New Roman" w:eastAsia="Arial Unicode MS" w:hAnsi="Times New Roman"/>
              </w:rPr>
              <w:t>Turkey</w:t>
            </w:r>
          </w:p>
        </w:tc>
        <w:tc>
          <w:tcPr>
            <w:tcW w:w="312" w:type="dxa"/>
            <w:noWrap/>
          </w:tcPr>
          <w:p w14:paraId="62CA55F7"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0750DB5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43FB870D"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2378CD86"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6C715250" w14:textId="77777777" w:rsidR="006965CE" w:rsidRPr="003F548A" w:rsidRDefault="006965CE" w:rsidP="00090A34">
            <w:pPr>
              <w:pStyle w:val="MDPI42tablebody"/>
              <w:rPr>
                <w:rFonts w:ascii="Times New Roman" w:eastAsia="Arial Unicode MS" w:hAnsi="Times New Roman"/>
              </w:rPr>
            </w:pPr>
          </w:p>
        </w:tc>
        <w:tc>
          <w:tcPr>
            <w:tcW w:w="990" w:type="dxa"/>
            <w:noWrap/>
          </w:tcPr>
          <w:p w14:paraId="526FAF96"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 xml:space="preserve">* </w:t>
            </w:r>
            <w:r w:rsidRPr="003F548A">
              <w:rPr>
                <w:rFonts w:ascii="Times New Roman" w:eastAsia="Arial Unicode MS" w:hAnsi="Times New Roman"/>
              </w:rPr>
              <w:t xml:space="preserve">　</w:t>
            </w:r>
          </w:p>
        </w:tc>
        <w:tc>
          <w:tcPr>
            <w:tcW w:w="286" w:type="dxa"/>
            <w:noWrap/>
          </w:tcPr>
          <w:p w14:paraId="21AFF652"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76895FAF"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0F28A9C0"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2604D0E4"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7</w:t>
            </w:r>
          </w:p>
        </w:tc>
      </w:tr>
      <w:tr w:rsidR="006965CE" w:rsidRPr="00CD73CE" w14:paraId="71A9EB78" w14:textId="77777777" w:rsidTr="00D30838">
        <w:trPr>
          <w:gridAfter w:val="1"/>
          <w:wAfter w:w="141" w:type="dxa"/>
          <w:trHeight w:val="300"/>
        </w:trPr>
        <w:tc>
          <w:tcPr>
            <w:tcW w:w="567" w:type="dxa"/>
            <w:noWrap/>
          </w:tcPr>
          <w:p w14:paraId="0A0839E1"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5</w:t>
            </w:r>
          </w:p>
        </w:tc>
        <w:tc>
          <w:tcPr>
            <w:tcW w:w="1560" w:type="dxa"/>
            <w:tcBorders>
              <w:top w:val="nil"/>
              <w:left w:val="nil"/>
              <w:bottom w:val="nil"/>
              <w:right w:val="nil"/>
            </w:tcBorders>
            <w:shd w:val="clear" w:color="auto" w:fill="auto"/>
            <w:noWrap/>
            <w:vAlign w:val="bottom"/>
          </w:tcPr>
          <w:p w14:paraId="78A11EA3"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 xml:space="preserve">Liu </w:t>
            </w:r>
            <w:r w:rsidRPr="003F548A">
              <w:rPr>
                <w:rFonts w:ascii="Times New Roman" w:eastAsia="Arial Unicode MS" w:hAnsi="Times New Roman"/>
              </w:rPr>
              <w:t>[</w:t>
            </w:r>
            <w:r>
              <w:rPr>
                <w:rFonts w:ascii="Times New Roman" w:eastAsia="Arial Unicode MS" w:hAnsi="Times New Roman"/>
              </w:rPr>
              <w:t>5</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tcPr>
          <w:p w14:paraId="5821525E"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2008</w:t>
            </w:r>
          </w:p>
        </w:tc>
        <w:tc>
          <w:tcPr>
            <w:tcW w:w="1045" w:type="dxa"/>
            <w:noWrap/>
          </w:tcPr>
          <w:p w14:paraId="1161C36E" w14:textId="77777777" w:rsidR="006965CE" w:rsidRPr="003F548A" w:rsidRDefault="006965CE" w:rsidP="00E77AB0">
            <w:pPr>
              <w:pStyle w:val="MDPI42tablebody"/>
              <w:jc w:val="right"/>
              <w:rPr>
                <w:rFonts w:ascii="Times New Roman" w:eastAsia="Arial Unicode MS" w:hAnsi="Times New Roman"/>
                <w:lang w:eastAsia="zh-CN"/>
              </w:rPr>
            </w:pPr>
            <w:r w:rsidRPr="003F548A">
              <w:rPr>
                <w:rFonts w:ascii="Times New Roman" w:eastAsia="Arial Unicode MS" w:hAnsi="Times New Roman"/>
                <w:lang w:eastAsia="zh-CN"/>
              </w:rPr>
              <w:t>China</w:t>
            </w:r>
          </w:p>
        </w:tc>
        <w:tc>
          <w:tcPr>
            <w:tcW w:w="312" w:type="dxa"/>
            <w:noWrap/>
          </w:tcPr>
          <w:p w14:paraId="6E93204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1D4A7BBF"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4D79FF2A"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5C3ED19D"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70FC4854"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196FA59F"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r w:rsidRPr="003F548A">
              <w:rPr>
                <w:rFonts w:ascii="Times New Roman" w:eastAsia="Arial Unicode MS" w:hAnsi="Times New Roman"/>
              </w:rPr>
              <w:t xml:space="preserve">　</w:t>
            </w:r>
          </w:p>
        </w:tc>
        <w:tc>
          <w:tcPr>
            <w:tcW w:w="286" w:type="dxa"/>
            <w:noWrap/>
          </w:tcPr>
          <w:p w14:paraId="6B3175D6"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638291F8"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2326C16B"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20D6F60C"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8</w:t>
            </w:r>
          </w:p>
        </w:tc>
      </w:tr>
      <w:tr w:rsidR="006965CE" w:rsidRPr="00CD73CE" w14:paraId="5B5C6F67" w14:textId="77777777" w:rsidTr="00D30838">
        <w:trPr>
          <w:gridAfter w:val="1"/>
          <w:wAfter w:w="141" w:type="dxa"/>
          <w:trHeight w:val="300"/>
        </w:trPr>
        <w:tc>
          <w:tcPr>
            <w:tcW w:w="567" w:type="dxa"/>
            <w:noWrap/>
            <w:hideMark/>
          </w:tcPr>
          <w:p w14:paraId="1EBB54E1"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6</w:t>
            </w:r>
          </w:p>
        </w:tc>
        <w:tc>
          <w:tcPr>
            <w:tcW w:w="1560" w:type="dxa"/>
            <w:tcBorders>
              <w:top w:val="nil"/>
              <w:left w:val="nil"/>
              <w:bottom w:val="nil"/>
              <w:right w:val="nil"/>
            </w:tcBorders>
            <w:shd w:val="clear" w:color="auto" w:fill="auto"/>
            <w:noWrap/>
            <w:vAlign w:val="bottom"/>
            <w:hideMark/>
          </w:tcPr>
          <w:p w14:paraId="13B4000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Gustaw </w:t>
            </w:r>
            <w:r w:rsidRPr="003F548A">
              <w:rPr>
                <w:rFonts w:ascii="Times New Roman" w:eastAsia="Arial Unicode MS" w:hAnsi="Times New Roman"/>
              </w:rPr>
              <w:t>[</w:t>
            </w:r>
            <w:r>
              <w:rPr>
                <w:rFonts w:ascii="Times New Roman" w:eastAsia="Arial Unicode MS" w:hAnsi="Times New Roman"/>
              </w:rPr>
              <w:t>6</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7B70C5A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2010</w:t>
            </w:r>
          </w:p>
        </w:tc>
        <w:tc>
          <w:tcPr>
            <w:tcW w:w="1045" w:type="dxa"/>
            <w:noWrap/>
            <w:hideMark/>
          </w:tcPr>
          <w:p w14:paraId="305CA191"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Poland</w:t>
            </w:r>
          </w:p>
        </w:tc>
        <w:tc>
          <w:tcPr>
            <w:tcW w:w="312" w:type="dxa"/>
            <w:noWrap/>
            <w:hideMark/>
          </w:tcPr>
          <w:p w14:paraId="6CAF0D2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2990E21"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14BFC3DC"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1BC9876C"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1D5CEC1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10D8F3A3"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6E07752D"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2F272BB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0CC41852"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59E5AE4C"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15A50FCD" w14:textId="77777777" w:rsidTr="00D30838">
        <w:trPr>
          <w:gridAfter w:val="1"/>
          <w:wAfter w:w="141" w:type="dxa"/>
          <w:trHeight w:val="300"/>
        </w:trPr>
        <w:tc>
          <w:tcPr>
            <w:tcW w:w="567" w:type="dxa"/>
            <w:noWrap/>
            <w:hideMark/>
          </w:tcPr>
          <w:p w14:paraId="042A9B70"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7</w:t>
            </w:r>
          </w:p>
        </w:tc>
        <w:tc>
          <w:tcPr>
            <w:tcW w:w="1560" w:type="dxa"/>
            <w:tcBorders>
              <w:top w:val="nil"/>
              <w:left w:val="nil"/>
              <w:bottom w:val="nil"/>
              <w:right w:val="nil"/>
            </w:tcBorders>
            <w:shd w:val="clear" w:color="auto" w:fill="auto"/>
            <w:noWrap/>
            <w:vAlign w:val="bottom"/>
            <w:hideMark/>
          </w:tcPr>
          <w:p w14:paraId="7199C31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Barbagallo </w:t>
            </w:r>
            <w:r w:rsidRPr="003F548A">
              <w:rPr>
                <w:rFonts w:ascii="Times New Roman" w:eastAsia="Arial Unicode MS" w:hAnsi="Times New Roman"/>
              </w:rPr>
              <w:t>[</w:t>
            </w:r>
            <w:r>
              <w:rPr>
                <w:rFonts w:ascii="Times New Roman" w:eastAsia="Arial Unicode MS" w:hAnsi="Times New Roman"/>
              </w:rPr>
              <w:t>7</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32DD69E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2011</w:t>
            </w:r>
          </w:p>
        </w:tc>
        <w:tc>
          <w:tcPr>
            <w:tcW w:w="1045" w:type="dxa"/>
            <w:noWrap/>
            <w:hideMark/>
          </w:tcPr>
          <w:p w14:paraId="733466CE"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Italy</w:t>
            </w:r>
          </w:p>
        </w:tc>
        <w:tc>
          <w:tcPr>
            <w:tcW w:w="312" w:type="dxa"/>
            <w:noWrap/>
            <w:hideMark/>
          </w:tcPr>
          <w:p w14:paraId="3C58ED4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3A930A1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35F60924"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3AC9713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5D08005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170336B9"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7157147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34BA3C4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67A85307"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3F861374"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8</w:t>
            </w:r>
          </w:p>
        </w:tc>
      </w:tr>
      <w:tr w:rsidR="006965CE" w:rsidRPr="00CD73CE" w14:paraId="05F3FFCB" w14:textId="77777777" w:rsidTr="00D30838">
        <w:trPr>
          <w:gridAfter w:val="1"/>
          <w:wAfter w:w="141" w:type="dxa"/>
          <w:trHeight w:val="300"/>
        </w:trPr>
        <w:tc>
          <w:tcPr>
            <w:tcW w:w="567" w:type="dxa"/>
            <w:noWrap/>
            <w:hideMark/>
          </w:tcPr>
          <w:p w14:paraId="785BE9F6"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8</w:t>
            </w:r>
          </w:p>
        </w:tc>
        <w:tc>
          <w:tcPr>
            <w:tcW w:w="1560" w:type="dxa"/>
            <w:tcBorders>
              <w:top w:val="nil"/>
              <w:left w:val="nil"/>
              <w:bottom w:val="nil"/>
              <w:right w:val="nil"/>
            </w:tcBorders>
            <w:shd w:val="clear" w:color="auto" w:fill="auto"/>
            <w:noWrap/>
            <w:vAlign w:val="bottom"/>
            <w:hideMark/>
          </w:tcPr>
          <w:p w14:paraId="792B6EE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Singh </w:t>
            </w:r>
            <w:r w:rsidRPr="003F548A">
              <w:rPr>
                <w:rFonts w:ascii="Times New Roman" w:eastAsia="Arial Unicode MS" w:hAnsi="Times New Roman"/>
              </w:rPr>
              <w:t>[</w:t>
            </w:r>
            <w:r>
              <w:rPr>
                <w:rFonts w:ascii="Times New Roman" w:eastAsia="Arial Unicode MS" w:hAnsi="Times New Roman"/>
              </w:rPr>
              <w:t>8</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124BCEAC"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2014</w:t>
            </w:r>
          </w:p>
        </w:tc>
        <w:tc>
          <w:tcPr>
            <w:tcW w:w="1045" w:type="dxa"/>
            <w:noWrap/>
            <w:hideMark/>
          </w:tcPr>
          <w:p w14:paraId="01445C1A"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India</w:t>
            </w:r>
          </w:p>
        </w:tc>
        <w:tc>
          <w:tcPr>
            <w:tcW w:w="312" w:type="dxa"/>
            <w:noWrap/>
            <w:hideMark/>
          </w:tcPr>
          <w:p w14:paraId="368E0D17"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0298F55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4107C7B8"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6285A68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3C525ADD"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3E74B79D"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1EB4C805"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186A345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3D65F2B9"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0B1D813F"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8</w:t>
            </w:r>
          </w:p>
        </w:tc>
      </w:tr>
      <w:tr w:rsidR="006965CE" w:rsidRPr="00CD73CE" w14:paraId="5DA6A774" w14:textId="77777777" w:rsidTr="00D30838">
        <w:trPr>
          <w:gridAfter w:val="1"/>
          <w:wAfter w:w="141" w:type="dxa"/>
          <w:trHeight w:val="300"/>
        </w:trPr>
        <w:tc>
          <w:tcPr>
            <w:tcW w:w="567" w:type="dxa"/>
            <w:noWrap/>
          </w:tcPr>
          <w:p w14:paraId="7CA8C12B"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hint="eastAsia"/>
                <w:lang w:eastAsia="zh-CN"/>
              </w:rPr>
              <w:t>9</w:t>
            </w:r>
          </w:p>
        </w:tc>
        <w:tc>
          <w:tcPr>
            <w:tcW w:w="1560" w:type="dxa"/>
            <w:tcBorders>
              <w:top w:val="nil"/>
              <w:left w:val="nil"/>
              <w:bottom w:val="nil"/>
              <w:right w:val="nil"/>
            </w:tcBorders>
            <w:shd w:val="clear" w:color="auto" w:fill="auto"/>
            <w:noWrap/>
            <w:vAlign w:val="bottom"/>
          </w:tcPr>
          <w:p w14:paraId="71079830" w14:textId="77777777" w:rsidR="006965CE" w:rsidRPr="002A58B3" w:rsidRDefault="006965CE" w:rsidP="00090A34">
            <w:pPr>
              <w:pStyle w:val="MDPI42tablebody"/>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ang </w:t>
            </w:r>
            <w:r w:rsidRPr="003F548A">
              <w:rPr>
                <w:rFonts w:ascii="Times New Roman" w:eastAsia="Arial Unicode MS" w:hAnsi="Times New Roman"/>
              </w:rPr>
              <w:t>[</w:t>
            </w:r>
            <w:r>
              <w:rPr>
                <w:rFonts w:ascii="Times New Roman" w:eastAsia="Arial Unicode MS" w:hAnsi="Times New Roman"/>
              </w:rPr>
              <w:t>9</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tcPr>
          <w:p w14:paraId="4B665628" w14:textId="77777777" w:rsidR="006965CE" w:rsidRPr="002A58B3" w:rsidRDefault="006965CE" w:rsidP="00090A34">
            <w:pPr>
              <w:pStyle w:val="MDPI42tablebody"/>
              <w:rPr>
                <w:rFonts w:ascii="Times New Roman" w:eastAsia="MS Mincho" w:hAnsi="Times New Roman"/>
                <w:lang w:eastAsia="ja-JP"/>
              </w:rPr>
            </w:pPr>
            <w:r>
              <w:rPr>
                <w:rFonts w:ascii="Times New Roman" w:eastAsia="MS Mincho" w:hAnsi="Times New Roman" w:hint="eastAsia"/>
                <w:lang w:eastAsia="ja-JP"/>
              </w:rPr>
              <w:t>2</w:t>
            </w:r>
            <w:r>
              <w:rPr>
                <w:rFonts w:ascii="Times New Roman" w:eastAsia="MS Mincho" w:hAnsi="Times New Roman"/>
                <w:lang w:eastAsia="ja-JP"/>
              </w:rPr>
              <w:t>015</w:t>
            </w:r>
          </w:p>
        </w:tc>
        <w:tc>
          <w:tcPr>
            <w:tcW w:w="1045" w:type="dxa"/>
            <w:noWrap/>
          </w:tcPr>
          <w:p w14:paraId="30042BF3" w14:textId="77777777" w:rsidR="006965CE" w:rsidRPr="003F548A" w:rsidRDefault="006965CE" w:rsidP="00E77AB0">
            <w:pPr>
              <w:pStyle w:val="MDPI42tablebody"/>
              <w:jc w:val="right"/>
              <w:rPr>
                <w:rFonts w:ascii="Times New Roman" w:eastAsia="Arial Unicode MS" w:hAnsi="Times New Roman"/>
                <w:lang w:eastAsia="ja-JP"/>
              </w:rPr>
            </w:pPr>
            <w:r>
              <w:rPr>
                <w:rFonts w:ascii="Times New Roman" w:eastAsia="Arial Unicode MS" w:hAnsi="Times New Roman" w:hint="eastAsia"/>
                <w:lang w:eastAsia="ja-JP"/>
              </w:rPr>
              <w:t>C</w:t>
            </w:r>
            <w:r>
              <w:rPr>
                <w:rFonts w:ascii="Times New Roman" w:eastAsia="Arial Unicode MS" w:hAnsi="Times New Roman"/>
                <w:lang w:eastAsia="ja-JP"/>
              </w:rPr>
              <w:t>hina</w:t>
            </w:r>
          </w:p>
        </w:tc>
        <w:tc>
          <w:tcPr>
            <w:tcW w:w="312" w:type="dxa"/>
            <w:noWrap/>
          </w:tcPr>
          <w:p w14:paraId="2B16E6F0"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28A660FA"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11E31DD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50FD1587"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182FB40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79199401"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 xml:space="preserve">　</w:t>
            </w:r>
          </w:p>
        </w:tc>
        <w:tc>
          <w:tcPr>
            <w:tcW w:w="286" w:type="dxa"/>
            <w:noWrap/>
          </w:tcPr>
          <w:p w14:paraId="654FDE0D"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440683F2"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4900B1FB"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3AB8C692" w14:textId="77777777" w:rsidR="006965CE" w:rsidRPr="003F548A" w:rsidRDefault="006965CE" w:rsidP="00090A34">
            <w:pPr>
              <w:pStyle w:val="MDPI42tablebody"/>
              <w:rPr>
                <w:rFonts w:ascii="Times New Roman" w:eastAsia="Arial Unicode MS" w:hAnsi="Times New Roman"/>
              </w:rPr>
            </w:pPr>
            <w:r>
              <w:rPr>
                <w:rFonts w:ascii="Times New Roman" w:eastAsia="Arial Unicode MS" w:hAnsi="Times New Roman"/>
                <w:lang w:eastAsia="zh-CN"/>
              </w:rPr>
              <w:t>7</w:t>
            </w:r>
          </w:p>
        </w:tc>
      </w:tr>
      <w:tr w:rsidR="006965CE" w:rsidRPr="00CD73CE" w14:paraId="739F8203" w14:textId="77777777" w:rsidTr="00D30838">
        <w:trPr>
          <w:gridAfter w:val="1"/>
          <w:wAfter w:w="141" w:type="dxa"/>
          <w:trHeight w:val="300"/>
        </w:trPr>
        <w:tc>
          <w:tcPr>
            <w:tcW w:w="567" w:type="dxa"/>
            <w:noWrap/>
          </w:tcPr>
          <w:p w14:paraId="5D72F3DE"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hint="eastAsia"/>
                <w:lang w:eastAsia="zh-CN"/>
              </w:rPr>
              <w:t>1</w:t>
            </w:r>
            <w:r>
              <w:rPr>
                <w:rFonts w:ascii="Times New Roman" w:eastAsia="Arial Unicode MS" w:hAnsi="Times New Roman"/>
                <w:lang w:eastAsia="zh-CN"/>
              </w:rPr>
              <w:t>0</w:t>
            </w:r>
          </w:p>
        </w:tc>
        <w:tc>
          <w:tcPr>
            <w:tcW w:w="1560" w:type="dxa"/>
            <w:tcBorders>
              <w:top w:val="nil"/>
              <w:left w:val="nil"/>
              <w:bottom w:val="nil"/>
              <w:right w:val="nil"/>
            </w:tcBorders>
            <w:shd w:val="clear" w:color="auto" w:fill="auto"/>
            <w:noWrap/>
            <w:vAlign w:val="bottom"/>
          </w:tcPr>
          <w:p w14:paraId="1E02669D" w14:textId="77777777" w:rsidR="006965CE" w:rsidRPr="002A58B3" w:rsidRDefault="006965CE" w:rsidP="00090A34">
            <w:pPr>
              <w:pStyle w:val="MDPI42tablebody"/>
              <w:rPr>
                <w:rFonts w:ascii="Times New Roman" w:eastAsia="MS Mincho" w:hAnsi="Times New Roman"/>
                <w:lang w:eastAsia="ja-JP"/>
              </w:rPr>
            </w:pPr>
            <w:r>
              <w:rPr>
                <w:rFonts w:ascii="Times New Roman" w:eastAsia="MS Mincho" w:hAnsi="Times New Roman" w:hint="eastAsia"/>
                <w:lang w:eastAsia="ja-JP"/>
              </w:rPr>
              <w:t>Z</w:t>
            </w:r>
            <w:r>
              <w:rPr>
                <w:rFonts w:ascii="Times New Roman" w:eastAsia="MS Mincho" w:hAnsi="Times New Roman"/>
                <w:lang w:eastAsia="ja-JP"/>
              </w:rPr>
              <w:t xml:space="preserve">heng </w:t>
            </w:r>
            <w:r w:rsidRPr="003F548A">
              <w:rPr>
                <w:rFonts w:ascii="Times New Roman" w:eastAsia="Arial Unicode MS" w:hAnsi="Times New Roman"/>
              </w:rPr>
              <w:t>[</w:t>
            </w:r>
            <w:r>
              <w:rPr>
                <w:rFonts w:ascii="Times New Roman" w:eastAsia="Arial Unicode MS" w:hAnsi="Times New Roman"/>
              </w:rPr>
              <w:t>10</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tcPr>
          <w:p w14:paraId="5D275C24" w14:textId="77777777" w:rsidR="006965CE" w:rsidRPr="002A58B3" w:rsidRDefault="006965CE" w:rsidP="00090A34">
            <w:pPr>
              <w:pStyle w:val="MDPI42tablebody"/>
              <w:rPr>
                <w:rFonts w:ascii="Times New Roman" w:eastAsia="MS Mincho" w:hAnsi="Times New Roman"/>
                <w:lang w:eastAsia="ja-JP"/>
              </w:rPr>
            </w:pPr>
            <w:r>
              <w:rPr>
                <w:rFonts w:ascii="Times New Roman" w:eastAsia="MS Mincho" w:hAnsi="Times New Roman" w:hint="eastAsia"/>
                <w:lang w:eastAsia="ja-JP"/>
              </w:rPr>
              <w:t>2</w:t>
            </w:r>
            <w:r>
              <w:rPr>
                <w:rFonts w:ascii="Times New Roman" w:eastAsia="MS Mincho" w:hAnsi="Times New Roman"/>
                <w:lang w:eastAsia="ja-JP"/>
              </w:rPr>
              <w:t>015</w:t>
            </w:r>
          </w:p>
        </w:tc>
        <w:tc>
          <w:tcPr>
            <w:tcW w:w="1045" w:type="dxa"/>
            <w:noWrap/>
          </w:tcPr>
          <w:p w14:paraId="4A06B961" w14:textId="77777777" w:rsidR="006965CE" w:rsidRPr="003F548A" w:rsidRDefault="006965CE" w:rsidP="00E77AB0">
            <w:pPr>
              <w:pStyle w:val="MDPI42tablebody"/>
              <w:jc w:val="right"/>
              <w:rPr>
                <w:rFonts w:ascii="Times New Roman" w:eastAsia="Arial Unicode MS" w:hAnsi="Times New Roman"/>
                <w:lang w:eastAsia="ja-JP"/>
              </w:rPr>
            </w:pPr>
            <w:r>
              <w:rPr>
                <w:rFonts w:ascii="Times New Roman" w:eastAsia="Arial Unicode MS" w:hAnsi="Times New Roman" w:hint="eastAsia"/>
                <w:lang w:eastAsia="ja-JP"/>
              </w:rPr>
              <w:t>C</w:t>
            </w:r>
            <w:r>
              <w:rPr>
                <w:rFonts w:ascii="Times New Roman" w:eastAsia="Arial Unicode MS" w:hAnsi="Times New Roman"/>
                <w:lang w:eastAsia="ja-JP"/>
              </w:rPr>
              <w:t>hina</w:t>
            </w:r>
          </w:p>
        </w:tc>
        <w:tc>
          <w:tcPr>
            <w:tcW w:w="312" w:type="dxa"/>
            <w:noWrap/>
          </w:tcPr>
          <w:p w14:paraId="7F029214"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20AB134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5E0FA17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18B2838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136C094A"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32AD2769"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r w:rsidRPr="003F548A">
              <w:rPr>
                <w:rFonts w:ascii="Times New Roman" w:eastAsia="Arial Unicode MS" w:hAnsi="Times New Roman"/>
              </w:rPr>
              <w:t xml:space="preserve">　</w:t>
            </w:r>
          </w:p>
        </w:tc>
        <w:tc>
          <w:tcPr>
            <w:tcW w:w="286" w:type="dxa"/>
            <w:noWrap/>
          </w:tcPr>
          <w:p w14:paraId="37CDC495"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6BFB4F02" w14:textId="77777777" w:rsidR="006965CE" w:rsidRPr="003F548A" w:rsidRDefault="006965CE" w:rsidP="00090A34">
            <w:pPr>
              <w:pStyle w:val="MDPI42tablebody"/>
              <w:rPr>
                <w:rFonts w:ascii="Times New Roman" w:eastAsia="Arial Unicode MS" w:hAnsi="Times New Roman"/>
              </w:rPr>
            </w:pPr>
          </w:p>
        </w:tc>
        <w:tc>
          <w:tcPr>
            <w:tcW w:w="242" w:type="dxa"/>
            <w:noWrap/>
          </w:tcPr>
          <w:p w14:paraId="2312F97D"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29F9EA55" w14:textId="77777777" w:rsidR="006965CE" w:rsidRPr="003F548A" w:rsidRDefault="006965CE" w:rsidP="00090A34">
            <w:pPr>
              <w:pStyle w:val="MDPI42tablebody"/>
              <w:rPr>
                <w:rFonts w:ascii="Times New Roman" w:eastAsia="Arial Unicode MS" w:hAnsi="Times New Roman"/>
              </w:rPr>
            </w:pPr>
            <w:r>
              <w:rPr>
                <w:rFonts w:ascii="Times New Roman" w:eastAsia="Arial Unicode MS" w:hAnsi="Times New Roman"/>
                <w:lang w:eastAsia="zh-CN"/>
              </w:rPr>
              <w:t>7</w:t>
            </w:r>
          </w:p>
        </w:tc>
      </w:tr>
      <w:tr w:rsidR="006965CE" w:rsidRPr="00CD73CE" w14:paraId="1A6301B1" w14:textId="77777777" w:rsidTr="00D30838">
        <w:trPr>
          <w:gridAfter w:val="1"/>
          <w:wAfter w:w="141" w:type="dxa"/>
          <w:trHeight w:val="300"/>
        </w:trPr>
        <w:tc>
          <w:tcPr>
            <w:tcW w:w="567" w:type="dxa"/>
            <w:noWrap/>
            <w:hideMark/>
          </w:tcPr>
          <w:p w14:paraId="494BA3B3"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11</w:t>
            </w:r>
          </w:p>
        </w:tc>
        <w:tc>
          <w:tcPr>
            <w:tcW w:w="1560" w:type="dxa"/>
            <w:tcBorders>
              <w:top w:val="nil"/>
              <w:left w:val="nil"/>
              <w:bottom w:val="nil"/>
              <w:right w:val="nil"/>
            </w:tcBorders>
            <w:shd w:val="clear" w:color="auto" w:fill="auto"/>
            <w:noWrap/>
            <w:vAlign w:val="bottom"/>
            <w:hideMark/>
          </w:tcPr>
          <w:p w14:paraId="75D3F88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Koc </w:t>
            </w:r>
            <w:r w:rsidRPr="003F548A">
              <w:rPr>
                <w:rFonts w:ascii="Times New Roman" w:eastAsia="Arial Unicode MS" w:hAnsi="Times New Roman"/>
              </w:rPr>
              <w:t>[</w:t>
            </w:r>
            <w:r>
              <w:rPr>
                <w:rFonts w:ascii="Times New Roman" w:eastAsia="Arial Unicode MS" w:hAnsi="Times New Roman"/>
              </w:rPr>
              <w:t>11</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5FF2E9A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2015</w:t>
            </w:r>
          </w:p>
        </w:tc>
        <w:tc>
          <w:tcPr>
            <w:tcW w:w="1045" w:type="dxa"/>
            <w:noWrap/>
            <w:hideMark/>
          </w:tcPr>
          <w:p w14:paraId="04F98628"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Turkey</w:t>
            </w:r>
          </w:p>
        </w:tc>
        <w:tc>
          <w:tcPr>
            <w:tcW w:w="312" w:type="dxa"/>
            <w:noWrap/>
            <w:hideMark/>
          </w:tcPr>
          <w:p w14:paraId="739C56A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4FB4AE90"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6199B42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60A2622A"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509CBF19"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285BF3C1"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6AA30C8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0C237F18"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48CF611C"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56CD3B26"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1ABE8130" w14:textId="77777777" w:rsidTr="00D30838">
        <w:trPr>
          <w:gridAfter w:val="1"/>
          <w:wAfter w:w="141" w:type="dxa"/>
          <w:trHeight w:val="300"/>
        </w:trPr>
        <w:tc>
          <w:tcPr>
            <w:tcW w:w="567" w:type="dxa"/>
            <w:noWrap/>
            <w:hideMark/>
          </w:tcPr>
          <w:p w14:paraId="63449174"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12</w:t>
            </w:r>
          </w:p>
        </w:tc>
        <w:tc>
          <w:tcPr>
            <w:tcW w:w="1560" w:type="dxa"/>
            <w:tcBorders>
              <w:top w:val="nil"/>
              <w:left w:val="nil"/>
              <w:bottom w:val="nil"/>
              <w:right w:val="nil"/>
            </w:tcBorders>
            <w:shd w:val="clear" w:color="auto" w:fill="auto"/>
            <w:noWrap/>
            <w:vAlign w:val="bottom"/>
            <w:hideMark/>
          </w:tcPr>
          <w:p w14:paraId="588D0B25"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Balmus </w:t>
            </w:r>
            <w:r w:rsidRPr="003F548A">
              <w:rPr>
                <w:rFonts w:ascii="Times New Roman" w:eastAsia="Arial Unicode MS" w:hAnsi="Times New Roman"/>
              </w:rPr>
              <w:t>[</w:t>
            </w:r>
            <w:r>
              <w:rPr>
                <w:rFonts w:ascii="Times New Roman" w:eastAsia="Arial Unicode MS" w:hAnsi="Times New Roman"/>
              </w:rPr>
              <w:t>12</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35F17BE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2017</w:t>
            </w:r>
          </w:p>
        </w:tc>
        <w:tc>
          <w:tcPr>
            <w:tcW w:w="1045" w:type="dxa"/>
            <w:noWrap/>
            <w:hideMark/>
          </w:tcPr>
          <w:p w14:paraId="0C2A6718"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Romania</w:t>
            </w:r>
          </w:p>
        </w:tc>
        <w:tc>
          <w:tcPr>
            <w:tcW w:w="312" w:type="dxa"/>
            <w:noWrap/>
            <w:hideMark/>
          </w:tcPr>
          <w:p w14:paraId="51C1BCF7"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07B20E2"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5EA926B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1A3EFF3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7DD0C3ED"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4CF96617" w14:textId="77777777" w:rsidR="006965CE" w:rsidRPr="003F548A" w:rsidRDefault="006965CE" w:rsidP="00090A34">
            <w:pPr>
              <w:pStyle w:val="MDPI42tablebody"/>
              <w:spacing w:line="240" w:lineRule="auto"/>
              <w:jc w:val="left"/>
              <w:rPr>
                <w:rFonts w:ascii="Times New Roman" w:eastAsia="Arial Unicode MS" w:hAnsi="Times New Roman"/>
              </w:rPr>
            </w:pPr>
          </w:p>
        </w:tc>
        <w:tc>
          <w:tcPr>
            <w:tcW w:w="286" w:type="dxa"/>
            <w:noWrap/>
            <w:hideMark/>
          </w:tcPr>
          <w:p w14:paraId="16CE5819"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0516857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4C0AB331"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518948E6"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6</w:t>
            </w:r>
          </w:p>
        </w:tc>
      </w:tr>
      <w:tr w:rsidR="006965CE" w:rsidRPr="00CD73CE" w14:paraId="3D6E9BE0" w14:textId="77777777" w:rsidTr="00D30838">
        <w:trPr>
          <w:gridAfter w:val="1"/>
          <w:wAfter w:w="141" w:type="dxa"/>
          <w:trHeight w:val="300"/>
        </w:trPr>
        <w:tc>
          <w:tcPr>
            <w:tcW w:w="567" w:type="dxa"/>
            <w:noWrap/>
            <w:hideMark/>
          </w:tcPr>
          <w:p w14:paraId="196EDBEB" w14:textId="77777777" w:rsidR="006965CE" w:rsidRPr="003F548A" w:rsidRDefault="006965CE" w:rsidP="00090A34">
            <w:pPr>
              <w:pStyle w:val="MDPI42tablebody"/>
              <w:spacing w:line="240" w:lineRule="auto"/>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3</w:t>
            </w:r>
          </w:p>
        </w:tc>
        <w:tc>
          <w:tcPr>
            <w:tcW w:w="1560" w:type="dxa"/>
            <w:tcBorders>
              <w:top w:val="nil"/>
              <w:left w:val="nil"/>
              <w:bottom w:val="nil"/>
              <w:right w:val="nil"/>
            </w:tcBorders>
            <w:shd w:val="clear" w:color="auto" w:fill="auto"/>
            <w:noWrap/>
            <w:vAlign w:val="bottom"/>
            <w:hideMark/>
          </w:tcPr>
          <w:p w14:paraId="4CF772C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Lemke </w:t>
            </w:r>
            <w:r w:rsidRPr="003F548A">
              <w:rPr>
                <w:rFonts w:ascii="Times New Roman" w:eastAsia="Arial Unicode MS" w:hAnsi="Times New Roman"/>
              </w:rPr>
              <w:t>[1</w:t>
            </w:r>
            <w:r>
              <w:rPr>
                <w:rFonts w:ascii="Times New Roman" w:eastAsia="Arial Unicode MS" w:hAnsi="Times New Roman"/>
              </w:rPr>
              <w:t>3</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4BFC17A9"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1995</w:t>
            </w:r>
          </w:p>
        </w:tc>
        <w:tc>
          <w:tcPr>
            <w:tcW w:w="1045" w:type="dxa"/>
            <w:noWrap/>
            <w:hideMark/>
          </w:tcPr>
          <w:p w14:paraId="21248B88"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Germany</w:t>
            </w:r>
          </w:p>
        </w:tc>
        <w:tc>
          <w:tcPr>
            <w:tcW w:w="312" w:type="dxa"/>
            <w:noWrap/>
            <w:hideMark/>
          </w:tcPr>
          <w:p w14:paraId="1209B1C8"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8F6032D"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30E48DB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4B1CAFE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2695A47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55D21CE6"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78AB96F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69CA914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1B339EF8"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26664B97"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8</w:t>
            </w:r>
          </w:p>
        </w:tc>
      </w:tr>
      <w:tr w:rsidR="006965CE" w:rsidRPr="00CD73CE" w14:paraId="76889B15" w14:textId="77777777" w:rsidTr="00D30838">
        <w:trPr>
          <w:gridAfter w:val="1"/>
          <w:wAfter w:w="141" w:type="dxa"/>
          <w:trHeight w:val="300"/>
        </w:trPr>
        <w:tc>
          <w:tcPr>
            <w:tcW w:w="567" w:type="dxa"/>
            <w:noWrap/>
            <w:hideMark/>
          </w:tcPr>
          <w:p w14:paraId="575EA6CE" w14:textId="77777777" w:rsidR="006965CE" w:rsidRPr="003F548A" w:rsidRDefault="006965CE" w:rsidP="00090A34">
            <w:pPr>
              <w:pStyle w:val="MDPI42tablebody"/>
              <w:spacing w:line="240" w:lineRule="auto"/>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4</w:t>
            </w:r>
          </w:p>
        </w:tc>
        <w:tc>
          <w:tcPr>
            <w:tcW w:w="1560" w:type="dxa"/>
            <w:tcBorders>
              <w:top w:val="nil"/>
              <w:left w:val="nil"/>
              <w:bottom w:val="nil"/>
              <w:right w:val="nil"/>
            </w:tcBorders>
            <w:shd w:val="clear" w:color="auto" w:fill="auto"/>
            <w:noWrap/>
            <w:vAlign w:val="bottom"/>
            <w:hideMark/>
          </w:tcPr>
          <w:p w14:paraId="65322325"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Kurup </w:t>
            </w:r>
            <w:r w:rsidRPr="003F548A">
              <w:rPr>
                <w:rFonts w:ascii="Times New Roman" w:eastAsia="Arial Unicode MS" w:hAnsi="Times New Roman"/>
              </w:rPr>
              <w:t>[1</w:t>
            </w:r>
            <w:r>
              <w:rPr>
                <w:rFonts w:ascii="Times New Roman" w:eastAsia="Arial Unicode MS" w:hAnsi="Times New Roman"/>
              </w:rPr>
              <w:t>4</w:t>
            </w:r>
            <w:r w:rsidRPr="003F548A">
              <w:rPr>
                <w:rFonts w:ascii="Times New Roman" w:eastAsia="Arial Unicode MS" w:hAnsi="Times New Roman"/>
              </w:rPr>
              <w:t>]</w:t>
            </w:r>
            <w:r w:rsidRPr="003F548A">
              <w:rPr>
                <w:rFonts w:ascii="Times New Roman" w:eastAsia="等线" w:hAnsi="Times New Roman"/>
              </w:rPr>
              <w:t xml:space="preserve"> </w:t>
            </w:r>
          </w:p>
        </w:tc>
        <w:tc>
          <w:tcPr>
            <w:tcW w:w="850" w:type="dxa"/>
            <w:tcBorders>
              <w:top w:val="nil"/>
              <w:left w:val="nil"/>
              <w:bottom w:val="nil"/>
              <w:right w:val="nil"/>
            </w:tcBorders>
            <w:shd w:val="clear" w:color="auto" w:fill="auto"/>
            <w:noWrap/>
            <w:vAlign w:val="bottom"/>
            <w:hideMark/>
          </w:tcPr>
          <w:p w14:paraId="4F7B3B6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2003</w:t>
            </w:r>
          </w:p>
        </w:tc>
        <w:tc>
          <w:tcPr>
            <w:tcW w:w="1045" w:type="dxa"/>
            <w:noWrap/>
            <w:hideMark/>
          </w:tcPr>
          <w:p w14:paraId="45A1B228"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India</w:t>
            </w:r>
          </w:p>
        </w:tc>
        <w:tc>
          <w:tcPr>
            <w:tcW w:w="312" w:type="dxa"/>
            <w:noWrap/>
            <w:hideMark/>
          </w:tcPr>
          <w:p w14:paraId="673C9207"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9BB0D28"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37F47F9D"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39D079D6"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0DDECB6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372D0A67"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55F4D3C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2C6E5D2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20F785EB"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52D9546C"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3C7E7F70" w14:textId="77777777" w:rsidTr="00D30838">
        <w:trPr>
          <w:gridAfter w:val="1"/>
          <w:wAfter w:w="141" w:type="dxa"/>
          <w:trHeight w:val="300"/>
        </w:trPr>
        <w:tc>
          <w:tcPr>
            <w:tcW w:w="567" w:type="dxa"/>
            <w:noWrap/>
            <w:hideMark/>
          </w:tcPr>
          <w:p w14:paraId="71B26B63" w14:textId="77777777" w:rsidR="006965CE" w:rsidRPr="003F548A" w:rsidRDefault="006965CE" w:rsidP="00090A34">
            <w:pPr>
              <w:pStyle w:val="MDPI42tablebody"/>
              <w:spacing w:line="240" w:lineRule="auto"/>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5</w:t>
            </w:r>
          </w:p>
        </w:tc>
        <w:tc>
          <w:tcPr>
            <w:tcW w:w="1560" w:type="dxa"/>
            <w:tcBorders>
              <w:top w:val="nil"/>
              <w:left w:val="nil"/>
              <w:bottom w:val="nil"/>
              <w:right w:val="nil"/>
            </w:tcBorders>
            <w:shd w:val="clear" w:color="auto" w:fill="auto"/>
            <w:noWrap/>
            <w:vAlign w:val="bottom"/>
            <w:hideMark/>
          </w:tcPr>
          <w:p w14:paraId="64CEB16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Bostrom </w:t>
            </w:r>
            <w:r w:rsidRPr="003F548A">
              <w:rPr>
                <w:rFonts w:ascii="Times New Roman" w:eastAsia="Arial Unicode MS" w:hAnsi="Times New Roman"/>
              </w:rPr>
              <w:t>[1</w:t>
            </w:r>
            <w:r>
              <w:rPr>
                <w:rFonts w:ascii="Times New Roman" w:eastAsia="Arial Unicode MS" w:hAnsi="Times New Roman"/>
              </w:rPr>
              <w:t>5</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68794AD5"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2009</w:t>
            </w:r>
          </w:p>
        </w:tc>
        <w:tc>
          <w:tcPr>
            <w:tcW w:w="1045" w:type="dxa"/>
            <w:noWrap/>
            <w:hideMark/>
          </w:tcPr>
          <w:p w14:paraId="1038BBFA"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Sweden</w:t>
            </w:r>
          </w:p>
        </w:tc>
        <w:tc>
          <w:tcPr>
            <w:tcW w:w="312" w:type="dxa"/>
            <w:noWrap/>
            <w:hideMark/>
          </w:tcPr>
          <w:p w14:paraId="6B901D3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12BCC38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6EA7080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18EB245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0FDF1CD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7D6327A4" w14:textId="77777777" w:rsidR="006965CE" w:rsidRPr="003F548A" w:rsidRDefault="006965CE" w:rsidP="00090A34">
            <w:pPr>
              <w:pStyle w:val="MDPI42tablebody"/>
              <w:spacing w:line="240" w:lineRule="auto"/>
              <w:jc w:val="left"/>
              <w:rPr>
                <w:rFonts w:ascii="Times New Roman" w:eastAsia="Arial Unicode MS" w:hAnsi="Times New Roman"/>
              </w:rPr>
            </w:pPr>
          </w:p>
        </w:tc>
        <w:tc>
          <w:tcPr>
            <w:tcW w:w="286" w:type="dxa"/>
            <w:noWrap/>
            <w:hideMark/>
          </w:tcPr>
          <w:p w14:paraId="5FF4CB38"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4D24FAE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1EBB89A1"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1B9BA10F"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395B3BCB" w14:textId="77777777" w:rsidTr="00D30838">
        <w:trPr>
          <w:gridAfter w:val="1"/>
          <w:wAfter w:w="141" w:type="dxa"/>
          <w:trHeight w:val="300"/>
        </w:trPr>
        <w:tc>
          <w:tcPr>
            <w:tcW w:w="567" w:type="dxa"/>
            <w:noWrap/>
            <w:hideMark/>
          </w:tcPr>
          <w:p w14:paraId="5BEBADFF" w14:textId="77777777" w:rsidR="006965CE" w:rsidRPr="003F548A" w:rsidRDefault="006965CE" w:rsidP="00090A34">
            <w:pPr>
              <w:pStyle w:val="MDPI42tablebody"/>
              <w:spacing w:line="240" w:lineRule="auto"/>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6</w:t>
            </w:r>
          </w:p>
        </w:tc>
        <w:tc>
          <w:tcPr>
            <w:tcW w:w="1560" w:type="dxa"/>
            <w:tcBorders>
              <w:top w:val="nil"/>
              <w:left w:val="nil"/>
              <w:bottom w:val="nil"/>
              <w:right w:val="nil"/>
            </w:tcBorders>
            <w:shd w:val="clear" w:color="auto" w:fill="auto"/>
            <w:noWrap/>
            <w:vAlign w:val="bottom"/>
            <w:hideMark/>
          </w:tcPr>
          <w:p w14:paraId="7B7F065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 xml:space="preserve">Vural </w:t>
            </w:r>
            <w:r w:rsidRPr="003F548A">
              <w:rPr>
                <w:rFonts w:ascii="Times New Roman" w:eastAsia="Arial Unicode MS" w:hAnsi="Times New Roman"/>
              </w:rPr>
              <w:t>[1</w:t>
            </w:r>
            <w:r>
              <w:rPr>
                <w:rFonts w:ascii="Times New Roman" w:eastAsia="Arial Unicode MS" w:hAnsi="Times New Roman"/>
              </w:rPr>
              <w:t>6</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hideMark/>
          </w:tcPr>
          <w:p w14:paraId="53226D3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等线" w:hAnsi="Times New Roman"/>
              </w:rPr>
              <w:t>2010</w:t>
            </w:r>
          </w:p>
        </w:tc>
        <w:tc>
          <w:tcPr>
            <w:tcW w:w="1045" w:type="dxa"/>
            <w:noWrap/>
            <w:hideMark/>
          </w:tcPr>
          <w:p w14:paraId="6AC42FA4"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Turkey</w:t>
            </w:r>
          </w:p>
        </w:tc>
        <w:tc>
          <w:tcPr>
            <w:tcW w:w="312" w:type="dxa"/>
            <w:noWrap/>
            <w:hideMark/>
          </w:tcPr>
          <w:p w14:paraId="036498EC"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hideMark/>
          </w:tcPr>
          <w:p w14:paraId="454B5041"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7552A22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7E22C7F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175F4CC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3E11C26A"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4A5C3EF7"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4FE85721"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1F637F2E"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4712DAA8"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76283D43" w14:textId="77777777" w:rsidTr="00D30838">
        <w:trPr>
          <w:gridAfter w:val="1"/>
          <w:wAfter w:w="141" w:type="dxa"/>
          <w:trHeight w:val="300"/>
        </w:trPr>
        <w:tc>
          <w:tcPr>
            <w:tcW w:w="567" w:type="dxa"/>
            <w:noWrap/>
          </w:tcPr>
          <w:p w14:paraId="7C11AFA3" w14:textId="77777777" w:rsidR="006965CE" w:rsidRPr="003F548A" w:rsidRDefault="006965CE" w:rsidP="00090A34">
            <w:pPr>
              <w:pStyle w:val="MDPI42tablebody"/>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7</w:t>
            </w:r>
          </w:p>
        </w:tc>
        <w:tc>
          <w:tcPr>
            <w:tcW w:w="1560" w:type="dxa"/>
            <w:tcBorders>
              <w:top w:val="nil"/>
              <w:left w:val="nil"/>
              <w:bottom w:val="nil"/>
              <w:right w:val="nil"/>
            </w:tcBorders>
            <w:shd w:val="clear" w:color="auto" w:fill="auto"/>
            <w:noWrap/>
            <w:vAlign w:val="bottom"/>
          </w:tcPr>
          <w:p w14:paraId="4D8BF8B3"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 xml:space="preserve">Ahmed </w:t>
            </w:r>
            <w:r w:rsidRPr="003F548A">
              <w:rPr>
                <w:rFonts w:ascii="Times New Roman" w:eastAsia="Arial Unicode MS" w:hAnsi="Times New Roman"/>
              </w:rPr>
              <w:t>[1</w:t>
            </w:r>
            <w:r>
              <w:rPr>
                <w:rFonts w:ascii="Times New Roman" w:eastAsia="Arial Unicode MS" w:hAnsi="Times New Roman"/>
              </w:rPr>
              <w:t>7</w:t>
            </w:r>
            <w:r w:rsidRPr="003F548A">
              <w:rPr>
                <w:rFonts w:ascii="Times New Roman" w:eastAsia="Arial Unicode MS" w:hAnsi="Times New Roman"/>
              </w:rPr>
              <w:t>]</w:t>
            </w:r>
          </w:p>
        </w:tc>
        <w:tc>
          <w:tcPr>
            <w:tcW w:w="850" w:type="dxa"/>
            <w:tcBorders>
              <w:top w:val="nil"/>
              <w:left w:val="nil"/>
              <w:bottom w:val="nil"/>
              <w:right w:val="nil"/>
            </w:tcBorders>
            <w:shd w:val="clear" w:color="auto" w:fill="auto"/>
            <w:noWrap/>
            <w:vAlign w:val="bottom"/>
          </w:tcPr>
          <w:p w14:paraId="0DD0C7DE" w14:textId="77777777" w:rsidR="006965CE" w:rsidRPr="003F548A" w:rsidRDefault="006965CE" w:rsidP="00090A34">
            <w:pPr>
              <w:pStyle w:val="MDPI42tablebody"/>
              <w:rPr>
                <w:rFonts w:ascii="Times New Roman" w:eastAsia="Arial Unicode MS" w:hAnsi="Times New Roman"/>
              </w:rPr>
            </w:pPr>
            <w:r w:rsidRPr="003F548A">
              <w:rPr>
                <w:rFonts w:ascii="Times New Roman" w:eastAsia="等线" w:hAnsi="Times New Roman"/>
              </w:rPr>
              <w:t>2017</w:t>
            </w:r>
          </w:p>
        </w:tc>
        <w:tc>
          <w:tcPr>
            <w:tcW w:w="1045" w:type="dxa"/>
            <w:noWrap/>
          </w:tcPr>
          <w:p w14:paraId="1D904526" w14:textId="77777777" w:rsidR="006965CE" w:rsidRPr="003F548A" w:rsidRDefault="006965CE" w:rsidP="00E77AB0">
            <w:pPr>
              <w:pStyle w:val="MDPI42tablebody"/>
              <w:jc w:val="right"/>
              <w:rPr>
                <w:rFonts w:ascii="Times New Roman" w:eastAsia="Arial Unicode MS" w:hAnsi="Times New Roman"/>
              </w:rPr>
            </w:pPr>
            <w:r w:rsidRPr="003F548A">
              <w:rPr>
                <w:rFonts w:ascii="Times New Roman" w:eastAsia="Arial Unicode MS" w:hAnsi="Times New Roman"/>
              </w:rPr>
              <w:t>SAU</w:t>
            </w:r>
          </w:p>
        </w:tc>
        <w:tc>
          <w:tcPr>
            <w:tcW w:w="312" w:type="dxa"/>
            <w:noWrap/>
          </w:tcPr>
          <w:p w14:paraId="42B990CE"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63F50C0B" w14:textId="77777777" w:rsidR="006965CE" w:rsidRPr="003F548A" w:rsidRDefault="006965CE" w:rsidP="00090A34">
            <w:pPr>
              <w:pStyle w:val="MDPI42tablebody"/>
              <w:rPr>
                <w:rFonts w:ascii="Times New Roman" w:eastAsia="Arial Unicode MS" w:hAnsi="Times New Roman"/>
              </w:rPr>
            </w:pPr>
          </w:p>
        </w:tc>
        <w:tc>
          <w:tcPr>
            <w:tcW w:w="312" w:type="dxa"/>
            <w:noWrap/>
          </w:tcPr>
          <w:p w14:paraId="4ADC00B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7513B2C8"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0FBEA81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2043DA9E"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tcPr>
          <w:p w14:paraId="6626ABD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749AA1FA"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6B44FC56"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50916DA5" w14:textId="77777777" w:rsidR="006965CE" w:rsidRPr="003F548A" w:rsidRDefault="006965CE" w:rsidP="00090A34">
            <w:pPr>
              <w:pStyle w:val="MDPI42tablebody"/>
              <w:rPr>
                <w:rFonts w:ascii="Times New Roman" w:eastAsia="Arial Unicode MS" w:hAnsi="Times New Roman"/>
              </w:rPr>
            </w:pPr>
            <w:r>
              <w:rPr>
                <w:rFonts w:ascii="Times New Roman" w:eastAsia="Arial Unicode MS" w:hAnsi="Times New Roman"/>
              </w:rPr>
              <w:t>7</w:t>
            </w:r>
          </w:p>
        </w:tc>
      </w:tr>
      <w:tr w:rsidR="006965CE" w:rsidRPr="00CD73CE" w14:paraId="746BC201" w14:textId="77777777" w:rsidTr="00D30838">
        <w:trPr>
          <w:gridAfter w:val="1"/>
          <w:wAfter w:w="141" w:type="dxa"/>
          <w:trHeight w:val="319"/>
        </w:trPr>
        <w:tc>
          <w:tcPr>
            <w:tcW w:w="567" w:type="dxa"/>
            <w:noWrap/>
            <w:hideMark/>
          </w:tcPr>
          <w:p w14:paraId="00C329E1" w14:textId="77777777" w:rsidR="006965CE" w:rsidRPr="003F548A" w:rsidRDefault="006965CE" w:rsidP="00090A34">
            <w:pPr>
              <w:pStyle w:val="MDPI42tablebody"/>
              <w:spacing w:line="240" w:lineRule="auto"/>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8</w:t>
            </w:r>
          </w:p>
        </w:tc>
        <w:tc>
          <w:tcPr>
            <w:tcW w:w="1560" w:type="dxa"/>
            <w:noWrap/>
            <w:hideMark/>
          </w:tcPr>
          <w:p w14:paraId="5A2A5E0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Xu [1</w:t>
            </w:r>
            <w:r>
              <w:rPr>
                <w:rFonts w:ascii="Times New Roman" w:eastAsia="Arial Unicode MS" w:hAnsi="Times New Roman"/>
              </w:rPr>
              <w:t>8</w:t>
            </w:r>
            <w:r w:rsidRPr="003F548A">
              <w:rPr>
                <w:rFonts w:ascii="Times New Roman" w:eastAsia="Arial Unicode MS" w:hAnsi="Times New Roman"/>
              </w:rPr>
              <w:t>]</w:t>
            </w:r>
          </w:p>
        </w:tc>
        <w:tc>
          <w:tcPr>
            <w:tcW w:w="850" w:type="dxa"/>
            <w:noWrap/>
            <w:hideMark/>
          </w:tcPr>
          <w:p w14:paraId="266507DC"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2018</w:t>
            </w:r>
          </w:p>
        </w:tc>
        <w:tc>
          <w:tcPr>
            <w:tcW w:w="1045" w:type="dxa"/>
            <w:noWrap/>
            <w:hideMark/>
          </w:tcPr>
          <w:p w14:paraId="0CEB4A68" w14:textId="77777777" w:rsidR="006965CE" w:rsidRPr="003F548A" w:rsidRDefault="006965CE" w:rsidP="00E77AB0">
            <w:pPr>
              <w:pStyle w:val="MDPI42tablebody"/>
              <w:spacing w:line="240" w:lineRule="auto"/>
              <w:jc w:val="right"/>
              <w:rPr>
                <w:rFonts w:ascii="Times New Roman" w:eastAsia="Arial Unicode MS" w:hAnsi="Times New Roman"/>
              </w:rPr>
            </w:pPr>
            <w:r w:rsidRPr="003F548A">
              <w:rPr>
                <w:rFonts w:ascii="Times New Roman" w:eastAsia="Arial Unicode MS" w:hAnsi="Times New Roman"/>
              </w:rPr>
              <w:t>UK</w:t>
            </w:r>
          </w:p>
        </w:tc>
        <w:tc>
          <w:tcPr>
            <w:tcW w:w="312" w:type="dxa"/>
            <w:noWrap/>
            <w:hideMark/>
          </w:tcPr>
          <w:p w14:paraId="39923632"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tcPr>
          <w:p w14:paraId="393601C4"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67EEA1B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48BF617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710C0174"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74A0A172"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515E783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3037B6AB"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64679749"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7523AB33"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r w:rsidR="006965CE" w:rsidRPr="00CD73CE" w14:paraId="7E461F4B" w14:textId="77777777" w:rsidTr="00D30838">
        <w:trPr>
          <w:gridAfter w:val="1"/>
          <w:wAfter w:w="141" w:type="dxa"/>
          <w:trHeight w:val="140"/>
        </w:trPr>
        <w:tc>
          <w:tcPr>
            <w:tcW w:w="567" w:type="dxa"/>
            <w:noWrap/>
          </w:tcPr>
          <w:p w14:paraId="64FE9194" w14:textId="77777777" w:rsidR="006965CE" w:rsidRPr="003F548A" w:rsidRDefault="006965CE" w:rsidP="00090A34">
            <w:pPr>
              <w:pStyle w:val="MDPI42tablebody"/>
              <w:rPr>
                <w:rFonts w:ascii="Times New Roman" w:eastAsia="Arial Unicode MS" w:hAnsi="Times New Roman"/>
                <w:lang w:eastAsia="zh-CN"/>
              </w:rPr>
            </w:pPr>
            <w:r w:rsidRPr="003F548A">
              <w:rPr>
                <w:rFonts w:ascii="Times New Roman" w:eastAsia="Arial Unicode MS" w:hAnsi="Times New Roman"/>
                <w:lang w:eastAsia="zh-CN"/>
              </w:rPr>
              <w:t>1</w:t>
            </w:r>
            <w:r>
              <w:rPr>
                <w:rFonts w:ascii="Times New Roman" w:eastAsia="Arial Unicode MS" w:hAnsi="Times New Roman"/>
                <w:lang w:eastAsia="zh-CN"/>
              </w:rPr>
              <w:t>9</w:t>
            </w:r>
          </w:p>
        </w:tc>
        <w:tc>
          <w:tcPr>
            <w:tcW w:w="1560" w:type="dxa"/>
            <w:tcBorders>
              <w:top w:val="nil"/>
              <w:left w:val="nil"/>
              <w:bottom w:val="nil"/>
              <w:right w:val="nil"/>
            </w:tcBorders>
            <w:shd w:val="clear" w:color="auto" w:fill="auto"/>
            <w:noWrap/>
            <w:vAlign w:val="bottom"/>
          </w:tcPr>
          <w:p w14:paraId="1523C64A" w14:textId="77777777" w:rsidR="006965CE" w:rsidRPr="003F548A" w:rsidRDefault="006965CE" w:rsidP="00090A34">
            <w:pPr>
              <w:pStyle w:val="MDPI42tablebody"/>
              <w:rPr>
                <w:rFonts w:ascii="Times New Roman" w:eastAsia="等线" w:hAnsi="Times New Roman"/>
              </w:rPr>
            </w:pPr>
            <w:r w:rsidRPr="003F548A">
              <w:rPr>
                <w:rFonts w:ascii="Times New Roman" w:hAnsi="Times New Roman"/>
                <w:noProof/>
              </w:rPr>
              <w:t>Bostrom [1</w:t>
            </w:r>
            <w:r>
              <w:rPr>
                <w:rFonts w:ascii="Times New Roman" w:hAnsi="Times New Roman"/>
                <w:noProof/>
              </w:rPr>
              <w:t>9</w:t>
            </w:r>
            <w:r w:rsidRPr="003F548A">
              <w:rPr>
                <w:rFonts w:ascii="Times New Roman" w:hAnsi="Times New Roman"/>
                <w:noProof/>
              </w:rPr>
              <w:t>]</w:t>
            </w:r>
          </w:p>
        </w:tc>
        <w:tc>
          <w:tcPr>
            <w:tcW w:w="850" w:type="dxa"/>
            <w:tcBorders>
              <w:top w:val="nil"/>
              <w:left w:val="nil"/>
              <w:bottom w:val="nil"/>
              <w:right w:val="nil"/>
            </w:tcBorders>
            <w:shd w:val="clear" w:color="auto" w:fill="auto"/>
            <w:noWrap/>
            <w:vAlign w:val="bottom"/>
          </w:tcPr>
          <w:p w14:paraId="187AD176" w14:textId="77777777" w:rsidR="006965CE" w:rsidRPr="003F548A" w:rsidRDefault="006965CE" w:rsidP="00090A34">
            <w:pPr>
              <w:pStyle w:val="MDPI42tablebody"/>
              <w:rPr>
                <w:rFonts w:ascii="Times New Roman" w:eastAsia="等线" w:hAnsi="Times New Roman"/>
                <w:lang w:eastAsia="zh-CN"/>
              </w:rPr>
            </w:pPr>
            <w:r w:rsidRPr="003F548A">
              <w:rPr>
                <w:rFonts w:ascii="Times New Roman" w:eastAsia="等线" w:hAnsi="Times New Roman"/>
                <w:lang w:eastAsia="zh-CN"/>
              </w:rPr>
              <w:t>2009</w:t>
            </w:r>
          </w:p>
        </w:tc>
        <w:tc>
          <w:tcPr>
            <w:tcW w:w="1045" w:type="dxa"/>
            <w:noWrap/>
          </w:tcPr>
          <w:p w14:paraId="3AC267C5" w14:textId="77777777" w:rsidR="006965CE" w:rsidRPr="003F548A" w:rsidRDefault="006965CE" w:rsidP="00E77AB0">
            <w:pPr>
              <w:pStyle w:val="MDPI42tablebody"/>
              <w:jc w:val="right"/>
              <w:rPr>
                <w:rFonts w:ascii="Times New Roman" w:eastAsia="Arial Unicode MS" w:hAnsi="Times New Roman"/>
              </w:rPr>
            </w:pPr>
            <w:r w:rsidRPr="003F548A">
              <w:rPr>
                <w:rFonts w:ascii="Times New Roman" w:eastAsia="Arial Unicode MS" w:hAnsi="Times New Roman"/>
              </w:rPr>
              <w:t>Sweden</w:t>
            </w:r>
          </w:p>
        </w:tc>
        <w:tc>
          <w:tcPr>
            <w:tcW w:w="312" w:type="dxa"/>
            <w:noWrap/>
          </w:tcPr>
          <w:p w14:paraId="4F13CA7B"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454BA95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02ABAA6D"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0EB5BFD6"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6D8D3CF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990" w:type="dxa"/>
            <w:noWrap/>
          </w:tcPr>
          <w:p w14:paraId="5E691132"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r w:rsidRPr="003F548A">
              <w:rPr>
                <w:rFonts w:ascii="Times New Roman" w:eastAsia="Arial Unicode MS" w:hAnsi="Times New Roman"/>
              </w:rPr>
              <w:t xml:space="preserve">　</w:t>
            </w:r>
          </w:p>
        </w:tc>
        <w:tc>
          <w:tcPr>
            <w:tcW w:w="286" w:type="dxa"/>
            <w:noWrap/>
          </w:tcPr>
          <w:p w14:paraId="7FC58500"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578C4909"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3BDAB7CF"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50CA5C5C"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8</w:t>
            </w:r>
          </w:p>
        </w:tc>
      </w:tr>
      <w:tr w:rsidR="006965CE" w:rsidRPr="00CD73CE" w14:paraId="4EA5A2F2" w14:textId="77777777" w:rsidTr="00D30838">
        <w:trPr>
          <w:gridAfter w:val="1"/>
          <w:wAfter w:w="141" w:type="dxa"/>
          <w:trHeight w:val="300"/>
        </w:trPr>
        <w:tc>
          <w:tcPr>
            <w:tcW w:w="567" w:type="dxa"/>
            <w:noWrap/>
          </w:tcPr>
          <w:p w14:paraId="632B7356" w14:textId="77777777" w:rsidR="006965CE" w:rsidRPr="003F548A" w:rsidRDefault="006965CE" w:rsidP="00090A34">
            <w:pPr>
              <w:pStyle w:val="MDPI42tablebody"/>
              <w:rPr>
                <w:rFonts w:ascii="Times New Roman" w:eastAsia="Arial Unicode MS" w:hAnsi="Times New Roman"/>
                <w:lang w:eastAsia="zh-CN"/>
              </w:rPr>
            </w:pPr>
            <w:r>
              <w:rPr>
                <w:rFonts w:ascii="Times New Roman" w:eastAsia="Arial Unicode MS" w:hAnsi="Times New Roman"/>
                <w:lang w:eastAsia="zh-CN"/>
              </w:rPr>
              <w:t>20</w:t>
            </w:r>
          </w:p>
        </w:tc>
        <w:tc>
          <w:tcPr>
            <w:tcW w:w="1560" w:type="dxa"/>
            <w:tcBorders>
              <w:top w:val="nil"/>
              <w:left w:val="nil"/>
              <w:bottom w:val="nil"/>
              <w:right w:val="nil"/>
            </w:tcBorders>
            <w:shd w:val="clear" w:color="auto" w:fill="auto"/>
            <w:noWrap/>
            <w:vAlign w:val="bottom"/>
          </w:tcPr>
          <w:p w14:paraId="14F48416" w14:textId="77777777" w:rsidR="006965CE" w:rsidRPr="003F548A" w:rsidRDefault="006965CE" w:rsidP="00090A34">
            <w:pPr>
              <w:pStyle w:val="MDPI42tablebody"/>
              <w:rPr>
                <w:rFonts w:ascii="Times New Roman" w:eastAsia="等线" w:hAnsi="Times New Roman"/>
              </w:rPr>
            </w:pPr>
            <w:r w:rsidRPr="003F548A">
              <w:rPr>
                <w:rFonts w:ascii="Times New Roman" w:hAnsi="Times New Roman"/>
                <w:noProof/>
              </w:rPr>
              <w:t xml:space="preserve">Hozumi </w:t>
            </w:r>
            <w:r w:rsidRPr="003F548A">
              <w:rPr>
                <w:rFonts w:ascii="Times New Roman" w:eastAsia="宋体" w:hAnsi="Times New Roman"/>
                <w:noProof/>
                <w:lang w:eastAsia="zh-CN"/>
              </w:rPr>
              <w:t>[</w:t>
            </w:r>
            <w:r>
              <w:rPr>
                <w:rFonts w:ascii="Times New Roman" w:eastAsia="宋体" w:hAnsi="Times New Roman"/>
                <w:noProof/>
                <w:lang w:eastAsia="zh-CN"/>
              </w:rPr>
              <w:t>20</w:t>
            </w:r>
            <w:r w:rsidRPr="003F548A">
              <w:rPr>
                <w:rFonts w:ascii="Times New Roman" w:eastAsia="宋体" w:hAnsi="Times New Roman"/>
                <w:noProof/>
                <w:lang w:eastAsia="zh-CN"/>
              </w:rPr>
              <w:t>]</w:t>
            </w:r>
          </w:p>
        </w:tc>
        <w:tc>
          <w:tcPr>
            <w:tcW w:w="850" w:type="dxa"/>
            <w:tcBorders>
              <w:top w:val="nil"/>
              <w:left w:val="nil"/>
              <w:bottom w:val="nil"/>
              <w:right w:val="nil"/>
            </w:tcBorders>
            <w:shd w:val="clear" w:color="auto" w:fill="auto"/>
            <w:noWrap/>
            <w:vAlign w:val="bottom"/>
          </w:tcPr>
          <w:p w14:paraId="037BEB4E" w14:textId="77777777" w:rsidR="006965CE" w:rsidRPr="003F548A" w:rsidRDefault="006965CE" w:rsidP="00090A34">
            <w:pPr>
              <w:pStyle w:val="MDPI42tablebody"/>
              <w:rPr>
                <w:rFonts w:ascii="Times New Roman" w:eastAsia="等线" w:hAnsi="Times New Roman"/>
                <w:lang w:eastAsia="zh-CN"/>
              </w:rPr>
            </w:pPr>
            <w:r w:rsidRPr="003F548A">
              <w:rPr>
                <w:rFonts w:ascii="Times New Roman" w:eastAsia="等线" w:hAnsi="Times New Roman"/>
                <w:lang w:eastAsia="zh-CN"/>
              </w:rPr>
              <w:t>2011</w:t>
            </w:r>
          </w:p>
        </w:tc>
        <w:tc>
          <w:tcPr>
            <w:tcW w:w="1045" w:type="dxa"/>
            <w:noWrap/>
          </w:tcPr>
          <w:p w14:paraId="43FEC25D" w14:textId="77777777" w:rsidR="006965CE" w:rsidRPr="003F548A" w:rsidRDefault="006965CE" w:rsidP="00E77AB0">
            <w:pPr>
              <w:pStyle w:val="MDPI42tablebody"/>
              <w:jc w:val="right"/>
              <w:rPr>
                <w:rFonts w:ascii="Times New Roman" w:eastAsia="Arial Unicode MS" w:hAnsi="Times New Roman"/>
                <w:lang w:eastAsia="zh-CN"/>
              </w:rPr>
            </w:pPr>
            <w:r w:rsidRPr="003F548A">
              <w:rPr>
                <w:rFonts w:ascii="Times New Roman" w:eastAsia="Arial Unicode MS" w:hAnsi="Times New Roman"/>
                <w:lang w:eastAsia="zh-CN"/>
              </w:rPr>
              <w:t>Japan</w:t>
            </w:r>
          </w:p>
        </w:tc>
        <w:tc>
          <w:tcPr>
            <w:tcW w:w="312" w:type="dxa"/>
            <w:noWrap/>
          </w:tcPr>
          <w:p w14:paraId="1F733803"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312" w:type="dxa"/>
            <w:noWrap/>
          </w:tcPr>
          <w:p w14:paraId="223896D8" w14:textId="77777777" w:rsidR="006965CE" w:rsidRPr="003F548A" w:rsidRDefault="006965CE" w:rsidP="00090A34">
            <w:pPr>
              <w:pStyle w:val="MDPI42tablebody"/>
              <w:rPr>
                <w:rFonts w:ascii="Times New Roman" w:eastAsia="Arial Unicode MS" w:hAnsi="Times New Roman"/>
              </w:rPr>
            </w:pPr>
          </w:p>
        </w:tc>
        <w:tc>
          <w:tcPr>
            <w:tcW w:w="312" w:type="dxa"/>
            <w:noWrap/>
          </w:tcPr>
          <w:p w14:paraId="6FFFA872"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29" w:type="dxa"/>
            <w:noWrap/>
          </w:tcPr>
          <w:p w14:paraId="3DEDFE4C"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567" w:type="dxa"/>
            <w:noWrap/>
          </w:tcPr>
          <w:p w14:paraId="6E417E33" w14:textId="77777777" w:rsidR="006965CE" w:rsidRPr="003F548A" w:rsidRDefault="006965CE" w:rsidP="00090A34">
            <w:pPr>
              <w:pStyle w:val="MDPI42tablebody"/>
              <w:rPr>
                <w:rFonts w:ascii="Times New Roman" w:eastAsia="Arial Unicode MS" w:hAnsi="Times New Roman"/>
              </w:rPr>
            </w:pPr>
          </w:p>
        </w:tc>
        <w:tc>
          <w:tcPr>
            <w:tcW w:w="990" w:type="dxa"/>
            <w:noWrap/>
          </w:tcPr>
          <w:p w14:paraId="61936D80" w14:textId="77777777" w:rsidR="006965CE" w:rsidRPr="003F548A" w:rsidRDefault="006965CE" w:rsidP="00090A34">
            <w:pPr>
              <w:pStyle w:val="MDPI42tablebody"/>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tcPr>
          <w:p w14:paraId="6FDCB4D1"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414" w:type="dxa"/>
            <w:noWrap/>
          </w:tcPr>
          <w:p w14:paraId="0111B6A8" w14:textId="77777777" w:rsidR="006965CE" w:rsidRPr="003F548A" w:rsidRDefault="006965CE" w:rsidP="00090A34">
            <w:pPr>
              <w:pStyle w:val="MDPI42tablebody"/>
              <w:rPr>
                <w:rFonts w:ascii="Times New Roman" w:eastAsia="Arial Unicode MS" w:hAnsi="Times New Roman"/>
              </w:rPr>
            </w:pPr>
            <w:r w:rsidRPr="003F548A">
              <w:rPr>
                <w:rFonts w:ascii="Times New Roman" w:eastAsia="Arial Unicode MS" w:hAnsi="Times New Roman"/>
              </w:rPr>
              <w:t>*</w:t>
            </w:r>
          </w:p>
        </w:tc>
        <w:tc>
          <w:tcPr>
            <w:tcW w:w="242" w:type="dxa"/>
            <w:noWrap/>
          </w:tcPr>
          <w:p w14:paraId="1F9900E8" w14:textId="77777777" w:rsidR="006965CE" w:rsidRPr="003F548A" w:rsidRDefault="006965CE" w:rsidP="00090A34">
            <w:pPr>
              <w:pStyle w:val="MDPI42tablebody"/>
              <w:rPr>
                <w:rFonts w:ascii="Times New Roman" w:eastAsia="Arial Unicode MS" w:hAnsi="Times New Roman"/>
              </w:rPr>
            </w:pPr>
          </w:p>
        </w:tc>
        <w:tc>
          <w:tcPr>
            <w:tcW w:w="1045" w:type="dxa"/>
            <w:gridSpan w:val="2"/>
            <w:noWrap/>
          </w:tcPr>
          <w:p w14:paraId="4BC48EC3" w14:textId="77777777" w:rsidR="006965CE" w:rsidRPr="003F548A" w:rsidRDefault="006965CE" w:rsidP="00090A34">
            <w:pPr>
              <w:pStyle w:val="MDPI42tablebody"/>
              <w:rPr>
                <w:rFonts w:ascii="Times New Roman" w:eastAsia="Arial Unicode MS" w:hAnsi="Times New Roman"/>
              </w:rPr>
            </w:pPr>
            <w:r>
              <w:rPr>
                <w:rFonts w:ascii="Times New Roman" w:eastAsia="Arial Unicode MS" w:hAnsi="Times New Roman"/>
              </w:rPr>
              <w:t>6</w:t>
            </w:r>
          </w:p>
        </w:tc>
      </w:tr>
      <w:tr w:rsidR="006965CE" w:rsidRPr="00CD73CE" w14:paraId="22509D83" w14:textId="77777777" w:rsidTr="00D30838">
        <w:trPr>
          <w:gridAfter w:val="1"/>
          <w:wAfter w:w="141" w:type="dxa"/>
          <w:trHeight w:val="315"/>
        </w:trPr>
        <w:tc>
          <w:tcPr>
            <w:tcW w:w="567" w:type="dxa"/>
            <w:noWrap/>
            <w:hideMark/>
          </w:tcPr>
          <w:p w14:paraId="436906D0" w14:textId="77777777" w:rsidR="006965CE" w:rsidRPr="003F548A" w:rsidRDefault="006965CE" w:rsidP="00090A34">
            <w:pPr>
              <w:pStyle w:val="MDPI42tablebody"/>
              <w:spacing w:line="240" w:lineRule="auto"/>
              <w:rPr>
                <w:rFonts w:ascii="Times New Roman" w:eastAsia="Arial Unicode MS" w:hAnsi="Times New Roman"/>
                <w:lang w:eastAsia="zh-CN"/>
              </w:rPr>
            </w:pPr>
            <w:r>
              <w:rPr>
                <w:rFonts w:ascii="Times New Roman" w:eastAsia="Arial Unicode MS" w:hAnsi="Times New Roman"/>
                <w:lang w:eastAsia="zh-CN"/>
              </w:rPr>
              <w:t>21</w:t>
            </w:r>
          </w:p>
        </w:tc>
        <w:tc>
          <w:tcPr>
            <w:tcW w:w="1560" w:type="dxa"/>
            <w:noWrap/>
            <w:vAlign w:val="bottom"/>
            <w:hideMark/>
          </w:tcPr>
          <w:p w14:paraId="2F373ECB" w14:textId="77777777" w:rsidR="006965CE" w:rsidRPr="003F548A" w:rsidRDefault="006965CE" w:rsidP="00090A34">
            <w:pPr>
              <w:pStyle w:val="MDPI42tablebody"/>
              <w:rPr>
                <w:rFonts w:ascii="Times New Roman" w:hAnsi="Times New Roman"/>
                <w:noProof/>
              </w:rPr>
            </w:pPr>
            <w:r w:rsidRPr="003F548A">
              <w:rPr>
                <w:rFonts w:ascii="Times New Roman" w:hAnsi="Times New Roman"/>
                <w:noProof/>
              </w:rPr>
              <w:t>Jouini [</w:t>
            </w:r>
            <w:r>
              <w:rPr>
                <w:rFonts w:ascii="Times New Roman" w:hAnsi="Times New Roman"/>
                <w:noProof/>
              </w:rPr>
              <w:t>21</w:t>
            </w:r>
            <w:r w:rsidRPr="003F548A">
              <w:rPr>
                <w:rFonts w:ascii="Times New Roman" w:hAnsi="Times New Roman"/>
                <w:noProof/>
              </w:rPr>
              <w:t>]</w:t>
            </w:r>
          </w:p>
        </w:tc>
        <w:tc>
          <w:tcPr>
            <w:tcW w:w="850" w:type="dxa"/>
            <w:noWrap/>
            <w:vAlign w:val="bottom"/>
            <w:hideMark/>
          </w:tcPr>
          <w:p w14:paraId="7570B46E" w14:textId="77777777" w:rsidR="006965CE" w:rsidRPr="003F548A" w:rsidRDefault="006965CE" w:rsidP="00090A34">
            <w:pPr>
              <w:pStyle w:val="MDPI42tablebody"/>
              <w:rPr>
                <w:rFonts w:ascii="Times New Roman" w:hAnsi="Times New Roman"/>
                <w:noProof/>
              </w:rPr>
            </w:pPr>
            <w:r w:rsidRPr="003F548A">
              <w:rPr>
                <w:rFonts w:ascii="Times New Roman" w:hAnsi="Times New Roman"/>
                <w:noProof/>
              </w:rPr>
              <w:t>2021</w:t>
            </w:r>
          </w:p>
        </w:tc>
        <w:tc>
          <w:tcPr>
            <w:tcW w:w="1045" w:type="dxa"/>
            <w:noWrap/>
            <w:hideMark/>
          </w:tcPr>
          <w:p w14:paraId="7FC6D31F" w14:textId="77777777" w:rsidR="006965CE" w:rsidRPr="003F548A" w:rsidRDefault="006965CE" w:rsidP="00E77AB0">
            <w:pPr>
              <w:pStyle w:val="MDPI42tablebody"/>
              <w:jc w:val="right"/>
              <w:rPr>
                <w:rFonts w:ascii="Times New Roman" w:hAnsi="Times New Roman"/>
                <w:noProof/>
              </w:rPr>
            </w:pPr>
            <w:r w:rsidRPr="003F548A">
              <w:rPr>
                <w:rFonts w:ascii="Times New Roman" w:hAnsi="Times New Roman"/>
                <w:noProof/>
              </w:rPr>
              <w:t>Tunisia</w:t>
            </w:r>
          </w:p>
        </w:tc>
        <w:tc>
          <w:tcPr>
            <w:tcW w:w="312" w:type="dxa"/>
            <w:noWrap/>
            <w:hideMark/>
          </w:tcPr>
          <w:p w14:paraId="099E5383"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312" w:type="dxa"/>
            <w:noWrap/>
          </w:tcPr>
          <w:p w14:paraId="19F676D3" w14:textId="77777777" w:rsidR="006965CE" w:rsidRPr="003F548A" w:rsidRDefault="006965CE" w:rsidP="00090A34">
            <w:pPr>
              <w:pStyle w:val="MDPI42tablebody"/>
              <w:spacing w:line="240" w:lineRule="auto"/>
              <w:rPr>
                <w:rFonts w:ascii="Times New Roman" w:eastAsia="Arial Unicode MS" w:hAnsi="Times New Roman"/>
              </w:rPr>
            </w:pPr>
          </w:p>
        </w:tc>
        <w:tc>
          <w:tcPr>
            <w:tcW w:w="312" w:type="dxa"/>
            <w:noWrap/>
            <w:hideMark/>
          </w:tcPr>
          <w:p w14:paraId="1F3932E7"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29" w:type="dxa"/>
            <w:noWrap/>
            <w:hideMark/>
          </w:tcPr>
          <w:p w14:paraId="70628EDF"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567" w:type="dxa"/>
            <w:noWrap/>
            <w:hideMark/>
          </w:tcPr>
          <w:p w14:paraId="101001BE"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990" w:type="dxa"/>
            <w:noWrap/>
            <w:hideMark/>
          </w:tcPr>
          <w:p w14:paraId="511F8BE5" w14:textId="77777777" w:rsidR="006965CE" w:rsidRPr="003F548A" w:rsidRDefault="006965CE" w:rsidP="00090A34">
            <w:pPr>
              <w:pStyle w:val="MDPI42tablebody"/>
              <w:spacing w:line="240" w:lineRule="auto"/>
              <w:ind w:firstLineChars="100" w:firstLine="200"/>
              <w:jc w:val="left"/>
              <w:rPr>
                <w:rFonts w:ascii="Times New Roman" w:eastAsia="Arial Unicode MS" w:hAnsi="Times New Roman"/>
              </w:rPr>
            </w:pPr>
            <w:r w:rsidRPr="003F548A">
              <w:rPr>
                <w:rFonts w:ascii="Times New Roman" w:eastAsia="Arial Unicode MS" w:hAnsi="Times New Roman"/>
              </w:rPr>
              <w:t>*</w:t>
            </w:r>
          </w:p>
        </w:tc>
        <w:tc>
          <w:tcPr>
            <w:tcW w:w="286" w:type="dxa"/>
            <w:noWrap/>
            <w:hideMark/>
          </w:tcPr>
          <w:p w14:paraId="4246C109"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414" w:type="dxa"/>
            <w:noWrap/>
            <w:hideMark/>
          </w:tcPr>
          <w:p w14:paraId="2F683EE0" w14:textId="77777777" w:rsidR="006965CE" w:rsidRPr="003F548A" w:rsidRDefault="006965CE" w:rsidP="00090A34">
            <w:pPr>
              <w:pStyle w:val="MDPI42tablebody"/>
              <w:spacing w:line="240" w:lineRule="auto"/>
              <w:rPr>
                <w:rFonts w:ascii="Times New Roman" w:eastAsia="Arial Unicode MS" w:hAnsi="Times New Roman"/>
              </w:rPr>
            </w:pPr>
            <w:r w:rsidRPr="003F548A">
              <w:rPr>
                <w:rFonts w:ascii="Times New Roman" w:eastAsia="Arial Unicode MS" w:hAnsi="Times New Roman"/>
              </w:rPr>
              <w:t>*</w:t>
            </w:r>
          </w:p>
        </w:tc>
        <w:tc>
          <w:tcPr>
            <w:tcW w:w="242" w:type="dxa"/>
            <w:noWrap/>
            <w:hideMark/>
          </w:tcPr>
          <w:p w14:paraId="4D40F197" w14:textId="77777777" w:rsidR="006965CE" w:rsidRPr="003F548A" w:rsidRDefault="006965CE" w:rsidP="00090A34">
            <w:pPr>
              <w:pStyle w:val="MDPI42tablebody"/>
              <w:spacing w:line="240" w:lineRule="auto"/>
              <w:rPr>
                <w:rFonts w:ascii="Times New Roman" w:eastAsia="Arial Unicode MS" w:hAnsi="Times New Roman"/>
              </w:rPr>
            </w:pPr>
          </w:p>
        </w:tc>
        <w:tc>
          <w:tcPr>
            <w:tcW w:w="1045" w:type="dxa"/>
            <w:gridSpan w:val="2"/>
            <w:noWrap/>
            <w:hideMark/>
          </w:tcPr>
          <w:p w14:paraId="4F80FC01" w14:textId="77777777" w:rsidR="006965CE" w:rsidRPr="003F548A" w:rsidRDefault="006965CE" w:rsidP="00090A34">
            <w:pPr>
              <w:pStyle w:val="MDPI42tablebody"/>
              <w:spacing w:line="240" w:lineRule="auto"/>
              <w:rPr>
                <w:rFonts w:ascii="Times New Roman" w:eastAsia="Arial Unicode MS" w:hAnsi="Times New Roman"/>
              </w:rPr>
            </w:pPr>
            <w:r>
              <w:rPr>
                <w:rFonts w:ascii="Times New Roman" w:eastAsia="Arial Unicode MS" w:hAnsi="Times New Roman"/>
              </w:rPr>
              <w:t>7</w:t>
            </w:r>
          </w:p>
        </w:tc>
      </w:tr>
    </w:tbl>
    <w:p w14:paraId="2D4F9A2C" w14:textId="77777777" w:rsidR="006965CE" w:rsidRDefault="006965CE" w:rsidP="00011DC5">
      <w:pPr>
        <w:ind w:rightChars="45" w:right="94"/>
        <w:jc w:val="left"/>
        <w:rPr>
          <w:rFonts w:ascii="Times New Roman" w:hAnsi="Times New Roman" w:cs="Times New Roman"/>
          <w:color w:val="000000"/>
          <w:sz w:val="24"/>
          <w:szCs w:val="24"/>
        </w:rPr>
      </w:pPr>
    </w:p>
    <w:p w14:paraId="0726FEE5" w14:textId="0D31EC7A" w:rsidR="002C676A" w:rsidRPr="006123E7" w:rsidRDefault="006965CE" w:rsidP="00EA053D">
      <w:pPr>
        <w:ind w:rightChars="45" w:right="94"/>
        <w:rPr>
          <w:rFonts w:ascii="Times New Roman" w:hAnsi="Times New Roman" w:cs="Times New Roman"/>
          <w:color w:val="000000"/>
          <w:sz w:val="24"/>
          <w:szCs w:val="24"/>
        </w:rPr>
      </w:pPr>
      <w:r w:rsidRPr="006965CE">
        <w:rPr>
          <w:rFonts w:ascii="Times New Roman" w:hAnsi="Times New Roman" w:cs="Times New Roman"/>
          <w:color w:val="000000"/>
          <w:sz w:val="24"/>
          <w:szCs w:val="24"/>
        </w:rPr>
        <w:t>1. Case definition is sufficient, with independent verification. 2. Continuous collection and representative cases. 3. Community control. 4. Control of disease history without neurological system. 5 A. Research controls age. 5 B. Research controls other confounding factors. 6. Exposure is determined by reliable records. 7. The same method was used to determine the exposure of the case group and the control group. 8. Non</w:t>
      </w:r>
      <w:r w:rsidR="00BD126A">
        <w:rPr>
          <w:rFonts w:ascii="Times New Roman" w:hAnsi="Times New Roman" w:cs="Times New Roman"/>
          <w:color w:val="000000"/>
          <w:sz w:val="24"/>
          <w:szCs w:val="24"/>
        </w:rPr>
        <w:t>e</w:t>
      </w:r>
      <w:r w:rsidRPr="006965CE">
        <w:rPr>
          <w:rFonts w:ascii="Times New Roman" w:hAnsi="Times New Roman" w:cs="Times New Roman"/>
          <w:color w:val="000000"/>
          <w:sz w:val="24"/>
          <w:szCs w:val="24"/>
        </w:rPr>
        <w:t xml:space="preserve">-response rates were similar for case and control groups. A study can be awarded a maximum of one star for each numbered item within the Selection and Exposure categories and a maximum of two stars for Comparability. Scores for low (0–3), moderate (4–6), and high-quality studies (7–9) were assigned. </w:t>
      </w:r>
      <w:r w:rsidR="002C676A" w:rsidRPr="006123E7">
        <w:rPr>
          <w:rFonts w:ascii="Times New Roman" w:hAnsi="Times New Roman" w:cs="Times New Roman"/>
          <w:color w:val="000000"/>
          <w:sz w:val="24"/>
          <w:szCs w:val="24"/>
        </w:rPr>
        <w:br w:type="page"/>
      </w:r>
    </w:p>
    <w:p w14:paraId="7E0D4CFD" w14:textId="77777777" w:rsidR="002C676A" w:rsidRDefault="002C676A" w:rsidP="00B50909">
      <w:pPr>
        <w:ind w:rightChars="-581" w:right="-1220"/>
        <w:jc w:val="left"/>
        <w:rPr>
          <w:rFonts w:ascii="Times New Roman" w:hAnsi="Times New Roman" w:cs="Times New Roman"/>
          <w:color w:val="000000"/>
          <w:sz w:val="22"/>
        </w:rPr>
        <w:sectPr w:rsidR="002C676A" w:rsidSect="00CE731F">
          <w:pgSz w:w="11906" w:h="16838" w:code="9"/>
          <w:pgMar w:top="1440" w:right="1440" w:bottom="1440" w:left="1440" w:header="851" w:footer="992" w:gutter="0"/>
          <w:cols w:space="425"/>
          <w:docGrid w:type="lines" w:linePitch="312"/>
        </w:sectPr>
      </w:pPr>
    </w:p>
    <w:p w14:paraId="5F4F6FC8" w14:textId="1FE724DB" w:rsidR="002C676A" w:rsidRDefault="000131F2" w:rsidP="00011DC5">
      <w:pPr>
        <w:rPr>
          <w:rFonts w:ascii="Times New Roman" w:hAnsi="Times New Roman" w:cs="Times New Roman"/>
          <w:sz w:val="24"/>
          <w:szCs w:val="24"/>
        </w:rPr>
      </w:pPr>
      <w:bookmarkStart w:id="5" w:name="_Hlk50557699"/>
      <w:bookmarkStart w:id="6" w:name="_Hlk67182852"/>
      <w:r>
        <w:rPr>
          <w:rFonts w:ascii="Times New Roman" w:hAnsi="Times New Roman" w:cs="Times New Roman"/>
          <w:b/>
          <w:bCs/>
          <w:sz w:val="24"/>
          <w:szCs w:val="24"/>
        </w:rPr>
        <w:lastRenderedPageBreak/>
        <w:t>Supplemental</w:t>
      </w:r>
      <w:r w:rsidR="002C676A" w:rsidRPr="001811BC">
        <w:rPr>
          <w:rFonts w:ascii="Times New Roman" w:hAnsi="Times New Roman" w:cs="Times New Roman"/>
          <w:b/>
          <w:bCs/>
          <w:color w:val="000000"/>
          <w:sz w:val="24"/>
          <w:szCs w:val="24"/>
        </w:rPr>
        <w:t xml:space="preserve"> Table </w:t>
      </w:r>
      <w:r w:rsidR="00862327">
        <w:rPr>
          <w:rFonts w:ascii="Times New Roman" w:hAnsi="Times New Roman" w:cs="Times New Roman"/>
          <w:b/>
          <w:bCs/>
          <w:color w:val="000000"/>
          <w:sz w:val="24"/>
          <w:szCs w:val="24"/>
        </w:rPr>
        <w:t>2</w:t>
      </w:r>
      <w:bookmarkStart w:id="7" w:name="_Hlk75948838"/>
      <w:r w:rsidR="002C676A" w:rsidRPr="001811BC">
        <w:rPr>
          <w:rFonts w:ascii="Times New Roman" w:hAnsi="Times New Roman" w:cs="Times New Roman"/>
          <w:b/>
          <w:bCs/>
          <w:color w:val="000000"/>
          <w:sz w:val="24"/>
          <w:szCs w:val="24"/>
        </w:rPr>
        <w:t xml:space="preserve"> </w:t>
      </w:r>
      <w:bookmarkStart w:id="8" w:name="_Hlk67065406"/>
      <w:r w:rsidR="002C676A" w:rsidRPr="001811BC">
        <w:rPr>
          <w:rFonts w:ascii="Times New Roman" w:hAnsi="Times New Roman" w:cs="Times New Roman"/>
          <w:sz w:val="24"/>
          <w:szCs w:val="24"/>
        </w:rPr>
        <w:t>Sensitivity analys</w:t>
      </w:r>
      <w:r w:rsidR="00FB61DA">
        <w:rPr>
          <w:rFonts w:ascii="Times New Roman" w:hAnsi="Times New Roman" w:cs="Times New Roman"/>
          <w:sz w:val="24"/>
          <w:szCs w:val="24"/>
        </w:rPr>
        <w:t>e</w:t>
      </w:r>
      <w:r w:rsidR="002C676A" w:rsidRPr="001811BC">
        <w:rPr>
          <w:rFonts w:ascii="Times New Roman" w:hAnsi="Times New Roman" w:cs="Times New Roman"/>
          <w:sz w:val="24"/>
          <w:szCs w:val="24"/>
        </w:rPr>
        <w:t xml:space="preserve">s for </w:t>
      </w:r>
      <w:r w:rsidR="006D0DA2" w:rsidRPr="006D0DA2">
        <w:rPr>
          <w:rFonts w:ascii="Times New Roman" w:hAnsi="Times New Roman" w:cs="Times New Roman"/>
          <w:sz w:val="24"/>
          <w:szCs w:val="24"/>
        </w:rPr>
        <w:t>Mg levels in peripheral blood comparing AD Versus HC</w:t>
      </w:r>
      <w:r w:rsidR="00FB61DA">
        <w:rPr>
          <w:rFonts w:ascii="Times New Roman" w:hAnsi="Times New Roman" w:cs="Times New Roman"/>
          <w:sz w:val="24"/>
          <w:szCs w:val="24"/>
        </w:rPr>
        <w:t>:</w:t>
      </w:r>
      <w:r w:rsidR="002C676A" w:rsidRPr="001811BC">
        <w:rPr>
          <w:rFonts w:ascii="Times New Roman" w:hAnsi="Times New Roman" w:cs="Times New Roman"/>
          <w:sz w:val="24"/>
          <w:szCs w:val="24"/>
        </w:rPr>
        <w:t xml:space="preserve"> excluding one study at a </w:t>
      </w:r>
      <w:proofErr w:type="gramStart"/>
      <w:r w:rsidR="002C676A" w:rsidRPr="001811BC">
        <w:rPr>
          <w:rFonts w:ascii="Times New Roman" w:hAnsi="Times New Roman" w:cs="Times New Roman"/>
          <w:sz w:val="24"/>
          <w:szCs w:val="24"/>
        </w:rPr>
        <w:t>time</w:t>
      </w:r>
      <w:bookmarkEnd w:id="8"/>
      <w:r w:rsidR="00F923A2" w:rsidRPr="00F923A2">
        <w:rPr>
          <w:rFonts w:ascii="Times New Roman" w:hAnsi="Times New Roman" w:cs="Times New Roman"/>
          <w:sz w:val="24"/>
          <w:szCs w:val="24"/>
          <w:vertAlign w:val="superscript"/>
        </w:rPr>
        <w:t>1</w:t>
      </w:r>
      <w:proofErr w:type="gramEnd"/>
      <w:r w:rsidR="002C676A">
        <w:rPr>
          <w:rFonts w:ascii="Times New Roman" w:hAnsi="Times New Roman" w:cs="Times New Roman"/>
          <w:sz w:val="24"/>
          <w:szCs w:val="24"/>
        </w:rPr>
        <w:t xml:space="preserve"> </w:t>
      </w:r>
      <w:bookmarkEnd w:id="7"/>
    </w:p>
    <w:bookmarkEnd w:id="5"/>
    <w:p w14:paraId="4F2A68FA" w14:textId="2B535B01" w:rsidR="006D0DA2" w:rsidRDefault="006D0DA2" w:rsidP="00011DC5">
      <w:pPr>
        <w:rPr>
          <w:rFonts w:ascii="Times New Roman" w:hAnsi="Times New Roman" w:cs="Times New Roman"/>
          <w:sz w:val="24"/>
          <w:szCs w:val="24"/>
          <w:vertAlign w:val="superscript"/>
        </w:rPr>
      </w:pPr>
    </w:p>
    <w:tbl>
      <w:tblPr>
        <w:tblW w:w="6250" w:type="dxa"/>
        <w:tblInd w:w="1391" w:type="dxa"/>
        <w:tblLook w:val="04A0" w:firstRow="1" w:lastRow="0" w:firstColumn="1" w:lastColumn="0" w:noHBand="0" w:noVBand="1"/>
      </w:tblPr>
      <w:tblGrid>
        <w:gridCol w:w="1760"/>
        <w:gridCol w:w="280"/>
        <w:gridCol w:w="1080"/>
        <w:gridCol w:w="400"/>
        <w:gridCol w:w="1254"/>
        <w:gridCol w:w="222"/>
        <w:gridCol w:w="1254"/>
      </w:tblGrid>
      <w:tr w:rsidR="00952070" w:rsidRPr="00952070" w14:paraId="3F8FECFF" w14:textId="77777777" w:rsidTr="00191FE1">
        <w:trPr>
          <w:trHeight w:val="330"/>
        </w:trPr>
        <w:tc>
          <w:tcPr>
            <w:tcW w:w="1760" w:type="dxa"/>
            <w:tcBorders>
              <w:top w:val="single" w:sz="4" w:space="0" w:color="auto"/>
              <w:left w:val="nil"/>
              <w:bottom w:val="single" w:sz="4" w:space="0" w:color="auto"/>
              <w:right w:val="nil"/>
            </w:tcBorders>
            <w:shd w:val="clear" w:color="auto" w:fill="auto"/>
            <w:noWrap/>
            <w:vAlign w:val="center"/>
            <w:hideMark/>
          </w:tcPr>
          <w:p w14:paraId="3212274E" w14:textId="77777777" w:rsidR="00952070" w:rsidRPr="00952070" w:rsidRDefault="00952070" w:rsidP="00952070">
            <w:pPr>
              <w:widowControl/>
              <w:jc w:val="left"/>
              <w:rPr>
                <w:rFonts w:ascii="Times New Roman" w:eastAsia="宋体" w:hAnsi="Times New Roman" w:cs="Times New Roman"/>
                <w:b/>
                <w:bCs/>
                <w:color w:val="000000"/>
                <w:kern w:val="0"/>
                <w:sz w:val="22"/>
              </w:rPr>
            </w:pPr>
            <w:r w:rsidRPr="00952070">
              <w:rPr>
                <w:rFonts w:ascii="Times New Roman" w:eastAsia="宋体" w:hAnsi="Times New Roman" w:cs="Times New Roman"/>
                <w:b/>
                <w:bCs/>
                <w:color w:val="000000"/>
                <w:kern w:val="0"/>
                <w:sz w:val="22"/>
              </w:rPr>
              <w:t>Study omitted</w:t>
            </w:r>
          </w:p>
        </w:tc>
        <w:tc>
          <w:tcPr>
            <w:tcW w:w="280" w:type="dxa"/>
            <w:tcBorders>
              <w:top w:val="single" w:sz="4" w:space="0" w:color="auto"/>
              <w:left w:val="nil"/>
              <w:bottom w:val="single" w:sz="4" w:space="0" w:color="auto"/>
              <w:right w:val="nil"/>
            </w:tcBorders>
            <w:shd w:val="clear" w:color="auto" w:fill="auto"/>
            <w:noWrap/>
            <w:vAlign w:val="center"/>
            <w:hideMark/>
          </w:tcPr>
          <w:p w14:paraId="7D7AA4D6" w14:textId="77777777" w:rsidR="00952070" w:rsidRPr="00952070" w:rsidRDefault="00952070" w:rsidP="00952070">
            <w:pPr>
              <w:widowControl/>
              <w:jc w:val="left"/>
              <w:rPr>
                <w:rFonts w:ascii="Times New Roman" w:eastAsia="宋体" w:hAnsi="Times New Roman" w:cs="Times New Roman"/>
                <w:b/>
                <w:bCs/>
                <w:color w:val="000000"/>
                <w:kern w:val="0"/>
                <w:sz w:val="22"/>
              </w:rPr>
            </w:pPr>
            <w:r w:rsidRPr="00952070">
              <w:rPr>
                <w:rFonts w:ascii="Times New Roman" w:eastAsia="宋体" w:hAnsi="Times New Roman" w:cs="Times New Roman"/>
                <w:b/>
                <w:bCs/>
                <w:color w:val="000000"/>
                <w:kern w:val="0"/>
                <w:sz w:val="22"/>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6512AD36" w14:textId="77777777" w:rsidR="00952070" w:rsidRPr="00952070" w:rsidRDefault="00952070" w:rsidP="00952070">
            <w:pPr>
              <w:widowControl/>
              <w:jc w:val="left"/>
              <w:rPr>
                <w:rFonts w:ascii="Times New Roman" w:eastAsia="宋体" w:hAnsi="Times New Roman" w:cs="Times New Roman"/>
                <w:b/>
                <w:bCs/>
                <w:color w:val="000000"/>
                <w:kern w:val="0"/>
                <w:sz w:val="22"/>
              </w:rPr>
            </w:pPr>
            <w:r w:rsidRPr="00952070">
              <w:rPr>
                <w:rFonts w:ascii="Times New Roman" w:eastAsia="宋体" w:hAnsi="Times New Roman" w:cs="Times New Roman"/>
                <w:b/>
                <w:bCs/>
                <w:color w:val="000000"/>
                <w:kern w:val="0"/>
                <w:sz w:val="22"/>
              </w:rPr>
              <w:t>Estimate</w:t>
            </w:r>
          </w:p>
        </w:tc>
        <w:tc>
          <w:tcPr>
            <w:tcW w:w="400" w:type="dxa"/>
            <w:tcBorders>
              <w:top w:val="single" w:sz="4" w:space="0" w:color="auto"/>
              <w:left w:val="nil"/>
              <w:bottom w:val="single" w:sz="4" w:space="0" w:color="auto"/>
              <w:right w:val="nil"/>
            </w:tcBorders>
            <w:shd w:val="clear" w:color="auto" w:fill="auto"/>
            <w:noWrap/>
            <w:vAlign w:val="center"/>
            <w:hideMark/>
          </w:tcPr>
          <w:p w14:paraId="188BDA0B" w14:textId="77777777" w:rsidR="00952070" w:rsidRPr="00952070" w:rsidRDefault="00952070" w:rsidP="00952070">
            <w:pPr>
              <w:widowControl/>
              <w:jc w:val="left"/>
              <w:rPr>
                <w:rFonts w:ascii="Times New Roman" w:eastAsia="宋体" w:hAnsi="Times New Roman" w:cs="Times New Roman"/>
                <w:b/>
                <w:bCs/>
                <w:color w:val="000000"/>
                <w:kern w:val="0"/>
                <w:sz w:val="22"/>
              </w:rPr>
            </w:pPr>
            <w:r w:rsidRPr="00952070">
              <w:rPr>
                <w:rFonts w:ascii="Times New Roman" w:eastAsia="宋体" w:hAnsi="Times New Roman" w:cs="Times New Roman"/>
                <w:b/>
                <w:bCs/>
                <w:color w:val="000000"/>
                <w:kern w:val="0"/>
                <w:sz w:val="22"/>
              </w:rPr>
              <w:t xml:space="preserve">　</w:t>
            </w:r>
          </w:p>
        </w:tc>
        <w:tc>
          <w:tcPr>
            <w:tcW w:w="2730" w:type="dxa"/>
            <w:gridSpan w:val="3"/>
            <w:tcBorders>
              <w:top w:val="single" w:sz="4" w:space="0" w:color="auto"/>
              <w:left w:val="nil"/>
              <w:bottom w:val="single" w:sz="4" w:space="0" w:color="auto"/>
              <w:right w:val="nil"/>
            </w:tcBorders>
            <w:shd w:val="clear" w:color="auto" w:fill="auto"/>
            <w:noWrap/>
            <w:vAlign w:val="center"/>
            <w:hideMark/>
          </w:tcPr>
          <w:p w14:paraId="4838A147" w14:textId="77777777" w:rsidR="00952070" w:rsidRPr="00952070" w:rsidRDefault="00952070" w:rsidP="00952070">
            <w:pPr>
              <w:widowControl/>
              <w:jc w:val="left"/>
              <w:rPr>
                <w:rFonts w:ascii="Times New Roman" w:eastAsia="宋体" w:hAnsi="Times New Roman" w:cs="Times New Roman"/>
                <w:b/>
                <w:bCs/>
                <w:color w:val="000000"/>
                <w:kern w:val="0"/>
                <w:sz w:val="22"/>
              </w:rPr>
            </w:pPr>
            <w:r w:rsidRPr="00952070">
              <w:rPr>
                <w:rFonts w:ascii="Times New Roman" w:eastAsia="宋体" w:hAnsi="Times New Roman" w:cs="Times New Roman"/>
                <w:b/>
                <w:bCs/>
                <w:color w:val="000000"/>
                <w:kern w:val="0"/>
                <w:sz w:val="22"/>
              </w:rPr>
              <w:t>95% Confidence Interval</w:t>
            </w:r>
          </w:p>
        </w:tc>
      </w:tr>
      <w:tr w:rsidR="00952070" w:rsidRPr="00952070" w14:paraId="515994F9" w14:textId="77777777" w:rsidTr="00191FE1">
        <w:trPr>
          <w:trHeight w:val="300"/>
        </w:trPr>
        <w:tc>
          <w:tcPr>
            <w:tcW w:w="1760" w:type="dxa"/>
            <w:tcBorders>
              <w:top w:val="nil"/>
              <w:left w:val="nil"/>
              <w:bottom w:val="nil"/>
              <w:right w:val="nil"/>
            </w:tcBorders>
            <w:shd w:val="clear" w:color="auto" w:fill="auto"/>
            <w:noWrap/>
            <w:vAlign w:val="center"/>
            <w:hideMark/>
          </w:tcPr>
          <w:p w14:paraId="0F83C210"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Zhu [1]</w:t>
            </w:r>
          </w:p>
        </w:tc>
        <w:tc>
          <w:tcPr>
            <w:tcW w:w="280" w:type="dxa"/>
            <w:tcBorders>
              <w:top w:val="nil"/>
              <w:left w:val="nil"/>
              <w:bottom w:val="nil"/>
              <w:right w:val="nil"/>
            </w:tcBorders>
            <w:shd w:val="clear" w:color="auto" w:fill="auto"/>
            <w:noWrap/>
            <w:vAlign w:val="center"/>
            <w:hideMark/>
          </w:tcPr>
          <w:p w14:paraId="4CB8A7F8"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6310ABDC"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-0.81 </w:t>
            </w:r>
          </w:p>
        </w:tc>
        <w:tc>
          <w:tcPr>
            <w:tcW w:w="400" w:type="dxa"/>
            <w:tcBorders>
              <w:top w:val="nil"/>
              <w:left w:val="nil"/>
              <w:bottom w:val="nil"/>
              <w:right w:val="nil"/>
            </w:tcBorders>
            <w:shd w:val="clear" w:color="auto" w:fill="auto"/>
            <w:noWrap/>
            <w:vAlign w:val="center"/>
            <w:hideMark/>
          </w:tcPr>
          <w:p w14:paraId="119DFDCD"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751E6402"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-1.28 </w:t>
            </w:r>
          </w:p>
        </w:tc>
        <w:tc>
          <w:tcPr>
            <w:tcW w:w="222" w:type="dxa"/>
            <w:tcBorders>
              <w:top w:val="nil"/>
              <w:left w:val="nil"/>
              <w:bottom w:val="nil"/>
              <w:right w:val="nil"/>
            </w:tcBorders>
            <w:shd w:val="clear" w:color="auto" w:fill="auto"/>
            <w:noWrap/>
            <w:vAlign w:val="center"/>
            <w:hideMark/>
          </w:tcPr>
          <w:p w14:paraId="29EF85F5"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64F2CAC3"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-0.34 </w:t>
            </w:r>
          </w:p>
        </w:tc>
      </w:tr>
      <w:tr w:rsidR="00952070" w:rsidRPr="00952070" w14:paraId="26EB429C" w14:textId="77777777" w:rsidTr="00191FE1">
        <w:trPr>
          <w:trHeight w:val="300"/>
        </w:trPr>
        <w:tc>
          <w:tcPr>
            <w:tcW w:w="1760" w:type="dxa"/>
            <w:tcBorders>
              <w:top w:val="nil"/>
              <w:left w:val="nil"/>
              <w:bottom w:val="nil"/>
              <w:right w:val="nil"/>
            </w:tcBorders>
            <w:shd w:val="clear" w:color="auto" w:fill="auto"/>
            <w:noWrap/>
            <w:vAlign w:val="center"/>
            <w:hideMark/>
          </w:tcPr>
          <w:p w14:paraId="74B4F124"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Cheng [2]</w:t>
            </w:r>
          </w:p>
        </w:tc>
        <w:tc>
          <w:tcPr>
            <w:tcW w:w="280" w:type="dxa"/>
            <w:tcBorders>
              <w:top w:val="nil"/>
              <w:left w:val="nil"/>
              <w:bottom w:val="nil"/>
              <w:right w:val="nil"/>
            </w:tcBorders>
            <w:shd w:val="clear" w:color="auto" w:fill="auto"/>
            <w:noWrap/>
            <w:vAlign w:val="center"/>
            <w:hideMark/>
          </w:tcPr>
          <w:p w14:paraId="5C93E65E"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30F97A64"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-0.97 </w:t>
            </w:r>
          </w:p>
        </w:tc>
        <w:tc>
          <w:tcPr>
            <w:tcW w:w="400" w:type="dxa"/>
            <w:tcBorders>
              <w:top w:val="nil"/>
              <w:left w:val="nil"/>
              <w:bottom w:val="nil"/>
              <w:right w:val="nil"/>
            </w:tcBorders>
            <w:shd w:val="clear" w:color="auto" w:fill="auto"/>
            <w:noWrap/>
            <w:vAlign w:val="center"/>
            <w:hideMark/>
          </w:tcPr>
          <w:p w14:paraId="6DD92ACA"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F4B66C4"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-1.46 </w:t>
            </w:r>
          </w:p>
        </w:tc>
        <w:tc>
          <w:tcPr>
            <w:tcW w:w="222" w:type="dxa"/>
            <w:tcBorders>
              <w:top w:val="nil"/>
              <w:left w:val="nil"/>
              <w:bottom w:val="nil"/>
              <w:right w:val="nil"/>
            </w:tcBorders>
            <w:shd w:val="clear" w:color="auto" w:fill="auto"/>
            <w:noWrap/>
            <w:vAlign w:val="center"/>
            <w:hideMark/>
          </w:tcPr>
          <w:p w14:paraId="4AB24FE2"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5AF7369"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-0.49 </w:t>
            </w:r>
          </w:p>
        </w:tc>
      </w:tr>
      <w:tr w:rsidR="00952070" w:rsidRPr="00952070" w14:paraId="5664E612" w14:textId="77777777" w:rsidTr="00191FE1">
        <w:trPr>
          <w:trHeight w:val="300"/>
        </w:trPr>
        <w:tc>
          <w:tcPr>
            <w:tcW w:w="1760" w:type="dxa"/>
            <w:tcBorders>
              <w:top w:val="nil"/>
              <w:left w:val="nil"/>
              <w:bottom w:val="nil"/>
              <w:right w:val="nil"/>
            </w:tcBorders>
            <w:shd w:val="clear" w:color="auto" w:fill="auto"/>
            <w:noWrap/>
            <w:vAlign w:val="center"/>
            <w:hideMark/>
          </w:tcPr>
          <w:p w14:paraId="2A672EBE"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Alimonti [3]</w:t>
            </w:r>
          </w:p>
        </w:tc>
        <w:tc>
          <w:tcPr>
            <w:tcW w:w="280" w:type="dxa"/>
            <w:tcBorders>
              <w:top w:val="nil"/>
              <w:left w:val="nil"/>
              <w:bottom w:val="nil"/>
              <w:right w:val="nil"/>
            </w:tcBorders>
            <w:shd w:val="clear" w:color="auto" w:fill="auto"/>
            <w:noWrap/>
            <w:vAlign w:val="center"/>
            <w:hideMark/>
          </w:tcPr>
          <w:p w14:paraId="53790138"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6430A525"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-0.72 </w:t>
            </w:r>
          </w:p>
        </w:tc>
        <w:tc>
          <w:tcPr>
            <w:tcW w:w="400" w:type="dxa"/>
            <w:tcBorders>
              <w:top w:val="nil"/>
              <w:left w:val="nil"/>
              <w:bottom w:val="nil"/>
              <w:right w:val="nil"/>
            </w:tcBorders>
            <w:shd w:val="clear" w:color="auto" w:fill="auto"/>
            <w:noWrap/>
            <w:vAlign w:val="center"/>
            <w:hideMark/>
          </w:tcPr>
          <w:p w14:paraId="393C7A8C"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60361B3C"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-1.13 </w:t>
            </w:r>
          </w:p>
        </w:tc>
        <w:tc>
          <w:tcPr>
            <w:tcW w:w="222" w:type="dxa"/>
            <w:tcBorders>
              <w:top w:val="nil"/>
              <w:left w:val="nil"/>
              <w:bottom w:val="nil"/>
              <w:right w:val="nil"/>
            </w:tcBorders>
            <w:shd w:val="clear" w:color="auto" w:fill="auto"/>
            <w:noWrap/>
            <w:vAlign w:val="center"/>
            <w:hideMark/>
          </w:tcPr>
          <w:p w14:paraId="16BFA67D"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5162CD25"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-0.32 </w:t>
            </w:r>
          </w:p>
        </w:tc>
      </w:tr>
      <w:tr w:rsidR="00952070" w:rsidRPr="00952070" w14:paraId="0C32EDAA" w14:textId="77777777" w:rsidTr="00191FE1">
        <w:trPr>
          <w:trHeight w:val="300"/>
        </w:trPr>
        <w:tc>
          <w:tcPr>
            <w:tcW w:w="1760" w:type="dxa"/>
            <w:tcBorders>
              <w:top w:val="nil"/>
              <w:left w:val="nil"/>
              <w:bottom w:val="nil"/>
              <w:right w:val="nil"/>
            </w:tcBorders>
            <w:shd w:val="clear" w:color="auto" w:fill="auto"/>
            <w:noWrap/>
            <w:vAlign w:val="center"/>
            <w:hideMark/>
          </w:tcPr>
          <w:p w14:paraId="77DB3460"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Cilliler [4]</w:t>
            </w:r>
          </w:p>
        </w:tc>
        <w:tc>
          <w:tcPr>
            <w:tcW w:w="280" w:type="dxa"/>
            <w:tcBorders>
              <w:top w:val="nil"/>
              <w:left w:val="nil"/>
              <w:bottom w:val="nil"/>
              <w:right w:val="nil"/>
            </w:tcBorders>
            <w:shd w:val="clear" w:color="auto" w:fill="auto"/>
            <w:noWrap/>
            <w:vAlign w:val="center"/>
            <w:hideMark/>
          </w:tcPr>
          <w:p w14:paraId="2F754009"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4026682B"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-0.93 </w:t>
            </w:r>
          </w:p>
        </w:tc>
        <w:tc>
          <w:tcPr>
            <w:tcW w:w="400" w:type="dxa"/>
            <w:tcBorders>
              <w:top w:val="nil"/>
              <w:left w:val="nil"/>
              <w:bottom w:val="nil"/>
              <w:right w:val="nil"/>
            </w:tcBorders>
            <w:shd w:val="clear" w:color="auto" w:fill="auto"/>
            <w:noWrap/>
            <w:vAlign w:val="center"/>
            <w:hideMark/>
          </w:tcPr>
          <w:p w14:paraId="1C771DBA"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20BC35D3"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-1.42 </w:t>
            </w:r>
          </w:p>
        </w:tc>
        <w:tc>
          <w:tcPr>
            <w:tcW w:w="222" w:type="dxa"/>
            <w:tcBorders>
              <w:top w:val="nil"/>
              <w:left w:val="nil"/>
              <w:bottom w:val="nil"/>
              <w:right w:val="nil"/>
            </w:tcBorders>
            <w:shd w:val="clear" w:color="auto" w:fill="auto"/>
            <w:noWrap/>
            <w:vAlign w:val="center"/>
            <w:hideMark/>
          </w:tcPr>
          <w:p w14:paraId="6F699D8A"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41CDB8AF"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-0.44 </w:t>
            </w:r>
          </w:p>
        </w:tc>
      </w:tr>
      <w:tr w:rsidR="00952070" w:rsidRPr="00952070" w14:paraId="19720FF9" w14:textId="77777777" w:rsidTr="00191FE1">
        <w:trPr>
          <w:trHeight w:val="300"/>
        </w:trPr>
        <w:tc>
          <w:tcPr>
            <w:tcW w:w="1760" w:type="dxa"/>
            <w:tcBorders>
              <w:top w:val="nil"/>
              <w:left w:val="nil"/>
              <w:bottom w:val="nil"/>
              <w:right w:val="nil"/>
            </w:tcBorders>
            <w:shd w:val="clear" w:color="auto" w:fill="auto"/>
            <w:noWrap/>
            <w:vAlign w:val="center"/>
            <w:hideMark/>
          </w:tcPr>
          <w:p w14:paraId="18D44F4D"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Liu [5]</w:t>
            </w:r>
          </w:p>
        </w:tc>
        <w:tc>
          <w:tcPr>
            <w:tcW w:w="280" w:type="dxa"/>
            <w:tcBorders>
              <w:top w:val="nil"/>
              <w:left w:val="nil"/>
              <w:bottom w:val="nil"/>
              <w:right w:val="nil"/>
            </w:tcBorders>
            <w:shd w:val="clear" w:color="auto" w:fill="auto"/>
            <w:noWrap/>
            <w:vAlign w:val="center"/>
            <w:hideMark/>
          </w:tcPr>
          <w:p w14:paraId="23F30DD3"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3E660AC1"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-0.92 </w:t>
            </w:r>
          </w:p>
        </w:tc>
        <w:tc>
          <w:tcPr>
            <w:tcW w:w="400" w:type="dxa"/>
            <w:tcBorders>
              <w:top w:val="nil"/>
              <w:left w:val="nil"/>
              <w:bottom w:val="nil"/>
              <w:right w:val="nil"/>
            </w:tcBorders>
            <w:shd w:val="clear" w:color="auto" w:fill="auto"/>
            <w:noWrap/>
            <w:vAlign w:val="center"/>
            <w:hideMark/>
          </w:tcPr>
          <w:p w14:paraId="6BB7634E"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75699554"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-1.41 </w:t>
            </w:r>
          </w:p>
        </w:tc>
        <w:tc>
          <w:tcPr>
            <w:tcW w:w="222" w:type="dxa"/>
            <w:tcBorders>
              <w:top w:val="nil"/>
              <w:left w:val="nil"/>
              <w:bottom w:val="nil"/>
              <w:right w:val="nil"/>
            </w:tcBorders>
            <w:shd w:val="clear" w:color="auto" w:fill="auto"/>
            <w:noWrap/>
            <w:vAlign w:val="center"/>
            <w:hideMark/>
          </w:tcPr>
          <w:p w14:paraId="6E92AA3A"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B9976DF"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-0.44 </w:t>
            </w:r>
          </w:p>
        </w:tc>
      </w:tr>
      <w:tr w:rsidR="00952070" w:rsidRPr="00952070" w14:paraId="4492817A" w14:textId="77777777" w:rsidTr="00191FE1">
        <w:trPr>
          <w:trHeight w:val="300"/>
        </w:trPr>
        <w:tc>
          <w:tcPr>
            <w:tcW w:w="1760" w:type="dxa"/>
            <w:tcBorders>
              <w:top w:val="nil"/>
              <w:left w:val="nil"/>
              <w:bottom w:val="nil"/>
              <w:right w:val="nil"/>
            </w:tcBorders>
            <w:shd w:val="clear" w:color="auto" w:fill="auto"/>
            <w:noWrap/>
            <w:vAlign w:val="center"/>
            <w:hideMark/>
          </w:tcPr>
          <w:p w14:paraId="47DB7775"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Gustaw [6]</w:t>
            </w:r>
          </w:p>
        </w:tc>
        <w:tc>
          <w:tcPr>
            <w:tcW w:w="280" w:type="dxa"/>
            <w:tcBorders>
              <w:top w:val="nil"/>
              <w:left w:val="nil"/>
              <w:bottom w:val="nil"/>
              <w:right w:val="nil"/>
            </w:tcBorders>
            <w:shd w:val="clear" w:color="auto" w:fill="auto"/>
            <w:noWrap/>
            <w:vAlign w:val="center"/>
            <w:hideMark/>
          </w:tcPr>
          <w:p w14:paraId="49829F97"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333146C3"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-1.01 </w:t>
            </w:r>
          </w:p>
        </w:tc>
        <w:tc>
          <w:tcPr>
            <w:tcW w:w="400" w:type="dxa"/>
            <w:tcBorders>
              <w:top w:val="nil"/>
              <w:left w:val="nil"/>
              <w:bottom w:val="nil"/>
              <w:right w:val="nil"/>
            </w:tcBorders>
            <w:shd w:val="clear" w:color="auto" w:fill="auto"/>
            <w:noWrap/>
            <w:vAlign w:val="center"/>
            <w:hideMark/>
          </w:tcPr>
          <w:p w14:paraId="047477B1"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3207468"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-1.47 </w:t>
            </w:r>
          </w:p>
        </w:tc>
        <w:tc>
          <w:tcPr>
            <w:tcW w:w="222" w:type="dxa"/>
            <w:tcBorders>
              <w:top w:val="nil"/>
              <w:left w:val="nil"/>
              <w:bottom w:val="nil"/>
              <w:right w:val="nil"/>
            </w:tcBorders>
            <w:shd w:val="clear" w:color="auto" w:fill="auto"/>
            <w:noWrap/>
            <w:vAlign w:val="center"/>
            <w:hideMark/>
          </w:tcPr>
          <w:p w14:paraId="0F1E689D"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1CA016AC"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-0.55 </w:t>
            </w:r>
          </w:p>
        </w:tc>
      </w:tr>
      <w:tr w:rsidR="00952070" w:rsidRPr="00952070" w14:paraId="37FBC676" w14:textId="77777777" w:rsidTr="00191FE1">
        <w:trPr>
          <w:trHeight w:val="300"/>
        </w:trPr>
        <w:tc>
          <w:tcPr>
            <w:tcW w:w="1760" w:type="dxa"/>
            <w:tcBorders>
              <w:top w:val="nil"/>
              <w:left w:val="nil"/>
              <w:bottom w:val="nil"/>
              <w:right w:val="nil"/>
            </w:tcBorders>
            <w:shd w:val="clear" w:color="auto" w:fill="auto"/>
            <w:noWrap/>
            <w:vAlign w:val="center"/>
            <w:hideMark/>
          </w:tcPr>
          <w:p w14:paraId="437DF99D"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Barbagallo [7]</w:t>
            </w:r>
          </w:p>
        </w:tc>
        <w:tc>
          <w:tcPr>
            <w:tcW w:w="280" w:type="dxa"/>
            <w:tcBorders>
              <w:top w:val="nil"/>
              <w:left w:val="nil"/>
              <w:bottom w:val="nil"/>
              <w:right w:val="nil"/>
            </w:tcBorders>
            <w:shd w:val="clear" w:color="auto" w:fill="auto"/>
            <w:noWrap/>
            <w:vAlign w:val="center"/>
            <w:hideMark/>
          </w:tcPr>
          <w:p w14:paraId="52DDE323"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255F8D28"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-0.94 </w:t>
            </w:r>
          </w:p>
        </w:tc>
        <w:tc>
          <w:tcPr>
            <w:tcW w:w="400" w:type="dxa"/>
            <w:tcBorders>
              <w:top w:val="nil"/>
              <w:left w:val="nil"/>
              <w:bottom w:val="nil"/>
              <w:right w:val="nil"/>
            </w:tcBorders>
            <w:shd w:val="clear" w:color="auto" w:fill="auto"/>
            <w:noWrap/>
            <w:vAlign w:val="center"/>
            <w:hideMark/>
          </w:tcPr>
          <w:p w14:paraId="5DB71065"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52FCDCDD"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-1.44 </w:t>
            </w:r>
          </w:p>
        </w:tc>
        <w:tc>
          <w:tcPr>
            <w:tcW w:w="222" w:type="dxa"/>
            <w:tcBorders>
              <w:top w:val="nil"/>
              <w:left w:val="nil"/>
              <w:bottom w:val="nil"/>
              <w:right w:val="nil"/>
            </w:tcBorders>
            <w:shd w:val="clear" w:color="auto" w:fill="auto"/>
            <w:noWrap/>
            <w:vAlign w:val="center"/>
            <w:hideMark/>
          </w:tcPr>
          <w:p w14:paraId="49B1F2E3"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4ABFB7D2"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-0.45 </w:t>
            </w:r>
          </w:p>
        </w:tc>
      </w:tr>
      <w:tr w:rsidR="00952070" w:rsidRPr="00952070" w14:paraId="6FA7BA2B" w14:textId="77777777" w:rsidTr="00191FE1">
        <w:trPr>
          <w:trHeight w:val="300"/>
        </w:trPr>
        <w:tc>
          <w:tcPr>
            <w:tcW w:w="1760" w:type="dxa"/>
            <w:tcBorders>
              <w:top w:val="nil"/>
              <w:left w:val="nil"/>
              <w:bottom w:val="nil"/>
              <w:right w:val="nil"/>
            </w:tcBorders>
            <w:shd w:val="clear" w:color="auto" w:fill="auto"/>
            <w:noWrap/>
            <w:vAlign w:val="center"/>
            <w:hideMark/>
          </w:tcPr>
          <w:p w14:paraId="50F9682B"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Singh [8]</w:t>
            </w:r>
          </w:p>
        </w:tc>
        <w:tc>
          <w:tcPr>
            <w:tcW w:w="280" w:type="dxa"/>
            <w:tcBorders>
              <w:top w:val="nil"/>
              <w:left w:val="nil"/>
              <w:bottom w:val="nil"/>
              <w:right w:val="nil"/>
            </w:tcBorders>
            <w:shd w:val="clear" w:color="auto" w:fill="auto"/>
            <w:noWrap/>
            <w:vAlign w:val="center"/>
            <w:hideMark/>
          </w:tcPr>
          <w:p w14:paraId="0B1E2885"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1F052333"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-0.91 </w:t>
            </w:r>
          </w:p>
        </w:tc>
        <w:tc>
          <w:tcPr>
            <w:tcW w:w="400" w:type="dxa"/>
            <w:tcBorders>
              <w:top w:val="nil"/>
              <w:left w:val="nil"/>
              <w:bottom w:val="nil"/>
              <w:right w:val="nil"/>
            </w:tcBorders>
            <w:shd w:val="clear" w:color="auto" w:fill="auto"/>
            <w:noWrap/>
            <w:vAlign w:val="center"/>
            <w:hideMark/>
          </w:tcPr>
          <w:p w14:paraId="23242DCD"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DFDD5E2"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-1.42 </w:t>
            </w:r>
          </w:p>
        </w:tc>
        <w:tc>
          <w:tcPr>
            <w:tcW w:w="222" w:type="dxa"/>
            <w:tcBorders>
              <w:top w:val="nil"/>
              <w:left w:val="nil"/>
              <w:bottom w:val="nil"/>
              <w:right w:val="nil"/>
            </w:tcBorders>
            <w:shd w:val="clear" w:color="auto" w:fill="auto"/>
            <w:noWrap/>
            <w:vAlign w:val="center"/>
            <w:hideMark/>
          </w:tcPr>
          <w:p w14:paraId="4E0312B9"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66F211F4"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-0.41 </w:t>
            </w:r>
          </w:p>
        </w:tc>
      </w:tr>
      <w:tr w:rsidR="00952070" w:rsidRPr="00952070" w14:paraId="281F0D34" w14:textId="77777777" w:rsidTr="00191FE1">
        <w:trPr>
          <w:trHeight w:val="300"/>
        </w:trPr>
        <w:tc>
          <w:tcPr>
            <w:tcW w:w="1760" w:type="dxa"/>
            <w:tcBorders>
              <w:top w:val="nil"/>
              <w:left w:val="nil"/>
              <w:bottom w:val="nil"/>
              <w:right w:val="nil"/>
            </w:tcBorders>
            <w:shd w:val="clear" w:color="auto" w:fill="auto"/>
            <w:noWrap/>
            <w:vAlign w:val="center"/>
            <w:hideMark/>
          </w:tcPr>
          <w:p w14:paraId="109DFF7B"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Wang [9]</w:t>
            </w:r>
          </w:p>
        </w:tc>
        <w:tc>
          <w:tcPr>
            <w:tcW w:w="280" w:type="dxa"/>
            <w:tcBorders>
              <w:top w:val="nil"/>
              <w:left w:val="nil"/>
              <w:bottom w:val="nil"/>
              <w:right w:val="nil"/>
            </w:tcBorders>
            <w:shd w:val="clear" w:color="auto" w:fill="auto"/>
            <w:noWrap/>
            <w:vAlign w:val="center"/>
            <w:hideMark/>
          </w:tcPr>
          <w:p w14:paraId="185ECEE7"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83436C2"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-0.96 </w:t>
            </w:r>
          </w:p>
        </w:tc>
        <w:tc>
          <w:tcPr>
            <w:tcW w:w="400" w:type="dxa"/>
            <w:tcBorders>
              <w:top w:val="nil"/>
              <w:left w:val="nil"/>
              <w:bottom w:val="nil"/>
              <w:right w:val="nil"/>
            </w:tcBorders>
            <w:shd w:val="clear" w:color="auto" w:fill="auto"/>
            <w:noWrap/>
            <w:vAlign w:val="center"/>
            <w:hideMark/>
          </w:tcPr>
          <w:p w14:paraId="562564DA"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739AD7C2"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-1.46 </w:t>
            </w:r>
          </w:p>
        </w:tc>
        <w:tc>
          <w:tcPr>
            <w:tcW w:w="222" w:type="dxa"/>
            <w:tcBorders>
              <w:top w:val="nil"/>
              <w:left w:val="nil"/>
              <w:bottom w:val="nil"/>
              <w:right w:val="nil"/>
            </w:tcBorders>
            <w:shd w:val="clear" w:color="auto" w:fill="auto"/>
            <w:noWrap/>
            <w:vAlign w:val="center"/>
            <w:hideMark/>
          </w:tcPr>
          <w:p w14:paraId="16542225"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4AE91E0"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-0.45 </w:t>
            </w:r>
          </w:p>
        </w:tc>
      </w:tr>
      <w:tr w:rsidR="00952070" w:rsidRPr="00952070" w14:paraId="7CCE72BB" w14:textId="77777777" w:rsidTr="00191FE1">
        <w:trPr>
          <w:trHeight w:val="300"/>
        </w:trPr>
        <w:tc>
          <w:tcPr>
            <w:tcW w:w="1760" w:type="dxa"/>
            <w:tcBorders>
              <w:top w:val="nil"/>
              <w:left w:val="nil"/>
              <w:bottom w:val="nil"/>
              <w:right w:val="nil"/>
            </w:tcBorders>
            <w:shd w:val="clear" w:color="auto" w:fill="auto"/>
            <w:noWrap/>
            <w:vAlign w:val="center"/>
            <w:hideMark/>
          </w:tcPr>
          <w:p w14:paraId="4A4A3AAA"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Zheng [10]</w:t>
            </w:r>
          </w:p>
        </w:tc>
        <w:tc>
          <w:tcPr>
            <w:tcW w:w="280" w:type="dxa"/>
            <w:tcBorders>
              <w:top w:val="nil"/>
              <w:left w:val="nil"/>
              <w:bottom w:val="nil"/>
              <w:right w:val="nil"/>
            </w:tcBorders>
            <w:shd w:val="clear" w:color="auto" w:fill="auto"/>
            <w:noWrap/>
            <w:vAlign w:val="center"/>
            <w:hideMark/>
          </w:tcPr>
          <w:p w14:paraId="1CB95D22"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E369EDF"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-0.97 </w:t>
            </w:r>
          </w:p>
        </w:tc>
        <w:tc>
          <w:tcPr>
            <w:tcW w:w="400" w:type="dxa"/>
            <w:tcBorders>
              <w:top w:val="nil"/>
              <w:left w:val="nil"/>
              <w:bottom w:val="nil"/>
              <w:right w:val="nil"/>
            </w:tcBorders>
            <w:shd w:val="clear" w:color="auto" w:fill="auto"/>
            <w:noWrap/>
            <w:vAlign w:val="center"/>
            <w:hideMark/>
          </w:tcPr>
          <w:p w14:paraId="6079895B"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19758AD"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-1.46 </w:t>
            </w:r>
          </w:p>
        </w:tc>
        <w:tc>
          <w:tcPr>
            <w:tcW w:w="222" w:type="dxa"/>
            <w:tcBorders>
              <w:top w:val="nil"/>
              <w:left w:val="nil"/>
              <w:bottom w:val="nil"/>
              <w:right w:val="nil"/>
            </w:tcBorders>
            <w:shd w:val="clear" w:color="auto" w:fill="auto"/>
            <w:noWrap/>
            <w:vAlign w:val="center"/>
            <w:hideMark/>
          </w:tcPr>
          <w:p w14:paraId="1631BEEA"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D75D73A"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-0.48 </w:t>
            </w:r>
          </w:p>
        </w:tc>
      </w:tr>
      <w:tr w:rsidR="00952070" w:rsidRPr="00952070" w14:paraId="283D3C12" w14:textId="77777777" w:rsidTr="00191FE1">
        <w:trPr>
          <w:trHeight w:val="300"/>
        </w:trPr>
        <w:tc>
          <w:tcPr>
            <w:tcW w:w="1760" w:type="dxa"/>
            <w:tcBorders>
              <w:top w:val="nil"/>
              <w:left w:val="nil"/>
              <w:bottom w:val="nil"/>
              <w:right w:val="nil"/>
            </w:tcBorders>
            <w:shd w:val="clear" w:color="auto" w:fill="auto"/>
            <w:noWrap/>
            <w:vAlign w:val="center"/>
            <w:hideMark/>
          </w:tcPr>
          <w:p w14:paraId="171465A6"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Koc [11]</w:t>
            </w:r>
          </w:p>
        </w:tc>
        <w:tc>
          <w:tcPr>
            <w:tcW w:w="280" w:type="dxa"/>
            <w:tcBorders>
              <w:top w:val="nil"/>
              <w:left w:val="nil"/>
              <w:bottom w:val="nil"/>
              <w:right w:val="nil"/>
            </w:tcBorders>
            <w:shd w:val="clear" w:color="auto" w:fill="auto"/>
            <w:noWrap/>
            <w:vAlign w:val="center"/>
            <w:hideMark/>
          </w:tcPr>
          <w:p w14:paraId="048C5292"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16486689"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-0.96 </w:t>
            </w:r>
          </w:p>
        </w:tc>
        <w:tc>
          <w:tcPr>
            <w:tcW w:w="400" w:type="dxa"/>
            <w:tcBorders>
              <w:top w:val="nil"/>
              <w:left w:val="nil"/>
              <w:bottom w:val="nil"/>
              <w:right w:val="nil"/>
            </w:tcBorders>
            <w:shd w:val="clear" w:color="auto" w:fill="auto"/>
            <w:noWrap/>
            <w:vAlign w:val="center"/>
            <w:hideMark/>
          </w:tcPr>
          <w:p w14:paraId="729251C9"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725878D0"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-1.45 </w:t>
            </w:r>
          </w:p>
        </w:tc>
        <w:tc>
          <w:tcPr>
            <w:tcW w:w="222" w:type="dxa"/>
            <w:tcBorders>
              <w:top w:val="nil"/>
              <w:left w:val="nil"/>
              <w:bottom w:val="nil"/>
              <w:right w:val="nil"/>
            </w:tcBorders>
            <w:shd w:val="clear" w:color="auto" w:fill="auto"/>
            <w:noWrap/>
            <w:vAlign w:val="center"/>
            <w:hideMark/>
          </w:tcPr>
          <w:p w14:paraId="471FB9E0"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272A9906"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-0.48 </w:t>
            </w:r>
          </w:p>
        </w:tc>
      </w:tr>
      <w:tr w:rsidR="00952070" w:rsidRPr="00952070" w14:paraId="753F89F7" w14:textId="77777777" w:rsidTr="00191FE1">
        <w:trPr>
          <w:trHeight w:val="300"/>
        </w:trPr>
        <w:tc>
          <w:tcPr>
            <w:tcW w:w="1760" w:type="dxa"/>
            <w:tcBorders>
              <w:top w:val="nil"/>
              <w:left w:val="nil"/>
              <w:bottom w:val="nil"/>
              <w:right w:val="nil"/>
            </w:tcBorders>
            <w:shd w:val="clear" w:color="auto" w:fill="auto"/>
            <w:noWrap/>
            <w:vAlign w:val="center"/>
            <w:hideMark/>
          </w:tcPr>
          <w:p w14:paraId="50363D8E"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Balmus [12]</w:t>
            </w:r>
          </w:p>
        </w:tc>
        <w:tc>
          <w:tcPr>
            <w:tcW w:w="280" w:type="dxa"/>
            <w:tcBorders>
              <w:top w:val="nil"/>
              <w:left w:val="nil"/>
              <w:bottom w:val="nil"/>
              <w:right w:val="nil"/>
            </w:tcBorders>
            <w:shd w:val="clear" w:color="auto" w:fill="auto"/>
            <w:noWrap/>
            <w:vAlign w:val="center"/>
            <w:hideMark/>
          </w:tcPr>
          <w:p w14:paraId="4BE44135"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EA6792E"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-0.86 </w:t>
            </w:r>
          </w:p>
        </w:tc>
        <w:tc>
          <w:tcPr>
            <w:tcW w:w="400" w:type="dxa"/>
            <w:tcBorders>
              <w:top w:val="nil"/>
              <w:left w:val="nil"/>
              <w:bottom w:val="nil"/>
              <w:right w:val="nil"/>
            </w:tcBorders>
            <w:shd w:val="clear" w:color="auto" w:fill="auto"/>
            <w:noWrap/>
            <w:vAlign w:val="center"/>
            <w:hideMark/>
          </w:tcPr>
          <w:p w14:paraId="238394E8"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9F44ECB"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-1.33 </w:t>
            </w:r>
          </w:p>
        </w:tc>
        <w:tc>
          <w:tcPr>
            <w:tcW w:w="222" w:type="dxa"/>
            <w:tcBorders>
              <w:top w:val="nil"/>
              <w:left w:val="nil"/>
              <w:bottom w:val="nil"/>
              <w:right w:val="nil"/>
            </w:tcBorders>
            <w:shd w:val="clear" w:color="auto" w:fill="auto"/>
            <w:noWrap/>
            <w:vAlign w:val="center"/>
            <w:hideMark/>
          </w:tcPr>
          <w:p w14:paraId="7C7F724C"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4050C26C"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-0.38 </w:t>
            </w:r>
          </w:p>
        </w:tc>
      </w:tr>
      <w:tr w:rsidR="00952070" w:rsidRPr="00952070" w14:paraId="57BB6816" w14:textId="77777777" w:rsidTr="00191FE1">
        <w:trPr>
          <w:trHeight w:val="300"/>
        </w:trPr>
        <w:tc>
          <w:tcPr>
            <w:tcW w:w="1760" w:type="dxa"/>
            <w:tcBorders>
              <w:top w:val="nil"/>
              <w:left w:val="nil"/>
              <w:bottom w:val="nil"/>
              <w:right w:val="nil"/>
            </w:tcBorders>
            <w:shd w:val="clear" w:color="auto" w:fill="auto"/>
            <w:noWrap/>
            <w:vAlign w:val="center"/>
            <w:hideMark/>
          </w:tcPr>
          <w:p w14:paraId="219CB5AE"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Lemke [13]</w:t>
            </w:r>
          </w:p>
        </w:tc>
        <w:tc>
          <w:tcPr>
            <w:tcW w:w="280" w:type="dxa"/>
            <w:tcBorders>
              <w:top w:val="nil"/>
              <w:left w:val="nil"/>
              <w:bottom w:val="nil"/>
              <w:right w:val="nil"/>
            </w:tcBorders>
            <w:shd w:val="clear" w:color="auto" w:fill="auto"/>
            <w:noWrap/>
            <w:vAlign w:val="center"/>
            <w:hideMark/>
          </w:tcPr>
          <w:p w14:paraId="13F28BE3"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5AED355E"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-0.85 </w:t>
            </w:r>
          </w:p>
        </w:tc>
        <w:tc>
          <w:tcPr>
            <w:tcW w:w="400" w:type="dxa"/>
            <w:tcBorders>
              <w:top w:val="nil"/>
              <w:left w:val="nil"/>
              <w:bottom w:val="nil"/>
              <w:right w:val="nil"/>
            </w:tcBorders>
            <w:shd w:val="clear" w:color="auto" w:fill="auto"/>
            <w:noWrap/>
            <w:vAlign w:val="center"/>
            <w:hideMark/>
          </w:tcPr>
          <w:p w14:paraId="59252FF0"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2ACED66"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-1.33 </w:t>
            </w:r>
          </w:p>
        </w:tc>
        <w:tc>
          <w:tcPr>
            <w:tcW w:w="222" w:type="dxa"/>
            <w:tcBorders>
              <w:top w:val="nil"/>
              <w:left w:val="nil"/>
              <w:bottom w:val="nil"/>
              <w:right w:val="nil"/>
            </w:tcBorders>
            <w:shd w:val="clear" w:color="auto" w:fill="auto"/>
            <w:noWrap/>
            <w:vAlign w:val="center"/>
            <w:hideMark/>
          </w:tcPr>
          <w:p w14:paraId="3F1C020D"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308775B5"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-0.38 </w:t>
            </w:r>
          </w:p>
        </w:tc>
      </w:tr>
      <w:tr w:rsidR="00952070" w:rsidRPr="00952070" w14:paraId="6ED0743C" w14:textId="77777777" w:rsidTr="00191FE1">
        <w:trPr>
          <w:trHeight w:val="300"/>
        </w:trPr>
        <w:tc>
          <w:tcPr>
            <w:tcW w:w="1760" w:type="dxa"/>
            <w:tcBorders>
              <w:top w:val="nil"/>
              <w:left w:val="nil"/>
              <w:bottom w:val="nil"/>
              <w:right w:val="nil"/>
            </w:tcBorders>
            <w:shd w:val="clear" w:color="auto" w:fill="auto"/>
            <w:noWrap/>
            <w:vAlign w:val="center"/>
            <w:hideMark/>
          </w:tcPr>
          <w:p w14:paraId="4B94EAD5"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 xml:space="preserve">Kurup [14] </w:t>
            </w:r>
          </w:p>
        </w:tc>
        <w:tc>
          <w:tcPr>
            <w:tcW w:w="280" w:type="dxa"/>
            <w:tcBorders>
              <w:top w:val="nil"/>
              <w:left w:val="nil"/>
              <w:bottom w:val="nil"/>
              <w:right w:val="nil"/>
            </w:tcBorders>
            <w:shd w:val="clear" w:color="auto" w:fill="auto"/>
            <w:noWrap/>
            <w:vAlign w:val="center"/>
            <w:hideMark/>
          </w:tcPr>
          <w:p w14:paraId="2B01DB3A"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143FE7D"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-0.70 </w:t>
            </w:r>
          </w:p>
        </w:tc>
        <w:tc>
          <w:tcPr>
            <w:tcW w:w="400" w:type="dxa"/>
            <w:tcBorders>
              <w:top w:val="nil"/>
              <w:left w:val="nil"/>
              <w:bottom w:val="nil"/>
              <w:right w:val="nil"/>
            </w:tcBorders>
            <w:shd w:val="clear" w:color="auto" w:fill="auto"/>
            <w:noWrap/>
            <w:vAlign w:val="center"/>
            <w:hideMark/>
          </w:tcPr>
          <w:p w14:paraId="2886C0A7"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549985D5"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-1.13 </w:t>
            </w:r>
          </w:p>
        </w:tc>
        <w:tc>
          <w:tcPr>
            <w:tcW w:w="222" w:type="dxa"/>
            <w:tcBorders>
              <w:top w:val="nil"/>
              <w:left w:val="nil"/>
              <w:bottom w:val="nil"/>
              <w:right w:val="nil"/>
            </w:tcBorders>
            <w:shd w:val="clear" w:color="auto" w:fill="auto"/>
            <w:noWrap/>
            <w:vAlign w:val="center"/>
            <w:hideMark/>
          </w:tcPr>
          <w:p w14:paraId="20B02671"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20BF87FB"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-0.26 </w:t>
            </w:r>
          </w:p>
        </w:tc>
      </w:tr>
      <w:tr w:rsidR="00952070" w:rsidRPr="00952070" w14:paraId="71A83FE8" w14:textId="77777777" w:rsidTr="00191FE1">
        <w:trPr>
          <w:trHeight w:val="300"/>
        </w:trPr>
        <w:tc>
          <w:tcPr>
            <w:tcW w:w="1760" w:type="dxa"/>
            <w:tcBorders>
              <w:top w:val="nil"/>
              <w:left w:val="nil"/>
              <w:bottom w:val="nil"/>
              <w:right w:val="nil"/>
            </w:tcBorders>
            <w:shd w:val="clear" w:color="auto" w:fill="auto"/>
            <w:noWrap/>
            <w:vAlign w:val="center"/>
            <w:hideMark/>
          </w:tcPr>
          <w:p w14:paraId="4E0809A6"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Bostrom [15]</w:t>
            </w:r>
          </w:p>
        </w:tc>
        <w:tc>
          <w:tcPr>
            <w:tcW w:w="280" w:type="dxa"/>
            <w:tcBorders>
              <w:top w:val="nil"/>
              <w:left w:val="nil"/>
              <w:bottom w:val="nil"/>
              <w:right w:val="nil"/>
            </w:tcBorders>
            <w:shd w:val="clear" w:color="auto" w:fill="auto"/>
            <w:noWrap/>
            <w:vAlign w:val="center"/>
            <w:hideMark/>
          </w:tcPr>
          <w:p w14:paraId="2566F5DB"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9F29025"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-0.97 </w:t>
            </w:r>
          </w:p>
        </w:tc>
        <w:tc>
          <w:tcPr>
            <w:tcW w:w="400" w:type="dxa"/>
            <w:tcBorders>
              <w:top w:val="nil"/>
              <w:left w:val="nil"/>
              <w:bottom w:val="nil"/>
              <w:right w:val="nil"/>
            </w:tcBorders>
            <w:shd w:val="clear" w:color="auto" w:fill="auto"/>
            <w:noWrap/>
            <w:vAlign w:val="center"/>
            <w:hideMark/>
          </w:tcPr>
          <w:p w14:paraId="6990E77B"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770D4640"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-1.47 </w:t>
            </w:r>
          </w:p>
        </w:tc>
        <w:tc>
          <w:tcPr>
            <w:tcW w:w="222" w:type="dxa"/>
            <w:tcBorders>
              <w:top w:val="nil"/>
              <w:left w:val="nil"/>
              <w:bottom w:val="nil"/>
              <w:right w:val="nil"/>
            </w:tcBorders>
            <w:shd w:val="clear" w:color="auto" w:fill="auto"/>
            <w:noWrap/>
            <w:vAlign w:val="center"/>
            <w:hideMark/>
          </w:tcPr>
          <w:p w14:paraId="534D0D05"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4DF957C0"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-0.47 </w:t>
            </w:r>
          </w:p>
        </w:tc>
      </w:tr>
      <w:tr w:rsidR="00952070" w:rsidRPr="00952070" w14:paraId="3E9E8131" w14:textId="77777777" w:rsidTr="00191FE1">
        <w:trPr>
          <w:trHeight w:val="300"/>
        </w:trPr>
        <w:tc>
          <w:tcPr>
            <w:tcW w:w="1760" w:type="dxa"/>
            <w:tcBorders>
              <w:top w:val="nil"/>
              <w:left w:val="nil"/>
              <w:bottom w:val="nil"/>
              <w:right w:val="nil"/>
            </w:tcBorders>
            <w:shd w:val="clear" w:color="auto" w:fill="auto"/>
            <w:noWrap/>
            <w:vAlign w:val="center"/>
            <w:hideMark/>
          </w:tcPr>
          <w:p w14:paraId="5EA89B58"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Vural [16]</w:t>
            </w:r>
          </w:p>
        </w:tc>
        <w:tc>
          <w:tcPr>
            <w:tcW w:w="280" w:type="dxa"/>
            <w:tcBorders>
              <w:top w:val="nil"/>
              <w:left w:val="nil"/>
              <w:bottom w:val="nil"/>
              <w:right w:val="nil"/>
            </w:tcBorders>
            <w:shd w:val="clear" w:color="auto" w:fill="auto"/>
            <w:noWrap/>
            <w:vAlign w:val="center"/>
            <w:hideMark/>
          </w:tcPr>
          <w:p w14:paraId="055C66C0"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44DE76D1"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-0.90 </w:t>
            </w:r>
          </w:p>
        </w:tc>
        <w:tc>
          <w:tcPr>
            <w:tcW w:w="400" w:type="dxa"/>
            <w:tcBorders>
              <w:top w:val="nil"/>
              <w:left w:val="nil"/>
              <w:bottom w:val="nil"/>
              <w:right w:val="nil"/>
            </w:tcBorders>
            <w:shd w:val="clear" w:color="auto" w:fill="auto"/>
            <w:noWrap/>
            <w:vAlign w:val="center"/>
            <w:hideMark/>
          </w:tcPr>
          <w:p w14:paraId="25810A11"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626BF55B"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-1.40 </w:t>
            </w:r>
          </w:p>
        </w:tc>
        <w:tc>
          <w:tcPr>
            <w:tcW w:w="222" w:type="dxa"/>
            <w:tcBorders>
              <w:top w:val="nil"/>
              <w:left w:val="nil"/>
              <w:bottom w:val="nil"/>
              <w:right w:val="nil"/>
            </w:tcBorders>
            <w:shd w:val="clear" w:color="auto" w:fill="auto"/>
            <w:noWrap/>
            <w:vAlign w:val="center"/>
            <w:hideMark/>
          </w:tcPr>
          <w:p w14:paraId="62B09353"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2B10CD3E"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-0.41 </w:t>
            </w:r>
          </w:p>
        </w:tc>
      </w:tr>
      <w:tr w:rsidR="00952070" w:rsidRPr="00952070" w14:paraId="5475AFEE" w14:textId="77777777" w:rsidTr="00191FE1">
        <w:trPr>
          <w:trHeight w:val="300"/>
        </w:trPr>
        <w:tc>
          <w:tcPr>
            <w:tcW w:w="1760" w:type="dxa"/>
            <w:tcBorders>
              <w:top w:val="nil"/>
              <w:left w:val="nil"/>
              <w:bottom w:val="nil"/>
              <w:right w:val="nil"/>
            </w:tcBorders>
            <w:shd w:val="clear" w:color="auto" w:fill="auto"/>
            <w:noWrap/>
            <w:vAlign w:val="center"/>
            <w:hideMark/>
          </w:tcPr>
          <w:p w14:paraId="61CEFB15"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Ahmed [17]</w:t>
            </w:r>
          </w:p>
        </w:tc>
        <w:tc>
          <w:tcPr>
            <w:tcW w:w="280" w:type="dxa"/>
            <w:tcBorders>
              <w:top w:val="nil"/>
              <w:left w:val="nil"/>
              <w:bottom w:val="nil"/>
              <w:right w:val="nil"/>
            </w:tcBorders>
            <w:shd w:val="clear" w:color="auto" w:fill="auto"/>
            <w:noWrap/>
            <w:vAlign w:val="center"/>
            <w:hideMark/>
          </w:tcPr>
          <w:p w14:paraId="5C833D01" w14:textId="77777777" w:rsidR="00952070" w:rsidRPr="00952070" w:rsidRDefault="00952070" w:rsidP="00952070">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31C82A2D"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-0.73 </w:t>
            </w:r>
          </w:p>
        </w:tc>
        <w:tc>
          <w:tcPr>
            <w:tcW w:w="400" w:type="dxa"/>
            <w:tcBorders>
              <w:top w:val="nil"/>
              <w:left w:val="nil"/>
              <w:bottom w:val="nil"/>
              <w:right w:val="nil"/>
            </w:tcBorders>
            <w:shd w:val="clear" w:color="auto" w:fill="auto"/>
            <w:noWrap/>
            <w:vAlign w:val="center"/>
            <w:hideMark/>
          </w:tcPr>
          <w:p w14:paraId="6706DFE1" w14:textId="77777777" w:rsidR="00952070" w:rsidRPr="00952070" w:rsidRDefault="00952070" w:rsidP="00952070">
            <w:pPr>
              <w:widowControl/>
              <w:jc w:val="center"/>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0DC7AB49"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-1.17 </w:t>
            </w:r>
          </w:p>
        </w:tc>
        <w:tc>
          <w:tcPr>
            <w:tcW w:w="222" w:type="dxa"/>
            <w:tcBorders>
              <w:top w:val="nil"/>
              <w:left w:val="nil"/>
              <w:bottom w:val="nil"/>
              <w:right w:val="nil"/>
            </w:tcBorders>
            <w:shd w:val="clear" w:color="auto" w:fill="auto"/>
            <w:noWrap/>
            <w:vAlign w:val="center"/>
            <w:hideMark/>
          </w:tcPr>
          <w:p w14:paraId="4002BC41" w14:textId="77777777" w:rsidR="00952070" w:rsidRPr="00952070" w:rsidRDefault="00952070" w:rsidP="00952070">
            <w:pPr>
              <w:widowControl/>
              <w:jc w:val="right"/>
              <w:rPr>
                <w:rFonts w:ascii="Times New Roman" w:eastAsia="宋体" w:hAnsi="Times New Roman" w:cs="Times New Roman"/>
                <w:color w:val="000000"/>
                <w:kern w:val="0"/>
                <w:sz w:val="22"/>
              </w:rPr>
            </w:pPr>
          </w:p>
        </w:tc>
        <w:tc>
          <w:tcPr>
            <w:tcW w:w="1254" w:type="dxa"/>
            <w:tcBorders>
              <w:top w:val="nil"/>
              <w:left w:val="nil"/>
              <w:bottom w:val="nil"/>
              <w:right w:val="nil"/>
            </w:tcBorders>
            <w:shd w:val="clear" w:color="auto" w:fill="auto"/>
            <w:noWrap/>
            <w:vAlign w:val="center"/>
            <w:hideMark/>
          </w:tcPr>
          <w:p w14:paraId="43FCCDF3"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-0.28 </w:t>
            </w:r>
          </w:p>
        </w:tc>
      </w:tr>
      <w:tr w:rsidR="00952070" w:rsidRPr="00952070" w14:paraId="08845815" w14:textId="77777777" w:rsidTr="00191FE1">
        <w:trPr>
          <w:trHeight w:val="300"/>
        </w:trPr>
        <w:tc>
          <w:tcPr>
            <w:tcW w:w="1760" w:type="dxa"/>
            <w:tcBorders>
              <w:top w:val="nil"/>
              <w:left w:val="nil"/>
              <w:bottom w:val="single" w:sz="4" w:space="0" w:color="auto"/>
              <w:right w:val="nil"/>
            </w:tcBorders>
            <w:shd w:val="clear" w:color="auto" w:fill="auto"/>
            <w:noWrap/>
            <w:vAlign w:val="center"/>
            <w:hideMark/>
          </w:tcPr>
          <w:p w14:paraId="41EB1055" w14:textId="77777777" w:rsidR="00952070" w:rsidRPr="00952070" w:rsidRDefault="00952070" w:rsidP="00952070">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lang w:val="de-DE"/>
              </w:rPr>
              <w:t>Xu [18]</w:t>
            </w:r>
          </w:p>
        </w:tc>
        <w:tc>
          <w:tcPr>
            <w:tcW w:w="280" w:type="dxa"/>
            <w:tcBorders>
              <w:top w:val="nil"/>
              <w:left w:val="nil"/>
              <w:bottom w:val="single" w:sz="4" w:space="0" w:color="auto"/>
              <w:right w:val="nil"/>
            </w:tcBorders>
            <w:shd w:val="clear" w:color="auto" w:fill="auto"/>
            <w:noWrap/>
            <w:vAlign w:val="center"/>
            <w:hideMark/>
          </w:tcPr>
          <w:p w14:paraId="71DE62AB" w14:textId="77777777" w:rsidR="00952070" w:rsidRPr="00952070" w:rsidRDefault="00952070" w:rsidP="00952070">
            <w:pPr>
              <w:widowControl/>
              <w:jc w:val="left"/>
              <w:rPr>
                <w:rFonts w:ascii="宋体" w:eastAsia="宋体" w:hAnsi="宋体" w:cs="宋体"/>
                <w:color w:val="000000"/>
                <w:kern w:val="0"/>
                <w:sz w:val="22"/>
              </w:rPr>
            </w:pPr>
            <w:r w:rsidRPr="00952070">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noWrap/>
            <w:vAlign w:val="center"/>
            <w:hideMark/>
          </w:tcPr>
          <w:p w14:paraId="7B7C397F"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-0.96 </w:t>
            </w:r>
          </w:p>
        </w:tc>
        <w:tc>
          <w:tcPr>
            <w:tcW w:w="400" w:type="dxa"/>
            <w:tcBorders>
              <w:top w:val="nil"/>
              <w:left w:val="nil"/>
              <w:bottom w:val="single" w:sz="4" w:space="0" w:color="auto"/>
              <w:right w:val="nil"/>
            </w:tcBorders>
            <w:shd w:val="clear" w:color="auto" w:fill="auto"/>
            <w:noWrap/>
            <w:vAlign w:val="center"/>
            <w:hideMark/>
          </w:tcPr>
          <w:p w14:paraId="67B6B53F" w14:textId="77777777" w:rsidR="00952070" w:rsidRPr="00952070" w:rsidRDefault="00952070" w:rsidP="00952070">
            <w:pPr>
              <w:widowControl/>
              <w:jc w:val="center"/>
              <w:rPr>
                <w:rFonts w:ascii="Times New Roman" w:eastAsia="宋体" w:hAnsi="Times New Roman" w:cs="Times New Roman"/>
                <w:color w:val="000000"/>
                <w:kern w:val="0"/>
                <w:sz w:val="16"/>
                <w:szCs w:val="16"/>
              </w:rPr>
            </w:pPr>
            <w:r w:rsidRPr="00952070">
              <w:rPr>
                <w:rFonts w:ascii="Times New Roman" w:eastAsia="宋体" w:hAnsi="Times New Roman" w:cs="Times New Roman"/>
                <w:color w:val="000000"/>
                <w:kern w:val="0"/>
                <w:sz w:val="16"/>
                <w:szCs w:val="16"/>
              </w:rPr>
              <w:t xml:space="preserve">　</w:t>
            </w:r>
          </w:p>
        </w:tc>
        <w:tc>
          <w:tcPr>
            <w:tcW w:w="1254" w:type="dxa"/>
            <w:tcBorders>
              <w:top w:val="nil"/>
              <w:left w:val="nil"/>
              <w:bottom w:val="single" w:sz="4" w:space="0" w:color="auto"/>
              <w:right w:val="nil"/>
            </w:tcBorders>
            <w:shd w:val="clear" w:color="auto" w:fill="auto"/>
            <w:noWrap/>
            <w:vAlign w:val="center"/>
            <w:hideMark/>
          </w:tcPr>
          <w:p w14:paraId="67541251" w14:textId="77777777" w:rsidR="00952070" w:rsidRPr="00952070" w:rsidRDefault="00952070" w:rsidP="00191FE1">
            <w:pPr>
              <w:widowControl/>
              <w:jc w:val="left"/>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-1.45 </w:t>
            </w:r>
          </w:p>
        </w:tc>
        <w:tc>
          <w:tcPr>
            <w:tcW w:w="222" w:type="dxa"/>
            <w:tcBorders>
              <w:top w:val="nil"/>
              <w:left w:val="nil"/>
              <w:bottom w:val="single" w:sz="4" w:space="0" w:color="auto"/>
              <w:right w:val="nil"/>
            </w:tcBorders>
            <w:shd w:val="clear" w:color="auto" w:fill="auto"/>
            <w:noWrap/>
            <w:vAlign w:val="center"/>
            <w:hideMark/>
          </w:tcPr>
          <w:p w14:paraId="1F4FA4DD" w14:textId="77777777" w:rsidR="00952070" w:rsidRPr="00952070" w:rsidRDefault="00952070" w:rsidP="00952070">
            <w:pPr>
              <w:widowControl/>
              <w:jc w:val="left"/>
              <w:rPr>
                <w:rFonts w:ascii="宋体" w:eastAsia="宋体" w:hAnsi="宋体" w:cs="宋体"/>
                <w:color w:val="000000"/>
                <w:kern w:val="0"/>
                <w:sz w:val="22"/>
              </w:rPr>
            </w:pPr>
            <w:r w:rsidRPr="00952070">
              <w:rPr>
                <w:rFonts w:ascii="宋体" w:eastAsia="宋体" w:hAnsi="宋体" w:cs="宋体" w:hint="eastAsia"/>
                <w:color w:val="000000"/>
                <w:kern w:val="0"/>
                <w:sz w:val="22"/>
              </w:rPr>
              <w:t xml:space="preserve">　</w:t>
            </w:r>
          </w:p>
        </w:tc>
        <w:tc>
          <w:tcPr>
            <w:tcW w:w="1254" w:type="dxa"/>
            <w:tcBorders>
              <w:top w:val="nil"/>
              <w:left w:val="nil"/>
              <w:bottom w:val="single" w:sz="4" w:space="0" w:color="auto"/>
              <w:right w:val="nil"/>
            </w:tcBorders>
            <w:shd w:val="clear" w:color="auto" w:fill="auto"/>
            <w:noWrap/>
            <w:vAlign w:val="center"/>
            <w:hideMark/>
          </w:tcPr>
          <w:p w14:paraId="4D747A4A" w14:textId="77777777" w:rsidR="00952070" w:rsidRPr="00952070" w:rsidRDefault="00952070" w:rsidP="00952070">
            <w:pPr>
              <w:widowControl/>
              <w:jc w:val="center"/>
              <w:rPr>
                <w:rFonts w:ascii="Times New Roman" w:eastAsia="宋体" w:hAnsi="Times New Roman" w:cs="Times New Roman"/>
                <w:color w:val="000000"/>
                <w:kern w:val="0"/>
                <w:sz w:val="22"/>
              </w:rPr>
            </w:pPr>
            <w:r w:rsidRPr="00952070">
              <w:rPr>
                <w:rFonts w:ascii="Times New Roman" w:eastAsia="宋体" w:hAnsi="Times New Roman" w:cs="Times New Roman"/>
                <w:color w:val="000000"/>
                <w:kern w:val="0"/>
                <w:sz w:val="22"/>
              </w:rPr>
              <w:t xml:space="preserve">-0.47 </w:t>
            </w:r>
          </w:p>
        </w:tc>
      </w:tr>
    </w:tbl>
    <w:p w14:paraId="1F103DFC" w14:textId="0F77ACF0" w:rsidR="00C610D9" w:rsidRPr="001811BC" w:rsidRDefault="00C610D9" w:rsidP="00C610D9">
      <w:pPr>
        <w:ind w:firstLineChars="600" w:firstLine="1440"/>
        <w:rPr>
          <w:rFonts w:ascii="Times New Roman" w:hAnsi="Times New Roman" w:cs="Times New Roman"/>
          <w:sz w:val="24"/>
          <w:szCs w:val="24"/>
        </w:rPr>
        <w:sectPr w:rsidR="00C610D9" w:rsidRPr="001811BC" w:rsidSect="00323183">
          <w:pgSz w:w="11906" w:h="16838" w:code="9"/>
          <w:pgMar w:top="1440" w:right="1440" w:bottom="1440" w:left="1440" w:header="851" w:footer="992" w:gutter="0"/>
          <w:cols w:space="425"/>
          <w:docGrid w:type="lines" w:linePitch="312"/>
        </w:sectPr>
      </w:pPr>
      <w:bookmarkStart w:id="9" w:name="_Hlk50557665"/>
      <w:bookmarkEnd w:id="6"/>
      <w:proofErr w:type="spellStart"/>
      <w:r w:rsidRPr="00F923A2">
        <w:rPr>
          <w:rFonts w:ascii="Times New Roman" w:hAnsi="Times New Roman" w:cs="Times New Roman"/>
          <w:sz w:val="24"/>
          <w:szCs w:val="24"/>
          <w:vertAlign w:val="superscript"/>
        </w:rPr>
        <w:t>1</w:t>
      </w:r>
      <w:r>
        <w:rPr>
          <w:rFonts w:ascii="Times New Roman" w:hAnsi="Times New Roman" w:cs="Times New Roman"/>
          <w:sz w:val="24"/>
          <w:szCs w:val="24"/>
        </w:rPr>
        <w:t>Effect</w:t>
      </w:r>
      <w:proofErr w:type="spellEnd"/>
      <w:r>
        <w:rPr>
          <w:rFonts w:ascii="Times New Roman" w:hAnsi="Times New Roman" w:cs="Times New Roman"/>
          <w:sz w:val="24"/>
          <w:szCs w:val="24"/>
        </w:rPr>
        <w:t xml:space="preserve"> sizes were pooled </w:t>
      </w:r>
      <w:r>
        <w:rPr>
          <w:rFonts w:ascii="Times New Roman" w:hAnsi="Times New Roman" w:cs="Times New Roman" w:hint="eastAsia"/>
          <w:sz w:val="24"/>
          <w:szCs w:val="24"/>
        </w:rPr>
        <w:t>using</w:t>
      </w:r>
      <w:r>
        <w:rPr>
          <w:rFonts w:ascii="Times New Roman" w:hAnsi="Times New Roman" w:cs="Times New Roman"/>
          <w:sz w:val="24"/>
          <w:szCs w:val="24"/>
        </w:rPr>
        <w:t xml:space="preserve"> random-effects mode</w:t>
      </w:r>
    </w:p>
    <w:p w14:paraId="34489ADC" w14:textId="53650ADE" w:rsidR="002C676A" w:rsidRDefault="000131F2" w:rsidP="007D3CDA">
      <w:pPr>
        <w:ind w:rightChars="-89" w:right="-187"/>
        <w:rPr>
          <w:rFonts w:ascii="Times New Roman" w:hAnsi="Times New Roman" w:cs="Times New Roman"/>
          <w:sz w:val="24"/>
          <w:szCs w:val="24"/>
        </w:rPr>
      </w:pPr>
      <w:r>
        <w:rPr>
          <w:rFonts w:ascii="Times New Roman" w:hAnsi="Times New Roman" w:cs="Times New Roman"/>
          <w:b/>
          <w:bCs/>
          <w:sz w:val="24"/>
          <w:szCs w:val="24"/>
        </w:rPr>
        <w:lastRenderedPageBreak/>
        <w:t>Supplemental</w:t>
      </w:r>
      <w:r w:rsidR="002C676A" w:rsidRPr="001811BC">
        <w:rPr>
          <w:rFonts w:ascii="Times New Roman" w:hAnsi="Times New Roman" w:cs="Times New Roman"/>
          <w:b/>
          <w:bCs/>
          <w:color w:val="000000"/>
          <w:sz w:val="24"/>
          <w:szCs w:val="24"/>
        </w:rPr>
        <w:t xml:space="preserve"> Table </w:t>
      </w:r>
      <w:r w:rsidR="00862327">
        <w:rPr>
          <w:rFonts w:ascii="Times New Roman" w:hAnsi="Times New Roman" w:cs="Times New Roman"/>
          <w:b/>
          <w:bCs/>
          <w:color w:val="000000"/>
          <w:sz w:val="24"/>
          <w:szCs w:val="24"/>
        </w:rPr>
        <w:t>3</w:t>
      </w:r>
      <w:r w:rsidR="00B37F2D">
        <w:rPr>
          <w:rFonts w:ascii="Times New Roman" w:hAnsi="Times New Roman" w:cs="Times New Roman"/>
          <w:b/>
          <w:bCs/>
          <w:color w:val="000000"/>
          <w:sz w:val="24"/>
          <w:szCs w:val="24"/>
        </w:rPr>
        <w:t xml:space="preserve"> </w:t>
      </w:r>
      <w:bookmarkStart w:id="10" w:name="_Hlk75948879"/>
      <w:r w:rsidR="0067351B" w:rsidRPr="0067351B">
        <w:rPr>
          <w:rFonts w:ascii="Times New Roman" w:hAnsi="Times New Roman" w:cs="Times New Roman"/>
          <w:sz w:val="24"/>
          <w:szCs w:val="24"/>
        </w:rPr>
        <w:t xml:space="preserve">Sensitivity analyses for </w:t>
      </w:r>
      <w:r w:rsidR="00B37F2D" w:rsidRPr="00B37F2D">
        <w:rPr>
          <w:rFonts w:ascii="Times New Roman" w:hAnsi="Times New Roman" w:cs="Times New Roman"/>
          <w:sz w:val="24"/>
          <w:szCs w:val="24"/>
        </w:rPr>
        <w:t>circulating</w:t>
      </w:r>
      <w:r w:rsidR="00B37F2D" w:rsidRPr="0067351B">
        <w:rPr>
          <w:rFonts w:ascii="Times New Roman" w:hAnsi="Times New Roman" w:cs="Times New Roman"/>
          <w:sz w:val="24"/>
          <w:szCs w:val="24"/>
        </w:rPr>
        <w:t xml:space="preserve"> </w:t>
      </w:r>
      <w:r w:rsidR="0067351B" w:rsidRPr="0067351B">
        <w:rPr>
          <w:rFonts w:ascii="Times New Roman" w:hAnsi="Times New Roman" w:cs="Times New Roman"/>
          <w:sz w:val="24"/>
          <w:szCs w:val="24"/>
        </w:rPr>
        <w:t xml:space="preserve">Mg levels comparing AD Versus HC: excluding one study at a </w:t>
      </w:r>
      <w:proofErr w:type="spellStart"/>
      <w:proofErr w:type="gramStart"/>
      <w:r w:rsidR="0067351B" w:rsidRPr="0067351B">
        <w:rPr>
          <w:rFonts w:ascii="Times New Roman" w:hAnsi="Times New Roman" w:cs="Times New Roman"/>
          <w:sz w:val="24"/>
          <w:szCs w:val="24"/>
        </w:rPr>
        <w:t>time</w:t>
      </w:r>
      <w:r w:rsidR="007D3CDA" w:rsidRPr="007D3CDA">
        <w:rPr>
          <w:rFonts w:ascii="Times New Roman" w:hAnsi="Times New Roman" w:cs="Times New Roman"/>
          <w:sz w:val="24"/>
          <w:szCs w:val="24"/>
          <w:vertAlign w:val="superscript"/>
        </w:rPr>
        <w:t>1</w:t>
      </w:r>
      <w:bookmarkEnd w:id="10"/>
      <w:proofErr w:type="spellEnd"/>
      <w:proofErr w:type="gramEnd"/>
      <w:r w:rsidR="002C676A">
        <w:rPr>
          <w:rFonts w:ascii="Times New Roman" w:hAnsi="Times New Roman" w:cs="Times New Roman"/>
          <w:sz w:val="24"/>
          <w:szCs w:val="24"/>
        </w:rPr>
        <w:t xml:space="preserve"> </w:t>
      </w:r>
    </w:p>
    <w:p w14:paraId="1099A0AC" w14:textId="77777777" w:rsidR="00FF536C" w:rsidRDefault="00FF536C" w:rsidP="007D3CDA">
      <w:pPr>
        <w:ind w:rightChars="-89" w:right="-187"/>
        <w:rPr>
          <w:rFonts w:ascii="Times New Roman" w:hAnsi="Times New Roman" w:cs="Times New Roman"/>
          <w:sz w:val="24"/>
          <w:szCs w:val="24"/>
        </w:rPr>
      </w:pPr>
    </w:p>
    <w:tbl>
      <w:tblPr>
        <w:tblW w:w="6146" w:type="dxa"/>
        <w:tblInd w:w="1443" w:type="dxa"/>
        <w:tblLook w:val="04A0" w:firstRow="1" w:lastRow="0" w:firstColumn="1" w:lastColumn="0" w:noHBand="0" w:noVBand="1"/>
      </w:tblPr>
      <w:tblGrid>
        <w:gridCol w:w="1662"/>
        <w:gridCol w:w="238"/>
        <w:gridCol w:w="1080"/>
        <w:gridCol w:w="340"/>
        <w:gridCol w:w="1302"/>
        <w:gridCol w:w="222"/>
        <w:gridCol w:w="1302"/>
      </w:tblGrid>
      <w:tr w:rsidR="00FF536C" w:rsidRPr="00FF536C" w14:paraId="1EEBA3EE" w14:textId="77777777" w:rsidTr="00FF536C">
        <w:trPr>
          <w:trHeight w:val="330"/>
        </w:trPr>
        <w:tc>
          <w:tcPr>
            <w:tcW w:w="1662" w:type="dxa"/>
            <w:tcBorders>
              <w:top w:val="single" w:sz="4" w:space="0" w:color="auto"/>
              <w:left w:val="nil"/>
              <w:bottom w:val="single" w:sz="4" w:space="0" w:color="auto"/>
              <w:right w:val="nil"/>
            </w:tcBorders>
            <w:shd w:val="clear" w:color="auto" w:fill="auto"/>
            <w:noWrap/>
            <w:vAlign w:val="center"/>
            <w:hideMark/>
          </w:tcPr>
          <w:p w14:paraId="12E12707" w14:textId="77777777" w:rsidR="00FF536C" w:rsidRPr="00FF536C" w:rsidRDefault="00FF536C" w:rsidP="00FF536C">
            <w:pPr>
              <w:widowControl/>
              <w:jc w:val="left"/>
              <w:rPr>
                <w:rFonts w:ascii="Times New Roman" w:eastAsia="宋体" w:hAnsi="Times New Roman" w:cs="Times New Roman"/>
                <w:b/>
                <w:bCs/>
                <w:color w:val="000000"/>
                <w:kern w:val="0"/>
                <w:sz w:val="22"/>
              </w:rPr>
            </w:pPr>
            <w:r w:rsidRPr="00FF536C">
              <w:rPr>
                <w:rFonts w:ascii="Times New Roman" w:eastAsia="宋体" w:hAnsi="Times New Roman" w:cs="Times New Roman"/>
                <w:b/>
                <w:bCs/>
                <w:color w:val="000000"/>
                <w:kern w:val="0"/>
                <w:sz w:val="22"/>
              </w:rPr>
              <w:t>Study omitted</w:t>
            </w:r>
          </w:p>
        </w:tc>
        <w:tc>
          <w:tcPr>
            <w:tcW w:w="238" w:type="dxa"/>
            <w:tcBorders>
              <w:top w:val="single" w:sz="4" w:space="0" w:color="auto"/>
              <w:left w:val="nil"/>
              <w:bottom w:val="single" w:sz="4" w:space="0" w:color="auto"/>
              <w:right w:val="nil"/>
            </w:tcBorders>
            <w:shd w:val="clear" w:color="auto" w:fill="auto"/>
            <w:noWrap/>
            <w:vAlign w:val="center"/>
            <w:hideMark/>
          </w:tcPr>
          <w:p w14:paraId="62A3053E" w14:textId="77777777" w:rsidR="00FF536C" w:rsidRPr="00FF536C" w:rsidRDefault="00FF536C" w:rsidP="00FF536C">
            <w:pPr>
              <w:widowControl/>
              <w:jc w:val="left"/>
              <w:rPr>
                <w:rFonts w:ascii="Times New Roman" w:eastAsia="宋体" w:hAnsi="Times New Roman" w:cs="Times New Roman"/>
                <w:b/>
                <w:bCs/>
                <w:color w:val="000000"/>
                <w:kern w:val="0"/>
                <w:sz w:val="22"/>
              </w:rPr>
            </w:pPr>
            <w:r w:rsidRPr="00FF536C">
              <w:rPr>
                <w:rFonts w:ascii="Times New Roman" w:eastAsia="宋体" w:hAnsi="Times New Roman" w:cs="Times New Roman"/>
                <w:b/>
                <w:bCs/>
                <w:color w:val="000000"/>
                <w:kern w:val="0"/>
                <w:sz w:val="22"/>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14:paraId="230D033A" w14:textId="77777777" w:rsidR="00FF536C" w:rsidRPr="00FF536C" w:rsidRDefault="00FF536C" w:rsidP="00FF536C">
            <w:pPr>
              <w:widowControl/>
              <w:jc w:val="left"/>
              <w:rPr>
                <w:rFonts w:ascii="Times New Roman" w:eastAsia="宋体" w:hAnsi="Times New Roman" w:cs="Times New Roman"/>
                <w:b/>
                <w:bCs/>
                <w:color w:val="000000"/>
                <w:kern w:val="0"/>
                <w:sz w:val="22"/>
              </w:rPr>
            </w:pPr>
            <w:r w:rsidRPr="00FF536C">
              <w:rPr>
                <w:rFonts w:ascii="Times New Roman" w:eastAsia="宋体" w:hAnsi="Times New Roman" w:cs="Times New Roman"/>
                <w:b/>
                <w:bCs/>
                <w:color w:val="000000"/>
                <w:kern w:val="0"/>
                <w:sz w:val="22"/>
              </w:rPr>
              <w:t>Estimate</w:t>
            </w:r>
          </w:p>
        </w:tc>
        <w:tc>
          <w:tcPr>
            <w:tcW w:w="340" w:type="dxa"/>
            <w:tcBorders>
              <w:top w:val="single" w:sz="4" w:space="0" w:color="auto"/>
              <w:left w:val="nil"/>
              <w:bottom w:val="single" w:sz="4" w:space="0" w:color="auto"/>
              <w:right w:val="nil"/>
            </w:tcBorders>
            <w:shd w:val="clear" w:color="auto" w:fill="auto"/>
            <w:noWrap/>
            <w:vAlign w:val="center"/>
            <w:hideMark/>
          </w:tcPr>
          <w:p w14:paraId="45418A88" w14:textId="77777777" w:rsidR="00FF536C" w:rsidRPr="00FF536C" w:rsidRDefault="00FF536C" w:rsidP="00FF536C">
            <w:pPr>
              <w:widowControl/>
              <w:jc w:val="left"/>
              <w:rPr>
                <w:rFonts w:ascii="Times New Roman" w:eastAsia="宋体" w:hAnsi="Times New Roman" w:cs="Times New Roman"/>
                <w:b/>
                <w:bCs/>
                <w:color w:val="000000"/>
                <w:kern w:val="0"/>
                <w:sz w:val="22"/>
              </w:rPr>
            </w:pPr>
            <w:r w:rsidRPr="00FF536C">
              <w:rPr>
                <w:rFonts w:ascii="Times New Roman" w:eastAsia="宋体" w:hAnsi="Times New Roman" w:cs="Times New Roman"/>
                <w:b/>
                <w:bCs/>
                <w:color w:val="000000"/>
                <w:kern w:val="0"/>
                <w:sz w:val="22"/>
              </w:rPr>
              <w:t xml:space="preserve">　</w:t>
            </w:r>
          </w:p>
        </w:tc>
        <w:tc>
          <w:tcPr>
            <w:tcW w:w="2826" w:type="dxa"/>
            <w:gridSpan w:val="3"/>
            <w:tcBorders>
              <w:top w:val="single" w:sz="4" w:space="0" w:color="auto"/>
              <w:left w:val="nil"/>
              <w:bottom w:val="single" w:sz="4" w:space="0" w:color="auto"/>
              <w:right w:val="nil"/>
            </w:tcBorders>
            <w:shd w:val="clear" w:color="auto" w:fill="auto"/>
            <w:noWrap/>
            <w:vAlign w:val="center"/>
            <w:hideMark/>
          </w:tcPr>
          <w:p w14:paraId="7E6C61AA" w14:textId="77777777" w:rsidR="00FF536C" w:rsidRPr="00FF536C" w:rsidRDefault="00FF536C" w:rsidP="00FF536C">
            <w:pPr>
              <w:widowControl/>
              <w:jc w:val="left"/>
              <w:rPr>
                <w:rFonts w:ascii="Times New Roman" w:eastAsia="宋体" w:hAnsi="Times New Roman" w:cs="Times New Roman"/>
                <w:b/>
                <w:bCs/>
                <w:color w:val="000000"/>
                <w:kern w:val="0"/>
                <w:sz w:val="22"/>
              </w:rPr>
            </w:pPr>
            <w:r w:rsidRPr="00FF536C">
              <w:rPr>
                <w:rFonts w:ascii="Times New Roman" w:eastAsia="宋体" w:hAnsi="Times New Roman" w:cs="Times New Roman"/>
                <w:b/>
                <w:bCs/>
                <w:color w:val="000000"/>
                <w:kern w:val="0"/>
                <w:sz w:val="22"/>
              </w:rPr>
              <w:t>95% Confidence Interval</w:t>
            </w:r>
          </w:p>
        </w:tc>
      </w:tr>
      <w:tr w:rsidR="00FF536C" w:rsidRPr="00FF536C" w14:paraId="4712117C" w14:textId="77777777" w:rsidTr="00FF536C">
        <w:trPr>
          <w:trHeight w:val="300"/>
        </w:trPr>
        <w:tc>
          <w:tcPr>
            <w:tcW w:w="1662" w:type="dxa"/>
            <w:tcBorders>
              <w:top w:val="nil"/>
              <w:left w:val="nil"/>
              <w:bottom w:val="nil"/>
              <w:right w:val="nil"/>
            </w:tcBorders>
            <w:shd w:val="clear" w:color="auto" w:fill="auto"/>
            <w:noWrap/>
            <w:vAlign w:val="center"/>
            <w:hideMark/>
          </w:tcPr>
          <w:p w14:paraId="50FCADF6"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Zhu [1]</w:t>
            </w:r>
          </w:p>
        </w:tc>
        <w:tc>
          <w:tcPr>
            <w:tcW w:w="238" w:type="dxa"/>
            <w:tcBorders>
              <w:top w:val="nil"/>
              <w:left w:val="nil"/>
              <w:bottom w:val="nil"/>
              <w:right w:val="nil"/>
            </w:tcBorders>
            <w:shd w:val="clear" w:color="auto" w:fill="auto"/>
            <w:noWrap/>
            <w:vAlign w:val="center"/>
            <w:hideMark/>
          </w:tcPr>
          <w:p w14:paraId="08AAA1AB"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1508D4CC"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-0.67 </w:t>
            </w:r>
          </w:p>
        </w:tc>
        <w:tc>
          <w:tcPr>
            <w:tcW w:w="340" w:type="dxa"/>
            <w:tcBorders>
              <w:top w:val="nil"/>
              <w:left w:val="nil"/>
              <w:bottom w:val="nil"/>
              <w:right w:val="nil"/>
            </w:tcBorders>
            <w:shd w:val="clear" w:color="auto" w:fill="auto"/>
            <w:noWrap/>
            <w:vAlign w:val="center"/>
            <w:hideMark/>
          </w:tcPr>
          <w:p w14:paraId="0ED84804"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A4F73E2"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-1.06 </w:t>
            </w:r>
          </w:p>
        </w:tc>
        <w:tc>
          <w:tcPr>
            <w:tcW w:w="222" w:type="dxa"/>
            <w:tcBorders>
              <w:top w:val="nil"/>
              <w:left w:val="nil"/>
              <w:bottom w:val="nil"/>
              <w:right w:val="nil"/>
            </w:tcBorders>
            <w:shd w:val="clear" w:color="auto" w:fill="auto"/>
            <w:noWrap/>
            <w:vAlign w:val="center"/>
            <w:hideMark/>
          </w:tcPr>
          <w:p w14:paraId="751D61F1"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0343474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-0.28 </w:t>
            </w:r>
          </w:p>
        </w:tc>
      </w:tr>
      <w:tr w:rsidR="00FF536C" w:rsidRPr="00FF536C" w14:paraId="04E00E19" w14:textId="77777777" w:rsidTr="00FF536C">
        <w:trPr>
          <w:trHeight w:val="300"/>
        </w:trPr>
        <w:tc>
          <w:tcPr>
            <w:tcW w:w="1662" w:type="dxa"/>
            <w:tcBorders>
              <w:top w:val="nil"/>
              <w:left w:val="nil"/>
              <w:bottom w:val="nil"/>
              <w:right w:val="nil"/>
            </w:tcBorders>
            <w:shd w:val="clear" w:color="auto" w:fill="auto"/>
            <w:noWrap/>
            <w:vAlign w:val="center"/>
            <w:hideMark/>
          </w:tcPr>
          <w:p w14:paraId="1B359FB6"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Cheng [2]</w:t>
            </w:r>
          </w:p>
        </w:tc>
        <w:tc>
          <w:tcPr>
            <w:tcW w:w="238" w:type="dxa"/>
            <w:tcBorders>
              <w:top w:val="nil"/>
              <w:left w:val="nil"/>
              <w:bottom w:val="nil"/>
              <w:right w:val="nil"/>
            </w:tcBorders>
            <w:shd w:val="clear" w:color="auto" w:fill="auto"/>
            <w:noWrap/>
            <w:vAlign w:val="center"/>
            <w:hideMark/>
          </w:tcPr>
          <w:p w14:paraId="733CD58B"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FD919D2"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-0.80 </w:t>
            </w:r>
          </w:p>
        </w:tc>
        <w:tc>
          <w:tcPr>
            <w:tcW w:w="340" w:type="dxa"/>
            <w:tcBorders>
              <w:top w:val="nil"/>
              <w:left w:val="nil"/>
              <w:bottom w:val="nil"/>
              <w:right w:val="nil"/>
            </w:tcBorders>
            <w:shd w:val="clear" w:color="auto" w:fill="auto"/>
            <w:noWrap/>
            <w:vAlign w:val="center"/>
            <w:hideMark/>
          </w:tcPr>
          <w:p w14:paraId="46C095E2"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542DE09"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-1.21 </w:t>
            </w:r>
          </w:p>
        </w:tc>
        <w:tc>
          <w:tcPr>
            <w:tcW w:w="222" w:type="dxa"/>
            <w:tcBorders>
              <w:top w:val="nil"/>
              <w:left w:val="nil"/>
              <w:bottom w:val="nil"/>
              <w:right w:val="nil"/>
            </w:tcBorders>
            <w:shd w:val="clear" w:color="auto" w:fill="auto"/>
            <w:noWrap/>
            <w:vAlign w:val="center"/>
            <w:hideMark/>
          </w:tcPr>
          <w:p w14:paraId="514CDE6D"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0CFDEFA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-0.40 </w:t>
            </w:r>
          </w:p>
        </w:tc>
      </w:tr>
      <w:tr w:rsidR="00FF536C" w:rsidRPr="00FF536C" w14:paraId="731B9AC1" w14:textId="77777777" w:rsidTr="00FF536C">
        <w:trPr>
          <w:trHeight w:val="300"/>
        </w:trPr>
        <w:tc>
          <w:tcPr>
            <w:tcW w:w="1662" w:type="dxa"/>
            <w:tcBorders>
              <w:top w:val="nil"/>
              <w:left w:val="nil"/>
              <w:bottom w:val="nil"/>
              <w:right w:val="nil"/>
            </w:tcBorders>
            <w:shd w:val="clear" w:color="auto" w:fill="auto"/>
            <w:noWrap/>
            <w:vAlign w:val="center"/>
            <w:hideMark/>
          </w:tcPr>
          <w:p w14:paraId="2289978C"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Alimonti [3]</w:t>
            </w:r>
          </w:p>
        </w:tc>
        <w:tc>
          <w:tcPr>
            <w:tcW w:w="238" w:type="dxa"/>
            <w:tcBorders>
              <w:top w:val="nil"/>
              <w:left w:val="nil"/>
              <w:bottom w:val="nil"/>
              <w:right w:val="nil"/>
            </w:tcBorders>
            <w:shd w:val="clear" w:color="auto" w:fill="auto"/>
            <w:noWrap/>
            <w:vAlign w:val="center"/>
            <w:hideMark/>
          </w:tcPr>
          <w:p w14:paraId="13878DC2"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52561248"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-0.59 </w:t>
            </w:r>
          </w:p>
        </w:tc>
        <w:tc>
          <w:tcPr>
            <w:tcW w:w="340" w:type="dxa"/>
            <w:tcBorders>
              <w:top w:val="nil"/>
              <w:left w:val="nil"/>
              <w:bottom w:val="nil"/>
              <w:right w:val="nil"/>
            </w:tcBorders>
            <w:shd w:val="clear" w:color="auto" w:fill="auto"/>
            <w:noWrap/>
            <w:vAlign w:val="center"/>
            <w:hideMark/>
          </w:tcPr>
          <w:p w14:paraId="4B0846F2"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796963F"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-0.92 </w:t>
            </w:r>
          </w:p>
        </w:tc>
        <w:tc>
          <w:tcPr>
            <w:tcW w:w="222" w:type="dxa"/>
            <w:tcBorders>
              <w:top w:val="nil"/>
              <w:left w:val="nil"/>
              <w:bottom w:val="nil"/>
              <w:right w:val="nil"/>
            </w:tcBorders>
            <w:shd w:val="clear" w:color="auto" w:fill="auto"/>
            <w:noWrap/>
            <w:vAlign w:val="center"/>
            <w:hideMark/>
          </w:tcPr>
          <w:p w14:paraId="070EAAAF"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8B6AD1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-0.25 </w:t>
            </w:r>
          </w:p>
        </w:tc>
      </w:tr>
      <w:tr w:rsidR="00FF536C" w:rsidRPr="00FF536C" w14:paraId="39DF45A0" w14:textId="77777777" w:rsidTr="00FF536C">
        <w:trPr>
          <w:trHeight w:val="300"/>
        </w:trPr>
        <w:tc>
          <w:tcPr>
            <w:tcW w:w="1662" w:type="dxa"/>
            <w:tcBorders>
              <w:top w:val="nil"/>
              <w:left w:val="nil"/>
              <w:bottom w:val="nil"/>
              <w:right w:val="nil"/>
            </w:tcBorders>
            <w:shd w:val="clear" w:color="auto" w:fill="auto"/>
            <w:noWrap/>
            <w:vAlign w:val="center"/>
            <w:hideMark/>
          </w:tcPr>
          <w:p w14:paraId="050CD5ED"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Cilliler [4]</w:t>
            </w:r>
          </w:p>
        </w:tc>
        <w:tc>
          <w:tcPr>
            <w:tcW w:w="238" w:type="dxa"/>
            <w:tcBorders>
              <w:top w:val="nil"/>
              <w:left w:val="nil"/>
              <w:bottom w:val="nil"/>
              <w:right w:val="nil"/>
            </w:tcBorders>
            <w:shd w:val="clear" w:color="auto" w:fill="auto"/>
            <w:noWrap/>
            <w:vAlign w:val="center"/>
            <w:hideMark/>
          </w:tcPr>
          <w:p w14:paraId="5877A9A8"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1B47398"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-0.76 </w:t>
            </w:r>
          </w:p>
        </w:tc>
        <w:tc>
          <w:tcPr>
            <w:tcW w:w="340" w:type="dxa"/>
            <w:tcBorders>
              <w:top w:val="nil"/>
              <w:left w:val="nil"/>
              <w:bottom w:val="nil"/>
              <w:right w:val="nil"/>
            </w:tcBorders>
            <w:shd w:val="clear" w:color="auto" w:fill="auto"/>
            <w:noWrap/>
            <w:vAlign w:val="center"/>
            <w:hideMark/>
          </w:tcPr>
          <w:p w14:paraId="02C32E5E"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4D67CB5"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-1.17 </w:t>
            </w:r>
          </w:p>
        </w:tc>
        <w:tc>
          <w:tcPr>
            <w:tcW w:w="222" w:type="dxa"/>
            <w:tcBorders>
              <w:top w:val="nil"/>
              <w:left w:val="nil"/>
              <w:bottom w:val="nil"/>
              <w:right w:val="nil"/>
            </w:tcBorders>
            <w:shd w:val="clear" w:color="auto" w:fill="auto"/>
            <w:noWrap/>
            <w:vAlign w:val="center"/>
            <w:hideMark/>
          </w:tcPr>
          <w:p w14:paraId="037AEAD8"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D900A13"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-0.35 </w:t>
            </w:r>
          </w:p>
        </w:tc>
      </w:tr>
      <w:tr w:rsidR="00FF536C" w:rsidRPr="00FF536C" w14:paraId="55135AF9" w14:textId="77777777" w:rsidTr="00FF536C">
        <w:trPr>
          <w:trHeight w:val="300"/>
        </w:trPr>
        <w:tc>
          <w:tcPr>
            <w:tcW w:w="1662" w:type="dxa"/>
            <w:tcBorders>
              <w:top w:val="nil"/>
              <w:left w:val="nil"/>
              <w:bottom w:val="nil"/>
              <w:right w:val="nil"/>
            </w:tcBorders>
            <w:shd w:val="clear" w:color="auto" w:fill="auto"/>
            <w:noWrap/>
            <w:vAlign w:val="center"/>
            <w:hideMark/>
          </w:tcPr>
          <w:p w14:paraId="457EE0C5"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Liu [5]</w:t>
            </w:r>
          </w:p>
        </w:tc>
        <w:tc>
          <w:tcPr>
            <w:tcW w:w="238" w:type="dxa"/>
            <w:tcBorders>
              <w:top w:val="nil"/>
              <w:left w:val="nil"/>
              <w:bottom w:val="nil"/>
              <w:right w:val="nil"/>
            </w:tcBorders>
            <w:shd w:val="clear" w:color="auto" w:fill="auto"/>
            <w:noWrap/>
            <w:vAlign w:val="center"/>
            <w:hideMark/>
          </w:tcPr>
          <w:p w14:paraId="2F81B0A5"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1D6283EF"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-0.76 </w:t>
            </w:r>
          </w:p>
        </w:tc>
        <w:tc>
          <w:tcPr>
            <w:tcW w:w="340" w:type="dxa"/>
            <w:tcBorders>
              <w:top w:val="nil"/>
              <w:left w:val="nil"/>
              <w:bottom w:val="nil"/>
              <w:right w:val="nil"/>
            </w:tcBorders>
            <w:shd w:val="clear" w:color="auto" w:fill="auto"/>
            <w:noWrap/>
            <w:vAlign w:val="center"/>
            <w:hideMark/>
          </w:tcPr>
          <w:p w14:paraId="676C2111"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3A3D80B0"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-1.17 </w:t>
            </w:r>
          </w:p>
        </w:tc>
        <w:tc>
          <w:tcPr>
            <w:tcW w:w="222" w:type="dxa"/>
            <w:tcBorders>
              <w:top w:val="nil"/>
              <w:left w:val="nil"/>
              <w:bottom w:val="nil"/>
              <w:right w:val="nil"/>
            </w:tcBorders>
            <w:shd w:val="clear" w:color="auto" w:fill="auto"/>
            <w:noWrap/>
            <w:vAlign w:val="center"/>
            <w:hideMark/>
          </w:tcPr>
          <w:p w14:paraId="647EAEE9"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B090BB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-0.35 </w:t>
            </w:r>
          </w:p>
        </w:tc>
      </w:tr>
      <w:tr w:rsidR="00FF536C" w:rsidRPr="00FF536C" w14:paraId="3A0DB862" w14:textId="77777777" w:rsidTr="00FF536C">
        <w:trPr>
          <w:trHeight w:val="300"/>
        </w:trPr>
        <w:tc>
          <w:tcPr>
            <w:tcW w:w="1662" w:type="dxa"/>
            <w:tcBorders>
              <w:top w:val="nil"/>
              <w:left w:val="nil"/>
              <w:bottom w:val="nil"/>
              <w:right w:val="nil"/>
            </w:tcBorders>
            <w:shd w:val="clear" w:color="auto" w:fill="auto"/>
            <w:noWrap/>
            <w:vAlign w:val="center"/>
            <w:hideMark/>
          </w:tcPr>
          <w:p w14:paraId="6295E715"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Gustaw [6]</w:t>
            </w:r>
          </w:p>
        </w:tc>
        <w:tc>
          <w:tcPr>
            <w:tcW w:w="238" w:type="dxa"/>
            <w:tcBorders>
              <w:top w:val="nil"/>
              <w:left w:val="nil"/>
              <w:bottom w:val="nil"/>
              <w:right w:val="nil"/>
            </w:tcBorders>
            <w:shd w:val="clear" w:color="auto" w:fill="auto"/>
            <w:noWrap/>
            <w:vAlign w:val="center"/>
            <w:hideMark/>
          </w:tcPr>
          <w:p w14:paraId="2BCF0EA9"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417230CD"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-0.83 </w:t>
            </w:r>
          </w:p>
        </w:tc>
        <w:tc>
          <w:tcPr>
            <w:tcW w:w="340" w:type="dxa"/>
            <w:tcBorders>
              <w:top w:val="nil"/>
              <w:left w:val="nil"/>
              <w:bottom w:val="nil"/>
              <w:right w:val="nil"/>
            </w:tcBorders>
            <w:shd w:val="clear" w:color="auto" w:fill="auto"/>
            <w:noWrap/>
            <w:vAlign w:val="center"/>
            <w:hideMark/>
          </w:tcPr>
          <w:p w14:paraId="54C70648"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248E1E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-1.22 </w:t>
            </w:r>
          </w:p>
        </w:tc>
        <w:tc>
          <w:tcPr>
            <w:tcW w:w="222" w:type="dxa"/>
            <w:tcBorders>
              <w:top w:val="nil"/>
              <w:left w:val="nil"/>
              <w:bottom w:val="nil"/>
              <w:right w:val="nil"/>
            </w:tcBorders>
            <w:shd w:val="clear" w:color="auto" w:fill="auto"/>
            <w:noWrap/>
            <w:vAlign w:val="center"/>
            <w:hideMark/>
          </w:tcPr>
          <w:p w14:paraId="710E59E4"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4E9B620F"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-0.45 </w:t>
            </w:r>
          </w:p>
        </w:tc>
      </w:tr>
      <w:tr w:rsidR="00FF536C" w:rsidRPr="00FF536C" w14:paraId="43560037" w14:textId="77777777" w:rsidTr="00FF536C">
        <w:trPr>
          <w:trHeight w:val="300"/>
        </w:trPr>
        <w:tc>
          <w:tcPr>
            <w:tcW w:w="1662" w:type="dxa"/>
            <w:tcBorders>
              <w:top w:val="nil"/>
              <w:left w:val="nil"/>
              <w:bottom w:val="nil"/>
              <w:right w:val="nil"/>
            </w:tcBorders>
            <w:shd w:val="clear" w:color="auto" w:fill="auto"/>
            <w:noWrap/>
            <w:vAlign w:val="center"/>
            <w:hideMark/>
          </w:tcPr>
          <w:p w14:paraId="3B6766C3"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Barbagallo [7]</w:t>
            </w:r>
          </w:p>
        </w:tc>
        <w:tc>
          <w:tcPr>
            <w:tcW w:w="238" w:type="dxa"/>
            <w:tcBorders>
              <w:top w:val="nil"/>
              <w:left w:val="nil"/>
              <w:bottom w:val="nil"/>
              <w:right w:val="nil"/>
            </w:tcBorders>
            <w:shd w:val="clear" w:color="auto" w:fill="auto"/>
            <w:noWrap/>
            <w:vAlign w:val="center"/>
            <w:hideMark/>
          </w:tcPr>
          <w:p w14:paraId="08DE148B"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4AC6D9D5"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-0.77 </w:t>
            </w:r>
          </w:p>
        </w:tc>
        <w:tc>
          <w:tcPr>
            <w:tcW w:w="340" w:type="dxa"/>
            <w:tcBorders>
              <w:top w:val="nil"/>
              <w:left w:val="nil"/>
              <w:bottom w:val="nil"/>
              <w:right w:val="nil"/>
            </w:tcBorders>
            <w:shd w:val="clear" w:color="auto" w:fill="auto"/>
            <w:noWrap/>
            <w:vAlign w:val="center"/>
            <w:hideMark/>
          </w:tcPr>
          <w:p w14:paraId="499FA934"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0D2B0E2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-1.19 </w:t>
            </w:r>
          </w:p>
        </w:tc>
        <w:tc>
          <w:tcPr>
            <w:tcW w:w="222" w:type="dxa"/>
            <w:tcBorders>
              <w:top w:val="nil"/>
              <w:left w:val="nil"/>
              <w:bottom w:val="nil"/>
              <w:right w:val="nil"/>
            </w:tcBorders>
            <w:shd w:val="clear" w:color="auto" w:fill="auto"/>
            <w:noWrap/>
            <w:vAlign w:val="center"/>
            <w:hideMark/>
          </w:tcPr>
          <w:p w14:paraId="47CAB4FA"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468DA73F"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-0.36 </w:t>
            </w:r>
          </w:p>
        </w:tc>
      </w:tr>
      <w:tr w:rsidR="00FF536C" w:rsidRPr="00FF536C" w14:paraId="14E6EA1A" w14:textId="77777777" w:rsidTr="00FF536C">
        <w:trPr>
          <w:trHeight w:val="300"/>
        </w:trPr>
        <w:tc>
          <w:tcPr>
            <w:tcW w:w="1662" w:type="dxa"/>
            <w:tcBorders>
              <w:top w:val="nil"/>
              <w:left w:val="nil"/>
              <w:bottom w:val="nil"/>
              <w:right w:val="nil"/>
            </w:tcBorders>
            <w:shd w:val="clear" w:color="auto" w:fill="auto"/>
            <w:noWrap/>
            <w:vAlign w:val="center"/>
            <w:hideMark/>
          </w:tcPr>
          <w:p w14:paraId="55532023"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Singh [8]</w:t>
            </w:r>
          </w:p>
        </w:tc>
        <w:tc>
          <w:tcPr>
            <w:tcW w:w="238" w:type="dxa"/>
            <w:tcBorders>
              <w:top w:val="nil"/>
              <w:left w:val="nil"/>
              <w:bottom w:val="nil"/>
              <w:right w:val="nil"/>
            </w:tcBorders>
            <w:shd w:val="clear" w:color="auto" w:fill="auto"/>
            <w:noWrap/>
            <w:vAlign w:val="center"/>
            <w:hideMark/>
          </w:tcPr>
          <w:p w14:paraId="7104B69A"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5CDE349E"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-0.75 </w:t>
            </w:r>
          </w:p>
        </w:tc>
        <w:tc>
          <w:tcPr>
            <w:tcW w:w="340" w:type="dxa"/>
            <w:tcBorders>
              <w:top w:val="nil"/>
              <w:left w:val="nil"/>
              <w:bottom w:val="nil"/>
              <w:right w:val="nil"/>
            </w:tcBorders>
            <w:shd w:val="clear" w:color="auto" w:fill="auto"/>
            <w:noWrap/>
            <w:vAlign w:val="center"/>
            <w:hideMark/>
          </w:tcPr>
          <w:p w14:paraId="53958935"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2ABDA11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-1.17 </w:t>
            </w:r>
          </w:p>
        </w:tc>
        <w:tc>
          <w:tcPr>
            <w:tcW w:w="222" w:type="dxa"/>
            <w:tcBorders>
              <w:top w:val="nil"/>
              <w:left w:val="nil"/>
              <w:bottom w:val="nil"/>
              <w:right w:val="nil"/>
            </w:tcBorders>
            <w:shd w:val="clear" w:color="auto" w:fill="auto"/>
            <w:noWrap/>
            <w:vAlign w:val="center"/>
            <w:hideMark/>
          </w:tcPr>
          <w:p w14:paraId="47DA3D09"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A644CE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-0.33 </w:t>
            </w:r>
          </w:p>
        </w:tc>
      </w:tr>
      <w:tr w:rsidR="00FF536C" w:rsidRPr="00FF536C" w14:paraId="471F0CBF" w14:textId="77777777" w:rsidTr="00FF536C">
        <w:trPr>
          <w:trHeight w:val="300"/>
        </w:trPr>
        <w:tc>
          <w:tcPr>
            <w:tcW w:w="1662" w:type="dxa"/>
            <w:tcBorders>
              <w:top w:val="nil"/>
              <w:left w:val="nil"/>
              <w:bottom w:val="nil"/>
              <w:right w:val="nil"/>
            </w:tcBorders>
            <w:shd w:val="clear" w:color="auto" w:fill="auto"/>
            <w:noWrap/>
            <w:vAlign w:val="center"/>
            <w:hideMark/>
          </w:tcPr>
          <w:p w14:paraId="79AF930D"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Wang [9]</w:t>
            </w:r>
          </w:p>
        </w:tc>
        <w:tc>
          <w:tcPr>
            <w:tcW w:w="238" w:type="dxa"/>
            <w:tcBorders>
              <w:top w:val="nil"/>
              <w:left w:val="nil"/>
              <w:bottom w:val="nil"/>
              <w:right w:val="nil"/>
            </w:tcBorders>
            <w:shd w:val="clear" w:color="auto" w:fill="auto"/>
            <w:noWrap/>
            <w:vAlign w:val="center"/>
            <w:hideMark/>
          </w:tcPr>
          <w:p w14:paraId="5FA94EFC"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D47FDB9"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-0.79 </w:t>
            </w:r>
          </w:p>
        </w:tc>
        <w:tc>
          <w:tcPr>
            <w:tcW w:w="340" w:type="dxa"/>
            <w:tcBorders>
              <w:top w:val="nil"/>
              <w:left w:val="nil"/>
              <w:bottom w:val="nil"/>
              <w:right w:val="nil"/>
            </w:tcBorders>
            <w:shd w:val="clear" w:color="auto" w:fill="auto"/>
            <w:noWrap/>
            <w:vAlign w:val="center"/>
            <w:hideMark/>
          </w:tcPr>
          <w:p w14:paraId="4DDD9CCA"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49D4D184"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-1.20 </w:t>
            </w:r>
          </w:p>
        </w:tc>
        <w:tc>
          <w:tcPr>
            <w:tcW w:w="222" w:type="dxa"/>
            <w:tcBorders>
              <w:top w:val="nil"/>
              <w:left w:val="nil"/>
              <w:bottom w:val="nil"/>
              <w:right w:val="nil"/>
            </w:tcBorders>
            <w:shd w:val="clear" w:color="auto" w:fill="auto"/>
            <w:noWrap/>
            <w:vAlign w:val="center"/>
            <w:hideMark/>
          </w:tcPr>
          <w:p w14:paraId="04769085"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392F07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-0.37 </w:t>
            </w:r>
          </w:p>
        </w:tc>
      </w:tr>
      <w:tr w:rsidR="00FF536C" w:rsidRPr="00FF536C" w14:paraId="143CD601" w14:textId="77777777" w:rsidTr="00FF536C">
        <w:trPr>
          <w:trHeight w:val="300"/>
        </w:trPr>
        <w:tc>
          <w:tcPr>
            <w:tcW w:w="1662" w:type="dxa"/>
            <w:tcBorders>
              <w:top w:val="nil"/>
              <w:left w:val="nil"/>
              <w:bottom w:val="nil"/>
              <w:right w:val="nil"/>
            </w:tcBorders>
            <w:shd w:val="clear" w:color="auto" w:fill="auto"/>
            <w:noWrap/>
            <w:vAlign w:val="center"/>
            <w:hideMark/>
          </w:tcPr>
          <w:p w14:paraId="0D38D23B"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Zheng [10]</w:t>
            </w:r>
          </w:p>
        </w:tc>
        <w:tc>
          <w:tcPr>
            <w:tcW w:w="238" w:type="dxa"/>
            <w:tcBorders>
              <w:top w:val="nil"/>
              <w:left w:val="nil"/>
              <w:bottom w:val="nil"/>
              <w:right w:val="nil"/>
            </w:tcBorders>
            <w:shd w:val="clear" w:color="auto" w:fill="auto"/>
            <w:noWrap/>
            <w:vAlign w:val="center"/>
            <w:hideMark/>
          </w:tcPr>
          <w:p w14:paraId="57E5E8EA"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2A253DC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-0.80 </w:t>
            </w:r>
          </w:p>
        </w:tc>
        <w:tc>
          <w:tcPr>
            <w:tcW w:w="340" w:type="dxa"/>
            <w:tcBorders>
              <w:top w:val="nil"/>
              <w:left w:val="nil"/>
              <w:bottom w:val="nil"/>
              <w:right w:val="nil"/>
            </w:tcBorders>
            <w:shd w:val="clear" w:color="auto" w:fill="auto"/>
            <w:noWrap/>
            <w:vAlign w:val="center"/>
            <w:hideMark/>
          </w:tcPr>
          <w:p w14:paraId="71C02D9F"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4A31249"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-1.21 </w:t>
            </w:r>
          </w:p>
        </w:tc>
        <w:tc>
          <w:tcPr>
            <w:tcW w:w="222" w:type="dxa"/>
            <w:tcBorders>
              <w:top w:val="nil"/>
              <w:left w:val="nil"/>
              <w:bottom w:val="nil"/>
              <w:right w:val="nil"/>
            </w:tcBorders>
            <w:shd w:val="clear" w:color="auto" w:fill="auto"/>
            <w:noWrap/>
            <w:vAlign w:val="center"/>
            <w:hideMark/>
          </w:tcPr>
          <w:p w14:paraId="2F017F85"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785D4AD"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-0.39 </w:t>
            </w:r>
          </w:p>
        </w:tc>
      </w:tr>
      <w:tr w:rsidR="00FF536C" w:rsidRPr="00FF536C" w14:paraId="1FDEE8FE" w14:textId="77777777" w:rsidTr="00FF536C">
        <w:trPr>
          <w:trHeight w:val="300"/>
        </w:trPr>
        <w:tc>
          <w:tcPr>
            <w:tcW w:w="1662" w:type="dxa"/>
            <w:tcBorders>
              <w:top w:val="nil"/>
              <w:left w:val="nil"/>
              <w:bottom w:val="nil"/>
              <w:right w:val="nil"/>
            </w:tcBorders>
            <w:shd w:val="clear" w:color="auto" w:fill="auto"/>
            <w:noWrap/>
            <w:vAlign w:val="center"/>
            <w:hideMark/>
          </w:tcPr>
          <w:p w14:paraId="7CEAA014"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Koc [11]</w:t>
            </w:r>
          </w:p>
        </w:tc>
        <w:tc>
          <w:tcPr>
            <w:tcW w:w="238" w:type="dxa"/>
            <w:tcBorders>
              <w:top w:val="nil"/>
              <w:left w:val="nil"/>
              <w:bottom w:val="nil"/>
              <w:right w:val="nil"/>
            </w:tcBorders>
            <w:shd w:val="clear" w:color="auto" w:fill="auto"/>
            <w:noWrap/>
            <w:vAlign w:val="center"/>
            <w:hideMark/>
          </w:tcPr>
          <w:p w14:paraId="500C168D"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AC9FFA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-0.79 </w:t>
            </w:r>
          </w:p>
        </w:tc>
        <w:tc>
          <w:tcPr>
            <w:tcW w:w="340" w:type="dxa"/>
            <w:tcBorders>
              <w:top w:val="nil"/>
              <w:left w:val="nil"/>
              <w:bottom w:val="nil"/>
              <w:right w:val="nil"/>
            </w:tcBorders>
            <w:shd w:val="clear" w:color="auto" w:fill="auto"/>
            <w:noWrap/>
            <w:vAlign w:val="center"/>
            <w:hideMark/>
          </w:tcPr>
          <w:p w14:paraId="3261A11B"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66E50F6"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-1.20 </w:t>
            </w:r>
          </w:p>
        </w:tc>
        <w:tc>
          <w:tcPr>
            <w:tcW w:w="222" w:type="dxa"/>
            <w:tcBorders>
              <w:top w:val="nil"/>
              <w:left w:val="nil"/>
              <w:bottom w:val="nil"/>
              <w:right w:val="nil"/>
            </w:tcBorders>
            <w:shd w:val="clear" w:color="auto" w:fill="auto"/>
            <w:noWrap/>
            <w:vAlign w:val="center"/>
            <w:hideMark/>
          </w:tcPr>
          <w:p w14:paraId="3124EA80"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044F103"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-0.39 </w:t>
            </w:r>
          </w:p>
        </w:tc>
      </w:tr>
      <w:tr w:rsidR="00FF536C" w:rsidRPr="00FF536C" w14:paraId="37C6D036" w14:textId="77777777" w:rsidTr="00FF536C">
        <w:trPr>
          <w:trHeight w:val="300"/>
        </w:trPr>
        <w:tc>
          <w:tcPr>
            <w:tcW w:w="1662" w:type="dxa"/>
            <w:tcBorders>
              <w:top w:val="nil"/>
              <w:left w:val="nil"/>
              <w:bottom w:val="nil"/>
              <w:right w:val="nil"/>
            </w:tcBorders>
            <w:shd w:val="clear" w:color="auto" w:fill="auto"/>
            <w:noWrap/>
            <w:vAlign w:val="center"/>
            <w:hideMark/>
          </w:tcPr>
          <w:p w14:paraId="459D1723"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Balmus [12]</w:t>
            </w:r>
          </w:p>
        </w:tc>
        <w:tc>
          <w:tcPr>
            <w:tcW w:w="238" w:type="dxa"/>
            <w:tcBorders>
              <w:top w:val="nil"/>
              <w:left w:val="nil"/>
              <w:bottom w:val="nil"/>
              <w:right w:val="nil"/>
            </w:tcBorders>
            <w:shd w:val="clear" w:color="auto" w:fill="auto"/>
            <w:noWrap/>
            <w:vAlign w:val="center"/>
            <w:hideMark/>
          </w:tcPr>
          <w:p w14:paraId="368D82C4"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6DDE660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-0.71 </w:t>
            </w:r>
          </w:p>
        </w:tc>
        <w:tc>
          <w:tcPr>
            <w:tcW w:w="340" w:type="dxa"/>
            <w:tcBorders>
              <w:top w:val="nil"/>
              <w:left w:val="nil"/>
              <w:bottom w:val="nil"/>
              <w:right w:val="nil"/>
            </w:tcBorders>
            <w:shd w:val="clear" w:color="auto" w:fill="auto"/>
            <w:noWrap/>
            <w:vAlign w:val="center"/>
            <w:hideMark/>
          </w:tcPr>
          <w:p w14:paraId="07FC152D"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CC50688"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-1.10 </w:t>
            </w:r>
          </w:p>
        </w:tc>
        <w:tc>
          <w:tcPr>
            <w:tcW w:w="222" w:type="dxa"/>
            <w:tcBorders>
              <w:top w:val="nil"/>
              <w:left w:val="nil"/>
              <w:bottom w:val="nil"/>
              <w:right w:val="nil"/>
            </w:tcBorders>
            <w:shd w:val="clear" w:color="auto" w:fill="auto"/>
            <w:noWrap/>
            <w:vAlign w:val="center"/>
            <w:hideMark/>
          </w:tcPr>
          <w:p w14:paraId="5D988F88"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40C745A0"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-0.31 </w:t>
            </w:r>
          </w:p>
        </w:tc>
      </w:tr>
      <w:tr w:rsidR="00FF536C" w:rsidRPr="00FF536C" w14:paraId="79AB85C3" w14:textId="77777777" w:rsidTr="00FF536C">
        <w:trPr>
          <w:trHeight w:val="300"/>
        </w:trPr>
        <w:tc>
          <w:tcPr>
            <w:tcW w:w="1662" w:type="dxa"/>
            <w:tcBorders>
              <w:top w:val="nil"/>
              <w:left w:val="nil"/>
              <w:bottom w:val="nil"/>
              <w:right w:val="nil"/>
            </w:tcBorders>
            <w:shd w:val="clear" w:color="auto" w:fill="auto"/>
            <w:noWrap/>
            <w:vAlign w:val="center"/>
            <w:hideMark/>
          </w:tcPr>
          <w:p w14:paraId="612E6D39"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Lemke [13]</w:t>
            </w:r>
          </w:p>
        </w:tc>
        <w:tc>
          <w:tcPr>
            <w:tcW w:w="238" w:type="dxa"/>
            <w:tcBorders>
              <w:top w:val="nil"/>
              <w:left w:val="nil"/>
              <w:bottom w:val="nil"/>
              <w:right w:val="nil"/>
            </w:tcBorders>
            <w:shd w:val="clear" w:color="auto" w:fill="auto"/>
            <w:noWrap/>
            <w:vAlign w:val="center"/>
            <w:hideMark/>
          </w:tcPr>
          <w:p w14:paraId="4D211A18"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9F2E443"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-0.70 </w:t>
            </w:r>
          </w:p>
        </w:tc>
        <w:tc>
          <w:tcPr>
            <w:tcW w:w="340" w:type="dxa"/>
            <w:tcBorders>
              <w:top w:val="nil"/>
              <w:left w:val="nil"/>
              <w:bottom w:val="nil"/>
              <w:right w:val="nil"/>
            </w:tcBorders>
            <w:shd w:val="clear" w:color="auto" w:fill="auto"/>
            <w:noWrap/>
            <w:vAlign w:val="center"/>
            <w:hideMark/>
          </w:tcPr>
          <w:p w14:paraId="462B9423"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0DEEC9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-1.10 </w:t>
            </w:r>
          </w:p>
        </w:tc>
        <w:tc>
          <w:tcPr>
            <w:tcW w:w="222" w:type="dxa"/>
            <w:tcBorders>
              <w:top w:val="nil"/>
              <w:left w:val="nil"/>
              <w:bottom w:val="nil"/>
              <w:right w:val="nil"/>
            </w:tcBorders>
            <w:shd w:val="clear" w:color="auto" w:fill="auto"/>
            <w:noWrap/>
            <w:vAlign w:val="center"/>
            <w:hideMark/>
          </w:tcPr>
          <w:p w14:paraId="53272995"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207312F8"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-0.31 </w:t>
            </w:r>
          </w:p>
        </w:tc>
      </w:tr>
      <w:tr w:rsidR="00FF536C" w:rsidRPr="00FF536C" w14:paraId="174E97ED" w14:textId="77777777" w:rsidTr="00FF536C">
        <w:trPr>
          <w:trHeight w:val="300"/>
        </w:trPr>
        <w:tc>
          <w:tcPr>
            <w:tcW w:w="1662" w:type="dxa"/>
            <w:tcBorders>
              <w:top w:val="nil"/>
              <w:left w:val="nil"/>
              <w:bottom w:val="nil"/>
              <w:right w:val="nil"/>
            </w:tcBorders>
            <w:shd w:val="clear" w:color="auto" w:fill="auto"/>
            <w:noWrap/>
            <w:vAlign w:val="center"/>
            <w:hideMark/>
          </w:tcPr>
          <w:p w14:paraId="44378998"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 xml:space="preserve">Kurup [14] </w:t>
            </w:r>
          </w:p>
        </w:tc>
        <w:tc>
          <w:tcPr>
            <w:tcW w:w="238" w:type="dxa"/>
            <w:tcBorders>
              <w:top w:val="nil"/>
              <w:left w:val="nil"/>
              <w:bottom w:val="nil"/>
              <w:right w:val="nil"/>
            </w:tcBorders>
            <w:shd w:val="clear" w:color="auto" w:fill="auto"/>
            <w:noWrap/>
            <w:vAlign w:val="center"/>
            <w:hideMark/>
          </w:tcPr>
          <w:p w14:paraId="21A65A85"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05EB730B"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-0.59 </w:t>
            </w:r>
          </w:p>
        </w:tc>
        <w:tc>
          <w:tcPr>
            <w:tcW w:w="340" w:type="dxa"/>
            <w:tcBorders>
              <w:top w:val="nil"/>
              <w:left w:val="nil"/>
              <w:bottom w:val="nil"/>
              <w:right w:val="nil"/>
            </w:tcBorders>
            <w:shd w:val="clear" w:color="auto" w:fill="auto"/>
            <w:noWrap/>
            <w:vAlign w:val="center"/>
            <w:hideMark/>
          </w:tcPr>
          <w:p w14:paraId="34A90E7D"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49DB2AB"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-0.95 </w:t>
            </w:r>
          </w:p>
        </w:tc>
        <w:tc>
          <w:tcPr>
            <w:tcW w:w="222" w:type="dxa"/>
            <w:tcBorders>
              <w:top w:val="nil"/>
              <w:left w:val="nil"/>
              <w:bottom w:val="nil"/>
              <w:right w:val="nil"/>
            </w:tcBorders>
            <w:shd w:val="clear" w:color="auto" w:fill="auto"/>
            <w:noWrap/>
            <w:vAlign w:val="center"/>
            <w:hideMark/>
          </w:tcPr>
          <w:p w14:paraId="40DC1B1E"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709354C"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-0.22 </w:t>
            </w:r>
          </w:p>
        </w:tc>
      </w:tr>
      <w:tr w:rsidR="00FF536C" w:rsidRPr="00FF536C" w14:paraId="0F758603" w14:textId="77777777" w:rsidTr="00FF536C">
        <w:trPr>
          <w:trHeight w:val="300"/>
        </w:trPr>
        <w:tc>
          <w:tcPr>
            <w:tcW w:w="1662" w:type="dxa"/>
            <w:tcBorders>
              <w:top w:val="nil"/>
              <w:left w:val="nil"/>
              <w:bottom w:val="nil"/>
              <w:right w:val="nil"/>
            </w:tcBorders>
            <w:shd w:val="clear" w:color="auto" w:fill="auto"/>
            <w:noWrap/>
            <w:vAlign w:val="center"/>
            <w:hideMark/>
          </w:tcPr>
          <w:p w14:paraId="3D27277B"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Bostrom [15]</w:t>
            </w:r>
          </w:p>
        </w:tc>
        <w:tc>
          <w:tcPr>
            <w:tcW w:w="238" w:type="dxa"/>
            <w:tcBorders>
              <w:top w:val="nil"/>
              <w:left w:val="nil"/>
              <w:bottom w:val="nil"/>
              <w:right w:val="nil"/>
            </w:tcBorders>
            <w:shd w:val="clear" w:color="auto" w:fill="auto"/>
            <w:noWrap/>
            <w:vAlign w:val="center"/>
            <w:hideMark/>
          </w:tcPr>
          <w:p w14:paraId="22225EFF"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1BA310C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-0.80 </w:t>
            </w:r>
          </w:p>
        </w:tc>
        <w:tc>
          <w:tcPr>
            <w:tcW w:w="340" w:type="dxa"/>
            <w:tcBorders>
              <w:top w:val="nil"/>
              <w:left w:val="nil"/>
              <w:bottom w:val="nil"/>
              <w:right w:val="nil"/>
            </w:tcBorders>
            <w:shd w:val="clear" w:color="auto" w:fill="auto"/>
            <w:noWrap/>
            <w:vAlign w:val="center"/>
            <w:hideMark/>
          </w:tcPr>
          <w:p w14:paraId="59C7D90B"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62DE55A8"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-1.21 </w:t>
            </w:r>
          </w:p>
        </w:tc>
        <w:tc>
          <w:tcPr>
            <w:tcW w:w="222" w:type="dxa"/>
            <w:tcBorders>
              <w:top w:val="nil"/>
              <w:left w:val="nil"/>
              <w:bottom w:val="nil"/>
              <w:right w:val="nil"/>
            </w:tcBorders>
            <w:shd w:val="clear" w:color="auto" w:fill="auto"/>
            <w:noWrap/>
            <w:vAlign w:val="center"/>
            <w:hideMark/>
          </w:tcPr>
          <w:p w14:paraId="068905FF"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1B7B3B2"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-0.39 </w:t>
            </w:r>
          </w:p>
        </w:tc>
      </w:tr>
      <w:tr w:rsidR="00FF536C" w:rsidRPr="00FF536C" w14:paraId="7F79AAB3" w14:textId="77777777" w:rsidTr="00FF536C">
        <w:trPr>
          <w:trHeight w:val="300"/>
        </w:trPr>
        <w:tc>
          <w:tcPr>
            <w:tcW w:w="1662" w:type="dxa"/>
            <w:tcBorders>
              <w:top w:val="nil"/>
              <w:left w:val="nil"/>
              <w:bottom w:val="nil"/>
              <w:right w:val="nil"/>
            </w:tcBorders>
            <w:shd w:val="clear" w:color="auto" w:fill="auto"/>
            <w:noWrap/>
            <w:vAlign w:val="center"/>
            <w:hideMark/>
          </w:tcPr>
          <w:p w14:paraId="2AA2EC78"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Vural [16]</w:t>
            </w:r>
          </w:p>
        </w:tc>
        <w:tc>
          <w:tcPr>
            <w:tcW w:w="238" w:type="dxa"/>
            <w:tcBorders>
              <w:top w:val="nil"/>
              <w:left w:val="nil"/>
              <w:bottom w:val="nil"/>
              <w:right w:val="nil"/>
            </w:tcBorders>
            <w:shd w:val="clear" w:color="auto" w:fill="auto"/>
            <w:noWrap/>
            <w:vAlign w:val="center"/>
            <w:hideMark/>
          </w:tcPr>
          <w:p w14:paraId="47568718"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5D8972D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-0.74 </w:t>
            </w:r>
          </w:p>
        </w:tc>
        <w:tc>
          <w:tcPr>
            <w:tcW w:w="340" w:type="dxa"/>
            <w:tcBorders>
              <w:top w:val="nil"/>
              <w:left w:val="nil"/>
              <w:bottom w:val="nil"/>
              <w:right w:val="nil"/>
            </w:tcBorders>
            <w:shd w:val="clear" w:color="auto" w:fill="auto"/>
            <w:noWrap/>
            <w:vAlign w:val="center"/>
            <w:hideMark/>
          </w:tcPr>
          <w:p w14:paraId="7D079B1C"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27D68EC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-1.15 </w:t>
            </w:r>
          </w:p>
        </w:tc>
        <w:tc>
          <w:tcPr>
            <w:tcW w:w="222" w:type="dxa"/>
            <w:tcBorders>
              <w:top w:val="nil"/>
              <w:left w:val="nil"/>
              <w:bottom w:val="nil"/>
              <w:right w:val="nil"/>
            </w:tcBorders>
            <w:shd w:val="clear" w:color="auto" w:fill="auto"/>
            <w:noWrap/>
            <w:vAlign w:val="center"/>
            <w:hideMark/>
          </w:tcPr>
          <w:p w14:paraId="6D309A8C"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CA5CB6A"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-0.33 </w:t>
            </w:r>
          </w:p>
        </w:tc>
      </w:tr>
      <w:tr w:rsidR="00FF536C" w:rsidRPr="00FF536C" w14:paraId="76576F9C" w14:textId="77777777" w:rsidTr="00FF536C">
        <w:trPr>
          <w:trHeight w:val="300"/>
        </w:trPr>
        <w:tc>
          <w:tcPr>
            <w:tcW w:w="1662" w:type="dxa"/>
            <w:tcBorders>
              <w:top w:val="nil"/>
              <w:left w:val="nil"/>
              <w:bottom w:val="nil"/>
              <w:right w:val="nil"/>
            </w:tcBorders>
            <w:shd w:val="clear" w:color="auto" w:fill="auto"/>
            <w:noWrap/>
            <w:vAlign w:val="center"/>
            <w:hideMark/>
          </w:tcPr>
          <w:p w14:paraId="79968557"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Ahmed [17]</w:t>
            </w:r>
          </w:p>
        </w:tc>
        <w:tc>
          <w:tcPr>
            <w:tcW w:w="238" w:type="dxa"/>
            <w:tcBorders>
              <w:top w:val="nil"/>
              <w:left w:val="nil"/>
              <w:bottom w:val="nil"/>
              <w:right w:val="nil"/>
            </w:tcBorders>
            <w:shd w:val="clear" w:color="auto" w:fill="auto"/>
            <w:noWrap/>
            <w:vAlign w:val="center"/>
            <w:hideMark/>
          </w:tcPr>
          <w:p w14:paraId="1E86659A"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24F47653"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-0.60 </w:t>
            </w:r>
          </w:p>
        </w:tc>
        <w:tc>
          <w:tcPr>
            <w:tcW w:w="340" w:type="dxa"/>
            <w:tcBorders>
              <w:top w:val="nil"/>
              <w:left w:val="nil"/>
              <w:bottom w:val="nil"/>
              <w:right w:val="nil"/>
            </w:tcBorders>
            <w:shd w:val="clear" w:color="auto" w:fill="auto"/>
            <w:noWrap/>
            <w:vAlign w:val="center"/>
            <w:hideMark/>
          </w:tcPr>
          <w:p w14:paraId="516C1C87"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3B8F40BC"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-0.97 </w:t>
            </w:r>
          </w:p>
        </w:tc>
        <w:tc>
          <w:tcPr>
            <w:tcW w:w="222" w:type="dxa"/>
            <w:tcBorders>
              <w:top w:val="nil"/>
              <w:left w:val="nil"/>
              <w:bottom w:val="nil"/>
              <w:right w:val="nil"/>
            </w:tcBorders>
            <w:shd w:val="clear" w:color="auto" w:fill="auto"/>
            <w:noWrap/>
            <w:vAlign w:val="center"/>
            <w:hideMark/>
          </w:tcPr>
          <w:p w14:paraId="01B33009"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52468489"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-0.23 </w:t>
            </w:r>
          </w:p>
        </w:tc>
      </w:tr>
      <w:tr w:rsidR="00FF536C" w:rsidRPr="00FF536C" w14:paraId="2DBCB0BD" w14:textId="77777777" w:rsidTr="00FF536C">
        <w:trPr>
          <w:trHeight w:val="300"/>
        </w:trPr>
        <w:tc>
          <w:tcPr>
            <w:tcW w:w="1662" w:type="dxa"/>
            <w:tcBorders>
              <w:top w:val="nil"/>
              <w:left w:val="nil"/>
              <w:bottom w:val="nil"/>
              <w:right w:val="nil"/>
            </w:tcBorders>
            <w:shd w:val="clear" w:color="auto" w:fill="auto"/>
            <w:noWrap/>
            <w:vAlign w:val="center"/>
            <w:hideMark/>
          </w:tcPr>
          <w:p w14:paraId="13619D79"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Xu [18]</w:t>
            </w:r>
          </w:p>
        </w:tc>
        <w:tc>
          <w:tcPr>
            <w:tcW w:w="238" w:type="dxa"/>
            <w:tcBorders>
              <w:top w:val="nil"/>
              <w:left w:val="nil"/>
              <w:bottom w:val="nil"/>
              <w:right w:val="nil"/>
            </w:tcBorders>
            <w:shd w:val="clear" w:color="auto" w:fill="auto"/>
            <w:noWrap/>
            <w:vAlign w:val="center"/>
            <w:hideMark/>
          </w:tcPr>
          <w:p w14:paraId="22E2F0B8"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7397A70"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-0.79 </w:t>
            </w:r>
          </w:p>
        </w:tc>
        <w:tc>
          <w:tcPr>
            <w:tcW w:w="340" w:type="dxa"/>
            <w:tcBorders>
              <w:top w:val="nil"/>
              <w:left w:val="nil"/>
              <w:bottom w:val="nil"/>
              <w:right w:val="nil"/>
            </w:tcBorders>
            <w:shd w:val="clear" w:color="auto" w:fill="auto"/>
            <w:noWrap/>
            <w:vAlign w:val="center"/>
            <w:hideMark/>
          </w:tcPr>
          <w:p w14:paraId="731B1258"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09BBD5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-1.20 </w:t>
            </w:r>
          </w:p>
        </w:tc>
        <w:tc>
          <w:tcPr>
            <w:tcW w:w="222" w:type="dxa"/>
            <w:tcBorders>
              <w:top w:val="nil"/>
              <w:left w:val="nil"/>
              <w:bottom w:val="nil"/>
              <w:right w:val="nil"/>
            </w:tcBorders>
            <w:shd w:val="clear" w:color="auto" w:fill="auto"/>
            <w:noWrap/>
            <w:vAlign w:val="center"/>
            <w:hideMark/>
          </w:tcPr>
          <w:p w14:paraId="21BAB64D"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2F074C7"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-0.38 </w:t>
            </w:r>
          </w:p>
        </w:tc>
      </w:tr>
      <w:tr w:rsidR="00FF536C" w:rsidRPr="00FF536C" w14:paraId="1B31FC43" w14:textId="77777777" w:rsidTr="00FF536C">
        <w:trPr>
          <w:trHeight w:val="300"/>
        </w:trPr>
        <w:tc>
          <w:tcPr>
            <w:tcW w:w="1662" w:type="dxa"/>
            <w:tcBorders>
              <w:top w:val="nil"/>
              <w:left w:val="nil"/>
              <w:bottom w:val="nil"/>
              <w:right w:val="nil"/>
            </w:tcBorders>
            <w:shd w:val="clear" w:color="auto" w:fill="auto"/>
            <w:noWrap/>
            <w:vAlign w:val="center"/>
            <w:hideMark/>
          </w:tcPr>
          <w:p w14:paraId="3AD51036"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Bostrom [19]</w:t>
            </w:r>
          </w:p>
        </w:tc>
        <w:tc>
          <w:tcPr>
            <w:tcW w:w="238" w:type="dxa"/>
            <w:tcBorders>
              <w:top w:val="nil"/>
              <w:left w:val="nil"/>
              <w:bottom w:val="nil"/>
              <w:right w:val="nil"/>
            </w:tcBorders>
            <w:shd w:val="clear" w:color="auto" w:fill="auto"/>
            <w:noWrap/>
            <w:vAlign w:val="center"/>
            <w:hideMark/>
          </w:tcPr>
          <w:p w14:paraId="1ADBC162"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7B96974D"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-0.78 </w:t>
            </w:r>
          </w:p>
        </w:tc>
        <w:tc>
          <w:tcPr>
            <w:tcW w:w="340" w:type="dxa"/>
            <w:tcBorders>
              <w:top w:val="nil"/>
              <w:left w:val="nil"/>
              <w:bottom w:val="nil"/>
              <w:right w:val="nil"/>
            </w:tcBorders>
            <w:shd w:val="clear" w:color="auto" w:fill="auto"/>
            <w:noWrap/>
            <w:vAlign w:val="center"/>
            <w:hideMark/>
          </w:tcPr>
          <w:p w14:paraId="5B3768D8"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77BE1AAE"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-1.19 </w:t>
            </w:r>
          </w:p>
        </w:tc>
        <w:tc>
          <w:tcPr>
            <w:tcW w:w="222" w:type="dxa"/>
            <w:tcBorders>
              <w:top w:val="nil"/>
              <w:left w:val="nil"/>
              <w:bottom w:val="nil"/>
              <w:right w:val="nil"/>
            </w:tcBorders>
            <w:shd w:val="clear" w:color="auto" w:fill="auto"/>
            <w:noWrap/>
            <w:vAlign w:val="center"/>
            <w:hideMark/>
          </w:tcPr>
          <w:p w14:paraId="53127AD9"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06FFB79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-0.36 </w:t>
            </w:r>
          </w:p>
        </w:tc>
      </w:tr>
      <w:tr w:rsidR="00FF536C" w:rsidRPr="00FF536C" w14:paraId="313F3466" w14:textId="77777777" w:rsidTr="00FF536C">
        <w:trPr>
          <w:trHeight w:val="300"/>
        </w:trPr>
        <w:tc>
          <w:tcPr>
            <w:tcW w:w="1662" w:type="dxa"/>
            <w:tcBorders>
              <w:top w:val="nil"/>
              <w:left w:val="nil"/>
              <w:bottom w:val="nil"/>
              <w:right w:val="nil"/>
            </w:tcBorders>
            <w:shd w:val="clear" w:color="auto" w:fill="auto"/>
            <w:noWrap/>
            <w:vAlign w:val="center"/>
            <w:hideMark/>
          </w:tcPr>
          <w:p w14:paraId="67A74DDC"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Hozumi [20]</w:t>
            </w:r>
          </w:p>
        </w:tc>
        <w:tc>
          <w:tcPr>
            <w:tcW w:w="238" w:type="dxa"/>
            <w:tcBorders>
              <w:top w:val="nil"/>
              <w:left w:val="nil"/>
              <w:bottom w:val="nil"/>
              <w:right w:val="nil"/>
            </w:tcBorders>
            <w:shd w:val="clear" w:color="auto" w:fill="auto"/>
            <w:noWrap/>
            <w:vAlign w:val="center"/>
            <w:hideMark/>
          </w:tcPr>
          <w:p w14:paraId="1862E19E" w14:textId="77777777" w:rsidR="00FF536C" w:rsidRPr="00FF536C" w:rsidRDefault="00FF536C" w:rsidP="00FF536C">
            <w:pPr>
              <w:widowControl/>
              <w:jc w:val="left"/>
              <w:rPr>
                <w:rFonts w:ascii="Times New Roman" w:eastAsia="宋体" w:hAnsi="Times New Roman" w:cs="Times New Roman"/>
                <w:color w:val="000000"/>
                <w:kern w:val="0"/>
                <w:sz w:val="22"/>
              </w:rPr>
            </w:pPr>
          </w:p>
        </w:tc>
        <w:tc>
          <w:tcPr>
            <w:tcW w:w="1080" w:type="dxa"/>
            <w:tcBorders>
              <w:top w:val="nil"/>
              <w:left w:val="nil"/>
              <w:bottom w:val="nil"/>
              <w:right w:val="nil"/>
            </w:tcBorders>
            <w:shd w:val="clear" w:color="auto" w:fill="auto"/>
            <w:noWrap/>
            <w:vAlign w:val="center"/>
            <w:hideMark/>
          </w:tcPr>
          <w:p w14:paraId="24762512"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-0.80 </w:t>
            </w:r>
          </w:p>
        </w:tc>
        <w:tc>
          <w:tcPr>
            <w:tcW w:w="340" w:type="dxa"/>
            <w:tcBorders>
              <w:top w:val="nil"/>
              <w:left w:val="nil"/>
              <w:bottom w:val="nil"/>
              <w:right w:val="nil"/>
            </w:tcBorders>
            <w:shd w:val="clear" w:color="auto" w:fill="auto"/>
            <w:noWrap/>
            <w:vAlign w:val="center"/>
            <w:hideMark/>
          </w:tcPr>
          <w:p w14:paraId="6378DFA1"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2F281741"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-1.20 </w:t>
            </w:r>
          </w:p>
        </w:tc>
        <w:tc>
          <w:tcPr>
            <w:tcW w:w="222" w:type="dxa"/>
            <w:tcBorders>
              <w:top w:val="nil"/>
              <w:left w:val="nil"/>
              <w:bottom w:val="nil"/>
              <w:right w:val="nil"/>
            </w:tcBorders>
            <w:shd w:val="clear" w:color="auto" w:fill="auto"/>
            <w:noWrap/>
            <w:vAlign w:val="center"/>
            <w:hideMark/>
          </w:tcPr>
          <w:p w14:paraId="3010E471" w14:textId="77777777" w:rsidR="00FF536C" w:rsidRPr="00FF536C" w:rsidRDefault="00FF536C" w:rsidP="00FF536C">
            <w:pPr>
              <w:widowControl/>
              <w:jc w:val="center"/>
              <w:rPr>
                <w:rFonts w:ascii="Times New Roman" w:eastAsia="宋体" w:hAnsi="Times New Roman" w:cs="Times New Roman"/>
                <w:color w:val="000000"/>
                <w:kern w:val="0"/>
                <w:sz w:val="22"/>
              </w:rPr>
            </w:pPr>
          </w:p>
        </w:tc>
        <w:tc>
          <w:tcPr>
            <w:tcW w:w="1302" w:type="dxa"/>
            <w:tcBorders>
              <w:top w:val="nil"/>
              <w:left w:val="nil"/>
              <w:bottom w:val="nil"/>
              <w:right w:val="nil"/>
            </w:tcBorders>
            <w:shd w:val="clear" w:color="auto" w:fill="auto"/>
            <w:noWrap/>
            <w:vAlign w:val="center"/>
            <w:hideMark/>
          </w:tcPr>
          <w:p w14:paraId="13189600"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-0.40 </w:t>
            </w:r>
          </w:p>
        </w:tc>
      </w:tr>
      <w:tr w:rsidR="00FF536C" w:rsidRPr="00FF536C" w14:paraId="6818D457" w14:textId="77777777" w:rsidTr="00FF536C">
        <w:trPr>
          <w:trHeight w:val="300"/>
        </w:trPr>
        <w:tc>
          <w:tcPr>
            <w:tcW w:w="1662" w:type="dxa"/>
            <w:tcBorders>
              <w:top w:val="nil"/>
              <w:left w:val="nil"/>
              <w:bottom w:val="single" w:sz="4" w:space="0" w:color="auto"/>
              <w:right w:val="nil"/>
            </w:tcBorders>
            <w:shd w:val="clear" w:color="auto" w:fill="auto"/>
            <w:noWrap/>
            <w:vAlign w:val="center"/>
            <w:hideMark/>
          </w:tcPr>
          <w:p w14:paraId="60CA01F2" w14:textId="77777777" w:rsidR="00FF536C" w:rsidRPr="00FF536C" w:rsidRDefault="00FF536C" w:rsidP="00FF536C">
            <w:pPr>
              <w:widowControl/>
              <w:jc w:val="left"/>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lang w:val="de-DE"/>
              </w:rPr>
              <w:t>Jouini [21]</w:t>
            </w:r>
          </w:p>
        </w:tc>
        <w:tc>
          <w:tcPr>
            <w:tcW w:w="238" w:type="dxa"/>
            <w:tcBorders>
              <w:top w:val="nil"/>
              <w:left w:val="nil"/>
              <w:bottom w:val="single" w:sz="4" w:space="0" w:color="auto"/>
              <w:right w:val="nil"/>
            </w:tcBorders>
            <w:shd w:val="clear" w:color="auto" w:fill="auto"/>
            <w:noWrap/>
            <w:vAlign w:val="center"/>
            <w:hideMark/>
          </w:tcPr>
          <w:p w14:paraId="40B99966" w14:textId="77777777" w:rsidR="00FF536C" w:rsidRPr="00FF536C" w:rsidRDefault="00FF536C" w:rsidP="00FF536C">
            <w:pPr>
              <w:widowControl/>
              <w:jc w:val="left"/>
              <w:rPr>
                <w:rFonts w:ascii="宋体" w:eastAsia="宋体" w:hAnsi="宋体" w:cs="宋体"/>
                <w:color w:val="000000"/>
                <w:kern w:val="0"/>
                <w:sz w:val="22"/>
              </w:rPr>
            </w:pPr>
            <w:r w:rsidRPr="00FF536C">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noWrap/>
            <w:vAlign w:val="center"/>
            <w:hideMark/>
          </w:tcPr>
          <w:p w14:paraId="2B3EBAE4"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-0.78 </w:t>
            </w:r>
          </w:p>
        </w:tc>
        <w:tc>
          <w:tcPr>
            <w:tcW w:w="340" w:type="dxa"/>
            <w:tcBorders>
              <w:top w:val="nil"/>
              <w:left w:val="nil"/>
              <w:bottom w:val="single" w:sz="4" w:space="0" w:color="auto"/>
              <w:right w:val="nil"/>
            </w:tcBorders>
            <w:shd w:val="clear" w:color="auto" w:fill="auto"/>
            <w:noWrap/>
            <w:vAlign w:val="center"/>
            <w:hideMark/>
          </w:tcPr>
          <w:p w14:paraId="209498B1" w14:textId="77777777" w:rsidR="00FF536C" w:rsidRPr="00FF536C" w:rsidRDefault="00FF536C" w:rsidP="00FF536C">
            <w:pPr>
              <w:widowControl/>
              <w:jc w:val="center"/>
              <w:rPr>
                <w:rFonts w:ascii="Times New Roman" w:eastAsia="宋体" w:hAnsi="Times New Roman" w:cs="Times New Roman"/>
                <w:color w:val="000000"/>
                <w:kern w:val="0"/>
                <w:sz w:val="16"/>
                <w:szCs w:val="16"/>
              </w:rPr>
            </w:pPr>
            <w:r w:rsidRPr="00FF536C">
              <w:rPr>
                <w:rFonts w:ascii="Times New Roman" w:eastAsia="宋体" w:hAnsi="Times New Roman" w:cs="Times New Roman"/>
                <w:color w:val="000000"/>
                <w:kern w:val="0"/>
                <w:sz w:val="16"/>
                <w:szCs w:val="16"/>
              </w:rPr>
              <w:t xml:space="preserve">　</w:t>
            </w:r>
          </w:p>
        </w:tc>
        <w:tc>
          <w:tcPr>
            <w:tcW w:w="1302" w:type="dxa"/>
            <w:tcBorders>
              <w:top w:val="nil"/>
              <w:left w:val="nil"/>
              <w:bottom w:val="single" w:sz="4" w:space="0" w:color="auto"/>
              <w:right w:val="nil"/>
            </w:tcBorders>
            <w:shd w:val="clear" w:color="auto" w:fill="auto"/>
            <w:noWrap/>
            <w:vAlign w:val="center"/>
            <w:hideMark/>
          </w:tcPr>
          <w:p w14:paraId="7FB28C4C"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-1.20 </w:t>
            </w:r>
          </w:p>
        </w:tc>
        <w:tc>
          <w:tcPr>
            <w:tcW w:w="222" w:type="dxa"/>
            <w:tcBorders>
              <w:top w:val="nil"/>
              <w:left w:val="nil"/>
              <w:bottom w:val="single" w:sz="4" w:space="0" w:color="auto"/>
              <w:right w:val="nil"/>
            </w:tcBorders>
            <w:shd w:val="clear" w:color="auto" w:fill="auto"/>
            <w:noWrap/>
            <w:vAlign w:val="center"/>
            <w:hideMark/>
          </w:tcPr>
          <w:p w14:paraId="7FBD432E" w14:textId="77777777" w:rsidR="00FF536C" w:rsidRPr="00FF536C" w:rsidRDefault="00FF536C" w:rsidP="00FF536C">
            <w:pPr>
              <w:widowControl/>
              <w:jc w:val="left"/>
              <w:rPr>
                <w:rFonts w:ascii="宋体" w:eastAsia="宋体" w:hAnsi="宋体" w:cs="宋体"/>
                <w:color w:val="000000"/>
                <w:kern w:val="0"/>
                <w:sz w:val="22"/>
              </w:rPr>
            </w:pPr>
            <w:r w:rsidRPr="00FF536C">
              <w:rPr>
                <w:rFonts w:ascii="宋体" w:eastAsia="宋体" w:hAnsi="宋体" w:cs="宋体" w:hint="eastAsia"/>
                <w:color w:val="000000"/>
                <w:kern w:val="0"/>
                <w:sz w:val="22"/>
              </w:rPr>
              <w:t xml:space="preserve">　</w:t>
            </w:r>
          </w:p>
        </w:tc>
        <w:tc>
          <w:tcPr>
            <w:tcW w:w="1302" w:type="dxa"/>
            <w:tcBorders>
              <w:top w:val="nil"/>
              <w:left w:val="nil"/>
              <w:bottom w:val="single" w:sz="4" w:space="0" w:color="auto"/>
              <w:right w:val="nil"/>
            </w:tcBorders>
            <w:shd w:val="clear" w:color="auto" w:fill="auto"/>
            <w:noWrap/>
            <w:vAlign w:val="center"/>
            <w:hideMark/>
          </w:tcPr>
          <w:p w14:paraId="1AC73A6B" w14:textId="77777777" w:rsidR="00FF536C" w:rsidRPr="00FF536C" w:rsidRDefault="00FF536C" w:rsidP="00FF536C">
            <w:pPr>
              <w:widowControl/>
              <w:jc w:val="center"/>
              <w:rPr>
                <w:rFonts w:ascii="Times New Roman" w:eastAsia="宋体" w:hAnsi="Times New Roman" w:cs="Times New Roman"/>
                <w:color w:val="000000"/>
                <w:kern w:val="0"/>
                <w:sz w:val="22"/>
              </w:rPr>
            </w:pPr>
            <w:r w:rsidRPr="00FF536C">
              <w:rPr>
                <w:rFonts w:ascii="Times New Roman" w:eastAsia="宋体" w:hAnsi="Times New Roman" w:cs="Times New Roman"/>
                <w:color w:val="000000"/>
                <w:kern w:val="0"/>
                <w:sz w:val="22"/>
              </w:rPr>
              <w:t xml:space="preserve">-0.37 </w:t>
            </w:r>
          </w:p>
        </w:tc>
      </w:tr>
    </w:tbl>
    <w:bookmarkEnd w:id="9"/>
    <w:p w14:paraId="69D60CA7" w14:textId="36164591" w:rsidR="00C610D9" w:rsidRPr="001811BC" w:rsidRDefault="00C610D9" w:rsidP="00C610D9">
      <w:pPr>
        <w:ind w:firstLineChars="600" w:firstLine="1440"/>
        <w:rPr>
          <w:rFonts w:ascii="Times New Roman" w:hAnsi="Times New Roman" w:cs="Times New Roman"/>
          <w:sz w:val="24"/>
          <w:szCs w:val="24"/>
        </w:rPr>
        <w:sectPr w:rsidR="00C610D9" w:rsidRPr="001811BC" w:rsidSect="00323183">
          <w:pgSz w:w="11906" w:h="16838" w:code="9"/>
          <w:pgMar w:top="1440" w:right="1440" w:bottom="1440" w:left="1440" w:header="851" w:footer="992" w:gutter="0"/>
          <w:cols w:space="425"/>
          <w:docGrid w:type="lines" w:linePitch="312"/>
        </w:sectPr>
      </w:pPr>
      <w:proofErr w:type="spellStart"/>
      <w:r w:rsidRPr="00F923A2">
        <w:rPr>
          <w:rFonts w:ascii="Times New Roman" w:hAnsi="Times New Roman" w:cs="Times New Roman"/>
          <w:sz w:val="24"/>
          <w:szCs w:val="24"/>
          <w:vertAlign w:val="superscript"/>
        </w:rPr>
        <w:t>1</w:t>
      </w:r>
      <w:r>
        <w:rPr>
          <w:rFonts w:ascii="Times New Roman" w:hAnsi="Times New Roman" w:cs="Times New Roman"/>
          <w:sz w:val="24"/>
          <w:szCs w:val="24"/>
        </w:rPr>
        <w:t>Effect</w:t>
      </w:r>
      <w:proofErr w:type="spellEnd"/>
      <w:r>
        <w:rPr>
          <w:rFonts w:ascii="Times New Roman" w:hAnsi="Times New Roman" w:cs="Times New Roman"/>
          <w:sz w:val="24"/>
          <w:szCs w:val="24"/>
        </w:rPr>
        <w:t xml:space="preserve"> sizes were pooled </w:t>
      </w:r>
      <w:r>
        <w:rPr>
          <w:rFonts w:ascii="Times New Roman" w:hAnsi="Times New Roman" w:cs="Times New Roman" w:hint="eastAsia"/>
          <w:sz w:val="24"/>
          <w:szCs w:val="24"/>
        </w:rPr>
        <w:t>using</w:t>
      </w:r>
      <w:r>
        <w:rPr>
          <w:rFonts w:ascii="Times New Roman" w:hAnsi="Times New Roman" w:cs="Times New Roman"/>
          <w:sz w:val="24"/>
          <w:szCs w:val="24"/>
        </w:rPr>
        <w:t xml:space="preserve"> random-effects mode</w:t>
      </w:r>
    </w:p>
    <w:p w14:paraId="5B5E8106" w14:textId="0B712380" w:rsidR="00BE4CB0" w:rsidRPr="0043565C" w:rsidRDefault="00BE4CB0" w:rsidP="0043565C">
      <w:pPr>
        <w:spacing w:line="360" w:lineRule="auto"/>
        <w:jc w:val="left"/>
        <w:rPr>
          <w:rFonts w:ascii="Times New Roman" w:hAnsi="Times New Roman" w:cs="Times New Roman"/>
          <w:b/>
          <w:sz w:val="24"/>
          <w:szCs w:val="24"/>
        </w:rPr>
      </w:pPr>
      <w:r w:rsidRPr="00456841">
        <w:rPr>
          <w:rFonts w:ascii="Times New Roman" w:hAnsi="Times New Roman" w:cs="Times New Roman"/>
          <w:b/>
          <w:sz w:val="24"/>
          <w:szCs w:val="24"/>
        </w:rPr>
        <w:lastRenderedPageBreak/>
        <w:t>Supplementa</w:t>
      </w:r>
      <w:r w:rsidRPr="00456841">
        <w:rPr>
          <w:rFonts w:ascii="Times New Roman" w:hAnsi="Times New Roman" w:cs="Times New Roman" w:hint="eastAsia"/>
          <w:b/>
          <w:sz w:val="24"/>
          <w:szCs w:val="24"/>
        </w:rPr>
        <w:t>l</w:t>
      </w:r>
      <w:r w:rsidRPr="00456841">
        <w:rPr>
          <w:rFonts w:ascii="Times New Roman" w:hAnsi="Times New Roman" w:cs="Times New Roman"/>
          <w:b/>
          <w:sz w:val="24"/>
          <w:szCs w:val="24"/>
        </w:rPr>
        <w:t xml:space="preserve"> Reference</w:t>
      </w:r>
      <w:r w:rsidRPr="00387595">
        <w:rPr>
          <w:rFonts w:ascii="Times New Roman" w:hAnsi="Times New Roman" w:cs="Times New Roman"/>
          <w:sz w:val="24"/>
          <w:szCs w:val="24"/>
        </w:rPr>
        <w:tab/>
      </w:r>
    </w:p>
    <w:p w14:paraId="2556C8E6" w14:textId="474DD4FE"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1.Zhu MW, Tang HC, Zhao L. Determination of trace elements in serum of senile dementia. Modern medical journal, 14(1), 18-19 (1997).</w:t>
      </w:r>
    </w:p>
    <w:p w14:paraId="0D65DF3F" w14:textId="0FF10019"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2.Cheng YM, Ge W, Zhang SY et al. A study on serum Ca, Mg, Zn, Al contents in senile dementia. Bulletin of science and technology, 15(6), 467-469 (1999).</w:t>
      </w:r>
    </w:p>
    <w:p w14:paraId="18323680" w14:textId="2B9D812C"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3.Alimonti A, Ristori G, Giubilei F et al. Serum chemical elements and oxidative status in Alzheimer's disease, Parkinson disease and multiple sclerosis. Neurotoxicology, 28(3), 450-456 (2007).</w:t>
      </w:r>
    </w:p>
    <w:p w14:paraId="59619255" w14:textId="54713067"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4.Cilliler AE, Ozturk S, Ozbakir S. Serum magnesium level and clinical deterioration in Alzheimer's disease. Gerontology, 53(6), 419-422 (2007).</w:t>
      </w:r>
    </w:p>
    <w:p w14:paraId="0F37ABD0" w14:textId="155ABAD5"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 xml:space="preserve">5.Liu, K. The Study of the Association between Trace Element and Senile Dementia/Depressive Disorder. </w:t>
      </w:r>
      <w:bookmarkStart w:id="11" w:name="_Hlk72504934"/>
      <w:r w:rsidRPr="0043565C">
        <w:rPr>
          <w:rFonts w:ascii="Times New Roman" w:hAnsi="Times New Roman" w:cs="Times New Roman"/>
          <w:bCs/>
          <w:sz w:val="24"/>
          <w:szCs w:val="24"/>
          <w:lang w:bidi="en-US"/>
        </w:rPr>
        <w:t>Master’s Thesis, Shandong University, Jinan, China</w:t>
      </w:r>
      <w:bookmarkEnd w:id="11"/>
      <w:r w:rsidRPr="0043565C">
        <w:rPr>
          <w:rFonts w:ascii="Times New Roman" w:hAnsi="Times New Roman" w:cs="Times New Roman"/>
          <w:bCs/>
          <w:sz w:val="24"/>
          <w:szCs w:val="24"/>
          <w:lang w:bidi="en-US"/>
        </w:rPr>
        <w:t xml:space="preserve"> (2008).</w:t>
      </w:r>
    </w:p>
    <w:p w14:paraId="65C6F160" w14:textId="54BE47EE"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6.Gustaw-Rothenberg K, Kowalczuk K, Stryjecka-Zimmer M. Lipids' peroxidation markers in Alzheimer's disease and vascular dementia. Geriatr Gerontol Int, 10(2), 161-166 (2010).</w:t>
      </w:r>
    </w:p>
    <w:p w14:paraId="1C26CD2A" w14:textId="22DA6B66"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7.Barbagallo M, Belvedere M, Di Bella G, Dominguez LJ. Altered ionized magnesium levels in mild-to-moderate Alzheimer's disease. Magnes Res, 24(3), S115-121 (2011).</w:t>
      </w:r>
    </w:p>
    <w:p w14:paraId="17997D35" w14:textId="3056FE26"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8.Singh NK, Banerjee BD, Bala K, Basu M, Chhillar N. Polymorphism in Cytochrome P450 2D6, Glutathione S-Transferases Pi 1 Genes, and Organochlorine Pesticides in Alzheimer Disease: A Case-Control Study in North Indian Population. J Geriatr Psychiatry Neurol, 27(2), 119-127 (2014).</w:t>
      </w:r>
    </w:p>
    <w:p w14:paraId="76650F86" w14:textId="4917AEE2"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hint="eastAsia"/>
          <w:bCs/>
          <w:sz w:val="24"/>
          <w:szCs w:val="24"/>
          <w:lang w:bidi="en-US"/>
        </w:rPr>
        <w:t>9</w:t>
      </w:r>
      <w:r w:rsidRPr="0043565C">
        <w:rPr>
          <w:rFonts w:ascii="Times New Roman" w:hAnsi="Times New Roman" w:cs="Times New Roman"/>
          <w:bCs/>
          <w:sz w:val="24"/>
          <w:szCs w:val="24"/>
          <w:lang w:bidi="en-US"/>
        </w:rPr>
        <w:t>.Wang, LZ. A case-control study for relevant factors of Alzheimer's disease. Master's Thesis, Inner mongolia medical university, Hohhot, China, 1-40 (2015).</w:t>
      </w:r>
    </w:p>
    <w:p w14:paraId="1E118D81" w14:textId="5FD44B8D"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hint="eastAsia"/>
          <w:bCs/>
          <w:sz w:val="24"/>
          <w:szCs w:val="24"/>
          <w:lang w:bidi="en-US"/>
        </w:rPr>
        <w:t>1</w:t>
      </w:r>
      <w:r w:rsidRPr="0043565C">
        <w:rPr>
          <w:rFonts w:ascii="Times New Roman" w:hAnsi="Times New Roman" w:cs="Times New Roman"/>
          <w:bCs/>
          <w:sz w:val="24"/>
          <w:szCs w:val="24"/>
          <w:lang w:bidi="en-US"/>
        </w:rPr>
        <w:t>0.Zheng, F. A case-control study on related influence factors of Alzheimer's disease. Master's Thesis, Jilin university, Changchun, China, 1-61 (2015).</w:t>
      </w:r>
    </w:p>
    <w:p w14:paraId="226E513A" w14:textId="21193A0A"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11.Koc ER, Ilhan A, Zubeyde A et al. A comparison of hair and serum trace elements in patients with Alzheimer disease and healthy participants. Turk J Med Sci, 45(5), 1034-1039 (2015).</w:t>
      </w:r>
    </w:p>
    <w:p w14:paraId="7D2EDCDB" w14:textId="6E6349B8"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12.Balmus IM, Strungaru SA, Ciobica A et al. Preliminary Data on the Interaction between Some Biometals and Oxidative Stress Status in Mild Cognitive Impairment and Alzheimer's Disease Patients. Oxidative medicine and cellular longevity, 2017, 7156928 (2017).</w:t>
      </w:r>
    </w:p>
    <w:p w14:paraId="09DBC602" w14:textId="72100E74"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lastRenderedPageBreak/>
        <w:t>13.Lemke MR. Plasma magnesium decrease and altered calcium/magnesium ratio in severe dementia of the Alzheimer type. Biol Psychiatry, 37(5), 341-343 (1995).</w:t>
      </w:r>
    </w:p>
    <w:p w14:paraId="4F47E55C" w14:textId="6D0766A8"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14.Kurup RK, Kurup PA. Hypothalamic digoxin, hemispheric chemical dominance, and Alzheimer's disease. Int J Neurosci, 113(3), 361-381 (2003).</w:t>
      </w:r>
    </w:p>
    <w:p w14:paraId="1436E1D3" w14:textId="4FFA383C"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15.Bostrom F, Hansson O, Gerhardsson L et al. CSF Mg and Ca as diagnostic markers for dementia with Lewy bodies. Neurobiology of aging, 30(8), 1265-1271 (2009).</w:t>
      </w:r>
    </w:p>
    <w:p w14:paraId="1882289B" w14:textId="4D4C43B7"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16.Vural H, Demirin H, Kara Y, Eren I, Delibas N. Alterations of plasma magnesium, copper, zinc, iron and selenium concentrations and some related erythrocyte antioxidant enzyme activities in patients with Alzheimer's disease. Journal of trace elements in medicine and biology: organ of the Society for Minerals and Trace Elements (GMS), 24(3), 169-173 (2010)10</w:t>
      </w:r>
      <w:r w:rsidRPr="0043565C">
        <w:rPr>
          <w:rFonts w:ascii="Times New Roman" w:hAnsi="Times New Roman" w:cs="Times New Roman"/>
          <w:bCs/>
          <w:sz w:val="24"/>
          <w:szCs w:val="24"/>
          <w:lang w:bidi="en-US"/>
        </w:rPr>
        <w:tab/>
      </w:r>
    </w:p>
    <w:p w14:paraId="545C8AB0" w14:textId="01CEAF3B"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17. Ahmed AS, Elgharabawy RM, Al-Najjar AH. Ameliorating effect of anti-Alzheimer's drugs on the bidirectional association between type 2 diabetes mellitus and Alzheimer's disease. Exp Biol Med (Maywood), 242(13), 1335-1344 (2017).</w:t>
      </w:r>
    </w:p>
    <w:p w14:paraId="7D416D9B" w14:textId="7125258D"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18.Xu J, Church SJ, Patassini S et al. Plasma metals as potential biomarkers in dementia: a case-control study in patients with sporadic Alzheimer's disease. Biometals: an international journal on the role of metal ions in biology, biochemistry, and medicine, 31(2), 267-276 (2018).</w:t>
      </w:r>
    </w:p>
    <w:p w14:paraId="5216D42F" w14:textId="391E7821"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19.Bostrom F, Hansson O, Blennow K et al. Cerebrospinal fluid total tau is associated with shorter survival in dementia with Lewy bodies. Dement Geriatr Cogn Disord, 28(4), 314-319 (2009)</w:t>
      </w:r>
    </w:p>
    <w:p w14:paraId="50D6F919" w14:textId="60F355BD" w:rsidR="0043565C" w:rsidRPr="0043565C" w:rsidRDefault="0043565C" w:rsidP="00F903C7">
      <w:pPr>
        <w:pStyle w:val="EndNoteBibliography"/>
        <w:spacing w:line="360" w:lineRule="auto"/>
        <w:jc w:val="both"/>
        <w:rPr>
          <w:rFonts w:ascii="Times New Roman" w:hAnsi="Times New Roman" w:cs="Times New Roman"/>
          <w:bCs/>
          <w:sz w:val="24"/>
          <w:szCs w:val="24"/>
          <w:lang w:bidi="en-US"/>
        </w:rPr>
      </w:pPr>
      <w:r w:rsidRPr="0043565C">
        <w:rPr>
          <w:rFonts w:ascii="Times New Roman" w:hAnsi="Times New Roman" w:cs="Times New Roman"/>
          <w:bCs/>
          <w:sz w:val="24"/>
          <w:szCs w:val="24"/>
          <w:lang w:bidi="en-US"/>
        </w:rPr>
        <w:t>20.Hozumi I, Hasegawa T, Honda A et al. Patterns of levels of biological metals in CSF differ among neurodegenerative diseases. Journal of the neurological sciences, 303(1-2), 95-99 (2011).</w:t>
      </w:r>
    </w:p>
    <w:p w14:paraId="60EE2EFE" w14:textId="722D25FF" w:rsidR="0043565C" w:rsidRPr="00387595" w:rsidRDefault="0043565C" w:rsidP="00F903C7">
      <w:pPr>
        <w:pStyle w:val="EndNoteBibliography"/>
        <w:spacing w:line="360" w:lineRule="auto"/>
        <w:jc w:val="both"/>
        <w:rPr>
          <w:rFonts w:ascii="Times New Roman" w:hAnsi="Times New Roman" w:cs="Times New Roman"/>
          <w:sz w:val="24"/>
          <w:szCs w:val="24"/>
        </w:rPr>
      </w:pPr>
      <w:r w:rsidRPr="0043565C">
        <w:rPr>
          <w:rFonts w:ascii="Times New Roman" w:hAnsi="Times New Roman" w:cs="Times New Roman"/>
          <w:bCs/>
          <w:sz w:val="24"/>
          <w:szCs w:val="24"/>
        </w:rPr>
        <w:t>21.Jouini N, Saied Z, Ben Sassi S et al. Impacts of Iron Metabolism Dysregulation on Alzheimer's Disease. Journal of Alzheimer's disease : JAD, 80(4), 1439-1450 (2021)</w:t>
      </w:r>
    </w:p>
    <w:p w14:paraId="7125C5D9" w14:textId="526A6556" w:rsidR="003B7540" w:rsidRPr="00BE4CB0" w:rsidRDefault="003B7540" w:rsidP="0032286D">
      <w:pPr>
        <w:jc w:val="left"/>
      </w:pPr>
    </w:p>
    <w:sectPr w:rsidR="003B7540" w:rsidRPr="00BE4CB0" w:rsidSect="00E26BB5">
      <w:headerReference w:type="default" r:id="rId8"/>
      <w:footerReference w:type="default" r:id="rId9"/>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D216" w14:textId="77777777" w:rsidR="00DE4765" w:rsidRDefault="00DE4765" w:rsidP="00387595">
      <w:r>
        <w:separator/>
      </w:r>
    </w:p>
  </w:endnote>
  <w:endnote w:type="continuationSeparator" w:id="0">
    <w:p w14:paraId="7E52F3E3" w14:textId="77777777" w:rsidR="00DE4765" w:rsidRDefault="00DE4765" w:rsidP="0038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etaProLight-Regular">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Uni">
    <w:altName w:val="宋体"/>
    <w:charset w:val="86"/>
    <w:family w:val="roman"/>
    <w:pitch w:val="variable"/>
    <w:sig w:usb0="B334AAFF" w:usb1="F9DFFFFF" w:usb2="0000003E" w:usb3="00000000" w:csb0="001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42401"/>
      <w:docPartObj>
        <w:docPartGallery w:val="Page Numbers (Bottom of Page)"/>
        <w:docPartUnique/>
      </w:docPartObj>
    </w:sdtPr>
    <w:sdtEndPr/>
    <w:sdtContent>
      <w:p w14:paraId="2E5AD8A7" w14:textId="332564F9" w:rsidR="0023162E" w:rsidRDefault="0023162E">
        <w:pPr>
          <w:pStyle w:val="a5"/>
          <w:jc w:val="right"/>
        </w:pPr>
        <w:r>
          <w:fldChar w:fldCharType="begin"/>
        </w:r>
        <w:r>
          <w:instrText>PAGE   \* MERGEFORMAT</w:instrText>
        </w:r>
        <w:r>
          <w:fldChar w:fldCharType="separate"/>
        </w:r>
        <w:r>
          <w:rPr>
            <w:lang w:val="zh-CN"/>
          </w:rPr>
          <w:t>2</w:t>
        </w:r>
        <w:r>
          <w:fldChar w:fldCharType="end"/>
        </w:r>
      </w:p>
    </w:sdtContent>
  </w:sdt>
  <w:p w14:paraId="15950C3F" w14:textId="77777777" w:rsidR="0023162E" w:rsidRDefault="002316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92587"/>
      <w:docPartObj>
        <w:docPartGallery w:val="Page Numbers (Bottom of Page)"/>
        <w:docPartUnique/>
      </w:docPartObj>
    </w:sdtPr>
    <w:sdtEndPr/>
    <w:sdtContent>
      <w:p w14:paraId="3A1713E1" w14:textId="77777777" w:rsidR="0023162E" w:rsidRDefault="0023162E">
        <w:pPr>
          <w:pStyle w:val="a5"/>
          <w:jc w:val="center"/>
        </w:pPr>
        <w:r>
          <w:fldChar w:fldCharType="begin"/>
        </w:r>
        <w:r>
          <w:instrText>PAGE   \* MERGEFORMAT</w:instrText>
        </w:r>
        <w:r>
          <w:fldChar w:fldCharType="separate"/>
        </w:r>
        <w:r>
          <w:rPr>
            <w:lang w:val="zh-CN"/>
          </w:rPr>
          <w:t>2</w:t>
        </w:r>
        <w:r>
          <w:fldChar w:fldCharType="end"/>
        </w:r>
      </w:p>
    </w:sdtContent>
  </w:sdt>
  <w:p w14:paraId="2262610D" w14:textId="77777777" w:rsidR="0023162E" w:rsidRDefault="00231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280C" w14:textId="77777777" w:rsidR="00DE4765" w:rsidRDefault="00DE4765" w:rsidP="00387595">
      <w:r>
        <w:separator/>
      </w:r>
    </w:p>
  </w:footnote>
  <w:footnote w:type="continuationSeparator" w:id="0">
    <w:p w14:paraId="1B9671A2" w14:textId="77777777" w:rsidR="00DE4765" w:rsidRDefault="00DE4765" w:rsidP="0038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DF0A" w14:textId="26D5FD3F" w:rsidR="0023162E" w:rsidRPr="00974990" w:rsidRDefault="008D56B6" w:rsidP="00974990">
    <w:pPr>
      <w:pStyle w:val="a3"/>
    </w:pPr>
    <w:r w:rsidRPr="008D56B6">
      <w:rPr>
        <w:rFonts w:ascii="Times New Roman" w:hAnsi="Times New Roman" w:cs="Times New Roman"/>
        <w:sz w:val="24"/>
        <w:szCs w:val="24"/>
      </w:rPr>
      <w:t>Supplementary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BA2"/>
    <w:multiLevelType w:val="hybridMultilevel"/>
    <w:tmpl w:val="4954B1BC"/>
    <w:lvl w:ilvl="0" w:tplc="6562B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MTOyNDA3NTIxNzZR0lEKTi0uzszPAykwrgUAm47HeywAAAA="/>
    <w:docVar w:name="EN.InstantFormat" w:val="&lt;ENInstantFormat&gt;&lt;Enabled&gt;1&lt;/Enabled&gt;&lt;ScanUnformatted&gt;1&lt;/ScanUnformatted&gt;&lt;ScanChanges&gt;1&lt;/ScanChanges&gt;&lt;Suspended&gt;1&lt;/Suspended&gt;&lt;/ENInstantFormat&gt;"/>
  </w:docVars>
  <w:rsids>
    <w:rsidRoot w:val="002C676A"/>
    <w:rsid w:val="00001617"/>
    <w:rsid w:val="00003964"/>
    <w:rsid w:val="0001186C"/>
    <w:rsid w:val="00011DC5"/>
    <w:rsid w:val="000131F2"/>
    <w:rsid w:val="000200D3"/>
    <w:rsid w:val="00030A09"/>
    <w:rsid w:val="00077002"/>
    <w:rsid w:val="00086DF8"/>
    <w:rsid w:val="000900F1"/>
    <w:rsid w:val="000A56D1"/>
    <w:rsid w:val="000F42C3"/>
    <w:rsid w:val="0010318E"/>
    <w:rsid w:val="001139D0"/>
    <w:rsid w:val="00124218"/>
    <w:rsid w:val="00131091"/>
    <w:rsid w:val="001536F3"/>
    <w:rsid w:val="00174947"/>
    <w:rsid w:val="00191FE1"/>
    <w:rsid w:val="001E14F7"/>
    <w:rsid w:val="00214D4E"/>
    <w:rsid w:val="00231614"/>
    <w:rsid w:val="0023162E"/>
    <w:rsid w:val="00233EDB"/>
    <w:rsid w:val="00235BCF"/>
    <w:rsid w:val="00241752"/>
    <w:rsid w:val="002854CF"/>
    <w:rsid w:val="002A23EB"/>
    <w:rsid w:val="002C676A"/>
    <w:rsid w:val="002C767F"/>
    <w:rsid w:val="002D4783"/>
    <w:rsid w:val="002E2D89"/>
    <w:rsid w:val="002E3366"/>
    <w:rsid w:val="002E5BC1"/>
    <w:rsid w:val="0032286D"/>
    <w:rsid w:val="00323183"/>
    <w:rsid w:val="00351F67"/>
    <w:rsid w:val="00362622"/>
    <w:rsid w:val="00380C2E"/>
    <w:rsid w:val="00387595"/>
    <w:rsid w:val="003B620A"/>
    <w:rsid w:val="003B62BE"/>
    <w:rsid w:val="003B7540"/>
    <w:rsid w:val="00413CF5"/>
    <w:rsid w:val="00422DFE"/>
    <w:rsid w:val="00425ADE"/>
    <w:rsid w:val="00434F77"/>
    <w:rsid w:val="0043565C"/>
    <w:rsid w:val="00456841"/>
    <w:rsid w:val="004A5293"/>
    <w:rsid w:val="004B4249"/>
    <w:rsid w:val="004C63A3"/>
    <w:rsid w:val="004D18B2"/>
    <w:rsid w:val="004D3FD7"/>
    <w:rsid w:val="004E5DBB"/>
    <w:rsid w:val="004F4A52"/>
    <w:rsid w:val="0050027E"/>
    <w:rsid w:val="00520F7F"/>
    <w:rsid w:val="00536151"/>
    <w:rsid w:val="00550F71"/>
    <w:rsid w:val="00576E91"/>
    <w:rsid w:val="00583730"/>
    <w:rsid w:val="00597B3C"/>
    <w:rsid w:val="005C4FCB"/>
    <w:rsid w:val="005D3DB3"/>
    <w:rsid w:val="0060612B"/>
    <w:rsid w:val="00636E6B"/>
    <w:rsid w:val="006506FC"/>
    <w:rsid w:val="00651214"/>
    <w:rsid w:val="0067351B"/>
    <w:rsid w:val="00687065"/>
    <w:rsid w:val="006965CE"/>
    <w:rsid w:val="00696B34"/>
    <w:rsid w:val="006A73E3"/>
    <w:rsid w:val="006B38E5"/>
    <w:rsid w:val="006C1264"/>
    <w:rsid w:val="006C6C6F"/>
    <w:rsid w:val="006D0DA2"/>
    <w:rsid w:val="006E0535"/>
    <w:rsid w:val="006E7A67"/>
    <w:rsid w:val="006F7407"/>
    <w:rsid w:val="0070122A"/>
    <w:rsid w:val="00706B80"/>
    <w:rsid w:val="00713544"/>
    <w:rsid w:val="00724A5F"/>
    <w:rsid w:val="007261E9"/>
    <w:rsid w:val="0073617C"/>
    <w:rsid w:val="00757AD1"/>
    <w:rsid w:val="00763AD4"/>
    <w:rsid w:val="007670A1"/>
    <w:rsid w:val="007834DD"/>
    <w:rsid w:val="007B0338"/>
    <w:rsid w:val="007C54BA"/>
    <w:rsid w:val="007D3CDA"/>
    <w:rsid w:val="008045CE"/>
    <w:rsid w:val="008074A0"/>
    <w:rsid w:val="00817F2A"/>
    <w:rsid w:val="008202B3"/>
    <w:rsid w:val="00821110"/>
    <w:rsid w:val="00822E07"/>
    <w:rsid w:val="00833153"/>
    <w:rsid w:val="00834A61"/>
    <w:rsid w:val="0085347E"/>
    <w:rsid w:val="00860ED6"/>
    <w:rsid w:val="00862327"/>
    <w:rsid w:val="00870720"/>
    <w:rsid w:val="00870DEB"/>
    <w:rsid w:val="00875A6D"/>
    <w:rsid w:val="008A2FB4"/>
    <w:rsid w:val="008B569C"/>
    <w:rsid w:val="008C76B3"/>
    <w:rsid w:val="008D56B6"/>
    <w:rsid w:val="008D7C42"/>
    <w:rsid w:val="008F561E"/>
    <w:rsid w:val="008F615B"/>
    <w:rsid w:val="00907FF7"/>
    <w:rsid w:val="0091397C"/>
    <w:rsid w:val="00916B93"/>
    <w:rsid w:val="00921EC5"/>
    <w:rsid w:val="00952070"/>
    <w:rsid w:val="009537E3"/>
    <w:rsid w:val="009644B0"/>
    <w:rsid w:val="00964DD1"/>
    <w:rsid w:val="00974990"/>
    <w:rsid w:val="009A1C78"/>
    <w:rsid w:val="009B2BA8"/>
    <w:rsid w:val="009B5BB5"/>
    <w:rsid w:val="009D597D"/>
    <w:rsid w:val="009E7A83"/>
    <w:rsid w:val="009F74FA"/>
    <w:rsid w:val="00A002DD"/>
    <w:rsid w:val="00A01106"/>
    <w:rsid w:val="00A04ACE"/>
    <w:rsid w:val="00A41CF9"/>
    <w:rsid w:val="00A47B92"/>
    <w:rsid w:val="00A65DB5"/>
    <w:rsid w:val="00A67FEC"/>
    <w:rsid w:val="00A846CC"/>
    <w:rsid w:val="00A86E9A"/>
    <w:rsid w:val="00A93B8F"/>
    <w:rsid w:val="00AA4CB7"/>
    <w:rsid w:val="00AB3D78"/>
    <w:rsid w:val="00AC149F"/>
    <w:rsid w:val="00AD3785"/>
    <w:rsid w:val="00AF1AD0"/>
    <w:rsid w:val="00AF3EB8"/>
    <w:rsid w:val="00B13A57"/>
    <w:rsid w:val="00B21A5F"/>
    <w:rsid w:val="00B26FC9"/>
    <w:rsid w:val="00B37F2D"/>
    <w:rsid w:val="00B457E4"/>
    <w:rsid w:val="00B50909"/>
    <w:rsid w:val="00B678DA"/>
    <w:rsid w:val="00B67D5A"/>
    <w:rsid w:val="00B70493"/>
    <w:rsid w:val="00B71686"/>
    <w:rsid w:val="00B760F0"/>
    <w:rsid w:val="00B80698"/>
    <w:rsid w:val="00B81770"/>
    <w:rsid w:val="00B851D8"/>
    <w:rsid w:val="00BA6FF4"/>
    <w:rsid w:val="00BD126A"/>
    <w:rsid w:val="00BE4CB0"/>
    <w:rsid w:val="00BE6E5E"/>
    <w:rsid w:val="00C564F1"/>
    <w:rsid w:val="00C610D9"/>
    <w:rsid w:val="00C906F3"/>
    <w:rsid w:val="00C92534"/>
    <w:rsid w:val="00CC194D"/>
    <w:rsid w:val="00CC751E"/>
    <w:rsid w:val="00CD42DA"/>
    <w:rsid w:val="00CE21E2"/>
    <w:rsid w:val="00CE731F"/>
    <w:rsid w:val="00D06CE3"/>
    <w:rsid w:val="00D22B92"/>
    <w:rsid w:val="00D30838"/>
    <w:rsid w:val="00D604BA"/>
    <w:rsid w:val="00D61558"/>
    <w:rsid w:val="00D6778D"/>
    <w:rsid w:val="00D725A7"/>
    <w:rsid w:val="00D779F3"/>
    <w:rsid w:val="00D852DE"/>
    <w:rsid w:val="00D96985"/>
    <w:rsid w:val="00DA32C6"/>
    <w:rsid w:val="00DC045D"/>
    <w:rsid w:val="00DC7E26"/>
    <w:rsid w:val="00DE4765"/>
    <w:rsid w:val="00DF1225"/>
    <w:rsid w:val="00E130C9"/>
    <w:rsid w:val="00E17A02"/>
    <w:rsid w:val="00E226C7"/>
    <w:rsid w:val="00E26BB5"/>
    <w:rsid w:val="00E37F89"/>
    <w:rsid w:val="00E60DEE"/>
    <w:rsid w:val="00E66F87"/>
    <w:rsid w:val="00E77AB0"/>
    <w:rsid w:val="00E80761"/>
    <w:rsid w:val="00E87FCB"/>
    <w:rsid w:val="00E94470"/>
    <w:rsid w:val="00EA053D"/>
    <w:rsid w:val="00ED1F42"/>
    <w:rsid w:val="00F34033"/>
    <w:rsid w:val="00F60D9A"/>
    <w:rsid w:val="00F652AA"/>
    <w:rsid w:val="00F65E14"/>
    <w:rsid w:val="00F77B82"/>
    <w:rsid w:val="00F80766"/>
    <w:rsid w:val="00F903C7"/>
    <w:rsid w:val="00F923A2"/>
    <w:rsid w:val="00FA5BC6"/>
    <w:rsid w:val="00FB61DA"/>
    <w:rsid w:val="00FC5D52"/>
    <w:rsid w:val="00FD5803"/>
    <w:rsid w:val="00FE4C76"/>
    <w:rsid w:val="00FF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ECB2F"/>
  <w15:chartTrackingRefBased/>
  <w15:docId w15:val="{8308AD50-E99D-47B5-8E5E-6F6D5EC7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7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676A"/>
    <w:rPr>
      <w:sz w:val="18"/>
      <w:szCs w:val="18"/>
    </w:rPr>
  </w:style>
  <w:style w:type="paragraph" w:styleId="a5">
    <w:name w:val="footer"/>
    <w:basedOn w:val="a"/>
    <w:link w:val="a6"/>
    <w:uiPriority w:val="99"/>
    <w:unhideWhenUsed/>
    <w:rsid w:val="002C676A"/>
    <w:pPr>
      <w:tabs>
        <w:tab w:val="center" w:pos="4153"/>
        <w:tab w:val="right" w:pos="8306"/>
      </w:tabs>
      <w:snapToGrid w:val="0"/>
      <w:jc w:val="left"/>
    </w:pPr>
    <w:rPr>
      <w:sz w:val="18"/>
      <w:szCs w:val="18"/>
    </w:rPr>
  </w:style>
  <w:style w:type="character" w:customStyle="1" w:styleId="a6">
    <w:name w:val="页脚 字符"/>
    <w:basedOn w:val="a0"/>
    <w:link w:val="a5"/>
    <w:uiPriority w:val="99"/>
    <w:rsid w:val="002C676A"/>
    <w:rPr>
      <w:sz w:val="18"/>
      <w:szCs w:val="18"/>
    </w:rPr>
  </w:style>
  <w:style w:type="paragraph" w:styleId="a7">
    <w:name w:val="Balloon Text"/>
    <w:basedOn w:val="a"/>
    <w:link w:val="a8"/>
    <w:uiPriority w:val="99"/>
    <w:semiHidden/>
    <w:unhideWhenUsed/>
    <w:rsid w:val="002C676A"/>
    <w:rPr>
      <w:sz w:val="18"/>
      <w:szCs w:val="18"/>
    </w:rPr>
  </w:style>
  <w:style w:type="character" w:customStyle="1" w:styleId="a8">
    <w:name w:val="批注框文本 字符"/>
    <w:basedOn w:val="a0"/>
    <w:link w:val="a7"/>
    <w:uiPriority w:val="99"/>
    <w:semiHidden/>
    <w:rsid w:val="002C676A"/>
    <w:rPr>
      <w:sz w:val="18"/>
      <w:szCs w:val="18"/>
    </w:rPr>
  </w:style>
  <w:style w:type="character" w:customStyle="1" w:styleId="fontstyle01">
    <w:name w:val="fontstyle01"/>
    <w:basedOn w:val="a0"/>
    <w:rsid w:val="002C676A"/>
    <w:rPr>
      <w:rFonts w:ascii="MetaProLight-Regular" w:hAnsi="MetaProLight-Regular" w:hint="default"/>
      <w:b w:val="0"/>
      <w:bCs w:val="0"/>
      <w:i w:val="0"/>
      <w:iCs w:val="0"/>
      <w:color w:val="000000"/>
      <w:sz w:val="22"/>
      <w:szCs w:val="22"/>
    </w:rPr>
  </w:style>
  <w:style w:type="character" w:styleId="a9">
    <w:name w:val="annotation reference"/>
    <w:basedOn w:val="a0"/>
    <w:uiPriority w:val="99"/>
    <w:semiHidden/>
    <w:unhideWhenUsed/>
    <w:rsid w:val="002C676A"/>
    <w:rPr>
      <w:sz w:val="21"/>
      <w:szCs w:val="21"/>
    </w:rPr>
  </w:style>
  <w:style w:type="paragraph" w:styleId="aa">
    <w:name w:val="annotation text"/>
    <w:basedOn w:val="a"/>
    <w:link w:val="ab"/>
    <w:uiPriority w:val="99"/>
    <w:semiHidden/>
    <w:unhideWhenUsed/>
    <w:rsid w:val="002C676A"/>
    <w:pPr>
      <w:jc w:val="left"/>
    </w:pPr>
  </w:style>
  <w:style w:type="character" w:customStyle="1" w:styleId="ab">
    <w:name w:val="批注文字 字符"/>
    <w:basedOn w:val="a0"/>
    <w:link w:val="aa"/>
    <w:uiPriority w:val="99"/>
    <w:semiHidden/>
    <w:rsid w:val="002C676A"/>
  </w:style>
  <w:style w:type="paragraph" w:customStyle="1" w:styleId="MDPI13authornames">
    <w:name w:val="MDPI_1.3_authornames"/>
    <w:basedOn w:val="a"/>
    <w:next w:val="a"/>
    <w:qFormat/>
    <w:rsid w:val="002C676A"/>
    <w:pPr>
      <w:widowControl/>
      <w:adjustRightInd w:val="0"/>
      <w:snapToGrid w:val="0"/>
      <w:spacing w:after="120" w:line="260" w:lineRule="atLeast"/>
      <w:jc w:val="left"/>
    </w:pPr>
    <w:rPr>
      <w:rFonts w:ascii="Palatino Linotype" w:eastAsia="Times New Roman" w:hAnsi="Palatino Linotype" w:cs="Times New Roman"/>
      <w:b/>
      <w:color w:val="000000"/>
      <w:kern w:val="0"/>
      <w:sz w:val="20"/>
      <w:lang w:eastAsia="de-DE" w:bidi="en-US"/>
    </w:rPr>
  </w:style>
  <w:style w:type="paragraph" w:styleId="ac">
    <w:name w:val="List Paragraph"/>
    <w:basedOn w:val="a"/>
    <w:uiPriority w:val="34"/>
    <w:qFormat/>
    <w:rsid w:val="002C676A"/>
    <w:pPr>
      <w:ind w:firstLineChars="200" w:firstLine="420"/>
    </w:pPr>
  </w:style>
  <w:style w:type="paragraph" w:customStyle="1" w:styleId="EndNoteBibliographyTitle">
    <w:name w:val="EndNote Bibliography Title"/>
    <w:basedOn w:val="a"/>
    <w:link w:val="EndNoteBibliographyTitle0"/>
    <w:rsid w:val="002C676A"/>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2C676A"/>
    <w:rPr>
      <w:rFonts w:ascii="等线" w:eastAsia="等线" w:hAnsi="等线"/>
      <w:noProof/>
      <w:sz w:val="20"/>
    </w:rPr>
  </w:style>
  <w:style w:type="paragraph" w:customStyle="1" w:styleId="EndNoteBibliography">
    <w:name w:val="EndNote Bibliography"/>
    <w:basedOn w:val="a"/>
    <w:link w:val="EndNoteBibliography0"/>
    <w:rsid w:val="002C676A"/>
    <w:pPr>
      <w:jc w:val="left"/>
    </w:pPr>
    <w:rPr>
      <w:rFonts w:ascii="等线" w:eastAsia="等线" w:hAnsi="等线"/>
      <w:noProof/>
      <w:sz w:val="20"/>
    </w:rPr>
  </w:style>
  <w:style w:type="character" w:customStyle="1" w:styleId="EndNoteBibliography0">
    <w:name w:val="EndNote Bibliography 字符"/>
    <w:basedOn w:val="a0"/>
    <w:link w:val="EndNoteBibliography"/>
    <w:rsid w:val="002C676A"/>
    <w:rPr>
      <w:rFonts w:ascii="等线" w:eastAsia="等线" w:hAnsi="等线"/>
      <w:noProof/>
      <w:sz w:val="20"/>
    </w:rPr>
  </w:style>
  <w:style w:type="character" w:customStyle="1" w:styleId="EndNoteBibliographyChar">
    <w:name w:val="EndNote Bibliography Char"/>
    <w:basedOn w:val="a0"/>
    <w:rsid w:val="00E66F87"/>
    <w:rPr>
      <w:rFonts w:ascii="等线" w:eastAsia="等线" w:hAnsi="等线" w:cs="Calibri"/>
      <w:noProof/>
      <w:sz w:val="20"/>
    </w:rPr>
  </w:style>
  <w:style w:type="table" w:styleId="ad">
    <w:name w:val="Table Grid"/>
    <w:basedOn w:val="a1"/>
    <w:uiPriority w:val="59"/>
    <w:rsid w:val="009E7A83"/>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B21A5F"/>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06B80"/>
    <w:pPr>
      <w:widowControl w:val="0"/>
      <w:autoSpaceDE w:val="0"/>
      <w:autoSpaceDN w:val="0"/>
      <w:adjustRightInd w:val="0"/>
    </w:pPr>
    <w:rPr>
      <w:rFonts w:ascii="Calibri" w:eastAsia="等线" w:hAnsi="Calibri" w:cs="Calibri"/>
      <w:color w:val="000000"/>
      <w:kern w:val="0"/>
      <w:sz w:val="24"/>
      <w:szCs w:val="24"/>
      <w:lang w:val="en-CA" w:eastAsia="en-CA"/>
    </w:rPr>
  </w:style>
  <w:style w:type="paragraph" w:customStyle="1" w:styleId="CM1">
    <w:name w:val="CM1"/>
    <w:basedOn w:val="Default"/>
    <w:next w:val="Default"/>
    <w:rsid w:val="00706B80"/>
    <w:rPr>
      <w:rFonts w:cs="Times New Roman"/>
      <w:color w:val="auto"/>
    </w:rPr>
  </w:style>
  <w:style w:type="table" w:customStyle="1" w:styleId="Mdeck5tablebodythreelines">
    <w:name w:val="M_deck_5_table_body_three_lines"/>
    <w:basedOn w:val="a1"/>
    <w:uiPriority w:val="99"/>
    <w:rsid w:val="00A846CC"/>
    <w:pPr>
      <w:adjustRightInd w:val="0"/>
      <w:snapToGrid w:val="0"/>
      <w:spacing w:line="300" w:lineRule="exact"/>
      <w:jc w:val="center"/>
    </w:pPr>
    <w:rPr>
      <w:rFonts w:ascii="Times New Roman" w:hAnsi="Times New Roman" w:cs="Times New Roman"/>
      <w:kern w:val="0"/>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qFormat/>
    <w:rsid w:val="00B760F0"/>
    <w:pPr>
      <w:adjustRightInd w:val="0"/>
      <w:snapToGrid w:val="0"/>
    </w:pPr>
    <w:rPr>
      <w:rFonts w:ascii="Palatino Linotype" w:eastAsia="Times New Roman" w:hAnsi="Palatino Linotype"/>
      <w:snapToGrid w:val="0"/>
      <w:color w:val="000000"/>
      <w:kern w:val="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3708">
      <w:bodyDiv w:val="1"/>
      <w:marLeft w:val="0"/>
      <w:marRight w:val="0"/>
      <w:marTop w:val="0"/>
      <w:marBottom w:val="0"/>
      <w:divBdr>
        <w:top w:val="none" w:sz="0" w:space="0" w:color="auto"/>
        <w:left w:val="none" w:sz="0" w:space="0" w:color="auto"/>
        <w:bottom w:val="none" w:sz="0" w:space="0" w:color="auto"/>
        <w:right w:val="none" w:sz="0" w:space="0" w:color="auto"/>
      </w:divBdr>
    </w:div>
    <w:div w:id="493226071">
      <w:bodyDiv w:val="1"/>
      <w:marLeft w:val="0"/>
      <w:marRight w:val="0"/>
      <w:marTop w:val="0"/>
      <w:marBottom w:val="0"/>
      <w:divBdr>
        <w:top w:val="none" w:sz="0" w:space="0" w:color="auto"/>
        <w:left w:val="none" w:sz="0" w:space="0" w:color="auto"/>
        <w:bottom w:val="none" w:sz="0" w:space="0" w:color="auto"/>
        <w:right w:val="none" w:sz="0" w:space="0" w:color="auto"/>
      </w:divBdr>
    </w:div>
    <w:div w:id="991101281">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815293143">
      <w:bodyDiv w:val="1"/>
      <w:marLeft w:val="0"/>
      <w:marRight w:val="0"/>
      <w:marTop w:val="0"/>
      <w:marBottom w:val="0"/>
      <w:divBdr>
        <w:top w:val="none" w:sz="0" w:space="0" w:color="auto"/>
        <w:left w:val="none" w:sz="0" w:space="0" w:color="auto"/>
        <w:bottom w:val="none" w:sz="0" w:space="0" w:color="auto"/>
        <w:right w:val="none" w:sz="0" w:space="0" w:color="auto"/>
      </w:divBdr>
    </w:div>
    <w:div w:id="18231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3223</TotalTime>
  <Pages>7</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逸雯</dc:creator>
  <cp:keywords/>
  <dc:description/>
  <cp:lastModifiedBy>Admin</cp:lastModifiedBy>
  <cp:revision>112</cp:revision>
  <cp:lastPrinted>2020-09-23T06:42:00Z</cp:lastPrinted>
  <dcterms:created xsi:type="dcterms:W3CDTF">2020-09-10T03:03:00Z</dcterms:created>
  <dcterms:modified xsi:type="dcterms:W3CDTF">2021-07-02T07:35:00Z</dcterms:modified>
</cp:coreProperties>
</file>