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A2B8" w14:textId="51819447" w:rsidR="009013EB" w:rsidRDefault="009013EB" w:rsidP="009013EB">
      <w:pPr>
        <w:rPr>
          <w:rFonts w:ascii="Times New Roman" w:eastAsia="楷体" w:hAnsi="Times New Roman"/>
          <w:color w:val="000000" w:themeColor="text1"/>
          <w:kern w:val="24"/>
          <w:sz w:val="32"/>
          <w:szCs w:val="32"/>
        </w:rPr>
      </w:pPr>
      <w:r>
        <w:rPr>
          <w:rFonts w:ascii="Times New Roman" w:eastAsia="楷体" w:hAnsi="Times New Roman"/>
          <w:color w:val="000000" w:themeColor="text1"/>
          <w:kern w:val="24"/>
          <w:sz w:val="32"/>
          <w:szCs w:val="32"/>
        </w:rPr>
        <w:t>Table S1 – A total of 27 components extracted by the group ICA analysis and corresponding brain regions.</w:t>
      </w:r>
    </w:p>
    <w:p w14:paraId="74B1D32A" w14:textId="732259AE" w:rsidR="00FE24C7" w:rsidRPr="009013EB" w:rsidRDefault="009013EB">
      <w:r w:rsidRPr="009013EB">
        <w:drawing>
          <wp:anchor distT="0" distB="0" distL="114300" distR="114300" simplePos="0" relativeHeight="251659264" behindDoc="0" locked="0" layoutInCell="1" allowOverlap="1" wp14:anchorId="1B93F821" wp14:editId="5F7340EF">
            <wp:simplePos x="0" y="0"/>
            <wp:positionH relativeFrom="margin">
              <wp:posOffset>-5963</wp:posOffset>
            </wp:positionH>
            <wp:positionV relativeFrom="paragraph">
              <wp:posOffset>98066</wp:posOffset>
            </wp:positionV>
            <wp:extent cx="5208104" cy="5023757"/>
            <wp:effectExtent l="0" t="0" r="0" b="5715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731DEBA0-7FB7-4948-8835-ED45EC2FE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731DEBA0-7FB7-4948-8835-ED45EC2FE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1152" cy="5036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24C7" w:rsidRPr="0090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73E4" w14:textId="77777777" w:rsidR="00C52559" w:rsidRDefault="00C52559" w:rsidP="009013EB">
      <w:r>
        <w:separator/>
      </w:r>
    </w:p>
  </w:endnote>
  <w:endnote w:type="continuationSeparator" w:id="0">
    <w:p w14:paraId="30F3EE69" w14:textId="77777777" w:rsidR="00C52559" w:rsidRDefault="00C52559" w:rsidP="0090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14A3" w14:textId="77777777" w:rsidR="00C52559" w:rsidRDefault="00C52559" w:rsidP="009013EB">
      <w:r>
        <w:separator/>
      </w:r>
    </w:p>
  </w:footnote>
  <w:footnote w:type="continuationSeparator" w:id="0">
    <w:p w14:paraId="79D71AD8" w14:textId="77777777" w:rsidR="00C52559" w:rsidRDefault="00C52559" w:rsidP="00901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C7"/>
    <w:rsid w:val="009013EB"/>
    <w:rsid w:val="00C52559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CEEFC"/>
  <w15:chartTrackingRefBased/>
  <w15:docId w15:val="{D6BD5214-F599-42C0-BA8B-F734F73C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guohui</dc:creator>
  <cp:keywords/>
  <dc:description/>
  <cp:lastModifiedBy>ruan guohui</cp:lastModifiedBy>
  <cp:revision>2</cp:revision>
  <dcterms:created xsi:type="dcterms:W3CDTF">2022-01-30T16:27:00Z</dcterms:created>
  <dcterms:modified xsi:type="dcterms:W3CDTF">2022-01-30T16:29:00Z</dcterms:modified>
</cp:coreProperties>
</file>