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4DA99" w14:textId="77777777" w:rsidR="009F016C" w:rsidRPr="00B4050F" w:rsidRDefault="005402D9" w:rsidP="009F016C">
      <w:pPr>
        <w:spacing w:after="120"/>
        <w:jc w:val="center"/>
        <w:rPr>
          <w:b/>
          <w:lang w:val="en-US"/>
        </w:rPr>
      </w:pPr>
      <w:r>
        <w:rPr>
          <w:b/>
          <w:lang w:val="en-US"/>
        </w:rPr>
        <w:t xml:space="preserve">S1. </w:t>
      </w:r>
      <w:r w:rsidR="009F016C" w:rsidRPr="00B4050F">
        <w:rPr>
          <w:b/>
          <w:lang w:val="en-US"/>
        </w:rPr>
        <w:t>P</w:t>
      </w:r>
      <w:r w:rsidR="009F016C" w:rsidRPr="00B4050F">
        <w:rPr>
          <w:b/>
          <w:smallCaps/>
          <w:lang w:val="en-US"/>
        </w:rPr>
        <w:t>ublished monotherapy and Combination studies with oncolytic viruses in breast cance</w:t>
      </w:r>
      <w:r w:rsidR="009F016C">
        <w:rPr>
          <w:b/>
          <w:smallCaps/>
          <w:lang w:val="en-US"/>
        </w:rPr>
        <w:t>r</w:t>
      </w:r>
      <w:r w:rsidR="009F016C" w:rsidRPr="00B4050F">
        <w:rPr>
          <w:b/>
          <w:smallCaps/>
          <w:lang w:val="en-US"/>
        </w:rPr>
        <w:t xml:space="preserve"> / solid </w:t>
      </w:r>
      <w:r w:rsidR="009F016C">
        <w:rPr>
          <w:b/>
          <w:smallCaps/>
          <w:lang w:val="en-US"/>
        </w:rPr>
        <w:t>tumor</w:t>
      </w:r>
      <w:r w:rsidR="009F016C" w:rsidRPr="00B4050F">
        <w:rPr>
          <w:b/>
          <w:smallCaps/>
          <w:lang w:val="en-US"/>
        </w:rPr>
        <w:t>s</w:t>
      </w:r>
    </w:p>
    <w:tbl>
      <w:tblPr>
        <w:tblStyle w:val="Gitternetztabelle4Akzent51"/>
        <w:tblpPr w:leftFromText="141" w:rightFromText="141" w:vertAnchor="page" w:horzAnchor="margin" w:tblpY="2623"/>
        <w:tblW w:w="5000" w:type="pct"/>
        <w:tblLayout w:type="fixed"/>
        <w:tblLook w:val="04A0" w:firstRow="1" w:lastRow="0" w:firstColumn="1" w:lastColumn="0" w:noHBand="0" w:noVBand="1"/>
      </w:tblPr>
      <w:tblGrid>
        <w:gridCol w:w="960"/>
        <w:gridCol w:w="1133"/>
        <w:gridCol w:w="2050"/>
        <w:gridCol w:w="3334"/>
        <w:gridCol w:w="1809"/>
      </w:tblGrid>
      <w:tr w:rsidR="009F016C" w:rsidRPr="00B4050F" w14:paraId="798BAFBC" w14:textId="77777777" w:rsidTr="006F71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 w:type="pct"/>
          </w:tcPr>
          <w:p w14:paraId="4882C7F8" w14:textId="77777777" w:rsidR="009F016C" w:rsidRPr="00B4050F" w:rsidRDefault="009F016C" w:rsidP="006F711E">
            <w:pPr>
              <w:rPr>
                <w:rFonts w:cstheme="minorHAnsi"/>
                <w:sz w:val="16"/>
                <w:szCs w:val="16"/>
                <w:lang w:val="en-US"/>
              </w:rPr>
            </w:pPr>
            <w:r w:rsidRPr="00B4050F">
              <w:rPr>
                <w:rFonts w:cstheme="minorHAnsi"/>
                <w:sz w:val="16"/>
                <w:szCs w:val="16"/>
                <w:lang w:val="en-US"/>
              </w:rPr>
              <w:t>Virus</w:t>
            </w:r>
          </w:p>
        </w:tc>
        <w:tc>
          <w:tcPr>
            <w:tcW w:w="610" w:type="pct"/>
          </w:tcPr>
          <w:p w14:paraId="5C3E4B43" w14:textId="77777777" w:rsidR="009F016C" w:rsidRPr="00B4050F" w:rsidRDefault="009F016C" w:rsidP="006F711E">
            <w:pPr>
              <w:cnfStyle w:val="100000000000" w:firstRow="1"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Name</w:t>
            </w:r>
          </w:p>
        </w:tc>
        <w:tc>
          <w:tcPr>
            <w:tcW w:w="1104" w:type="pct"/>
          </w:tcPr>
          <w:p w14:paraId="5CDA1ED5" w14:textId="77777777" w:rsidR="009F016C" w:rsidRPr="00B4050F" w:rsidRDefault="009F016C" w:rsidP="006F711E">
            <w:pPr>
              <w:cnfStyle w:val="100000000000" w:firstRow="1"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Mechanism</w:t>
            </w:r>
          </w:p>
        </w:tc>
        <w:tc>
          <w:tcPr>
            <w:tcW w:w="1795" w:type="pct"/>
          </w:tcPr>
          <w:p w14:paraId="36DDB4E2" w14:textId="77777777" w:rsidR="009F016C" w:rsidRPr="00B4050F" w:rsidRDefault="009F016C" w:rsidP="006F711E">
            <w:pPr>
              <w:cnfStyle w:val="100000000000" w:firstRow="1"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Result</w:t>
            </w:r>
          </w:p>
        </w:tc>
        <w:tc>
          <w:tcPr>
            <w:tcW w:w="974" w:type="pct"/>
          </w:tcPr>
          <w:p w14:paraId="72712454" w14:textId="77777777" w:rsidR="009F016C" w:rsidRPr="00B4050F" w:rsidRDefault="009F016C" w:rsidP="006F711E">
            <w:pPr>
              <w:cnfStyle w:val="100000000000" w:firstRow="1"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Reference (DOI)</w:t>
            </w:r>
          </w:p>
        </w:tc>
      </w:tr>
      <w:tr w:rsidR="009F016C" w:rsidRPr="00B4050F" w14:paraId="2A5ED2EF" w14:textId="77777777" w:rsidTr="006F7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 w:type="pct"/>
          </w:tcPr>
          <w:p w14:paraId="7EE1BDFF" w14:textId="77777777" w:rsidR="009F016C" w:rsidRPr="00B4050F" w:rsidRDefault="009F016C" w:rsidP="006F711E">
            <w:pPr>
              <w:rPr>
                <w:rFonts w:cstheme="minorHAnsi"/>
                <w:sz w:val="16"/>
                <w:szCs w:val="16"/>
                <w:lang w:val="en-US"/>
              </w:rPr>
            </w:pPr>
            <w:r w:rsidRPr="00B4050F">
              <w:rPr>
                <w:rFonts w:cstheme="minorHAnsi"/>
                <w:sz w:val="16"/>
                <w:szCs w:val="16"/>
                <w:lang w:val="en-US"/>
              </w:rPr>
              <w:t>Vaccinia virus</w:t>
            </w:r>
          </w:p>
        </w:tc>
        <w:tc>
          <w:tcPr>
            <w:tcW w:w="610" w:type="pct"/>
          </w:tcPr>
          <w:p w14:paraId="3542E5D6"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 xml:space="preserve">JX-929 or </w:t>
            </w:r>
            <w:proofErr w:type="spellStart"/>
            <w:r w:rsidRPr="00B4050F">
              <w:rPr>
                <w:rFonts w:cstheme="minorHAnsi"/>
                <w:sz w:val="16"/>
                <w:szCs w:val="16"/>
                <w:lang w:val="en-US"/>
              </w:rPr>
              <w:t>vvDD</w:t>
            </w:r>
            <w:proofErr w:type="spellEnd"/>
          </w:p>
        </w:tc>
        <w:tc>
          <w:tcPr>
            <w:tcW w:w="1104" w:type="pct"/>
          </w:tcPr>
          <w:p w14:paraId="62780281"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 xml:space="preserve">Engineered for tumor selectivity through two targeted gene deletions. </w:t>
            </w:r>
            <w:proofErr w:type="spellStart"/>
            <w:r w:rsidRPr="00B4050F">
              <w:rPr>
                <w:rFonts w:cstheme="minorHAnsi"/>
                <w:sz w:val="16"/>
                <w:szCs w:val="16"/>
                <w:lang w:val="en-US"/>
              </w:rPr>
              <w:t>vvDD</w:t>
            </w:r>
            <w:proofErr w:type="spellEnd"/>
            <w:r w:rsidRPr="00B4050F">
              <w:rPr>
                <w:rFonts w:cstheme="minorHAnsi"/>
                <w:sz w:val="16"/>
                <w:szCs w:val="16"/>
                <w:lang w:val="en-US"/>
              </w:rPr>
              <w:t>-CDSR was constructed using homologous recombination of the cytosine deaminase and somatostatin receptor genes into the TK-locus of VSC20 (a VGF deleted WR strain of VV)</w:t>
            </w:r>
          </w:p>
        </w:tc>
        <w:tc>
          <w:tcPr>
            <w:tcW w:w="1795" w:type="pct"/>
          </w:tcPr>
          <w:p w14:paraId="3104FECF"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 xml:space="preserve">Phase I, </w:t>
            </w:r>
            <w:proofErr w:type="spellStart"/>
            <w:r w:rsidRPr="00B4050F">
              <w:rPr>
                <w:rFonts w:cstheme="minorHAnsi"/>
                <w:sz w:val="16"/>
                <w:szCs w:val="16"/>
                <w:lang w:val="en-US"/>
              </w:rPr>
              <w:t>intratumoral</w:t>
            </w:r>
            <w:proofErr w:type="spellEnd"/>
            <w:r w:rsidRPr="00B4050F">
              <w:rPr>
                <w:rFonts w:cstheme="minorHAnsi"/>
                <w:sz w:val="16"/>
                <w:szCs w:val="16"/>
                <w:lang w:val="en-US"/>
              </w:rPr>
              <w:t xml:space="preserve"> dose escalation clinical trial in 16 patients with advanced solid tumors including breast. </w:t>
            </w:r>
            <w:proofErr w:type="spellStart"/>
            <w:r w:rsidRPr="00B4050F">
              <w:rPr>
                <w:rFonts w:cstheme="minorHAnsi"/>
                <w:sz w:val="16"/>
                <w:szCs w:val="16"/>
                <w:lang w:val="en-US"/>
              </w:rPr>
              <w:t>Intratumoral</w:t>
            </w:r>
            <w:proofErr w:type="spellEnd"/>
            <w:r w:rsidRPr="00B4050F">
              <w:rPr>
                <w:rFonts w:cstheme="minorHAnsi"/>
                <w:sz w:val="16"/>
                <w:szCs w:val="16"/>
                <w:lang w:val="en-US"/>
              </w:rPr>
              <w:t xml:space="preserve"> injection of the oncolytic vaccinia </w:t>
            </w:r>
            <w:proofErr w:type="spellStart"/>
            <w:r w:rsidRPr="00B4050F">
              <w:rPr>
                <w:rFonts w:cstheme="minorHAnsi"/>
                <w:sz w:val="16"/>
                <w:szCs w:val="16"/>
                <w:lang w:val="en-US"/>
              </w:rPr>
              <w:t>vvDD</w:t>
            </w:r>
            <w:proofErr w:type="spellEnd"/>
            <w:r w:rsidRPr="00B4050F">
              <w:rPr>
                <w:rFonts w:cstheme="minorHAnsi"/>
                <w:sz w:val="16"/>
                <w:szCs w:val="16"/>
                <w:lang w:val="en-US"/>
              </w:rPr>
              <w:t xml:space="preserve"> was well-tolerated in patients and resulted in selective infection of injected and noninjected tumors and antitumor activity.</w:t>
            </w:r>
          </w:p>
        </w:tc>
        <w:tc>
          <w:tcPr>
            <w:tcW w:w="974" w:type="pct"/>
          </w:tcPr>
          <w:p w14:paraId="27B00CEA"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10.1038/mt.2014.194</w:t>
            </w:r>
          </w:p>
          <w:p w14:paraId="27EC2BF3"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tc>
      </w:tr>
      <w:tr w:rsidR="009F016C" w:rsidRPr="00B4050F" w14:paraId="5AB40C39" w14:textId="77777777" w:rsidTr="006F711E">
        <w:tc>
          <w:tcPr>
            <w:cnfStyle w:val="001000000000" w:firstRow="0" w:lastRow="0" w:firstColumn="1" w:lastColumn="0" w:oddVBand="0" w:evenVBand="0" w:oddHBand="0" w:evenHBand="0" w:firstRowFirstColumn="0" w:firstRowLastColumn="0" w:lastRowFirstColumn="0" w:lastRowLastColumn="0"/>
            <w:tcW w:w="517" w:type="pct"/>
          </w:tcPr>
          <w:p w14:paraId="12CEE382" w14:textId="77777777" w:rsidR="009F016C" w:rsidRPr="00B4050F" w:rsidRDefault="009F016C" w:rsidP="006F711E">
            <w:pPr>
              <w:rPr>
                <w:rFonts w:cstheme="minorHAnsi"/>
                <w:sz w:val="16"/>
                <w:szCs w:val="16"/>
                <w:lang w:val="en-US"/>
              </w:rPr>
            </w:pPr>
            <w:r w:rsidRPr="00B4050F">
              <w:rPr>
                <w:rFonts w:cstheme="minorHAnsi"/>
                <w:sz w:val="16"/>
                <w:szCs w:val="16"/>
                <w:lang w:val="en-US"/>
              </w:rPr>
              <w:t>Reovirus</w:t>
            </w:r>
          </w:p>
        </w:tc>
        <w:tc>
          <w:tcPr>
            <w:tcW w:w="610" w:type="pct"/>
          </w:tcPr>
          <w:p w14:paraId="25FAAD0C" w14:textId="77777777" w:rsidR="009F016C" w:rsidRPr="00B4050F" w:rsidRDefault="009F016C"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roofErr w:type="spellStart"/>
            <w:r w:rsidRPr="00B4050F">
              <w:rPr>
                <w:rFonts w:cstheme="minorHAnsi"/>
                <w:sz w:val="16"/>
                <w:szCs w:val="16"/>
                <w:lang w:val="en-US"/>
              </w:rPr>
              <w:t>Pelareorep</w:t>
            </w:r>
            <w:proofErr w:type="spellEnd"/>
            <w:r w:rsidRPr="00B4050F">
              <w:rPr>
                <w:rFonts w:cstheme="minorHAnsi"/>
                <w:sz w:val="16"/>
                <w:szCs w:val="16"/>
                <w:lang w:val="en-US"/>
              </w:rPr>
              <w:t xml:space="preserve"> (</w:t>
            </w:r>
            <w:proofErr w:type="spellStart"/>
            <w:r w:rsidRPr="00B4050F">
              <w:rPr>
                <w:rFonts w:cstheme="minorHAnsi"/>
                <w:sz w:val="16"/>
                <w:szCs w:val="16"/>
                <w:lang w:val="en-US"/>
              </w:rPr>
              <w:t>Reolysin</w:t>
            </w:r>
            <w:proofErr w:type="spellEnd"/>
            <w:r w:rsidRPr="00B4050F">
              <w:rPr>
                <w:rFonts w:cstheme="minorHAnsi"/>
                <w:sz w:val="16"/>
                <w:szCs w:val="16"/>
                <w:lang w:val="en-US"/>
              </w:rPr>
              <w:t>®)</w:t>
            </w:r>
          </w:p>
        </w:tc>
        <w:tc>
          <w:tcPr>
            <w:tcW w:w="1104" w:type="pct"/>
          </w:tcPr>
          <w:p w14:paraId="1CCD6F64" w14:textId="77777777" w:rsidR="009F016C" w:rsidRPr="00B4050F" w:rsidRDefault="009F016C"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roofErr w:type="spellStart"/>
            <w:r w:rsidRPr="00B4050F">
              <w:rPr>
                <w:rFonts w:cstheme="minorHAnsi"/>
                <w:sz w:val="16"/>
                <w:szCs w:val="16"/>
                <w:lang w:val="en-US"/>
              </w:rPr>
              <w:t>Reolysin</w:t>
            </w:r>
            <w:proofErr w:type="spellEnd"/>
            <w:r w:rsidRPr="00B4050F">
              <w:rPr>
                <w:rFonts w:cstheme="minorHAnsi"/>
                <w:sz w:val="16"/>
                <w:szCs w:val="16"/>
                <w:lang w:val="en-US"/>
              </w:rPr>
              <w:t xml:space="preserve">® is a purified live replication-competent form of the reovirus serotype 3 Dearing strain. </w:t>
            </w:r>
            <w:proofErr w:type="spellStart"/>
            <w:r w:rsidRPr="00B4050F">
              <w:rPr>
                <w:rFonts w:cstheme="minorHAnsi"/>
                <w:sz w:val="16"/>
                <w:szCs w:val="16"/>
                <w:lang w:val="en-US"/>
              </w:rPr>
              <w:t>REOvirus</w:t>
            </w:r>
            <w:proofErr w:type="spellEnd"/>
            <w:r w:rsidRPr="00B4050F">
              <w:rPr>
                <w:rFonts w:cstheme="minorHAnsi"/>
                <w:sz w:val="16"/>
                <w:szCs w:val="16"/>
                <w:lang w:val="en-US"/>
              </w:rPr>
              <w:t xml:space="preserve"> (Respiratory Enteric Orphan). It induces cytopathic and anti-cancer effects in cells with an activated </w:t>
            </w:r>
            <w:proofErr w:type="spellStart"/>
            <w:r w:rsidRPr="00B4050F">
              <w:rPr>
                <w:rFonts w:cstheme="minorHAnsi"/>
                <w:sz w:val="16"/>
                <w:szCs w:val="16"/>
                <w:lang w:val="en-US"/>
              </w:rPr>
              <w:t>ras</w:t>
            </w:r>
            <w:proofErr w:type="spellEnd"/>
            <w:r w:rsidRPr="00B4050F">
              <w:rPr>
                <w:rFonts w:cstheme="minorHAnsi"/>
                <w:sz w:val="16"/>
                <w:szCs w:val="16"/>
                <w:lang w:val="en-US"/>
              </w:rPr>
              <w:t xml:space="preserve"> pathway due to inhibition of the dsRNA-activated protein kinase.</w:t>
            </w:r>
          </w:p>
        </w:tc>
        <w:tc>
          <w:tcPr>
            <w:tcW w:w="1795" w:type="pct"/>
          </w:tcPr>
          <w:p w14:paraId="1037147D" w14:textId="77777777" w:rsidR="009F016C" w:rsidRPr="00B4050F" w:rsidRDefault="009F016C"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 xml:space="preserve">Phase I study: 18 patients received 27 doses of </w:t>
            </w:r>
            <w:proofErr w:type="spellStart"/>
            <w:r w:rsidRPr="00B4050F">
              <w:rPr>
                <w:rFonts w:cstheme="minorHAnsi"/>
                <w:sz w:val="16"/>
                <w:szCs w:val="16"/>
                <w:lang w:val="en-US"/>
              </w:rPr>
              <w:t>Reolysin</w:t>
            </w:r>
            <w:proofErr w:type="spellEnd"/>
            <w:r w:rsidRPr="00B4050F">
              <w:rPr>
                <w:rFonts w:cstheme="minorHAnsi"/>
                <w:sz w:val="16"/>
                <w:szCs w:val="16"/>
                <w:lang w:val="en-US"/>
              </w:rPr>
              <w:t xml:space="preserve"> in 6 dose cohorts accomplishing a 300-fold dose escalation without a protocol-defined dose limiting toxicity. Drug related grade 2 toxicities included fatigue and fever (1 patient each). All patients developed neutralizing antibody during the course of the study. Viral shedding was observed in 6 patients. One patient with anthracycline and </w:t>
            </w:r>
            <w:proofErr w:type="spellStart"/>
            <w:r w:rsidRPr="00B4050F">
              <w:rPr>
                <w:rFonts w:cstheme="minorHAnsi"/>
                <w:sz w:val="16"/>
                <w:szCs w:val="16"/>
                <w:lang w:val="en-US"/>
              </w:rPr>
              <w:t>taxane</w:t>
            </w:r>
            <w:proofErr w:type="spellEnd"/>
            <w:r w:rsidRPr="00B4050F">
              <w:rPr>
                <w:rFonts w:cstheme="minorHAnsi"/>
                <w:sz w:val="16"/>
                <w:szCs w:val="16"/>
                <w:lang w:val="en-US"/>
              </w:rPr>
              <w:t xml:space="preserve"> refractory breast cancer experienced a partial response (PR) and her tumor had a </w:t>
            </w:r>
            <w:proofErr w:type="spellStart"/>
            <w:r w:rsidRPr="00B4050F">
              <w:rPr>
                <w:rFonts w:cstheme="minorHAnsi"/>
                <w:sz w:val="16"/>
                <w:szCs w:val="16"/>
                <w:lang w:val="en-US"/>
              </w:rPr>
              <w:t>ras</w:t>
            </w:r>
            <w:proofErr w:type="spellEnd"/>
            <w:r w:rsidRPr="00B4050F">
              <w:rPr>
                <w:rFonts w:cstheme="minorHAnsi"/>
                <w:sz w:val="16"/>
                <w:szCs w:val="16"/>
                <w:lang w:val="en-US"/>
              </w:rPr>
              <w:t xml:space="preserve"> G12A mutation. Biopsy from her chest wall mass showed evidence of necrosis and viral replication by electron microscopy. Overall clinical benefit (1 PR + 7 stable disease) rate was 45%, and appeared higher in patients with viral shedding (67%) than those without (33%)</w:t>
            </w:r>
          </w:p>
          <w:p w14:paraId="2C19CBFD" w14:textId="77777777" w:rsidR="009F016C" w:rsidRDefault="009F016C"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74B374CF" w14:textId="77777777" w:rsidR="000E1192" w:rsidRDefault="000E1192"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Pr>
                <w:rFonts w:cstheme="minorHAnsi"/>
                <w:sz w:val="16"/>
                <w:szCs w:val="16"/>
                <w:lang w:val="en-US"/>
              </w:rPr>
              <w:t xml:space="preserve">Phase I study: </w:t>
            </w:r>
            <w:r w:rsidRPr="000E1192">
              <w:rPr>
                <w:lang w:val="en-GB"/>
              </w:rPr>
              <w:t xml:space="preserve"> </w:t>
            </w:r>
            <w:r>
              <w:rPr>
                <w:rFonts w:cstheme="minorHAnsi"/>
                <w:sz w:val="16"/>
                <w:szCs w:val="16"/>
                <w:lang w:val="en-US"/>
              </w:rPr>
              <w:t>19</w:t>
            </w:r>
            <w:r w:rsidRPr="000E1192">
              <w:rPr>
                <w:rFonts w:cstheme="minorHAnsi"/>
                <w:sz w:val="16"/>
                <w:szCs w:val="16"/>
                <w:lang w:val="en-US"/>
              </w:rPr>
              <w:t xml:space="preserve"> patients with various advanced solid tumors were treated. The most common toxicities related to treatment were grade 2 (or less) local erythema and transient flu like symptoms. Viral shedding was not seen in cerebral spinal fluid (CSF), urine and stool samples in all patients. Rising viral antibody </w:t>
            </w:r>
            <w:proofErr w:type="spellStart"/>
            <w:r w:rsidRPr="000E1192">
              <w:rPr>
                <w:rFonts w:cstheme="minorHAnsi"/>
                <w:sz w:val="16"/>
                <w:szCs w:val="16"/>
                <w:lang w:val="en-US"/>
              </w:rPr>
              <w:t>titres</w:t>
            </w:r>
            <w:proofErr w:type="spellEnd"/>
            <w:r w:rsidRPr="000E1192">
              <w:rPr>
                <w:rFonts w:cstheme="minorHAnsi"/>
                <w:sz w:val="16"/>
                <w:szCs w:val="16"/>
                <w:lang w:val="en-US"/>
              </w:rPr>
              <w:t xml:space="preserve"> were seen in all patients. In addition, we observed some evidence of local target tumor response activity in 7/19 patients (37 %) at the end of six or more weeks follow-up, with one patient exhibiting a complete response (CR), two a partial response (PR), and four stable disease (SD) to the local injected lesion. Conclusions </w:t>
            </w:r>
            <w:proofErr w:type="spellStart"/>
            <w:r w:rsidRPr="000E1192">
              <w:rPr>
                <w:rFonts w:cstheme="minorHAnsi"/>
                <w:sz w:val="16"/>
                <w:szCs w:val="16"/>
                <w:lang w:val="en-US"/>
              </w:rPr>
              <w:t>Reolysin</w:t>
            </w:r>
            <w:proofErr w:type="spellEnd"/>
            <w:r w:rsidRPr="000E1192">
              <w:rPr>
                <w:rFonts w:cstheme="minorHAnsi"/>
                <w:sz w:val="16"/>
                <w:szCs w:val="16"/>
                <w:lang w:val="en-US"/>
              </w:rPr>
              <w:t xml:space="preserve">® is well tolerated given </w:t>
            </w:r>
            <w:proofErr w:type="spellStart"/>
            <w:r w:rsidRPr="000E1192">
              <w:rPr>
                <w:rFonts w:cstheme="minorHAnsi"/>
                <w:sz w:val="16"/>
                <w:szCs w:val="16"/>
                <w:lang w:val="en-US"/>
              </w:rPr>
              <w:t>intralesionaly</w:t>
            </w:r>
            <w:proofErr w:type="spellEnd"/>
            <w:r w:rsidRPr="000E1192">
              <w:rPr>
                <w:rFonts w:cstheme="minorHAnsi"/>
                <w:sz w:val="16"/>
                <w:szCs w:val="16"/>
                <w:lang w:val="en-US"/>
              </w:rPr>
              <w:t>, with DLT/MTD not reached at a dose of 1010 PFU. The favorable toxicity profile, lack of viral shedding and possible therapeutic activity has made this unattenuated oncolytic reovirus an attractive cancer therapeutic agent for ongoing clinical studies, including in the setting of locally advanced accessible disease for palliation of symptoms.</w:t>
            </w:r>
          </w:p>
          <w:p w14:paraId="2395297A" w14:textId="77777777" w:rsidR="000E1192" w:rsidRDefault="000E1192"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2C6505F6" w14:textId="77777777" w:rsidR="009F016C" w:rsidRPr="00B4050F" w:rsidRDefault="009F016C"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roofErr w:type="spellStart"/>
            <w:r w:rsidRPr="00B4050F">
              <w:rPr>
                <w:rFonts w:cstheme="minorHAnsi"/>
                <w:sz w:val="16"/>
                <w:szCs w:val="16"/>
                <w:lang w:val="en-US"/>
              </w:rPr>
              <w:t>Multicentre</w:t>
            </w:r>
            <w:proofErr w:type="spellEnd"/>
            <w:r w:rsidRPr="00B4050F">
              <w:rPr>
                <w:rFonts w:cstheme="minorHAnsi"/>
                <w:sz w:val="16"/>
                <w:szCs w:val="16"/>
                <w:lang w:val="en-US"/>
              </w:rPr>
              <w:t xml:space="preserve">, randomized, phase II trial to evaluate the efficacy and safety of adding </w:t>
            </w:r>
            <w:proofErr w:type="spellStart"/>
            <w:r w:rsidRPr="00B4050F">
              <w:rPr>
                <w:rFonts w:cstheme="minorHAnsi"/>
                <w:sz w:val="16"/>
                <w:szCs w:val="16"/>
                <w:lang w:val="en-US"/>
              </w:rPr>
              <w:t>pelareorep</w:t>
            </w:r>
            <w:proofErr w:type="spellEnd"/>
            <w:r w:rsidRPr="00B4050F">
              <w:rPr>
                <w:rFonts w:cstheme="minorHAnsi"/>
                <w:sz w:val="16"/>
                <w:szCs w:val="16"/>
                <w:lang w:val="en-US"/>
              </w:rPr>
              <w:t xml:space="preserve"> to paclitaxel for patients with metastatic breast cancer (</w:t>
            </w:r>
            <w:proofErr w:type="spellStart"/>
            <w:r w:rsidRPr="00B4050F">
              <w:rPr>
                <w:rFonts w:cstheme="minorHAnsi"/>
                <w:sz w:val="16"/>
                <w:szCs w:val="16"/>
                <w:lang w:val="en-US"/>
              </w:rPr>
              <w:t>mBC</w:t>
            </w:r>
            <w:proofErr w:type="spellEnd"/>
            <w:r w:rsidRPr="00B4050F">
              <w:rPr>
                <w:rFonts w:cstheme="minorHAnsi"/>
                <w:sz w:val="16"/>
                <w:szCs w:val="16"/>
                <w:lang w:val="en-US"/>
              </w:rPr>
              <w:t xml:space="preserve">).Following a safety run-in of 7 patients, 74 women with previously treated </w:t>
            </w:r>
            <w:proofErr w:type="spellStart"/>
            <w:r w:rsidRPr="00B4050F">
              <w:rPr>
                <w:rFonts w:cstheme="minorHAnsi"/>
                <w:sz w:val="16"/>
                <w:szCs w:val="16"/>
                <w:lang w:val="en-US"/>
              </w:rPr>
              <w:t>mBC</w:t>
            </w:r>
            <w:proofErr w:type="spellEnd"/>
            <w:r w:rsidRPr="00B4050F">
              <w:rPr>
                <w:rFonts w:cstheme="minorHAnsi"/>
                <w:sz w:val="16"/>
                <w:szCs w:val="16"/>
                <w:lang w:val="en-US"/>
              </w:rPr>
              <w:t xml:space="preserve"> were randomized either to paclitaxel 80 mg/m</w:t>
            </w:r>
            <w:r w:rsidRPr="00CF78AE">
              <w:rPr>
                <w:rFonts w:cstheme="minorHAnsi"/>
                <w:sz w:val="16"/>
                <w:szCs w:val="16"/>
                <w:vertAlign w:val="superscript"/>
                <w:lang w:val="en-US"/>
              </w:rPr>
              <w:t>2</w:t>
            </w:r>
            <w:r w:rsidRPr="00B4050F">
              <w:rPr>
                <w:rFonts w:cstheme="minorHAnsi"/>
                <w:sz w:val="16"/>
                <w:szCs w:val="16"/>
                <w:lang w:val="en-US"/>
              </w:rPr>
              <w:t xml:space="preserve"> intravenously on days 1, 8, and 15 every 4 weeks plus </w:t>
            </w:r>
            <w:proofErr w:type="spellStart"/>
            <w:r w:rsidRPr="00B4050F">
              <w:rPr>
                <w:rFonts w:cstheme="minorHAnsi"/>
                <w:sz w:val="16"/>
                <w:szCs w:val="16"/>
                <w:lang w:val="en-US"/>
              </w:rPr>
              <w:t>pelareorep</w:t>
            </w:r>
            <w:proofErr w:type="spellEnd"/>
            <w:r w:rsidRPr="00B4050F">
              <w:rPr>
                <w:rFonts w:cstheme="minorHAnsi"/>
                <w:sz w:val="16"/>
                <w:szCs w:val="16"/>
                <w:lang w:val="en-US"/>
              </w:rPr>
              <w:t xml:space="preserve"> 3 × 1010 TCID50 intravenously on days 1, 2, 8, 9, 15, and 16 every 4 weeks (Arm A) or to paclitaxel alone (Arm B). Primary endpoint was progression-free survival (PFS). Secondary endpoints were objective response rate, overall survival (OS), circulating </w:t>
            </w:r>
            <w:r>
              <w:rPr>
                <w:rFonts w:cstheme="minorHAnsi"/>
                <w:sz w:val="16"/>
                <w:szCs w:val="16"/>
                <w:lang w:val="en-US"/>
              </w:rPr>
              <w:t>tumor</w:t>
            </w:r>
            <w:r w:rsidRPr="00B4050F">
              <w:rPr>
                <w:rFonts w:cstheme="minorHAnsi"/>
                <w:sz w:val="16"/>
                <w:szCs w:val="16"/>
                <w:lang w:val="en-US"/>
              </w:rPr>
              <w:t xml:space="preserve"> cell counts, </w:t>
            </w:r>
            <w:r w:rsidRPr="00B4050F">
              <w:rPr>
                <w:rFonts w:cstheme="minorHAnsi"/>
                <w:sz w:val="16"/>
                <w:szCs w:val="16"/>
                <w:lang w:val="en-US"/>
              </w:rPr>
              <w:lastRenderedPageBreak/>
              <w:t>safety, and exploratory correlative analyses.</w:t>
            </w:r>
            <w:r>
              <w:rPr>
                <w:rFonts w:cstheme="minorHAnsi"/>
                <w:sz w:val="16"/>
                <w:szCs w:val="16"/>
                <w:lang w:val="en-US"/>
              </w:rPr>
              <w:t xml:space="preserve"> </w:t>
            </w:r>
            <w:r w:rsidRPr="00B4050F">
              <w:rPr>
                <w:rFonts w:cstheme="minorHAnsi"/>
                <w:sz w:val="16"/>
                <w:szCs w:val="16"/>
                <w:lang w:val="en-US"/>
              </w:rPr>
              <w:t xml:space="preserve">Final analysis was performed after a median follow-up of 29.5 months. </w:t>
            </w:r>
            <w:proofErr w:type="spellStart"/>
            <w:r w:rsidRPr="00B4050F">
              <w:rPr>
                <w:rFonts w:cstheme="minorHAnsi"/>
                <w:sz w:val="16"/>
                <w:szCs w:val="16"/>
                <w:lang w:val="en-US"/>
              </w:rPr>
              <w:t>Pelareorep</w:t>
            </w:r>
            <w:proofErr w:type="spellEnd"/>
            <w:r w:rsidRPr="00B4050F">
              <w:rPr>
                <w:rFonts w:cstheme="minorHAnsi"/>
                <w:sz w:val="16"/>
                <w:szCs w:val="16"/>
                <w:lang w:val="en-US"/>
              </w:rPr>
              <w:t xml:space="preserve"> was well tolerated. Patients in Arm A had more </w:t>
            </w:r>
            <w:proofErr w:type="spellStart"/>
            <w:r w:rsidRPr="00B4050F">
              <w:rPr>
                <w:rFonts w:cstheme="minorHAnsi"/>
                <w:sz w:val="16"/>
                <w:szCs w:val="16"/>
                <w:lang w:val="en-US"/>
              </w:rPr>
              <w:t>favourable</w:t>
            </w:r>
            <w:proofErr w:type="spellEnd"/>
            <w:r w:rsidRPr="00B4050F">
              <w:rPr>
                <w:rFonts w:cstheme="minorHAnsi"/>
                <w:sz w:val="16"/>
                <w:szCs w:val="16"/>
                <w:lang w:val="en-US"/>
              </w:rPr>
              <w:t xml:space="preserve"> baseline prognostic variables. Median adjusted PFS (Arm A vs B) was 3.78 </w:t>
            </w:r>
            <w:proofErr w:type="spellStart"/>
            <w:r w:rsidRPr="00B4050F">
              <w:rPr>
                <w:rFonts w:cstheme="minorHAnsi"/>
                <w:sz w:val="16"/>
                <w:szCs w:val="16"/>
                <w:lang w:val="en-US"/>
              </w:rPr>
              <w:t>mo</w:t>
            </w:r>
            <w:proofErr w:type="spellEnd"/>
            <w:r w:rsidRPr="00B4050F">
              <w:rPr>
                <w:rFonts w:cstheme="minorHAnsi"/>
                <w:sz w:val="16"/>
                <w:szCs w:val="16"/>
                <w:lang w:val="en-US"/>
              </w:rPr>
              <w:t xml:space="preserve"> vs 3.38 </w:t>
            </w:r>
            <w:proofErr w:type="spellStart"/>
            <w:r w:rsidRPr="00B4050F">
              <w:rPr>
                <w:rFonts w:cstheme="minorHAnsi"/>
                <w:sz w:val="16"/>
                <w:szCs w:val="16"/>
                <w:lang w:val="en-US"/>
              </w:rPr>
              <w:t>mo</w:t>
            </w:r>
            <w:proofErr w:type="spellEnd"/>
            <w:r w:rsidRPr="00B4050F">
              <w:rPr>
                <w:rFonts w:cstheme="minorHAnsi"/>
                <w:sz w:val="16"/>
                <w:szCs w:val="16"/>
                <w:lang w:val="en-US"/>
              </w:rPr>
              <w:t xml:space="preserve"> (HR 1.04, 80% CI 0.76–1.43, P = 0.87). There was no difference in response rate between arms (P = 0.87). Median OS (Arm A vs B) was 17.4 </w:t>
            </w:r>
            <w:proofErr w:type="spellStart"/>
            <w:r w:rsidRPr="00B4050F">
              <w:rPr>
                <w:rFonts w:cstheme="minorHAnsi"/>
                <w:sz w:val="16"/>
                <w:szCs w:val="16"/>
                <w:lang w:val="en-US"/>
              </w:rPr>
              <w:t>mo</w:t>
            </w:r>
            <w:proofErr w:type="spellEnd"/>
            <w:r w:rsidRPr="00B4050F">
              <w:rPr>
                <w:rFonts w:cstheme="minorHAnsi"/>
                <w:sz w:val="16"/>
                <w:szCs w:val="16"/>
                <w:lang w:val="en-US"/>
              </w:rPr>
              <w:t xml:space="preserve"> vs 10.4 </w:t>
            </w:r>
            <w:proofErr w:type="spellStart"/>
            <w:r w:rsidRPr="00B4050F">
              <w:rPr>
                <w:rFonts w:cstheme="minorHAnsi"/>
                <w:sz w:val="16"/>
                <w:szCs w:val="16"/>
                <w:lang w:val="en-US"/>
              </w:rPr>
              <w:t>mo</w:t>
            </w:r>
            <w:proofErr w:type="spellEnd"/>
            <w:r w:rsidRPr="00B4050F">
              <w:rPr>
                <w:rFonts w:cstheme="minorHAnsi"/>
                <w:sz w:val="16"/>
                <w:szCs w:val="16"/>
                <w:lang w:val="en-US"/>
              </w:rPr>
              <w:t xml:space="preserve"> (HR 0.65, 80% CI 0.46–0.91, P = 0.1). This first, phase II, randomized study of </w:t>
            </w:r>
            <w:proofErr w:type="spellStart"/>
            <w:r w:rsidRPr="00B4050F">
              <w:rPr>
                <w:rFonts w:cstheme="minorHAnsi"/>
                <w:sz w:val="16"/>
                <w:szCs w:val="16"/>
                <w:lang w:val="en-US"/>
              </w:rPr>
              <w:t>pelareorep</w:t>
            </w:r>
            <w:proofErr w:type="spellEnd"/>
            <w:r w:rsidRPr="00B4050F">
              <w:rPr>
                <w:rFonts w:cstheme="minorHAnsi"/>
                <w:sz w:val="16"/>
                <w:szCs w:val="16"/>
                <w:lang w:val="en-US"/>
              </w:rPr>
              <w:t xml:space="preserve"> and paclitaxel in previously treated </w:t>
            </w:r>
            <w:proofErr w:type="spellStart"/>
            <w:r w:rsidRPr="00B4050F">
              <w:rPr>
                <w:rFonts w:cstheme="minorHAnsi"/>
                <w:sz w:val="16"/>
                <w:szCs w:val="16"/>
                <w:lang w:val="en-US"/>
              </w:rPr>
              <w:t>mBC</w:t>
            </w:r>
            <w:proofErr w:type="spellEnd"/>
            <w:r w:rsidRPr="00B4050F">
              <w:rPr>
                <w:rFonts w:cstheme="minorHAnsi"/>
                <w:sz w:val="16"/>
                <w:szCs w:val="16"/>
                <w:lang w:val="en-US"/>
              </w:rPr>
              <w:t xml:space="preserve"> did not show a difference in PFS (the primary endpoint) or RR. However, there was a significantly longer OS for the combination. </w:t>
            </w:r>
          </w:p>
        </w:tc>
        <w:tc>
          <w:tcPr>
            <w:tcW w:w="974" w:type="pct"/>
          </w:tcPr>
          <w:p w14:paraId="3AA283A3" w14:textId="77777777" w:rsidR="009F016C" w:rsidRPr="00B4050F" w:rsidRDefault="009F016C"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lastRenderedPageBreak/>
              <w:t>10.1007/s10637-009-9279-8</w:t>
            </w:r>
          </w:p>
          <w:p w14:paraId="07A0D2D2" w14:textId="77777777" w:rsidR="009F016C" w:rsidRPr="00B4050F" w:rsidRDefault="009F016C" w:rsidP="006F711E">
            <w:pPr>
              <w:cnfStyle w:val="000000000000" w:firstRow="0" w:lastRow="0" w:firstColumn="0" w:lastColumn="0" w:oddVBand="0" w:evenVBand="0" w:oddHBand="0" w:evenHBand="0" w:firstRowFirstColumn="0" w:firstRowLastColumn="0" w:lastRowFirstColumn="0" w:lastRowLastColumn="0"/>
              <w:rPr>
                <w:rFonts w:eastAsiaTheme="minorHAnsi" w:cstheme="minorHAnsi"/>
                <w:sz w:val="16"/>
                <w:szCs w:val="16"/>
                <w:lang w:val="en-US" w:eastAsia="en-US" w:bidi="ar-SA"/>
              </w:rPr>
            </w:pPr>
          </w:p>
          <w:p w14:paraId="3FC46428" w14:textId="77777777" w:rsidR="009F016C" w:rsidRPr="00B4050F" w:rsidRDefault="009F016C" w:rsidP="006F711E">
            <w:pPr>
              <w:cnfStyle w:val="000000000000" w:firstRow="0" w:lastRow="0" w:firstColumn="0" w:lastColumn="0" w:oddVBand="0" w:evenVBand="0" w:oddHBand="0" w:evenHBand="0" w:firstRowFirstColumn="0" w:firstRowLastColumn="0" w:lastRowFirstColumn="0" w:lastRowLastColumn="0"/>
              <w:rPr>
                <w:rFonts w:eastAsiaTheme="minorHAnsi" w:cstheme="minorHAnsi"/>
                <w:sz w:val="16"/>
                <w:szCs w:val="16"/>
                <w:lang w:val="en-US" w:eastAsia="en-US" w:bidi="ar-SA"/>
              </w:rPr>
            </w:pPr>
          </w:p>
          <w:p w14:paraId="6C433044" w14:textId="77777777" w:rsidR="009F016C" w:rsidRPr="00B4050F" w:rsidRDefault="009F016C"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689F8375" w14:textId="77777777" w:rsidR="009F016C" w:rsidRDefault="009F016C"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4A8308ED" w14:textId="77777777" w:rsidR="000E1192" w:rsidRPr="00B4050F" w:rsidRDefault="000E1192"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1FFA5BBE" w14:textId="77777777" w:rsidR="009F016C" w:rsidRPr="00B4050F" w:rsidRDefault="009F016C"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629E5439" w14:textId="77777777" w:rsidR="009F016C" w:rsidRPr="00B4050F" w:rsidRDefault="009F016C"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6F12047E" w14:textId="77777777" w:rsidR="009F016C" w:rsidRDefault="009F016C"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2143444B" w14:textId="77777777" w:rsidR="000E1192" w:rsidRDefault="000E1192"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2C9FC817" w14:textId="77777777" w:rsidR="000E1192" w:rsidRDefault="000E1192"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08CBE1D7" w14:textId="77777777" w:rsidR="000E1192" w:rsidRDefault="000E1192"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10A3B386" w14:textId="77777777" w:rsidR="000E1192" w:rsidRDefault="000E1192"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732ADAEB" w14:textId="77777777" w:rsidR="000E1192" w:rsidRDefault="000E1192"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4E1D4EE6" w14:textId="77777777" w:rsidR="000E1192" w:rsidRDefault="000E1192"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5568AC30" w14:textId="77777777" w:rsidR="000E1192" w:rsidRDefault="000E1192"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2BA29717" w14:textId="77777777" w:rsidR="000E1192" w:rsidRDefault="000E1192"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178B052E" w14:textId="77777777" w:rsidR="009F016C" w:rsidRDefault="000E1192"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0E1192">
              <w:rPr>
                <w:rFonts w:cstheme="minorHAnsi"/>
                <w:sz w:val="16"/>
                <w:szCs w:val="16"/>
                <w:lang w:val="en-US"/>
              </w:rPr>
              <w:t>10.1007/s10637-012-9865-z</w:t>
            </w:r>
          </w:p>
          <w:p w14:paraId="4B52758D" w14:textId="77777777" w:rsidR="000E1192" w:rsidRDefault="000E1192"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357472C6" w14:textId="77777777" w:rsidR="000E1192" w:rsidRDefault="000E1192"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4F63D385" w14:textId="77777777" w:rsidR="000E1192" w:rsidRDefault="000E1192"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43B67AFF" w14:textId="77777777" w:rsidR="000E1192" w:rsidRDefault="000E1192"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4A994EC5" w14:textId="77777777" w:rsidR="000E1192" w:rsidRDefault="000E1192"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766FB600" w14:textId="77777777" w:rsidR="000E1192" w:rsidRDefault="000E1192"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36A6276B" w14:textId="77777777" w:rsidR="000E1192" w:rsidRDefault="000E1192"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1F4312CF" w14:textId="77777777" w:rsidR="000E1192" w:rsidRDefault="000E1192"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6B3547FE" w14:textId="77777777" w:rsidR="000E1192" w:rsidRDefault="000E1192"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7617CF56" w14:textId="77777777" w:rsidR="000E1192" w:rsidRDefault="000E1192"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0A79FE05" w14:textId="77777777" w:rsidR="000E1192" w:rsidRDefault="000E1192"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0512CF53" w14:textId="77777777" w:rsidR="000E1192" w:rsidRDefault="000E1192"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3DA85DE6" w14:textId="77777777" w:rsidR="000E1192" w:rsidRDefault="000E1192"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7F27039D" w14:textId="77777777" w:rsidR="000E1192" w:rsidRDefault="000E1192"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16C28DAE" w14:textId="77777777" w:rsidR="000E1192" w:rsidRDefault="000E1192"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40C21890" w14:textId="77777777" w:rsidR="000E1192" w:rsidRDefault="000E1192"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713529AC" w14:textId="77777777" w:rsidR="000E1192" w:rsidRDefault="000E1192"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1F8C91C4" w14:textId="77777777" w:rsidR="000E1192" w:rsidRDefault="000E1192"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6EC0BD6E" w14:textId="77777777" w:rsidR="000E1192" w:rsidRDefault="000E1192"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73300BC2" w14:textId="77777777" w:rsidR="000E1192" w:rsidRDefault="000E1192"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154019C6" w14:textId="77777777" w:rsidR="000E1192" w:rsidRDefault="000E1192"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572983FD" w14:textId="77777777" w:rsidR="000E1192" w:rsidRDefault="000E1192"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6EB9708D" w14:textId="77777777" w:rsidR="000E1192" w:rsidRDefault="000E1192"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0E1192">
              <w:rPr>
                <w:rFonts w:cstheme="minorHAnsi"/>
                <w:sz w:val="16"/>
                <w:szCs w:val="16"/>
                <w:lang w:val="en-US"/>
              </w:rPr>
              <w:t>10.1007/s10549-017-4538-4</w:t>
            </w:r>
          </w:p>
          <w:p w14:paraId="5B1FC3C9" w14:textId="77777777" w:rsidR="000E1192" w:rsidRDefault="000E1192"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6CA6EBE1" w14:textId="77777777" w:rsidR="000E1192" w:rsidRPr="00B4050F" w:rsidRDefault="000E1192"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r>
      <w:tr w:rsidR="006F711E" w:rsidRPr="006F711E" w14:paraId="069BF25F" w14:textId="77777777" w:rsidTr="006F7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 w:type="pct"/>
          </w:tcPr>
          <w:p w14:paraId="4845DFB7" w14:textId="77777777" w:rsidR="006F711E" w:rsidRPr="00B4050F" w:rsidRDefault="006F711E" w:rsidP="006F711E">
            <w:pPr>
              <w:rPr>
                <w:rFonts w:cstheme="minorHAnsi"/>
                <w:sz w:val="16"/>
                <w:szCs w:val="16"/>
                <w:lang w:val="en-US"/>
              </w:rPr>
            </w:pPr>
            <w:r>
              <w:rPr>
                <w:rFonts w:cstheme="minorHAnsi"/>
                <w:sz w:val="16"/>
                <w:szCs w:val="16"/>
                <w:lang w:val="en-US"/>
              </w:rPr>
              <w:t>Adeno-virus</w:t>
            </w:r>
          </w:p>
        </w:tc>
        <w:tc>
          <w:tcPr>
            <w:tcW w:w="610" w:type="pct"/>
          </w:tcPr>
          <w:p w14:paraId="3BA456BB" w14:textId="77777777" w:rsidR="006F711E" w:rsidRPr="00B4050F" w:rsidRDefault="006F711E" w:rsidP="006F7E33">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6F711E">
              <w:rPr>
                <w:rFonts w:cstheme="minorHAnsi"/>
                <w:sz w:val="16"/>
                <w:szCs w:val="16"/>
                <w:lang w:val="en-US"/>
              </w:rPr>
              <w:t>Ad5/3-24-GMCSF (CGTG-</w:t>
            </w:r>
            <w:r>
              <w:rPr>
                <w:rFonts w:cstheme="minorHAnsi"/>
                <w:sz w:val="16"/>
                <w:szCs w:val="16"/>
                <w:lang w:val="en-US"/>
              </w:rPr>
              <w:t>1</w:t>
            </w:r>
            <w:r w:rsidRPr="006F711E">
              <w:rPr>
                <w:rFonts w:cstheme="minorHAnsi"/>
                <w:sz w:val="16"/>
                <w:szCs w:val="16"/>
                <w:lang w:val="en-US"/>
              </w:rPr>
              <w:t>02)</w:t>
            </w:r>
          </w:p>
        </w:tc>
        <w:tc>
          <w:tcPr>
            <w:tcW w:w="1104" w:type="pct"/>
          </w:tcPr>
          <w:p w14:paraId="2AA02950" w14:textId="77777777" w:rsidR="006F711E" w:rsidRPr="00B4050F" w:rsidRDefault="006F711E"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Pr>
                <w:rFonts w:cstheme="minorHAnsi"/>
                <w:sz w:val="16"/>
                <w:szCs w:val="16"/>
                <w:lang w:val="en-US"/>
              </w:rPr>
              <w:t>M</w:t>
            </w:r>
            <w:r w:rsidRPr="006F711E">
              <w:rPr>
                <w:rFonts w:cstheme="minorHAnsi"/>
                <w:sz w:val="16"/>
                <w:szCs w:val="16"/>
                <w:lang w:val="en-US"/>
              </w:rPr>
              <w:t>odified oncolytic adenovirus expressing granulocyte-macrophage colony-stimulating factor (GM-CSF)</w:t>
            </w:r>
          </w:p>
        </w:tc>
        <w:tc>
          <w:tcPr>
            <w:tcW w:w="1795" w:type="pct"/>
          </w:tcPr>
          <w:p w14:paraId="5D5DB2AF" w14:textId="77777777" w:rsidR="006F711E" w:rsidRDefault="006F711E"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6F711E">
              <w:rPr>
                <w:rFonts w:cstheme="minorHAnsi"/>
                <w:sz w:val="16"/>
                <w:szCs w:val="16"/>
                <w:lang w:val="en-US"/>
              </w:rPr>
              <w:t>Following serial treatment, both increase and decrease in antitumor T cells in blood were seen more frequently, findings which are compatible with induction of T-cell immunity and trafficking of T cells to tumors, respectively. Safety was good in both groups. In 115 patients treated with CGTG-102 (Ad5/3-D24-GMCSF), median overall survival was 111 days following single and 277 days after serial treatment in nonrandomized comparison. Switching the virus capsid for avoiding neutralizing antibodies in a serial treatment featuring three different viruses did not impact safety or efficacy. A correlation between antiviral and antitumor T cells was seen (P = 0.001), suggesting that viral oncolysis can result in epitope spreading and breaking of tumor-associated immunologic tolerance. Alternatively, some patients may be more susceptible to induction of T-cell immunity and/or trafficking.</w:t>
            </w:r>
          </w:p>
          <w:p w14:paraId="6E9CCE7F" w14:textId="77777777" w:rsidR="00D46D07" w:rsidRDefault="00D46D07"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10AABFB2" w14:textId="77777777" w:rsidR="00D46D07" w:rsidRPr="00B4050F" w:rsidRDefault="00D46D07" w:rsidP="00D46D07">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22AC6">
              <w:rPr>
                <w:rFonts w:cstheme="minorHAnsi"/>
                <w:sz w:val="16"/>
                <w:szCs w:val="16"/>
                <w:lang w:val="en-US"/>
              </w:rPr>
              <w:t>Low-dose CP increased the efficacy of Ad5/3-D24-GMCSF in vitro and in a TNBC mouse model. In ATAP,</w:t>
            </w:r>
            <w:r>
              <w:rPr>
                <w:rFonts w:cstheme="minorHAnsi"/>
                <w:sz w:val="16"/>
                <w:szCs w:val="16"/>
                <w:lang w:val="en-US"/>
              </w:rPr>
              <w:t xml:space="preserve"> </w:t>
            </w:r>
            <w:r w:rsidRPr="00B22AC6">
              <w:rPr>
                <w:rFonts w:cstheme="minorHAnsi"/>
                <w:sz w:val="16"/>
                <w:szCs w:val="16"/>
                <w:lang w:val="en-US"/>
              </w:rPr>
              <w:t>treatments appeared safe and well-tolerated. Thirteen out of 16 breast cancer patients treated were</w:t>
            </w:r>
            <w:r>
              <w:rPr>
                <w:rFonts w:cstheme="minorHAnsi"/>
                <w:sz w:val="16"/>
                <w:szCs w:val="16"/>
                <w:lang w:val="en-US"/>
              </w:rPr>
              <w:t xml:space="preserve"> </w:t>
            </w:r>
            <w:r w:rsidRPr="00B22AC6">
              <w:rPr>
                <w:rFonts w:cstheme="minorHAnsi"/>
                <w:sz w:val="16"/>
                <w:szCs w:val="16"/>
                <w:lang w:val="en-US"/>
              </w:rPr>
              <w:t>evaluable for possible benefits with modified RECIST 1.1 criteria: 1 patient had a minor response, 2 had</w:t>
            </w:r>
            <w:r>
              <w:rPr>
                <w:rFonts w:cstheme="minorHAnsi"/>
                <w:sz w:val="16"/>
                <w:szCs w:val="16"/>
                <w:lang w:val="en-US"/>
              </w:rPr>
              <w:t xml:space="preserve"> </w:t>
            </w:r>
            <w:r w:rsidRPr="00B22AC6">
              <w:rPr>
                <w:rFonts w:cstheme="minorHAnsi"/>
                <w:sz w:val="16"/>
                <w:szCs w:val="16"/>
                <w:lang w:val="en-US"/>
              </w:rPr>
              <w:t>stable disease (SD), and 10 had progressive disease (PD). One patient is alive at 1,771 d after treatment.</w:t>
            </w:r>
            <w:r>
              <w:rPr>
                <w:rFonts w:cstheme="minorHAnsi"/>
                <w:sz w:val="16"/>
                <w:szCs w:val="16"/>
                <w:lang w:val="en-US"/>
              </w:rPr>
              <w:t xml:space="preserve"> </w:t>
            </w:r>
            <w:r w:rsidRPr="00B22AC6">
              <w:rPr>
                <w:rFonts w:cstheme="minorHAnsi"/>
                <w:sz w:val="16"/>
                <w:szCs w:val="16"/>
                <w:lang w:val="en-US"/>
              </w:rPr>
              <w:t>Ad5/3-D24-GMCSF in combination with low-dose CP showed promising efficacy in preclinical studies</w:t>
            </w:r>
            <w:r>
              <w:rPr>
                <w:rFonts w:cstheme="minorHAnsi"/>
                <w:sz w:val="16"/>
                <w:szCs w:val="16"/>
                <w:lang w:val="en-US"/>
              </w:rPr>
              <w:t xml:space="preserve"> </w:t>
            </w:r>
            <w:r w:rsidRPr="00B22AC6">
              <w:rPr>
                <w:rFonts w:cstheme="minorHAnsi"/>
                <w:sz w:val="16"/>
                <w:szCs w:val="16"/>
                <w:lang w:val="en-US"/>
              </w:rPr>
              <w:t>and possible antitumor activity in breast cancer patients refractory to other forms of therapy.</w:t>
            </w:r>
          </w:p>
        </w:tc>
        <w:tc>
          <w:tcPr>
            <w:tcW w:w="974" w:type="pct"/>
          </w:tcPr>
          <w:p w14:paraId="0188D653" w14:textId="77777777" w:rsidR="006F711E" w:rsidRDefault="006F711E"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6F711E">
              <w:rPr>
                <w:rFonts w:cstheme="minorHAnsi"/>
                <w:sz w:val="16"/>
                <w:szCs w:val="16"/>
                <w:lang w:val="en-US"/>
              </w:rPr>
              <w:t>10.1158/1078-0432</w:t>
            </w:r>
          </w:p>
          <w:p w14:paraId="7992ECA4" w14:textId="77777777" w:rsidR="00D46D07" w:rsidRDefault="00D46D07"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148D3C27" w14:textId="77777777" w:rsidR="00D46D07" w:rsidRDefault="00D46D07"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09496AD4" w14:textId="77777777" w:rsidR="00D46D07" w:rsidRDefault="00D46D07"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60940581" w14:textId="77777777" w:rsidR="00D46D07" w:rsidRDefault="00D46D07"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29A41270" w14:textId="77777777" w:rsidR="00D46D07" w:rsidRDefault="00D46D07"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16640DBC" w14:textId="77777777" w:rsidR="00D46D07" w:rsidRDefault="00D46D07"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176F9DDF" w14:textId="77777777" w:rsidR="00D46D07" w:rsidRDefault="00D46D07"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30082CCF" w14:textId="77777777" w:rsidR="00D46D07" w:rsidRDefault="00D46D07"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44ABCEE6" w14:textId="77777777" w:rsidR="00D46D07" w:rsidRDefault="00D46D07"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0E2D3542" w14:textId="77777777" w:rsidR="00D46D07" w:rsidRDefault="00D46D07"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7760E76F" w14:textId="77777777" w:rsidR="00D46D07" w:rsidRDefault="00D46D07"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5B9B91F2" w14:textId="77777777" w:rsidR="00D46D07" w:rsidRDefault="00D46D07"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7A3ADE3B" w14:textId="77777777" w:rsidR="00D46D07" w:rsidRDefault="00D46D07"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3F6C7E29" w14:textId="77777777" w:rsidR="00D46D07" w:rsidRDefault="00D46D07"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4030C722" w14:textId="77777777" w:rsidR="00D46D07" w:rsidRDefault="00D46D07"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2A542DD5" w14:textId="77777777" w:rsidR="00D46D07" w:rsidRDefault="00D46D07"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7A6F0CFB" w14:textId="77777777" w:rsidR="00D46D07" w:rsidRDefault="00D46D07"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1151F9C4" w14:textId="77777777" w:rsidR="00D46D07" w:rsidRDefault="00D46D07"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10E77BFE" w14:textId="77777777" w:rsidR="00D46D07" w:rsidRDefault="00D46D07"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1B8C840F" w14:textId="77777777" w:rsidR="00D46D07" w:rsidRDefault="00D46D07"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78B3038B" w14:textId="77777777" w:rsidR="00D46D07" w:rsidRPr="00B4050F" w:rsidRDefault="00D46D07"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D46D07">
              <w:rPr>
                <w:rFonts w:cstheme="minorHAnsi"/>
                <w:sz w:val="16"/>
                <w:szCs w:val="16"/>
                <w:lang w:val="en-US"/>
              </w:rPr>
              <w:t>10.1080/2162402X.2015.1078057</w:t>
            </w:r>
          </w:p>
        </w:tc>
      </w:tr>
      <w:tr w:rsidR="009F016C" w:rsidRPr="00B4050F" w14:paraId="3B7FEC02" w14:textId="77777777" w:rsidTr="006F711E">
        <w:tc>
          <w:tcPr>
            <w:cnfStyle w:val="001000000000" w:firstRow="0" w:lastRow="0" w:firstColumn="1" w:lastColumn="0" w:oddVBand="0" w:evenVBand="0" w:oddHBand="0" w:evenHBand="0" w:firstRowFirstColumn="0" w:firstRowLastColumn="0" w:lastRowFirstColumn="0" w:lastRowLastColumn="0"/>
            <w:tcW w:w="517" w:type="pct"/>
          </w:tcPr>
          <w:p w14:paraId="27ADD831" w14:textId="77777777" w:rsidR="009F016C" w:rsidRPr="00B4050F" w:rsidRDefault="009F016C" w:rsidP="006F711E">
            <w:pPr>
              <w:rPr>
                <w:rFonts w:cstheme="minorHAnsi"/>
                <w:sz w:val="16"/>
                <w:szCs w:val="16"/>
                <w:lang w:val="en-US"/>
              </w:rPr>
            </w:pPr>
            <w:r w:rsidRPr="00B4050F">
              <w:rPr>
                <w:rFonts w:cstheme="minorHAnsi"/>
                <w:sz w:val="16"/>
                <w:szCs w:val="16"/>
                <w:lang w:val="en-US"/>
              </w:rPr>
              <w:t>Adeno</w:t>
            </w:r>
            <w:r>
              <w:rPr>
                <w:rFonts w:cstheme="minorHAnsi"/>
                <w:sz w:val="16"/>
                <w:szCs w:val="16"/>
                <w:lang w:val="en-US"/>
              </w:rPr>
              <w:softHyphen/>
            </w:r>
            <w:r w:rsidRPr="00B4050F">
              <w:rPr>
                <w:rFonts w:cstheme="minorHAnsi"/>
                <w:sz w:val="16"/>
                <w:szCs w:val="16"/>
                <w:lang w:val="en-US"/>
              </w:rPr>
              <w:t>virus</w:t>
            </w:r>
          </w:p>
        </w:tc>
        <w:tc>
          <w:tcPr>
            <w:tcW w:w="610" w:type="pct"/>
          </w:tcPr>
          <w:p w14:paraId="534B93AF" w14:textId="77777777" w:rsidR="009F016C" w:rsidRPr="006030AF" w:rsidRDefault="009F016C"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it-IT"/>
              </w:rPr>
            </w:pPr>
            <w:r w:rsidRPr="006030AF">
              <w:rPr>
                <w:rFonts w:cstheme="minorHAnsi"/>
                <w:sz w:val="16"/>
                <w:szCs w:val="16"/>
                <w:lang w:val="it-IT"/>
              </w:rPr>
              <w:t>Ad5/3-E2F-</w:t>
            </w:r>
            <w:r w:rsidRPr="00B4050F">
              <w:rPr>
                <w:rFonts w:cstheme="minorHAnsi"/>
                <w:sz w:val="16"/>
                <w:szCs w:val="16"/>
                <w:lang w:val="en-US"/>
              </w:rPr>
              <w:t>Δ</w:t>
            </w:r>
            <w:r w:rsidRPr="006030AF">
              <w:rPr>
                <w:rFonts w:cstheme="minorHAnsi"/>
                <w:sz w:val="16"/>
                <w:szCs w:val="16"/>
                <w:lang w:val="it-IT"/>
              </w:rPr>
              <w:t>24-GMCSF (CGTG-602)</w:t>
            </w:r>
          </w:p>
        </w:tc>
        <w:tc>
          <w:tcPr>
            <w:tcW w:w="1104" w:type="pct"/>
          </w:tcPr>
          <w:p w14:paraId="156D9025" w14:textId="77777777" w:rsidR="009F016C" w:rsidRPr="00B4050F" w:rsidRDefault="009F016C"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Quadruple modified oncolytic adenovirus expressing granulocyte-macrophage colony-stimulating factor (GM</w:t>
            </w:r>
            <w:r>
              <w:rPr>
                <w:rFonts w:cstheme="minorHAnsi"/>
                <w:sz w:val="16"/>
                <w:szCs w:val="16"/>
                <w:lang w:val="en-US"/>
              </w:rPr>
              <w:t>-</w:t>
            </w:r>
            <w:r w:rsidRPr="00B4050F">
              <w:rPr>
                <w:rFonts w:cstheme="minorHAnsi"/>
                <w:sz w:val="16"/>
                <w:szCs w:val="16"/>
                <w:lang w:val="en-US"/>
              </w:rPr>
              <w:t>CSF). Ad5/3-E2F-Δ24-GMCSF (CGTG-602) was engineered to contain a tumor specific E2F1 promoter driving an E1 gene deleted at the retinoblastoma protein binding site (“Δ24”). The fiber features a knob from serotype 3 for enhanced gene delivery to tumor cells.</w:t>
            </w:r>
          </w:p>
        </w:tc>
        <w:tc>
          <w:tcPr>
            <w:tcW w:w="1795" w:type="pct"/>
          </w:tcPr>
          <w:p w14:paraId="273FA0AD" w14:textId="77777777" w:rsidR="009F016C" w:rsidRPr="00B4050F" w:rsidRDefault="009F016C"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Signs of antitumor efficacy were seen in 9/12 evaluable patients (75%). The radiological disease control rate with PET was 83% while the response rate was 50%. Tumor biopsies indicated accumulation of immunological cells, especially T-cells, to tumors after treatment. RNA expression analyses of tumors indicated immunological activation and metabolic changes secondary to virus replication. (phase II)</w:t>
            </w:r>
          </w:p>
        </w:tc>
        <w:tc>
          <w:tcPr>
            <w:tcW w:w="974" w:type="pct"/>
          </w:tcPr>
          <w:p w14:paraId="4F03E064" w14:textId="77777777" w:rsidR="009F016C" w:rsidRPr="00B4050F" w:rsidRDefault="009F016C"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10.18632/oncotarget.2901</w:t>
            </w:r>
          </w:p>
          <w:p w14:paraId="62C44A79" w14:textId="77777777" w:rsidR="009F016C" w:rsidRPr="00B4050F" w:rsidRDefault="009F016C"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1F69DE3F" w14:textId="77777777" w:rsidR="009F016C" w:rsidRPr="00B4050F" w:rsidRDefault="009F016C"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r>
      <w:tr w:rsidR="00B22AC6" w:rsidRPr="00B22AC6" w14:paraId="0D399E5B" w14:textId="77777777" w:rsidTr="006F7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 w:type="pct"/>
          </w:tcPr>
          <w:p w14:paraId="358DC964" w14:textId="77777777" w:rsidR="00B22AC6" w:rsidRPr="00B4050F" w:rsidRDefault="00B22AC6" w:rsidP="006F711E">
            <w:pPr>
              <w:rPr>
                <w:rFonts w:cstheme="minorHAnsi"/>
                <w:sz w:val="16"/>
                <w:szCs w:val="16"/>
                <w:lang w:val="en-US"/>
              </w:rPr>
            </w:pPr>
            <w:r>
              <w:rPr>
                <w:rFonts w:cstheme="minorHAnsi"/>
                <w:sz w:val="16"/>
                <w:szCs w:val="16"/>
                <w:lang w:val="en-US"/>
              </w:rPr>
              <w:t>Adeno-virus</w:t>
            </w:r>
          </w:p>
        </w:tc>
        <w:tc>
          <w:tcPr>
            <w:tcW w:w="610" w:type="pct"/>
          </w:tcPr>
          <w:p w14:paraId="1B73D1CE" w14:textId="77777777" w:rsidR="00B22AC6" w:rsidRPr="00B4050F" w:rsidRDefault="00B22AC6"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Pr>
                <w:rFonts w:cstheme="minorHAnsi"/>
                <w:sz w:val="16"/>
                <w:szCs w:val="16"/>
                <w:lang w:val="en-US"/>
              </w:rPr>
              <w:t>AD5-D24-GMCSF</w:t>
            </w:r>
          </w:p>
        </w:tc>
        <w:tc>
          <w:tcPr>
            <w:tcW w:w="1104" w:type="pct"/>
          </w:tcPr>
          <w:p w14:paraId="45448275" w14:textId="77777777" w:rsidR="00B22AC6" w:rsidRPr="00B4050F" w:rsidRDefault="00B22AC6"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Pr>
                <w:rFonts w:cstheme="minorHAnsi"/>
                <w:sz w:val="16"/>
                <w:szCs w:val="16"/>
                <w:lang w:val="en-US"/>
              </w:rPr>
              <w:t>O</w:t>
            </w:r>
            <w:r w:rsidRPr="00B22AC6">
              <w:rPr>
                <w:rFonts w:cstheme="minorHAnsi"/>
                <w:sz w:val="16"/>
                <w:szCs w:val="16"/>
                <w:lang w:val="en-US"/>
              </w:rPr>
              <w:t>ncolytic adenovirus coding for GMCSF</w:t>
            </w:r>
          </w:p>
        </w:tc>
        <w:tc>
          <w:tcPr>
            <w:tcW w:w="1795" w:type="pct"/>
          </w:tcPr>
          <w:p w14:paraId="704DAC4D" w14:textId="77777777" w:rsidR="00B22AC6" w:rsidRDefault="00B22AC6" w:rsidP="00B22AC6">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Pr>
                <w:rFonts w:cstheme="minorHAnsi"/>
                <w:sz w:val="16"/>
                <w:szCs w:val="16"/>
                <w:lang w:val="en-US"/>
              </w:rPr>
              <w:t xml:space="preserve">Phase I trial: </w:t>
            </w:r>
            <w:r w:rsidRPr="00B22AC6">
              <w:rPr>
                <w:lang w:val="en-GB"/>
              </w:rPr>
              <w:t xml:space="preserve"> </w:t>
            </w:r>
            <w:r w:rsidRPr="00B22AC6">
              <w:rPr>
                <w:rFonts w:cstheme="minorHAnsi"/>
                <w:sz w:val="16"/>
                <w:szCs w:val="16"/>
                <w:lang w:val="en-US"/>
              </w:rPr>
              <w:t xml:space="preserve">20 patients with advanced solid tumors refractory to standard therapies were treated with Ad5-D24-GMCSF. Of the 16 </w:t>
            </w:r>
            <w:r w:rsidRPr="00B22AC6">
              <w:rPr>
                <w:rFonts w:cstheme="minorHAnsi"/>
                <w:sz w:val="16"/>
                <w:szCs w:val="16"/>
                <w:lang w:val="en-US"/>
              </w:rPr>
              <w:lastRenderedPageBreak/>
              <w:t>radiologically evaluable patients, 2 had complete responses, 1 had a minor response, and 5 had disease stabilization. Responses were frequently seen in injected and noninjected tumors. Treatment was well tolerated and resulted in the induction of both tumor-specific and virus-specific immunity as measured by ELISPOT and pentamer analysis.</w:t>
            </w:r>
          </w:p>
          <w:p w14:paraId="6ED7F217" w14:textId="77777777" w:rsidR="00B22AC6" w:rsidRDefault="00B22AC6" w:rsidP="00B22AC6">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6D6F60C0" w14:textId="77777777" w:rsidR="00B22AC6" w:rsidRPr="00B4050F" w:rsidRDefault="00B22AC6" w:rsidP="00D46D07">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22AC6">
              <w:rPr>
                <w:rFonts w:cstheme="minorHAnsi"/>
                <w:sz w:val="16"/>
                <w:szCs w:val="16"/>
                <w:lang w:val="en-US"/>
              </w:rPr>
              <w:t>Patients with advanced solid tumors refractory to and progressing after conventional therapies were treated with three different regimens of low-dose cyclophosphamide (CP) in combination with oncolytic adenovirus. CP was given with oral metronomic dosing (50 mg/day, N = 21), intravenously (single 1,000 mg dose, N = 7) or both (N = 7). Virus was injected intratumorally. Controls (N = 8) received virus without CP. Treatments were well tolerated and safe regardless of schedule. Antibody formation and virus replication were not affected by CP. Metronomic CP (oral and oral + intravenous schedules) decreased regulatory T cells (Tregs) without compromising induction of antitumor or antiviral T-cell responses. Oncolytic adenovirus given together with metronomic CP increased cytotoxic T cells and induced Th1 type immunity on a systemic level in most patients. All CP regimens resulted in higher rates of disease control than virus only (all P &lt; 0.0001) and the best progression-free (PFS) and overall survival (OS) was seen in the oral + intravenous group. One year PFS and OS were 53 and 42% (P = 0.0016 and P &lt; 0.02 versus virus only), respectively, both which are unusually high for chemotherapy refractory patients.</w:t>
            </w:r>
          </w:p>
        </w:tc>
        <w:tc>
          <w:tcPr>
            <w:tcW w:w="974" w:type="pct"/>
          </w:tcPr>
          <w:p w14:paraId="64DFA474" w14:textId="77777777" w:rsidR="00B22AC6" w:rsidRDefault="00B22AC6"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22AC6">
              <w:rPr>
                <w:rFonts w:cstheme="minorHAnsi"/>
                <w:sz w:val="16"/>
                <w:szCs w:val="16"/>
                <w:lang w:val="en-US"/>
              </w:rPr>
              <w:lastRenderedPageBreak/>
              <w:t>10.1158/0008-5472.Can-09-3567</w:t>
            </w:r>
          </w:p>
          <w:p w14:paraId="72B4D5F9" w14:textId="77777777" w:rsidR="000737FB" w:rsidRDefault="000737F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1E819783" w14:textId="77777777" w:rsidR="000737FB" w:rsidRDefault="000737F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6C9E3F59" w14:textId="77777777" w:rsidR="000737FB" w:rsidRDefault="000737F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0DF13378" w14:textId="77777777" w:rsidR="000737FB" w:rsidRDefault="000737F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79503910" w14:textId="77777777" w:rsidR="000737FB" w:rsidRDefault="000737F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15AA1D0A" w14:textId="77777777" w:rsidR="000737FB" w:rsidRDefault="000737F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3A28D6C9" w14:textId="77777777" w:rsidR="000737FB" w:rsidRDefault="000737F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4BC4A1CE" w14:textId="77777777" w:rsidR="000737FB" w:rsidRDefault="000737F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51802BEF" w14:textId="77777777" w:rsidR="000737FB" w:rsidRDefault="000737F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3D225055" w14:textId="77777777" w:rsidR="000737FB" w:rsidRDefault="000737F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6870A4EB" w14:textId="77777777" w:rsidR="000737FB" w:rsidRDefault="000737F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0737FB">
              <w:rPr>
                <w:rFonts w:cstheme="minorHAnsi"/>
                <w:sz w:val="16"/>
                <w:szCs w:val="16"/>
                <w:lang w:val="en-US"/>
              </w:rPr>
              <w:t>10.1038/mt.2011.113</w:t>
            </w:r>
          </w:p>
          <w:p w14:paraId="4473B59F" w14:textId="77777777" w:rsidR="000737FB" w:rsidRDefault="000737F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260B5DF8" w14:textId="77777777" w:rsidR="000737FB" w:rsidRDefault="000737F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1D20B854" w14:textId="77777777" w:rsidR="000737FB" w:rsidRDefault="000737F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0B4C4210" w14:textId="77777777" w:rsidR="000737FB" w:rsidRDefault="000737F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078F2799" w14:textId="77777777" w:rsidR="000737FB" w:rsidRDefault="000737F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19EECC83" w14:textId="77777777" w:rsidR="000737FB" w:rsidRDefault="000737F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79286C58" w14:textId="77777777" w:rsidR="000737FB" w:rsidRDefault="000737F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1ED152FF" w14:textId="77777777" w:rsidR="000737FB" w:rsidRDefault="000737F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5F69D12F" w14:textId="77777777" w:rsidR="000737FB" w:rsidRDefault="000737F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798ADC06" w14:textId="77777777" w:rsidR="000737FB" w:rsidRDefault="000737F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5F27DE38" w14:textId="77777777" w:rsidR="000737FB" w:rsidRDefault="000737F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1784F6EB" w14:textId="77777777" w:rsidR="000737FB" w:rsidRDefault="000737F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6301506A" w14:textId="77777777" w:rsidR="000737FB" w:rsidRDefault="000737F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4476D171" w14:textId="77777777" w:rsidR="000737FB" w:rsidRDefault="000737F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1D4DBB36" w14:textId="77777777" w:rsidR="000737FB" w:rsidRDefault="000737F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4A13D451" w14:textId="77777777" w:rsidR="000737FB" w:rsidRDefault="000737F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75C50F20" w14:textId="77777777" w:rsidR="000737FB" w:rsidRDefault="000737F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23E22774" w14:textId="77777777" w:rsidR="000737FB" w:rsidRDefault="000737F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3610451D" w14:textId="77777777" w:rsidR="000737FB" w:rsidRDefault="000737F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29383750" w14:textId="77777777" w:rsidR="000737FB" w:rsidRDefault="000737F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6CAEC05E" w14:textId="77777777" w:rsidR="000737FB" w:rsidRDefault="000737F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0716BADB" w14:textId="77777777" w:rsidR="000737FB" w:rsidRDefault="000737F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0E0B1BD5" w14:textId="77777777" w:rsidR="000737FB" w:rsidRDefault="000737F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5B377DAA" w14:textId="77777777" w:rsidR="000737FB" w:rsidRDefault="000737F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7ADCC0F0" w14:textId="77777777" w:rsidR="000737FB" w:rsidRDefault="000737F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01E2C3C2" w14:textId="77777777" w:rsidR="000737FB" w:rsidRDefault="000737F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737C93A9" w14:textId="77777777" w:rsidR="000737FB" w:rsidRPr="00B4050F" w:rsidRDefault="000737F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tc>
      </w:tr>
      <w:tr w:rsidR="009F016C" w:rsidRPr="00B4050F" w14:paraId="000B2A00" w14:textId="77777777" w:rsidTr="006F711E">
        <w:tc>
          <w:tcPr>
            <w:cnfStyle w:val="001000000000" w:firstRow="0" w:lastRow="0" w:firstColumn="1" w:lastColumn="0" w:oddVBand="0" w:evenVBand="0" w:oddHBand="0" w:evenHBand="0" w:firstRowFirstColumn="0" w:firstRowLastColumn="0" w:lastRowFirstColumn="0" w:lastRowLastColumn="0"/>
            <w:tcW w:w="517" w:type="pct"/>
          </w:tcPr>
          <w:p w14:paraId="767CB916" w14:textId="77777777" w:rsidR="009F016C" w:rsidRPr="00B4050F" w:rsidRDefault="009F016C" w:rsidP="006F711E">
            <w:pPr>
              <w:rPr>
                <w:rFonts w:cstheme="minorHAnsi"/>
                <w:sz w:val="16"/>
                <w:szCs w:val="16"/>
                <w:lang w:val="en-US"/>
              </w:rPr>
            </w:pPr>
            <w:r w:rsidRPr="00B4050F">
              <w:rPr>
                <w:rFonts w:cstheme="minorHAnsi"/>
                <w:sz w:val="16"/>
                <w:szCs w:val="16"/>
                <w:lang w:val="en-US"/>
              </w:rPr>
              <w:lastRenderedPageBreak/>
              <w:t>Adeno</w:t>
            </w:r>
            <w:r>
              <w:rPr>
                <w:rFonts w:cstheme="minorHAnsi"/>
                <w:sz w:val="16"/>
                <w:szCs w:val="16"/>
                <w:lang w:val="en-US"/>
              </w:rPr>
              <w:softHyphen/>
            </w:r>
            <w:r w:rsidRPr="00B4050F">
              <w:rPr>
                <w:rFonts w:cstheme="minorHAnsi"/>
                <w:sz w:val="16"/>
                <w:szCs w:val="16"/>
                <w:lang w:val="en-US"/>
              </w:rPr>
              <w:t>virus</w:t>
            </w:r>
          </w:p>
        </w:tc>
        <w:tc>
          <w:tcPr>
            <w:tcW w:w="610" w:type="pct"/>
          </w:tcPr>
          <w:p w14:paraId="29D56B64" w14:textId="77777777" w:rsidR="009F016C" w:rsidRPr="00B4050F" w:rsidRDefault="009F016C"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Ad5-RGD-D24-GMCSF</w:t>
            </w:r>
          </w:p>
        </w:tc>
        <w:tc>
          <w:tcPr>
            <w:tcW w:w="1104" w:type="pct"/>
          </w:tcPr>
          <w:p w14:paraId="7B85B277" w14:textId="77777777" w:rsidR="009F016C" w:rsidRPr="00B4050F" w:rsidRDefault="009F016C"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p16/Rb pathway selective oncolytic adenovirus featuring RGD-4C modification of the fiber. This allows viral entry through alpha-v-beta integrins frequently highly expressed in advanced tumors. Granulocyte-macrophage colony stimulating factor (</w:t>
            </w:r>
            <w:r>
              <w:rPr>
                <w:rFonts w:cstheme="minorHAnsi"/>
                <w:sz w:val="16"/>
                <w:szCs w:val="16"/>
                <w:lang w:val="en-US"/>
              </w:rPr>
              <w:t>GM-CSF</w:t>
            </w:r>
            <w:r w:rsidRPr="00B4050F">
              <w:rPr>
                <w:rFonts w:cstheme="minorHAnsi"/>
                <w:sz w:val="16"/>
                <w:szCs w:val="16"/>
                <w:lang w:val="en-US"/>
              </w:rPr>
              <w:t>) is a potent activator of immune system with established antitumor properties.</w:t>
            </w:r>
            <w:r>
              <w:rPr>
                <w:rFonts w:cstheme="minorHAnsi"/>
                <w:sz w:val="16"/>
                <w:szCs w:val="16"/>
                <w:lang w:val="en-US"/>
              </w:rPr>
              <w:t xml:space="preserve"> </w:t>
            </w:r>
            <w:r w:rsidRPr="00B4050F">
              <w:rPr>
                <w:rFonts w:cstheme="minorHAnsi"/>
                <w:sz w:val="16"/>
                <w:szCs w:val="16"/>
                <w:lang w:val="en-US"/>
              </w:rPr>
              <w:t xml:space="preserve">Ad5-RGD-D24-GMCSF features </w:t>
            </w:r>
            <w:r>
              <w:rPr>
                <w:rFonts w:cstheme="minorHAnsi"/>
                <w:sz w:val="16"/>
                <w:szCs w:val="16"/>
                <w:lang w:val="en-US"/>
              </w:rPr>
              <w:t>GM-CSF</w:t>
            </w:r>
            <w:r w:rsidRPr="00B4050F">
              <w:rPr>
                <w:rFonts w:cstheme="minorHAnsi"/>
                <w:sz w:val="16"/>
                <w:szCs w:val="16"/>
                <w:lang w:val="en-US"/>
              </w:rPr>
              <w:t xml:space="preserve"> controlled by the adenoviral E3 promoter to stimulate antitumor immunity and break tumor-associated immunotolerance.</w:t>
            </w:r>
          </w:p>
        </w:tc>
        <w:tc>
          <w:tcPr>
            <w:tcW w:w="1795" w:type="pct"/>
          </w:tcPr>
          <w:p w14:paraId="531C88F3" w14:textId="77777777" w:rsidR="009F016C" w:rsidRDefault="009F016C"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 xml:space="preserve">Treatments with Ad5-D24-RGD (N 5 9) and Ad5-RGD-D24-GMCSF (N 5 7) were well tolerated. Typical side effects were grade 1-2 fatigue, fever and injection site pain. 77% (10/13) of evaluable patients showed virus in circulation for at least 2 weeks. In 3 out of 6 evaluable patients, disease previously progressing stabilized after a single treatment with Ad5-RGD-D24- </w:t>
            </w:r>
            <w:r>
              <w:rPr>
                <w:rFonts w:cstheme="minorHAnsi"/>
                <w:sz w:val="16"/>
                <w:szCs w:val="16"/>
                <w:lang w:val="en-US"/>
              </w:rPr>
              <w:t>GM-CSF</w:t>
            </w:r>
            <w:r w:rsidRPr="00B4050F">
              <w:rPr>
                <w:rFonts w:cstheme="minorHAnsi"/>
                <w:sz w:val="16"/>
                <w:szCs w:val="16"/>
                <w:lang w:val="en-US"/>
              </w:rPr>
              <w:t>. In addition, 2/3 patients had stabilization or reduction in tumor marker levels. All patients treated with Ad5-D24-RGD showed disease progression in radiological analysis, although 3/6 had temporary reduction or stabilization of marker levels. Induction of tumor and adenovirus specific immunity was demonstrated with ELISPOT in Ad5-RGD-D24-GMCSF treated patients. (phase II)</w:t>
            </w:r>
          </w:p>
          <w:p w14:paraId="08BEA6BA" w14:textId="77777777" w:rsidR="000E1192" w:rsidRDefault="000E1192"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150ED5E2" w14:textId="77777777" w:rsidR="000E1192" w:rsidRDefault="000E1192"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75300E4C" w14:textId="77777777" w:rsidR="000E1192" w:rsidRDefault="000E1192"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4FA17996" w14:textId="77777777" w:rsidR="000E1192" w:rsidRDefault="000E1192"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00C252A0" w14:textId="77777777" w:rsidR="000E1192" w:rsidRPr="00B4050F" w:rsidRDefault="000E1192" w:rsidP="00B22AC6">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c>
          <w:tcPr>
            <w:tcW w:w="974" w:type="pct"/>
          </w:tcPr>
          <w:p w14:paraId="39E88384" w14:textId="77777777" w:rsidR="009F016C" w:rsidRPr="00B4050F" w:rsidRDefault="009F016C"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10.1002/ijc.26216</w:t>
            </w:r>
          </w:p>
          <w:p w14:paraId="280A2C0F" w14:textId="77777777" w:rsidR="009F016C" w:rsidRDefault="009F016C"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2948F6DE" w14:textId="77777777" w:rsidR="00B22AC6" w:rsidRDefault="00B22AC6"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6F337E0F" w14:textId="77777777" w:rsidR="00B22AC6" w:rsidRDefault="00B22AC6"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2577F65E" w14:textId="77777777" w:rsidR="00B22AC6" w:rsidRDefault="00B22AC6"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063343CD" w14:textId="77777777" w:rsidR="00B22AC6" w:rsidRDefault="00B22AC6"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77BCC62B" w14:textId="77777777" w:rsidR="00B22AC6" w:rsidRDefault="00B22AC6"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200B5064" w14:textId="77777777" w:rsidR="00B22AC6" w:rsidRDefault="00B22AC6"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6D17CE0A" w14:textId="77777777" w:rsidR="00B22AC6" w:rsidRDefault="00B22AC6"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45483AF0" w14:textId="77777777" w:rsidR="00B22AC6" w:rsidRDefault="00B22AC6"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7F09D2D7" w14:textId="77777777" w:rsidR="00B22AC6" w:rsidRDefault="00B22AC6"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36EA7126" w14:textId="77777777" w:rsidR="00B22AC6" w:rsidRDefault="00B22AC6"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5B03A023" w14:textId="77777777" w:rsidR="00B22AC6" w:rsidRDefault="00B22AC6"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352336AF" w14:textId="77777777" w:rsidR="00B22AC6" w:rsidRDefault="00B22AC6"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22F5947E" w14:textId="77777777" w:rsidR="00B22AC6" w:rsidRDefault="00B22AC6"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424E731A" w14:textId="77777777" w:rsidR="00B22AC6" w:rsidRDefault="00B22AC6"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56A2714E" w14:textId="77777777" w:rsidR="00B22AC6" w:rsidRDefault="00B22AC6"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30E19467" w14:textId="77777777" w:rsidR="00B22AC6" w:rsidRDefault="00B22AC6"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59070FCE" w14:textId="77777777" w:rsidR="00B22AC6" w:rsidRDefault="00B22AC6"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7EF62A3F" w14:textId="77777777" w:rsidR="00B22AC6" w:rsidRDefault="00B22AC6"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44BFBFFA" w14:textId="77777777" w:rsidR="00B22AC6" w:rsidRDefault="00B22AC6"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0B34B4DD" w14:textId="77777777" w:rsidR="00B22AC6" w:rsidRPr="00B4050F" w:rsidRDefault="00B22AC6"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r>
      <w:tr w:rsidR="009F016C" w:rsidRPr="00B4050F" w14:paraId="1DFB23D6" w14:textId="77777777" w:rsidTr="006F7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 w:type="pct"/>
          </w:tcPr>
          <w:p w14:paraId="4756FFD1" w14:textId="77777777" w:rsidR="009F016C" w:rsidRPr="00B4050F" w:rsidRDefault="009F016C" w:rsidP="006F711E">
            <w:pPr>
              <w:rPr>
                <w:rFonts w:cstheme="minorHAnsi"/>
                <w:sz w:val="16"/>
                <w:szCs w:val="16"/>
                <w:lang w:val="en-US"/>
              </w:rPr>
            </w:pPr>
            <w:r w:rsidRPr="00B4050F">
              <w:rPr>
                <w:rFonts w:cstheme="minorHAnsi"/>
                <w:sz w:val="16"/>
                <w:szCs w:val="16"/>
                <w:lang w:val="en-US"/>
              </w:rPr>
              <w:t>Adeno</w:t>
            </w:r>
            <w:r>
              <w:rPr>
                <w:rFonts w:cstheme="minorHAnsi"/>
                <w:sz w:val="16"/>
                <w:szCs w:val="16"/>
                <w:lang w:val="en-US"/>
              </w:rPr>
              <w:softHyphen/>
            </w:r>
            <w:r w:rsidRPr="00B4050F">
              <w:rPr>
                <w:rFonts w:cstheme="minorHAnsi"/>
                <w:sz w:val="16"/>
                <w:szCs w:val="16"/>
                <w:lang w:val="en-US"/>
              </w:rPr>
              <w:t>virus</w:t>
            </w:r>
          </w:p>
        </w:tc>
        <w:tc>
          <w:tcPr>
            <w:tcW w:w="610" w:type="pct"/>
          </w:tcPr>
          <w:p w14:paraId="6FA0C925"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ICOVIR-7</w:t>
            </w:r>
          </w:p>
        </w:tc>
        <w:tc>
          <w:tcPr>
            <w:tcW w:w="1104" w:type="pct"/>
          </w:tcPr>
          <w:p w14:paraId="06517E37"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 xml:space="preserve">ICOVIR-7 features an RGD-4C modification of the fiber HI-loop of serotype 5 adenovirus for enhanced entry into tumor cells. Tumor selectivity is mediated by an insulator, a modified E2F promoter, and a Rb-binding site deletion of E1A, whereas replication is optimized with E2F binding hairpins and a Kozak </w:t>
            </w:r>
            <w:r w:rsidRPr="00B4050F">
              <w:rPr>
                <w:rFonts w:cstheme="minorHAnsi"/>
                <w:sz w:val="16"/>
                <w:szCs w:val="16"/>
                <w:lang w:val="en-US"/>
              </w:rPr>
              <w:lastRenderedPageBreak/>
              <w:t>sequence.</w:t>
            </w:r>
          </w:p>
        </w:tc>
        <w:tc>
          <w:tcPr>
            <w:tcW w:w="1795" w:type="pct"/>
          </w:tcPr>
          <w:p w14:paraId="7F63BB80"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lastRenderedPageBreak/>
              <w:t xml:space="preserve">ICOVIR-7 treatment was well tolerated with mild to moderate fever, fatigue, elevated liver transaminases, chills, and hyponatremia. One patient had grade 3 anemia but no other serious side effects. At baseline, 9 of 21 of patients had neutralizing antibody titers against the ICOVIR-7 capsid. Treatment resulted in neutralizing antibody titer induction within 4 weeks in 16 of 18 patients. No elevations of serum proinflammatory cytokine levels were detected. Viral genomes were detected in the circulation in 18 of 21 of patients after injection </w:t>
            </w:r>
            <w:r w:rsidRPr="00B4050F">
              <w:rPr>
                <w:rFonts w:cstheme="minorHAnsi"/>
                <w:sz w:val="16"/>
                <w:szCs w:val="16"/>
                <w:lang w:val="en-US"/>
              </w:rPr>
              <w:lastRenderedPageBreak/>
              <w:t>and 7 of 15 of the samples were positive 2 to 4 weeks later suggesting viral replication. Objective evidence of antitumor activity was seen in 9 of 17 evaluable patients. In radiological analyses, 5 of 12 evaluable patients had stabilization or reduction in tumor size. These consisted of one partial response, two minor responses and two cases of stable disease, all occurring in patients who had progressive disease before treatment. (phase II)</w:t>
            </w:r>
          </w:p>
        </w:tc>
        <w:tc>
          <w:tcPr>
            <w:tcW w:w="974" w:type="pct"/>
          </w:tcPr>
          <w:p w14:paraId="301D0E32"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lastRenderedPageBreak/>
              <w:t>10.1158/1078-0432.CCR-09-3167</w:t>
            </w:r>
          </w:p>
          <w:p w14:paraId="65B64ED5"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tc>
      </w:tr>
      <w:tr w:rsidR="009F016C" w:rsidRPr="00B4050F" w14:paraId="18FA5F29" w14:textId="77777777" w:rsidTr="006F711E">
        <w:tc>
          <w:tcPr>
            <w:cnfStyle w:val="001000000000" w:firstRow="0" w:lastRow="0" w:firstColumn="1" w:lastColumn="0" w:oddVBand="0" w:evenVBand="0" w:oddHBand="0" w:evenHBand="0" w:firstRowFirstColumn="0" w:firstRowLastColumn="0" w:lastRowFirstColumn="0" w:lastRowLastColumn="0"/>
            <w:tcW w:w="517" w:type="pct"/>
          </w:tcPr>
          <w:p w14:paraId="469A9625" w14:textId="77777777" w:rsidR="009F016C" w:rsidRPr="00B4050F" w:rsidRDefault="009F016C" w:rsidP="006F711E">
            <w:pPr>
              <w:rPr>
                <w:rFonts w:cstheme="minorHAnsi"/>
                <w:sz w:val="16"/>
                <w:szCs w:val="16"/>
                <w:lang w:val="en-US"/>
              </w:rPr>
            </w:pPr>
            <w:r w:rsidRPr="00B4050F">
              <w:rPr>
                <w:rFonts w:cstheme="minorHAnsi"/>
                <w:sz w:val="16"/>
                <w:szCs w:val="16"/>
                <w:lang w:val="en-US"/>
              </w:rPr>
              <w:t>Adeno</w:t>
            </w:r>
            <w:r>
              <w:rPr>
                <w:rFonts w:cstheme="minorHAnsi"/>
                <w:sz w:val="16"/>
                <w:szCs w:val="16"/>
                <w:lang w:val="en-US"/>
              </w:rPr>
              <w:softHyphen/>
            </w:r>
            <w:r w:rsidRPr="00B4050F">
              <w:rPr>
                <w:rFonts w:cstheme="minorHAnsi"/>
                <w:sz w:val="16"/>
                <w:szCs w:val="16"/>
                <w:lang w:val="en-US"/>
              </w:rPr>
              <w:t>virus</w:t>
            </w:r>
          </w:p>
        </w:tc>
        <w:tc>
          <w:tcPr>
            <w:tcW w:w="610" w:type="pct"/>
          </w:tcPr>
          <w:p w14:paraId="337ED545" w14:textId="77777777" w:rsidR="009F016C" w:rsidRPr="00B4050F" w:rsidRDefault="009F016C"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roofErr w:type="spellStart"/>
            <w:r w:rsidRPr="00B4050F">
              <w:rPr>
                <w:rFonts w:cstheme="minorHAnsi"/>
                <w:color w:val="505050"/>
                <w:sz w:val="16"/>
                <w:szCs w:val="16"/>
                <w:lang w:val="en-US"/>
              </w:rPr>
              <w:t>Telomelysin</w:t>
            </w:r>
            <w:proofErr w:type="spellEnd"/>
          </w:p>
        </w:tc>
        <w:tc>
          <w:tcPr>
            <w:tcW w:w="1104" w:type="pct"/>
          </w:tcPr>
          <w:p w14:paraId="23C88B04" w14:textId="77777777" w:rsidR="009F016C" w:rsidRPr="00B4050F" w:rsidRDefault="009F016C"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roofErr w:type="spellStart"/>
            <w:r w:rsidRPr="00B4050F">
              <w:rPr>
                <w:rFonts w:cstheme="minorHAnsi"/>
                <w:sz w:val="16"/>
                <w:szCs w:val="16"/>
                <w:lang w:val="en-US"/>
              </w:rPr>
              <w:t>Telomelysin</w:t>
            </w:r>
            <w:proofErr w:type="spellEnd"/>
            <w:r w:rsidRPr="00B4050F">
              <w:rPr>
                <w:rFonts w:cstheme="minorHAnsi"/>
                <w:sz w:val="16"/>
                <w:szCs w:val="16"/>
                <w:lang w:val="en-US"/>
              </w:rPr>
              <w:t xml:space="preserve"> is a novel, replication-competent adenovirus serotype 5-based adenoviral construct that incorporates a human telomerase reverse transcriptase gene (hTERT) promoter. hTERT encodes for the catalytic protein subunit of telomerase, a polymerase that acts to stabilize telomere lengths and is highly expressed in tumors but not in normal, differentiated adult cells.4,5. Additional modifications of </w:t>
            </w:r>
            <w:proofErr w:type="spellStart"/>
            <w:r w:rsidRPr="00B4050F">
              <w:rPr>
                <w:rFonts w:cstheme="minorHAnsi"/>
                <w:sz w:val="16"/>
                <w:szCs w:val="16"/>
                <w:lang w:val="en-US"/>
              </w:rPr>
              <w:t>Telomelysin</w:t>
            </w:r>
            <w:proofErr w:type="spellEnd"/>
            <w:r w:rsidRPr="00B4050F">
              <w:rPr>
                <w:rFonts w:cstheme="minorHAnsi"/>
                <w:sz w:val="16"/>
                <w:szCs w:val="16"/>
                <w:lang w:val="en-US"/>
              </w:rPr>
              <w:t xml:space="preserve"> include the replacement of the normal transcriptional element of viral E1B gene by an IRES (Internal Ribosomal Entry Site) sequence to minimize “leakiness” further enhancing specificity. </w:t>
            </w:r>
          </w:p>
        </w:tc>
        <w:tc>
          <w:tcPr>
            <w:tcW w:w="1795" w:type="pct"/>
          </w:tcPr>
          <w:p w14:paraId="5F89CED9" w14:textId="77777777" w:rsidR="009F016C" w:rsidRPr="00B4050F" w:rsidRDefault="009F016C"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 xml:space="preserve">A phase I clinical trial was conducted in patients with advanced solid tumors. A single </w:t>
            </w:r>
            <w:proofErr w:type="spellStart"/>
            <w:r w:rsidRPr="00B4050F">
              <w:rPr>
                <w:rFonts w:cstheme="minorHAnsi"/>
                <w:sz w:val="16"/>
                <w:szCs w:val="16"/>
                <w:lang w:val="en-US"/>
              </w:rPr>
              <w:t>intratumoral</w:t>
            </w:r>
            <w:proofErr w:type="spellEnd"/>
            <w:r w:rsidRPr="00B4050F">
              <w:rPr>
                <w:rFonts w:cstheme="minorHAnsi"/>
                <w:sz w:val="16"/>
                <w:szCs w:val="16"/>
                <w:lang w:val="en-US"/>
              </w:rPr>
              <w:t xml:space="preserve"> injection (IT) of </w:t>
            </w:r>
            <w:proofErr w:type="spellStart"/>
            <w:r w:rsidRPr="00B4050F">
              <w:rPr>
                <w:rFonts w:cstheme="minorHAnsi"/>
                <w:sz w:val="16"/>
                <w:szCs w:val="16"/>
                <w:lang w:val="en-US"/>
              </w:rPr>
              <w:t>Telomelysin</w:t>
            </w:r>
            <w:proofErr w:type="spellEnd"/>
            <w:r w:rsidRPr="00B4050F">
              <w:rPr>
                <w:rFonts w:cstheme="minorHAnsi"/>
                <w:sz w:val="16"/>
                <w:szCs w:val="16"/>
                <w:lang w:val="en-US"/>
              </w:rPr>
              <w:t xml:space="preserve"> was administered to three cohorts of patients. Safety, response and pharmacodynamics were evaluated. 16 patients with a variety of solid tumors were enrolled. IT of </w:t>
            </w:r>
            <w:proofErr w:type="spellStart"/>
            <w:r w:rsidRPr="00B4050F">
              <w:rPr>
                <w:rFonts w:cstheme="minorHAnsi"/>
                <w:sz w:val="16"/>
                <w:szCs w:val="16"/>
                <w:lang w:val="en-US"/>
              </w:rPr>
              <w:t>Telomelysin</w:t>
            </w:r>
            <w:proofErr w:type="spellEnd"/>
            <w:r w:rsidRPr="00B4050F">
              <w:rPr>
                <w:rFonts w:cstheme="minorHAnsi"/>
                <w:sz w:val="16"/>
                <w:szCs w:val="16"/>
                <w:lang w:val="en-US"/>
              </w:rPr>
              <w:t xml:space="preserve"> was well tolerated at all dose levels. Common grade 1 and 2 toxicities included injection site reactions (pain, induration) and systemic reactions (fever, chills). hTERT expression was demonstrated at biopsy in 9 of 12 patients. Viral DNA was transiently detected in plasma in 13 of 16 patients. Viral DNA was detectable in 4 patients in plasma or sputum at day 7 and 14 post-treatment despite below detectable levels at 24 h, thereby suggesting viral replication. One patient had a partial response of the injected malignant lesion. Seven patients fulfilled Response Evaluation Criteria in Solid Tumors (RECIST) definition for stable disease at day 56 after treatment.</w:t>
            </w:r>
          </w:p>
        </w:tc>
        <w:tc>
          <w:tcPr>
            <w:tcW w:w="974" w:type="pct"/>
          </w:tcPr>
          <w:p w14:paraId="44D15617" w14:textId="77777777" w:rsidR="009F016C" w:rsidRPr="00B4050F" w:rsidRDefault="009F016C"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10.1038/mt.2009.262</w:t>
            </w:r>
          </w:p>
          <w:p w14:paraId="2DE0827A" w14:textId="77777777" w:rsidR="009F016C" w:rsidRPr="00B4050F" w:rsidRDefault="009F016C"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r>
      <w:tr w:rsidR="009F016C" w:rsidRPr="00B4050F" w14:paraId="31063A20" w14:textId="77777777" w:rsidTr="006F7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 w:type="pct"/>
          </w:tcPr>
          <w:p w14:paraId="58215D64" w14:textId="77777777" w:rsidR="009F016C" w:rsidRPr="00B4050F" w:rsidRDefault="009F016C" w:rsidP="006F711E">
            <w:pPr>
              <w:rPr>
                <w:rFonts w:cstheme="minorHAnsi"/>
                <w:sz w:val="16"/>
                <w:szCs w:val="16"/>
                <w:lang w:val="en-US"/>
              </w:rPr>
            </w:pPr>
            <w:r w:rsidRPr="00B4050F">
              <w:rPr>
                <w:rFonts w:cstheme="minorHAnsi"/>
                <w:sz w:val="16"/>
                <w:szCs w:val="16"/>
                <w:lang w:val="en-US"/>
              </w:rPr>
              <w:t>Adeno</w:t>
            </w:r>
            <w:r>
              <w:rPr>
                <w:rFonts w:cstheme="minorHAnsi"/>
                <w:sz w:val="16"/>
                <w:szCs w:val="16"/>
                <w:lang w:val="en-US"/>
              </w:rPr>
              <w:softHyphen/>
            </w:r>
            <w:r w:rsidRPr="00B4050F">
              <w:rPr>
                <w:rFonts w:cstheme="minorHAnsi"/>
                <w:sz w:val="16"/>
                <w:szCs w:val="16"/>
                <w:lang w:val="en-US"/>
              </w:rPr>
              <w:t>virus</w:t>
            </w:r>
          </w:p>
        </w:tc>
        <w:tc>
          <w:tcPr>
            <w:tcW w:w="610" w:type="pct"/>
          </w:tcPr>
          <w:p w14:paraId="1308B9B2"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H103</w:t>
            </w:r>
          </w:p>
        </w:tc>
        <w:tc>
          <w:tcPr>
            <w:tcW w:w="1104" w:type="pct"/>
          </w:tcPr>
          <w:p w14:paraId="50C89883"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Recombinant oncolytic type 2 adenovirus overexpressing the heat shock protein (HSP)70 protein inhibits primary and metastatic tumors through enhanced oncolytic activity and HSP-mediated immune responses against shared and mutated tumor antigens.</w:t>
            </w:r>
          </w:p>
        </w:tc>
        <w:tc>
          <w:tcPr>
            <w:tcW w:w="1795" w:type="pct"/>
          </w:tcPr>
          <w:p w14:paraId="3A8FB1EE"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 xml:space="preserve">A phase I clinical trial of </w:t>
            </w:r>
            <w:proofErr w:type="spellStart"/>
            <w:r w:rsidRPr="00B4050F">
              <w:rPr>
                <w:rFonts w:cstheme="minorHAnsi"/>
                <w:sz w:val="16"/>
                <w:szCs w:val="16"/>
                <w:lang w:val="en-US"/>
              </w:rPr>
              <w:t>intratumoral</w:t>
            </w:r>
            <w:proofErr w:type="spellEnd"/>
            <w:r w:rsidRPr="00B4050F">
              <w:rPr>
                <w:rFonts w:cstheme="minorHAnsi"/>
                <w:sz w:val="16"/>
                <w:szCs w:val="16"/>
                <w:lang w:val="en-US"/>
              </w:rPr>
              <w:t xml:space="preserve"> injection of H103 was conducted in the patients with advanced solid tumors. A total of 27 patients were injected intratumorally with H103 in a dose-escalation study from a dose of 2.5 × 107 to 3.0 × 1012 viral particles (VPs). The maximum tolerated dose of H103 was not defined. Two patients developed dose-limiting toxicities of grade III fever at the dose of 1.5 × 1012 VP and transient grade IV thrombocytopenia at the dose of 3.0 × 1012 VP. The common adverse events were mainly mild to moderate (grade I/II) in nature, including fever, mild injection-site reaction, leucopenia, lymphopenia, thrombocytopenia and hypochromia. The objective response (complete response</w:t>
            </w:r>
            <w:r>
              <w:rPr>
                <w:rFonts w:cstheme="minorHAnsi"/>
                <w:sz w:val="16"/>
                <w:szCs w:val="16"/>
                <w:lang w:val="en-US"/>
              </w:rPr>
              <w:t xml:space="preserve"> </w:t>
            </w:r>
            <w:r w:rsidRPr="00B4050F">
              <w:rPr>
                <w:rFonts w:cstheme="minorHAnsi"/>
                <w:sz w:val="16"/>
                <w:szCs w:val="16"/>
                <w:lang w:val="en-US"/>
              </w:rPr>
              <w:t>+</w:t>
            </w:r>
            <w:r>
              <w:rPr>
                <w:rFonts w:cstheme="minorHAnsi"/>
                <w:sz w:val="16"/>
                <w:szCs w:val="16"/>
                <w:lang w:val="en-US"/>
              </w:rPr>
              <w:t xml:space="preserve"> </w:t>
            </w:r>
            <w:r w:rsidRPr="00B4050F">
              <w:rPr>
                <w:rFonts w:cstheme="minorHAnsi"/>
                <w:sz w:val="16"/>
                <w:szCs w:val="16"/>
                <w:lang w:val="en-US"/>
              </w:rPr>
              <w:t>partial response) to H103-injected tumors was 11.1% (3/27), and the clinical benefit rate (complete response</w:t>
            </w:r>
            <w:r>
              <w:rPr>
                <w:rFonts w:cstheme="minorHAnsi"/>
                <w:sz w:val="16"/>
                <w:szCs w:val="16"/>
                <w:lang w:val="en-US"/>
              </w:rPr>
              <w:t xml:space="preserve"> </w:t>
            </w:r>
            <w:r w:rsidRPr="00B4050F">
              <w:rPr>
                <w:rFonts w:cstheme="minorHAnsi"/>
                <w:sz w:val="16"/>
                <w:szCs w:val="16"/>
                <w:lang w:val="en-US"/>
              </w:rPr>
              <w:t>+</w:t>
            </w:r>
            <w:r>
              <w:rPr>
                <w:rFonts w:cstheme="minorHAnsi"/>
                <w:sz w:val="16"/>
                <w:szCs w:val="16"/>
                <w:lang w:val="en-US"/>
              </w:rPr>
              <w:t xml:space="preserve"> </w:t>
            </w:r>
            <w:r w:rsidRPr="00B4050F">
              <w:rPr>
                <w:rFonts w:cstheme="minorHAnsi"/>
                <w:sz w:val="16"/>
                <w:szCs w:val="16"/>
                <w:lang w:val="en-US"/>
              </w:rPr>
              <w:t>partial response</w:t>
            </w:r>
            <w:r>
              <w:rPr>
                <w:rFonts w:cstheme="minorHAnsi"/>
                <w:sz w:val="16"/>
                <w:szCs w:val="16"/>
                <w:lang w:val="en-US"/>
              </w:rPr>
              <w:t xml:space="preserve"> </w:t>
            </w:r>
            <w:r w:rsidRPr="00B4050F">
              <w:rPr>
                <w:rFonts w:cstheme="minorHAnsi"/>
                <w:sz w:val="16"/>
                <w:szCs w:val="16"/>
                <w:lang w:val="en-US"/>
              </w:rPr>
              <w:t>+</w:t>
            </w:r>
            <w:r>
              <w:rPr>
                <w:rFonts w:cstheme="minorHAnsi"/>
                <w:sz w:val="16"/>
                <w:szCs w:val="16"/>
                <w:lang w:val="en-US"/>
              </w:rPr>
              <w:t xml:space="preserve"> </w:t>
            </w:r>
            <w:r w:rsidRPr="00B4050F">
              <w:rPr>
                <w:rFonts w:cstheme="minorHAnsi"/>
                <w:sz w:val="16"/>
                <w:szCs w:val="16"/>
                <w:lang w:val="en-US"/>
              </w:rPr>
              <w:t>minor response</w:t>
            </w:r>
            <w:r>
              <w:rPr>
                <w:rFonts w:cstheme="minorHAnsi"/>
                <w:sz w:val="16"/>
                <w:szCs w:val="16"/>
                <w:lang w:val="en-US"/>
              </w:rPr>
              <w:t xml:space="preserve"> </w:t>
            </w:r>
            <w:r w:rsidRPr="00B4050F">
              <w:rPr>
                <w:rFonts w:cstheme="minorHAnsi"/>
                <w:sz w:val="16"/>
                <w:szCs w:val="16"/>
                <w:lang w:val="en-US"/>
              </w:rPr>
              <w:t>+</w:t>
            </w:r>
            <w:r>
              <w:rPr>
                <w:rFonts w:cstheme="minorHAnsi"/>
                <w:sz w:val="16"/>
                <w:szCs w:val="16"/>
                <w:lang w:val="en-US"/>
              </w:rPr>
              <w:t xml:space="preserve"> </w:t>
            </w:r>
            <w:r w:rsidRPr="00B4050F">
              <w:rPr>
                <w:rFonts w:cstheme="minorHAnsi"/>
                <w:sz w:val="16"/>
                <w:szCs w:val="16"/>
                <w:lang w:val="en-US"/>
              </w:rPr>
              <w:t xml:space="preserve">stable disease) was 48.1%. Transient and partial regression of distant, </w:t>
            </w:r>
            <w:proofErr w:type="spellStart"/>
            <w:r w:rsidRPr="00B4050F">
              <w:rPr>
                <w:rFonts w:cstheme="minorHAnsi"/>
                <w:sz w:val="16"/>
                <w:szCs w:val="16"/>
                <w:lang w:val="en-US"/>
              </w:rPr>
              <w:t>uninjected</w:t>
            </w:r>
            <w:proofErr w:type="spellEnd"/>
            <w:r w:rsidRPr="00B4050F">
              <w:rPr>
                <w:rFonts w:cstheme="minorHAnsi"/>
                <w:sz w:val="16"/>
                <w:szCs w:val="16"/>
                <w:lang w:val="en-US"/>
              </w:rPr>
              <w:t xml:space="preserve"> tumors was observed in three patients. </w:t>
            </w:r>
          </w:p>
        </w:tc>
        <w:tc>
          <w:tcPr>
            <w:tcW w:w="974" w:type="pct"/>
          </w:tcPr>
          <w:p w14:paraId="35A9D738"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10.1038/gt.2008.179</w:t>
            </w:r>
          </w:p>
          <w:p w14:paraId="4FB25E6D"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08DD68B2"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tc>
      </w:tr>
      <w:tr w:rsidR="009F016C" w:rsidRPr="00B4050F" w14:paraId="1FB022C0" w14:textId="77777777" w:rsidTr="006F711E">
        <w:tc>
          <w:tcPr>
            <w:cnfStyle w:val="001000000000" w:firstRow="0" w:lastRow="0" w:firstColumn="1" w:lastColumn="0" w:oddVBand="0" w:evenVBand="0" w:oddHBand="0" w:evenHBand="0" w:firstRowFirstColumn="0" w:firstRowLastColumn="0" w:lastRowFirstColumn="0" w:lastRowLastColumn="0"/>
            <w:tcW w:w="517" w:type="pct"/>
          </w:tcPr>
          <w:p w14:paraId="56F09FB6" w14:textId="77777777" w:rsidR="009F016C" w:rsidRPr="00B4050F" w:rsidRDefault="009F016C" w:rsidP="006F711E">
            <w:pPr>
              <w:rPr>
                <w:rFonts w:cstheme="minorHAnsi"/>
                <w:sz w:val="16"/>
                <w:szCs w:val="16"/>
                <w:lang w:val="en-US"/>
              </w:rPr>
            </w:pPr>
            <w:r w:rsidRPr="00B4050F">
              <w:rPr>
                <w:rFonts w:cstheme="minorHAnsi"/>
                <w:sz w:val="16"/>
                <w:szCs w:val="16"/>
                <w:lang w:val="en-US"/>
              </w:rPr>
              <w:t>Adeno</w:t>
            </w:r>
            <w:r>
              <w:rPr>
                <w:rFonts w:cstheme="minorHAnsi"/>
                <w:sz w:val="16"/>
                <w:szCs w:val="16"/>
                <w:lang w:val="en-US"/>
              </w:rPr>
              <w:softHyphen/>
            </w:r>
            <w:r w:rsidRPr="00B4050F">
              <w:rPr>
                <w:rFonts w:cstheme="minorHAnsi"/>
                <w:sz w:val="16"/>
                <w:szCs w:val="16"/>
                <w:lang w:val="en-US"/>
              </w:rPr>
              <w:t>virus</w:t>
            </w:r>
          </w:p>
        </w:tc>
        <w:tc>
          <w:tcPr>
            <w:tcW w:w="610" w:type="pct"/>
          </w:tcPr>
          <w:p w14:paraId="682BEAE5" w14:textId="77777777" w:rsidR="009F016C" w:rsidRPr="00B4050F" w:rsidRDefault="009F016C"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ONYX-015 (</w:t>
            </w:r>
            <w:r w:rsidRPr="00B4050F">
              <w:rPr>
                <w:sz w:val="16"/>
                <w:szCs w:val="16"/>
                <w:lang w:val="en-US"/>
              </w:rPr>
              <w:t xml:space="preserve"> </w:t>
            </w:r>
            <w:r w:rsidRPr="00B4050F">
              <w:rPr>
                <w:rFonts w:cstheme="minorHAnsi"/>
                <w:sz w:val="16"/>
                <w:szCs w:val="16"/>
                <w:lang w:val="en-US"/>
              </w:rPr>
              <w:t xml:space="preserve">CI-1042,dl-1520, </w:t>
            </w:r>
            <w:proofErr w:type="spellStart"/>
            <w:r w:rsidRPr="00B4050F">
              <w:rPr>
                <w:rFonts w:cstheme="minorHAnsi"/>
                <w:sz w:val="16"/>
                <w:szCs w:val="16"/>
                <w:lang w:val="en-US"/>
              </w:rPr>
              <w:t>lontucirev</w:t>
            </w:r>
            <w:proofErr w:type="spellEnd"/>
          </w:p>
        </w:tc>
        <w:tc>
          <w:tcPr>
            <w:tcW w:w="1104" w:type="pct"/>
          </w:tcPr>
          <w:p w14:paraId="77DF54F7" w14:textId="77777777" w:rsidR="009F016C" w:rsidRPr="00B4050F" w:rsidRDefault="009F016C"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ONYX-015 is a chimeric human group C adenovirus (Ad2 and Ad5) that does not express the 55 </w:t>
            </w:r>
            <w:proofErr w:type="spellStart"/>
            <w:r w:rsidRPr="00B4050F">
              <w:rPr>
                <w:rFonts w:cstheme="minorHAnsi"/>
                <w:sz w:val="16"/>
                <w:szCs w:val="16"/>
                <w:lang w:val="en-US"/>
              </w:rPr>
              <w:t>kDa</w:t>
            </w:r>
            <w:proofErr w:type="spellEnd"/>
            <w:r w:rsidRPr="00B4050F">
              <w:rPr>
                <w:rFonts w:cstheme="minorHAnsi"/>
                <w:sz w:val="16"/>
                <w:szCs w:val="16"/>
                <w:lang w:val="en-US"/>
              </w:rPr>
              <w:t xml:space="preserve"> product of the E1B gene. The virus contains a deletion between nucleotides 1496 and 3323 in the E1B region encoding the 55 </w:t>
            </w:r>
            <w:proofErr w:type="spellStart"/>
            <w:r w:rsidRPr="00B4050F">
              <w:rPr>
                <w:rFonts w:cstheme="minorHAnsi"/>
                <w:sz w:val="16"/>
                <w:szCs w:val="16"/>
                <w:lang w:val="en-US"/>
              </w:rPr>
              <w:t>kDa</w:t>
            </w:r>
            <w:proofErr w:type="spellEnd"/>
            <w:r w:rsidRPr="00B4050F">
              <w:rPr>
                <w:rFonts w:cstheme="minorHAnsi"/>
                <w:sz w:val="16"/>
                <w:szCs w:val="16"/>
                <w:lang w:val="en-US"/>
              </w:rPr>
              <w:t xml:space="preserve"> protein. In addition, a C to T transition at position 2022 in E1B generates a stop codon at </w:t>
            </w:r>
            <w:r w:rsidRPr="00B4050F">
              <w:rPr>
                <w:rFonts w:cstheme="minorHAnsi"/>
                <w:sz w:val="16"/>
                <w:szCs w:val="16"/>
                <w:lang w:val="en-US"/>
              </w:rPr>
              <w:lastRenderedPageBreak/>
              <w:t>the third codon position of the protein. These alterations eliminate expression of the E1B 55 </w:t>
            </w:r>
            <w:proofErr w:type="spellStart"/>
            <w:r w:rsidRPr="00B4050F">
              <w:rPr>
                <w:rFonts w:cstheme="minorHAnsi"/>
                <w:sz w:val="16"/>
                <w:szCs w:val="16"/>
                <w:lang w:val="en-US"/>
              </w:rPr>
              <w:t>kDa</w:t>
            </w:r>
            <w:proofErr w:type="spellEnd"/>
            <w:r w:rsidRPr="00B4050F">
              <w:rPr>
                <w:rFonts w:cstheme="minorHAnsi"/>
                <w:sz w:val="16"/>
                <w:szCs w:val="16"/>
                <w:lang w:val="en-US"/>
              </w:rPr>
              <w:t xml:space="preserve"> gene in ONYX-015-infected cells.</w:t>
            </w:r>
          </w:p>
        </w:tc>
        <w:tc>
          <w:tcPr>
            <w:tcW w:w="1795" w:type="pct"/>
          </w:tcPr>
          <w:p w14:paraId="4DCB78A6" w14:textId="77777777" w:rsidR="009F016C" w:rsidRPr="00B4050F" w:rsidRDefault="009F016C"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lastRenderedPageBreak/>
              <w:t>Phase I, dose-escalation study to determine the safety and feasibility of intravenous infusion with ONYX-015 in combination with Enbrel in patients with advanced carcinoma. Nine patients, three in each cohort received multiple cycles of ONYX-015 infusion (1 × 1010, 1 × 1011 and 1 × 1012 </w:t>
            </w:r>
            <w:proofErr w:type="spellStart"/>
            <w:r w:rsidRPr="00B4050F">
              <w:rPr>
                <w:rFonts w:cstheme="minorHAnsi"/>
                <w:sz w:val="16"/>
                <w:szCs w:val="16"/>
                <w:lang w:val="en-US"/>
              </w:rPr>
              <w:t>vp</w:t>
            </w:r>
            <w:proofErr w:type="spellEnd"/>
            <w:r w:rsidRPr="00B4050F">
              <w:rPr>
                <w:rFonts w:cstheme="minorHAnsi"/>
                <w:sz w:val="16"/>
                <w:szCs w:val="16"/>
                <w:lang w:val="en-US"/>
              </w:rPr>
              <w:t xml:space="preserve"> weekly for 4 weeks/cycle) in addition to subcutaneous </w:t>
            </w:r>
            <w:proofErr w:type="spellStart"/>
            <w:r w:rsidRPr="00B4050F">
              <w:rPr>
                <w:rFonts w:cstheme="minorHAnsi"/>
                <w:sz w:val="16"/>
                <w:szCs w:val="16"/>
                <w:lang w:val="en-US"/>
              </w:rPr>
              <w:t>enbrel</w:t>
            </w:r>
            <w:proofErr w:type="spellEnd"/>
            <w:r w:rsidRPr="00B4050F">
              <w:rPr>
                <w:rFonts w:cstheme="minorHAnsi"/>
                <w:sz w:val="16"/>
                <w:szCs w:val="16"/>
                <w:lang w:val="en-US"/>
              </w:rPr>
              <w:t xml:space="preserve"> (only during cycle 1) injections per FDA-indicated dosing. Of the nine patients, four had stable disease. Two of the three patients in cohort 3 had detectable viral DNA at days 3 and 8 post-ONYX-015 infusion. Their detectable circulating viral DNA </w:t>
            </w:r>
            <w:r w:rsidRPr="00B4050F">
              <w:rPr>
                <w:rFonts w:cstheme="minorHAnsi"/>
                <w:sz w:val="16"/>
                <w:szCs w:val="16"/>
                <w:lang w:val="en-US"/>
              </w:rPr>
              <w:lastRenderedPageBreak/>
              <w:t xml:space="preserve">was markedly higher during cycle 1 (with </w:t>
            </w:r>
            <w:proofErr w:type="spellStart"/>
            <w:r w:rsidRPr="00B4050F">
              <w:rPr>
                <w:rFonts w:cstheme="minorHAnsi"/>
                <w:sz w:val="16"/>
                <w:szCs w:val="16"/>
                <w:lang w:val="en-US"/>
              </w:rPr>
              <w:t>enbrel</w:t>
            </w:r>
            <w:proofErr w:type="spellEnd"/>
            <w:r w:rsidRPr="00B4050F">
              <w:rPr>
                <w:rFonts w:cstheme="minorHAnsi"/>
                <w:sz w:val="16"/>
                <w:szCs w:val="16"/>
                <w:lang w:val="en-US"/>
              </w:rPr>
              <w:t xml:space="preserve"> coadministration) as compared with cycle 2 (without </w:t>
            </w:r>
            <w:proofErr w:type="spellStart"/>
            <w:r w:rsidRPr="00B4050F">
              <w:rPr>
                <w:rFonts w:cstheme="minorHAnsi"/>
                <w:sz w:val="16"/>
                <w:szCs w:val="16"/>
                <w:lang w:val="en-US"/>
              </w:rPr>
              <w:t>enbrel</w:t>
            </w:r>
            <w:proofErr w:type="spellEnd"/>
            <w:r w:rsidRPr="00B4050F">
              <w:rPr>
                <w:rFonts w:cstheme="minorHAnsi"/>
                <w:sz w:val="16"/>
                <w:szCs w:val="16"/>
                <w:lang w:val="en-US"/>
              </w:rPr>
              <w:t xml:space="preserve">) at the same time points. Area under the curve determinations indicate a marked higher level of TNF-α induction and accelerated clearance at cycle 2 in the absence of </w:t>
            </w:r>
            <w:proofErr w:type="spellStart"/>
            <w:r w:rsidRPr="00B4050F">
              <w:rPr>
                <w:rFonts w:cstheme="minorHAnsi"/>
                <w:sz w:val="16"/>
                <w:szCs w:val="16"/>
                <w:lang w:val="en-US"/>
              </w:rPr>
              <w:t>enbrel</w:t>
            </w:r>
            <w:proofErr w:type="spellEnd"/>
            <w:r w:rsidRPr="00B4050F">
              <w:rPr>
                <w:rFonts w:cstheme="minorHAnsi"/>
                <w:sz w:val="16"/>
                <w:szCs w:val="16"/>
                <w:lang w:val="en-US"/>
              </w:rPr>
              <w:t>.</w:t>
            </w:r>
          </w:p>
        </w:tc>
        <w:tc>
          <w:tcPr>
            <w:tcW w:w="974" w:type="pct"/>
          </w:tcPr>
          <w:p w14:paraId="11E047F5" w14:textId="77777777" w:rsidR="009F016C" w:rsidRPr="00B4050F" w:rsidRDefault="009F016C"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lastRenderedPageBreak/>
              <w:t>10.1038/sj.cgt.7701080</w:t>
            </w:r>
          </w:p>
          <w:p w14:paraId="643538B3" w14:textId="77777777" w:rsidR="009F016C" w:rsidRPr="00B4050F" w:rsidRDefault="009F016C"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68CD1BCB" w14:textId="77777777" w:rsidR="009F016C" w:rsidRPr="00B4050F" w:rsidRDefault="009F016C"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r>
      <w:tr w:rsidR="009F016C" w:rsidRPr="00B4050F" w14:paraId="0DF7FB06" w14:textId="77777777" w:rsidTr="006F7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 w:type="pct"/>
          </w:tcPr>
          <w:p w14:paraId="4331D7B9" w14:textId="77777777" w:rsidR="009F016C" w:rsidRPr="00B4050F" w:rsidRDefault="009F016C" w:rsidP="006F711E">
            <w:pPr>
              <w:rPr>
                <w:rFonts w:cstheme="minorHAnsi"/>
                <w:sz w:val="16"/>
                <w:szCs w:val="16"/>
                <w:lang w:val="en-US"/>
              </w:rPr>
            </w:pPr>
            <w:r w:rsidRPr="00B4050F">
              <w:rPr>
                <w:rFonts w:cstheme="minorHAnsi"/>
                <w:color w:val="000000"/>
                <w:sz w:val="16"/>
                <w:szCs w:val="16"/>
                <w:shd w:val="clear" w:color="auto" w:fill="FFFFFF"/>
                <w:lang w:val="en-US"/>
              </w:rPr>
              <w:t xml:space="preserve">Newcastle disease virus </w:t>
            </w:r>
          </w:p>
        </w:tc>
        <w:tc>
          <w:tcPr>
            <w:tcW w:w="610" w:type="pct"/>
          </w:tcPr>
          <w:p w14:paraId="6A2DA1FB"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shd w:val="clear" w:color="auto" w:fill="FFFFFF"/>
                <w:lang w:val="en-US"/>
              </w:rPr>
            </w:pPr>
            <w:r w:rsidRPr="00B4050F">
              <w:rPr>
                <w:rFonts w:cstheme="minorHAnsi"/>
                <w:color w:val="000000"/>
                <w:sz w:val="16"/>
                <w:szCs w:val="16"/>
                <w:shd w:val="clear" w:color="auto" w:fill="FFFFFF"/>
                <w:lang w:val="en-US"/>
              </w:rPr>
              <w:t> PV701</w:t>
            </w:r>
          </w:p>
          <w:p w14:paraId="73AC08DA"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tc>
        <w:tc>
          <w:tcPr>
            <w:tcW w:w="1104" w:type="pct"/>
          </w:tcPr>
          <w:p w14:paraId="29DC77E7"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PV701 is a highly purified, naturally attenuated, replication competent isolate of Newcastle disease virus, an avian paramyxovirus that is not a human pathogen. This oncolytic virus directly lyses the vast majority of diverse human cancer cell lines tested in vitro. Most tumor cells are at least 1,000-fold more sensitive to PV701 cytolysis than normal cells. PV701 is selectively cytotoxic, exploiting defects in IFN antiviral responses common in tumor cells</w:t>
            </w:r>
          </w:p>
        </w:tc>
        <w:tc>
          <w:tcPr>
            <w:tcW w:w="1795" w:type="pct"/>
          </w:tcPr>
          <w:p w14:paraId="09F09131" w14:textId="77777777" w:rsidR="00B46C2B" w:rsidRPr="00B46C2B" w:rsidRDefault="00B46C2B" w:rsidP="00B46C2B">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Pr>
                <w:rFonts w:cstheme="minorHAnsi"/>
                <w:sz w:val="16"/>
                <w:szCs w:val="16"/>
                <w:lang w:val="en-US"/>
              </w:rPr>
              <w:t xml:space="preserve">Phase I:  </w:t>
            </w:r>
            <w:r w:rsidRPr="00B46C2B">
              <w:rPr>
                <w:lang w:val="en-GB"/>
              </w:rPr>
              <w:t xml:space="preserve"> </w:t>
            </w:r>
            <w:r w:rsidRPr="00B46C2B">
              <w:rPr>
                <w:rFonts w:cstheme="minorHAnsi"/>
                <w:sz w:val="16"/>
                <w:szCs w:val="16"/>
                <w:lang w:val="en-US"/>
              </w:rPr>
              <w:t>A 100-fold dose intensification was</w:t>
            </w:r>
          </w:p>
          <w:p w14:paraId="6CFEC815" w14:textId="77777777" w:rsidR="00B46C2B" w:rsidRDefault="00B46C2B" w:rsidP="00B46C2B">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6C2B">
              <w:rPr>
                <w:rFonts w:cstheme="minorHAnsi"/>
                <w:sz w:val="16"/>
                <w:szCs w:val="16"/>
                <w:lang w:val="en-US"/>
              </w:rPr>
              <w:t xml:space="preserve">achieved over 195 cycles. A first-dose MTD of 12 </w:t>
            </w:r>
            <w:r>
              <w:rPr>
                <w:rFonts w:cstheme="minorHAnsi"/>
                <w:sz w:val="16"/>
                <w:szCs w:val="16"/>
                <w:lang w:val="en-US"/>
              </w:rPr>
              <w:t>x</w:t>
            </w:r>
            <w:r w:rsidRPr="00B46C2B">
              <w:rPr>
                <w:rFonts w:cstheme="minorHAnsi"/>
                <w:sz w:val="16"/>
                <w:szCs w:val="16"/>
                <w:lang w:val="en-US"/>
              </w:rPr>
              <w:t xml:space="preserve"> 10</w:t>
            </w:r>
            <w:r w:rsidRPr="00B46C2B">
              <w:rPr>
                <w:rFonts w:cstheme="minorHAnsi"/>
                <w:sz w:val="16"/>
                <w:szCs w:val="16"/>
                <w:vertAlign w:val="superscript"/>
                <w:lang w:val="en-US"/>
              </w:rPr>
              <w:t>9</w:t>
            </w:r>
            <w:r>
              <w:rPr>
                <w:rFonts w:cstheme="minorHAnsi"/>
                <w:sz w:val="16"/>
                <w:szCs w:val="16"/>
                <w:lang w:val="en-US"/>
              </w:rPr>
              <w:t xml:space="preserve"> </w:t>
            </w:r>
            <w:r w:rsidRPr="00B46C2B">
              <w:rPr>
                <w:rFonts w:cstheme="minorHAnsi"/>
                <w:sz w:val="16"/>
                <w:szCs w:val="16"/>
                <w:lang w:val="en-US"/>
              </w:rPr>
              <w:t>plaque-forming units (PFU)/m</w:t>
            </w:r>
            <w:r w:rsidRPr="00B46C2B">
              <w:rPr>
                <w:rFonts w:cstheme="minorHAnsi"/>
                <w:sz w:val="16"/>
                <w:szCs w:val="16"/>
                <w:vertAlign w:val="superscript"/>
                <w:lang w:val="en-US"/>
              </w:rPr>
              <w:t>2</w:t>
            </w:r>
            <w:r w:rsidRPr="00B46C2B">
              <w:rPr>
                <w:rFonts w:cstheme="minorHAnsi"/>
                <w:sz w:val="16"/>
                <w:szCs w:val="16"/>
                <w:lang w:val="en-US"/>
              </w:rPr>
              <w:t xml:space="preserve"> was established for outpatient</w:t>
            </w:r>
            <w:r>
              <w:rPr>
                <w:rFonts w:cstheme="minorHAnsi"/>
                <w:sz w:val="16"/>
                <w:szCs w:val="16"/>
                <w:lang w:val="en-US"/>
              </w:rPr>
              <w:t xml:space="preserve"> </w:t>
            </w:r>
            <w:r w:rsidRPr="00B46C2B">
              <w:rPr>
                <w:rFonts w:cstheme="minorHAnsi"/>
                <w:sz w:val="16"/>
                <w:szCs w:val="16"/>
                <w:lang w:val="en-US"/>
              </w:rPr>
              <w:t xml:space="preserve">dosing. After an initial dose of 12 </w:t>
            </w:r>
            <w:r>
              <w:rPr>
                <w:rFonts w:cstheme="minorHAnsi"/>
                <w:sz w:val="16"/>
                <w:szCs w:val="16"/>
                <w:lang w:val="en-US"/>
              </w:rPr>
              <w:t>x</w:t>
            </w:r>
            <w:r w:rsidRPr="00B46C2B">
              <w:rPr>
                <w:rFonts w:cstheme="minorHAnsi"/>
                <w:sz w:val="16"/>
                <w:szCs w:val="16"/>
                <w:lang w:val="en-US"/>
              </w:rPr>
              <w:t xml:space="preserve"> 10</w:t>
            </w:r>
            <w:r w:rsidRPr="00B46C2B">
              <w:rPr>
                <w:rFonts w:cstheme="minorHAnsi"/>
                <w:sz w:val="16"/>
                <w:szCs w:val="16"/>
                <w:vertAlign w:val="superscript"/>
                <w:lang w:val="en-US"/>
              </w:rPr>
              <w:t>9</w:t>
            </w:r>
            <w:r w:rsidRPr="00B46C2B">
              <w:rPr>
                <w:rFonts w:cstheme="minorHAnsi"/>
                <w:sz w:val="16"/>
                <w:szCs w:val="16"/>
                <w:lang w:val="en-US"/>
              </w:rPr>
              <w:t xml:space="preserve"> PFU/m</w:t>
            </w:r>
            <w:r w:rsidRPr="00B46C2B">
              <w:rPr>
                <w:rFonts w:cstheme="minorHAnsi"/>
                <w:sz w:val="16"/>
                <w:szCs w:val="16"/>
                <w:vertAlign w:val="superscript"/>
                <w:lang w:val="en-US"/>
              </w:rPr>
              <w:t>2</w:t>
            </w:r>
            <w:r w:rsidRPr="00B46C2B">
              <w:rPr>
                <w:rFonts w:cstheme="minorHAnsi"/>
                <w:sz w:val="16"/>
                <w:szCs w:val="16"/>
                <w:lang w:val="en-US"/>
              </w:rPr>
              <w:t>, patients tolerated an MTD for subsequent doses of</w:t>
            </w:r>
            <w:r>
              <w:rPr>
                <w:rFonts w:cstheme="minorHAnsi"/>
                <w:sz w:val="16"/>
                <w:szCs w:val="16"/>
                <w:lang w:val="en-US"/>
              </w:rPr>
              <w:t xml:space="preserve"> </w:t>
            </w:r>
            <w:r w:rsidRPr="00B46C2B">
              <w:rPr>
                <w:rFonts w:cstheme="minorHAnsi"/>
                <w:sz w:val="16"/>
                <w:szCs w:val="16"/>
                <w:lang w:val="en-US"/>
              </w:rPr>
              <w:t xml:space="preserve">120 </w:t>
            </w:r>
            <w:r>
              <w:rPr>
                <w:rFonts w:cstheme="minorHAnsi"/>
                <w:sz w:val="16"/>
                <w:szCs w:val="16"/>
                <w:lang w:val="en-US"/>
              </w:rPr>
              <w:t>x</w:t>
            </w:r>
            <w:r w:rsidRPr="00B46C2B">
              <w:rPr>
                <w:rFonts w:cstheme="minorHAnsi"/>
                <w:sz w:val="16"/>
                <w:szCs w:val="16"/>
                <w:lang w:val="en-US"/>
              </w:rPr>
              <w:t xml:space="preserve"> 10</w:t>
            </w:r>
            <w:r w:rsidRPr="00B46C2B">
              <w:rPr>
                <w:rFonts w:cstheme="minorHAnsi"/>
                <w:sz w:val="16"/>
                <w:szCs w:val="16"/>
                <w:vertAlign w:val="superscript"/>
                <w:lang w:val="en-US"/>
              </w:rPr>
              <w:t>9</w:t>
            </w:r>
            <w:r w:rsidRPr="00B46C2B">
              <w:rPr>
                <w:rFonts w:cstheme="minorHAnsi"/>
                <w:sz w:val="16"/>
                <w:szCs w:val="16"/>
                <w:lang w:val="en-US"/>
              </w:rPr>
              <w:t xml:space="preserve"> PFU/m2. The most common adverse events</w:t>
            </w:r>
            <w:r>
              <w:rPr>
                <w:rFonts w:cstheme="minorHAnsi"/>
                <w:sz w:val="16"/>
                <w:szCs w:val="16"/>
                <w:lang w:val="en-US"/>
              </w:rPr>
              <w:t xml:space="preserve"> </w:t>
            </w:r>
            <w:r w:rsidRPr="00B46C2B">
              <w:rPr>
                <w:rFonts w:cstheme="minorHAnsi"/>
                <w:sz w:val="16"/>
                <w:szCs w:val="16"/>
                <w:lang w:val="en-US"/>
              </w:rPr>
              <w:t>were flu-like symptoms that occurred principally after</w:t>
            </w:r>
            <w:r>
              <w:rPr>
                <w:rFonts w:cstheme="minorHAnsi"/>
                <w:sz w:val="16"/>
                <w:szCs w:val="16"/>
                <w:lang w:val="en-US"/>
              </w:rPr>
              <w:t xml:space="preserve"> </w:t>
            </w:r>
            <w:r w:rsidRPr="00B46C2B">
              <w:rPr>
                <w:rFonts w:cstheme="minorHAnsi"/>
                <w:sz w:val="16"/>
                <w:szCs w:val="16"/>
                <w:lang w:val="en-US"/>
              </w:rPr>
              <w:t>the first dose and were decreased in number and severity</w:t>
            </w:r>
            <w:r>
              <w:rPr>
                <w:rFonts w:cstheme="minorHAnsi"/>
                <w:sz w:val="16"/>
                <w:szCs w:val="16"/>
                <w:lang w:val="en-US"/>
              </w:rPr>
              <w:t xml:space="preserve"> </w:t>
            </w:r>
            <w:r w:rsidRPr="00B46C2B">
              <w:rPr>
                <w:rFonts w:cstheme="minorHAnsi"/>
                <w:sz w:val="16"/>
                <w:szCs w:val="16"/>
                <w:lang w:val="en-US"/>
              </w:rPr>
              <w:t>with each subsequent dose. Tumor site–specific</w:t>
            </w:r>
            <w:r>
              <w:rPr>
                <w:rFonts w:cstheme="minorHAnsi"/>
                <w:sz w:val="16"/>
                <w:szCs w:val="16"/>
                <w:lang w:val="en-US"/>
              </w:rPr>
              <w:t xml:space="preserve"> </w:t>
            </w:r>
            <w:r w:rsidRPr="00B46C2B">
              <w:rPr>
                <w:rFonts w:cstheme="minorHAnsi"/>
                <w:sz w:val="16"/>
                <w:szCs w:val="16"/>
                <w:lang w:val="en-US"/>
              </w:rPr>
              <w:t>adverse events and acute dosing reactions were also</w:t>
            </w:r>
            <w:r>
              <w:rPr>
                <w:rFonts w:cstheme="minorHAnsi"/>
                <w:sz w:val="16"/>
                <w:szCs w:val="16"/>
                <w:lang w:val="en-US"/>
              </w:rPr>
              <w:t xml:space="preserve"> </w:t>
            </w:r>
            <w:r w:rsidRPr="00B46C2B">
              <w:rPr>
                <w:rFonts w:cstheme="minorHAnsi"/>
                <w:sz w:val="16"/>
                <w:szCs w:val="16"/>
                <w:lang w:val="en-US"/>
              </w:rPr>
              <w:t>observed but not cumulative toxicity. Objective responses</w:t>
            </w:r>
            <w:r>
              <w:rPr>
                <w:rFonts w:cstheme="minorHAnsi"/>
                <w:sz w:val="16"/>
                <w:szCs w:val="16"/>
                <w:lang w:val="en-US"/>
              </w:rPr>
              <w:t xml:space="preserve"> </w:t>
            </w:r>
            <w:r w:rsidRPr="00B46C2B">
              <w:rPr>
                <w:rFonts w:cstheme="minorHAnsi"/>
                <w:sz w:val="16"/>
                <w:szCs w:val="16"/>
                <w:lang w:val="en-US"/>
              </w:rPr>
              <w:t>occurred at higher dose levels, and progression-free survival ranged from 4 to 31 months. Tumor</w:t>
            </w:r>
            <w:r>
              <w:rPr>
                <w:rFonts w:cstheme="minorHAnsi"/>
                <w:sz w:val="16"/>
                <w:szCs w:val="16"/>
                <w:lang w:val="en-US"/>
              </w:rPr>
              <w:t xml:space="preserve"> </w:t>
            </w:r>
            <w:r w:rsidRPr="00B46C2B">
              <w:rPr>
                <w:rFonts w:cstheme="minorHAnsi"/>
                <w:sz w:val="16"/>
                <w:szCs w:val="16"/>
                <w:lang w:val="en-US"/>
              </w:rPr>
              <w:t>tissue from one patient was obtained after 11 months</w:t>
            </w:r>
            <w:r>
              <w:rPr>
                <w:rFonts w:cstheme="minorHAnsi"/>
                <w:sz w:val="16"/>
                <w:szCs w:val="16"/>
                <w:lang w:val="en-US"/>
              </w:rPr>
              <w:t xml:space="preserve"> </w:t>
            </w:r>
            <w:r w:rsidRPr="00B46C2B">
              <w:rPr>
                <w:rFonts w:cstheme="minorHAnsi"/>
                <w:sz w:val="16"/>
                <w:szCs w:val="16"/>
                <w:lang w:val="en-US"/>
              </w:rPr>
              <w:t>of therapy and showed evidence of PV701 particles</w:t>
            </w:r>
            <w:r>
              <w:rPr>
                <w:rFonts w:cstheme="minorHAnsi"/>
                <w:sz w:val="16"/>
                <w:szCs w:val="16"/>
                <w:lang w:val="en-US"/>
              </w:rPr>
              <w:t xml:space="preserve"> </w:t>
            </w:r>
            <w:r w:rsidRPr="00B46C2B">
              <w:rPr>
                <w:rFonts w:cstheme="minorHAnsi"/>
                <w:sz w:val="16"/>
                <w:szCs w:val="16"/>
                <w:lang w:val="en-US"/>
              </w:rPr>
              <w:t>budding from the tumor cell membrane by electron</w:t>
            </w:r>
            <w:r>
              <w:rPr>
                <w:rFonts w:cstheme="minorHAnsi"/>
                <w:sz w:val="16"/>
                <w:szCs w:val="16"/>
                <w:lang w:val="en-US"/>
              </w:rPr>
              <w:t xml:space="preserve"> </w:t>
            </w:r>
            <w:r w:rsidRPr="00B46C2B">
              <w:rPr>
                <w:rFonts w:cstheme="minorHAnsi"/>
                <w:sz w:val="16"/>
                <w:szCs w:val="16"/>
                <w:lang w:val="en-US"/>
              </w:rPr>
              <w:t>microscopy and a pronounced lymphoplasmacytic infiltrate</w:t>
            </w:r>
            <w:r>
              <w:rPr>
                <w:rFonts w:cstheme="minorHAnsi"/>
                <w:sz w:val="16"/>
                <w:szCs w:val="16"/>
                <w:lang w:val="en-US"/>
              </w:rPr>
              <w:t xml:space="preserve"> </w:t>
            </w:r>
            <w:r w:rsidRPr="00B46C2B">
              <w:rPr>
                <w:rFonts w:cstheme="minorHAnsi"/>
                <w:sz w:val="16"/>
                <w:szCs w:val="16"/>
                <w:lang w:val="en-US"/>
              </w:rPr>
              <w:t>by histologic examination.</w:t>
            </w:r>
          </w:p>
          <w:p w14:paraId="054ED22E" w14:textId="77777777" w:rsidR="00B46C2B" w:rsidRDefault="00B46C2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3BE1EEA0"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Phase I study tested the hypothesis that two-step desensitization, using two dose increments before high repeat doses, would be well tolerated. Sixteen adults with incurable solid tumors were enrolled. Cycles consisted of six PV701 doses over 2 weeks followed by a 1-week rest. Doses 1 to 2 were 1 and 12 × 109 plaque-forming units (pfu)/m2, respectively, whereas doses 3 to 6 were escalated by cohort from 24 to 120 × 109 pfu/m2. No dose-limiting toxicities were observed, permitting dose escalation through cohort 4 (1, 12, 120, 120, 120, 120 × 109 pfu/m2). Mild flu-like symptoms were common following the first infusion, diminished with repeated dosing, and were less pronounced than those seen previously. Tumor regression was observed in a patient with anal carcinoma who enrolled with stable disease following palliative radiotherapy. Four patients with clearly progressing cancer before enrollment had disease stabilization of ≥6 months.</w:t>
            </w:r>
          </w:p>
        </w:tc>
        <w:tc>
          <w:tcPr>
            <w:tcW w:w="974" w:type="pct"/>
          </w:tcPr>
          <w:p w14:paraId="658C47A4" w14:textId="77777777" w:rsidR="00B46C2B" w:rsidRDefault="00B46C2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6C2B">
              <w:rPr>
                <w:rFonts w:cstheme="minorHAnsi"/>
                <w:sz w:val="16"/>
                <w:szCs w:val="16"/>
                <w:lang w:val="en-US"/>
              </w:rPr>
              <w:t>10.1200/JCO.2002.08.042</w:t>
            </w:r>
          </w:p>
          <w:p w14:paraId="51A53E69" w14:textId="77777777" w:rsidR="00B46C2B" w:rsidRDefault="00B46C2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4B582832" w14:textId="77777777" w:rsidR="00B46C2B" w:rsidRDefault="00B46C2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100AEF24" w14:textId="77777777" w:rsidR="00B46C2B" w:rsidRDefault="00B46C2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0E84FDEA" w14:textId="77777777" w:rsidR="00B46C2B" w:rsidRDefault="00B46C2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1F0DB893" w14:textId="77777777" w:rsidR="00B46C2B" w:rsidRDefault="00B46C2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6C6EAC93" w14:textId="77777777" w:rsidR="00B46C2B" w:rsidRDefault="00B46C2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6CDF870D" w14:textId="77777777" w:rsidR="00B46C2B" w:rsidRDefault="00B46C2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564CDD1B" w14:textId="77777777" w:rsidR="00B46C2B" w:rsidRDefault="00B46C2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5DCB377D" w14:textId="77777777" w:rsidR="00B46C2B" w:rsidRDefault="00B46C2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581C98B7" w14:textId="77777777" w:rsidR="00B46C2B" w:rsidRDefault="00B46C2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5C1B8A4E" w14:textId="77777777" w:rsidR="00B46C2B" w:rsidRDefault="00B46C2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2795CCC5" w14:textId="77777777" w:rsidR="00B46C2B" w:rsidRDefault="00B46C2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38DD73C3" w14:textId="77777777" w:rsidR="00B46C2B" w:rsidRDefault="00B46C2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22AEE3A5" w14:textId="77777777" w:rsidR="00B46C2B" w:rsidRDefault="00B46C2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2A6008AF" w14:textId="77777777" w:rsidR="00B46C2B" w:rsidRDefault="00B46C2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4139EFF3" w14:textId="77777777" w:rsidR="00B46C2B" w:rsidRDefault="00B46C2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66B716F7" w14:textId="77777777" w:rsidR="00B46C2B" w:rsidRDefault="00B46C2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18F8EBD5" w14:textId="77777777" w:rsidR="00B46C2B" w:rsidRDefault="00B46C2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207C05A6" w14:textId="77777777" w:rsidR="00B46C2B" w:rsidRDefault="00B46C2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50F17EC8" w14:textId="77777777" w:rsidR="00B46C2B" w:rsidRDefault="00B46C2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5B999173" w14:textId="77777777" w:rsidR="00B46C2B" w:rsidRDefault="00B46C2B"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2D6DDDF7"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10.1158/1078-0432</w:t>
            </w:r>
          </w:p>
          <w:p w14:paraId="6AE929DD"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tc>
      </w:tr>
      <w:tr w:rsidR="009F016C" w:rsidRPr="00A7007D" w14:paraId="01E117B2" w14:textId="77777777" w:rsidTr="006F711E">
        <w:tc>
          <w:tcPr>
            <w:cnfStyle w:val="001000000000" w:firstRow="0" w:lastRow="0" w:firstColumn="1" w:lastColumn="0" w:oddVBand="0" w:evenVBand="0" w:oddHBand="0" w:evenHBand="0" w:firstRowFirstColumn="0" w:firstRowLastColumn="0" w:lastRowFirstColumn="0" w:lastRowLastColumn="0"/>
            <w:tcW w:w="517" w:type="pct"/>
          </w:tcPr>
          <w:p w14:paraId="7D65D2D8" w14:textId="77777777" w:rsidR="009F016C" w:rsidRDefault="009F016C" w:rsidP="006F711E">
            <w:pPr>
              <w:rPr>
                <w:rFonts w:cstheme="minorHAnsi"/>
                <w:b w:val="0"/>
                <w:bCs w:val="0"/>
                <w:sz w:val="16"/>
                <w:szCs w:val="16"/>
                <w:lang w:val="en-US"/>
              </w:rPr>
            </w:pPr>
            <w:r w:rsidRPr="00B4050F">
              <w:rPr>
                <w:rFonts w:cstheme="minorHAnsi"/>
                <w:sz w:val="16"/>
                <w:szCs w:val="16"/>
                <w:lang w:val="en-US"/>
              </w:rPr>
              <w:t>Herpes simplex virus</w:t>
            </w:r>
          </w:p>
          <w:p w14:paraId="4656951D" w14:textId="77777777" w:rsidR="009F016C" w:rsidRPr="00B4050F" w:rsidRDefault="009F016C" w:rsidP="006F711E">
            <w:pPr>
              <w:rPr>
                <w:rFonts w:cstheme="minorHAnsi"/>
                <w:sz w:val="16"/>
                <w:szCs w:val="16"/>
                <w:lang w:val="en-US"/>
              </w:rPr>
            </w:pPr>
            <w:r>
              <w:rPr>
                <w:rFonts w:cstheme="minorHAnsi"/>
                <w:sz w:val="16"/>
                <w:szCs w:val="16"/>
                <w:lang w:val="en-US"/>
              </w:rPr>
              <w:t>type 1</w:t>
            </w:r>
          </w:p>
        </w:tc>
        <w:tc>
          <w:tcPr>
            <w:tcW w:w="610" w:type="pct"/>
          </w:tcPr>
          <w:p w14:paraId="02A36210" w14:textId="77777777" w:rsidR="009F016C" w:rsidRPr="00B4050F" w:rsidRDefault="009F016C"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HF10</w:t>
            </w:r>
          </w:p>
        </w:tc>
        <w:tc>
          <w:tcPr>
            <w:tcW w:w="1104" w:type="pct"/>
          </w:tcPr>
          <w:p w14:paraId="50F5C233" w14:textId="77777777" w:rsidR="009F016C" w:rsidRPr="00B4050F" w:rsidRDefault="009F016C"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 xml:space="preserve">An oncolytic herpes simplex virus type 1, mutant HF10, has been isolated and evaluated for anti-tumor efficacy in syngeneic immunocompetent mouse models. The mutant virus can have potential to treat cancer in experimental studies using animals, and that all of the surviving mice acquire resistance to re-challenge of the tumor cells. </w:t>
            </w:r>
          </w:p>
        </w:tc>
        <w:tc>
          <w:tcPr>
            <w:tcW w:w="1795" w:type="pct"/>
          </w:tcPr>
          <w:p w14:paraId="7F27F5D1" w14:textId="77777777" w:rsidR="00A7007D" w:rsidRPr="00B4050F" w:rsidRDefault="009F016C" w:rsidP="00A7007D">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 xml:space="preserve">Phase I studies using HF10 were initiated in patients with metastatic breast cancer. For each patient, 0.5 ml HF10 diluents at various doses were injected into test nodule, and 0.5 ml sterile saline was injected into a second nodule. While no adverse effects occurred, there was cancer cell death and 30-100% regression </w:t>
            </w:r>
            <w:proofErr w:type="spellStart"/>
            <w:r w:rsidRPr="00B4050F">
              <w:rPr>
                <w:rFonts w:cstheme="minorHAnsi"/>
                <w:sz w:val="16"/>
                <w:szCs w:val="16"/>
                <w:lang w:val="en-US"/>
              </w:rPr>
              <w:t>histopathologically</w:t>
            </w:r>
            <w:proofErr w:type="spellEnd"/>
            <w:r w:rsidRPr="00B4050F">
              <w:rPr>
                <w:rFonts w:cstheme="minorHAnsi"/>
                <w:sz w:val="16"/>
                <w:szCs w:val="16"/>
                <w:lang w:val="en-US"/>
              </w:rPr>
              <w:t xml:space="preserve"> in recurrent breast cancer. A histological examination revealed fibrosis and tumor cell death with an infiltration of CD8+ and CD4+ T-cells around tumor islets, findings that support the induction of an immune response by HF10 </w:t>
            </w:r>
          </w:p>
        </w:tc>
        <w:tc>
          <w:tcPr>
            <w:tcW w:w="974" w:type="pct"/>
          </w:tcPr>
          <w:p w14:paraId="3B0E5B39" w14:textId="77777777" w:rsidR="009F016C" w:rsidRPr="00B4050F" w:rsidRDefault="009F016C"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10.2174/156800907780058808</w:t>
            </w:r>
          </w:p>
          <w:p w14:paraId="30CE5CC5" w14:textId="77777777" w:rsidR="009F016C" w:rsidRPr="00B4050F" w:rsidRDefault="009F016C"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77C9BAD8" w14:textId="77777777" w:rsidR="009F016C" w:rsidRPr="00B4050F" w:rsidRDefault="009F016C"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10.1245/ASO.2006.08.035</w:t>
            </w:r>
          </w:p>
          <w:p w14:paraId="1111E30A" w14:textId="77777777" w:rsidR="009F016C" w:rsidRDefault="009F016C"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763F9FC4" w14:textId="77777777" w:rsidR="00A7007D" w:rsidRPr="00B4050F" w:rsidRDefault="00A7007D" w:rsidP="006F711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A7007D">
              <w:rPr>
                <w:rFonts w:cstheme="minorHAnsi"/>
                <w:sz w:val="16"/>
                <w:szCs w:val="16"/>
                <w:lang w:val="en-US"/>
              </w:rPr>
              <w:t>10.1038/cgt.2011.80</w:t>
            </w:r>
          </w:p>
        </w:tc>
      </w:tr>
      <w:tr w:rsidR="009F016C" w:rsidRPr="00B4050F" w14:paraId="568F0704" w14:textId="77777777" w:rsidTr="006F7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 w:type="pct"/>
          </w:tcPr>
          <w:p w14:paraId="3356B3F3" w14:textId="77777777" w:rsidR="009F016C" w:rsidRDefault="009F016C" w:rsidP="006F711E">
            <w:pPr>
              <w:rPr>
                <w:rFonts w:cstheme="minorHAnsi"/>
                <w:b w:val="0"/>
                <w:bCs w:val="0"/>
                <w:sz w:val="16"/>
                <w:szCs w:val="16"/>
                <w:lang w:val="en-US"/>
              </w:rPr>
            </w:pPr>
            <w:r w:rsidRPr="00B4050F">
              <w:rPr>
                <w:rFonts w:cstheme="minorHAnsi"/>
                <w:sz w:val="16"/>
                <w:szCs w:val="16"/>
                <w:lang w:val="en-US"/>
              </w:rPr>
              <w:t>Herpes simplex virus</w:t>
            </w:r>
          </w:p>
          <w:p w14:paraId="2042322B" w14:textId="77777777" w:rsidR="009F016C" w:rsidRPr="00B4050F" w:rsidRDefault="009F016C" w:rsidP="006F711E">
            <w:pPr>
              <w:rPr>
                <w:rFonts w:cstheme="minorHAnsi"/>
                <w:sz w:val="16"/>
                <w:szCs w:val="16"/>
                <w:lang w:val="en-US"/>
              </w:rPr>
            </w:pPr>
            <w:r>
              <w:rPr>
                <w:rFonts w:cstheme="minorHAnsi"/>
                <w:sz w:val="16"/>
                <w:szCs w:val="16"/>
                <w:lang w:val="en-US"/>
              </w:rPr>
              <w:t>type 1</w:t>
            </w:r>
          </w:p>
        </w:tc>
        <w:tc>
          <w:tcPr>
            <w:tcW w:w="610" w:type="pct"/>
          </w:tcPr>
          <w:p w14:paraId="268B71A4"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roofErr w:type="spellStart"/>
            <w:r w:rsidRPr="00B4050F">
              <w:rPr>
                <w:rFonts w:cstheme="minorHAnsi"/>
                <w:color w:val="000000"/>
                <w:sz w:val="16"/>
                <w:szCs w:val="16"/>
                <w:shd w:val="clear" w:color="auto" w:fill="FFFFFF"/>
                <w:lang w:val="en-US"/>
              </w:rPr>
              <w:t>OncoVEX</w:t>
            </w:r>
            <w:r w:rsidRPr="00B4050F">
              <w:rPr>
                <w:rFonts w:cstheme="minorHAnsi"/>
                <w:color w:val="000000"/>
                <w:sz w:val="16"/>
                <w:szCs w:val="16"/>
                <w:bdr w:val="none" w:sz="0" w:space="0" w:color="auto" w:frame="1"/>
                <w:shd w:val="clear" w:color="auto" w:fill="FFFFFF"/>
                <w:vertAlign w:val="superscript"/>
                <w:lang w:val="en-US"/>
              </w:rPr>
              <w:t>GM</w:t>
            </w:r>
            <w:proofErr w:type="spellEnd"/>
            <w:r w:rsidRPr="00B4050F">
              <w:rPr>
                <w:rFonts w:cstheme="minorHAnsi"/>
                <w:color w:val="000000"/>
                <w:sz w:val="16"/>
                <w:szCs w:val="16"/>
                <w:bdr w:val="none" w:sz="0" w:space="0" w:color="auto" w:frame="1"/>
                <w:shd w:val="clear" w:color="auto" w:fill="FFFFFF"/>
                <w:vertAlign w:val="superscript"/>
                <w:lang w:val="en-US"/>
              </w:rPr>
              <w:t>-CSF</w:t>
            </w:r>
          </w:p>
        </w:tc>
        <w:tc>
          <w:tcPr>
            <w:tcW w:w="1104" w:type="pct"/>
          </w:tcPr>
          <w:p w14:paraId="4E936822"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 xml:space="preserve">This virus was developed to induce a more potent antitumor immune response through the deletion of the HSV gene </w:t>
            </w:r>
            <w:r w:rsidRPr="00B4050F">
              <w:rPr>
                <w:rFonts w:cstheme="minorHAnsi"/>
                <w:sz w:val="16"/>
                <w:szCs w:val="16"/>
                <w:lang w:val="en-US"/>
              </w:rPr>
              <w:lastRenderedPageBreak/>
              <w:t>encoding ICP47, which blocks antigen presentation in HSV-infected cells and the delivery of the gene encoding human granulocyte macrophage colony-stimulating factor (GM-CSF). Improved oncolysis was achieved through the use of a more potent clinical isolate of HSV for construction of the virus, and, in addition to the deletion of ICP34.5, which is well documented to provide tumor-selective virus replication, the expression of the US11 gene as an immediate early rather than late gene that has previously been shown to boost tumor-selective virus replication</w:t>
            </w:r>
          </w:p>
        </w:tc>
        <w:tc>
          <w:tcPr>
            <w:tcW w:w="1795" w:type="pct"/>
          </w:tcPr>
          <w:p w14:paraId="080ECC1A"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lastRenderedPageBreak/>
              <w:t xml:space="preserve">The virus was administered by </w:t>
            </w:r>
            <w:proofErr w:type="spellStart"/>
            <w:r w:rsidRPr="00B4050F">
              <w:rPr>
                <w:rFonts w:cstheme="minorHAnsi"/>
                <w:sz w:val="16"/>
                <w:szCs w:val="16"/>
                <w:lang w:val="en-US"/>
              </w:rPr>
              <w:t>intratumoral</w:t>
            </w:r>
            <w:proofErr w:type="spellEnd"/>
            <w:r w:rsidRPr="00B4050F">
              <w:rPr>
                <w:rFonts w:cstheme="minorHAnsi"/>
                <w:sz w:val="16"/>
                <w:szCs w:val="16"/>
                <w:lang w:val="en-US"/>
              </w:rPr>
              <w:t xml:space="preserve"> injection in patients with cutaneous or </w:t>
            </w:r>
            <w:proofErr w:type="spellStart"/>
            <w:r w:rsidRPr="00B4050F">
              <w:rPr>
                <w:rFonts w:cstheme="minorHAnsi"/>
                <w:sz w:val="16"/>
                <w:szCs w:val="16"/>
                <w:lang w:val="en-US"/>
              </w:rPr>
              <w:t>s.c.</w:t>
            </w:r>
            <w:proofErr w:type="spellEnd"/>
            <w:r w:rsidRPr="00B4050F">
              <w:rPr>
                <w:rFonts w:cstheme="minorHAnsi"/>
                <w:sz w:val="16"/>
                <w:szCs w:val="16"/>
                <w:lang w:val="en-US"/>
              </w:rPr>
              <w:t xml:space="preserve"> deposits of breast, head and neck and gastrointestinal cancers, and malignant melanoma who had failed prior therapy. </w:t>
            </w:r>
            <w:r w:rsidRPr="00B4050F">
              <w:rPr>
                <w:rFonts w:cstheme="minorHAnsi"/>
                <w:sz w:val="16"/>
                <w:szCs w:val="16"/>
                <w:lang w:val="en-US"/>
              </w:rPr>
              <w:lastRenderedPageBreak/>
              <w:t>Thirteen patients were in a single-dose group, where doses of 10</w:t>
            </w:r>
            <w:r w:rsidRPr="00C834BB">
              <w:rPr>
                <w:rFonts w:cstheme="minorHAnsi"/>
                <w:sz w:val="16"/>
                <w:szCs w:val="16"/>
                <w:vertAlign w:val="superscript"/>
                <w:lang w:val="en-US"/>
              </w:rPr>
              <w:t>6</w:t>
            </w:r>
            <w:r w:rsidRPr="00B4050F">
              <w:rPr>
                <w:rFonts w:cstheme="minorHAnsi"/>
                <w:sz w:val="16"/>
                <w:szCs w:val="16"/>
                <w:lang w:val="en-US"/>
              </w:rPr>
              <w:t>, 10</w:t>
            </w:r>
            <w:r w:rsidRPr="00C834BB">
              <w:rPr>
                <w:rFonts w:cstheme="minorHAnsi"/>
                <w:sz w:val="16"/>
                <w:szCs w:val="16"/>
                <w:vertAlign w:val="superscript"/>
                <w:lang w:val="en-US"/>
              </w:rPr>
              <w:t>7</w:t>
            </w:r>
            <w:r w:rsidRPr="00B4050F">
              <w:rPr>
                <w:rFonts w:cstheme="minorHAnsi"/>
                <w:sz w:val="16"/>
                <w:szCs w:val="16"/>
                <w:lang w:val="en-US"/>
              </w:rPr>
              <w:t>, and 10</w:t>
            </w:r>
            <w:r w:rsidRPr="00C834BB">
              <w:rPr>
                <w:rFonts w:cstheme="minorHAnsi"/>
                <w:sz w:val="16"/>
                <w:szCs w:val="16"/>
                <w:vertAlign w:val="superscript"/>
                <w:lang w:val="en-US"/>
              </w:rPr>
              <w:t>8</w:t>
            </w:r>
            <w:r w:rsidRPr="00B4050F">
              <w:rPr>
                <w:rFonts w:cstheme="minorHAnsi"/>
                <w:sz w:val="16"/>
                <w:szCs w:val="16"/>
                <w:lang w:val="en-US"/>
              </w:rPr>
              <w:t xml:space="preserve"> plaque-forming units (pfu)/mL were tested, and 17 patients were in a multidose group testing a number of dose regimens. The virus was generally well tolerated with local inflammation, erythema, and febrile responses being the main side effects. The local reaction to injection was dose limiting in HSV-seronegative patients at 10</w:t>
            </w:r>
            <w:r w:rsidRPr="00C834BB">
              <w:rPr>
                <w:rFonts w:cstheme="minorHAnsi"/>
                <w:sz w:val="16"/>
                <w:szCs w:val="16"/>
                <w:vertAlign w:val="superscript"/>
                <w:lang w:val="en-US"/>
              </w:rPr>
              <w:t>7</w:t>
            </w:r>
            <w:r w:rsidRPr="00B4050F">
              <w:rPr>
                <w:rFonts w:cstheme="minorHAnsi"/>
                <w:sz w:val="16"/>
                <w:szCs w:val="16"/>
                <w:lang w:val="en-US"/>
              </w:rPr>
              <w:t xml:space="preserve"> pfu/</w:t>
            </w:r>
            <w:proofErr w:type="spellStart"/>
            <w:r w:rsidRPr="00B4050F">
              <w:rPr>
                <w:rFonts w:cstheme="minorHAnsi"/>
                <w:sz w:val="16"/>
                <w:szCs w:val="16"/>
                <w:lang w:val="en-US"/>
              </w:rPr>
              <w:t>mL.</w:t>
            </w:r>
            <w:proofErr w:type="spellEnd"/>
            <w:r w:rsidRPr="00B4050F">
              <w:rPr>
                <w:rFonts w:cstheme="minorHAnsi"/>
                <w:sz w:val="16"/>
                <w:szCs w:val="16"/>
                <w:lang w:val="en-US"/>
              </w:rPr>
              <w:t xml:space="preserve"> The </w:t>
            </w:r>
            <w:proofErr w:type="spellStart"/>
            <w:r w:rsidRPr="00B4050F">
              <w:rPr>
                <w:rFonts w:cstheme="minorHAnsi"/>
                <w:sz w:val="16"/>
                <w:szCs w:val="16"/>
                <w:lang w:val="en-US"/>
              </w:rPr>
              <w:t>multidosing</w:t>
            </w:r>
            <w:proofErr w:type="spellEnd"/>
            <w:r w:rsidRPr="00B4050F">
              <w:rPr>
                <w:rFonts w:cstheme="minorHAnsi"/>
                <w:sz w:val="16"/>
                <w:szCs w:val="16"/>
                <w:lang w:val="en-US"/>
              </w:rPr>
              <w:t xml:space="preserve"> phase thus tested seroconverting HSV-seronegative patients with 10</w:t>
            </w:r>
            <w:r w:rsidRPr="00C834BB">
              <w:rPr>
                <w:rFonts w:cstheme="minorHAnsi"/>
                <w:sz w:val="16"/>
                <w:szCs w:val="16"/>
                <w:vertAlign w:val="superscript"/>
                <w:lang w:val="en-US"/>
              </w:rPr>
              <w:t>6</w:t>
            </w:r>
            <w:r w:rsidRPr="00B4050F">
              <w:rPr>
                <w:rFonts w:cstheme="minorHAnsi"/>
                <w:sz w:val="16"/>
                <w:szCs w:val="16"/>
                <w:lang w:val="en-US"/>
              </w:rPr>
              <w:t xml:space="preserve"> pfu/mL followed by multiple higher doses (up to 10</w:t>
            </w:r>
            <w:r w:rsidRPr="00C834BB">
              <w:rPr>
                <w:rFonts w:cstheme="minorHAnsi"/>
                <w:sz w:val="16"/>
                <w:szCs w:val="16"/>
                <w:vertAlign w:val="superscript"/>
                <w:lang w:val="en-US"/>
              </w:rPr>
              <w:t>8</w:t>
            </w:r>
            <w:r w:rsidRPr="00B4050F">
              <w:rPr>
                <w:rFonts w:cstheme="minorHAnsi"/>
                <w:sz w:val="16"/>
                <w:szCs w:val="16"/>
                <w:lang w:val="en-US"/>
              </w:rPr>
              <w:t xml:space="preserve"> pfu/mL), which was well tolerated by all patients. Biological activity (virus replication, local reactions, granulocyte macrophage colony-stimulating factor expression, and HSV antigen-associated tumor necrosis), was observed. The duration of local reactions and virus replication suggested that dosing every 2 to 3 weeks was appropriate. Nineteen of 26 patient post-treatment biopsies contained residual tumor of which 14 showed tumor necrosis, which in some cases was extensive, or apoptosis. In all cases, areas of necrosis also strongly stained for HSV. The overall responses to treatment were that three patients had stable disease, six patients had tumors flattened (injected and/or </w:t>
            </w:r>
            <w:proofErr w:type="spellStart"/>
            <w:r w:rsidRPr="00B4050F">
              <w:rPr>
                <w:rFonts w:cstheme="minorHAnsi"/>
                <w:sz w:val="16"/>
                <w:szCs w:val="16"/>
                <w:lang w:val="en-US"/>
              </w:rPr>
              <w:t>uninjected</w:t>
            </w:r>
            <w:proofErr w:type="spellEnd"/>
            <w:r w:rsidRPr="00B4050F">
              <w:rPr>
                <w:rFonts w:cstheme="minorHAnsi"/>
                <w:sz w:val="16"/>
                <w:szCs w:val="16"/>
                <w:lang w:val="en-US"/>
              </w:rPr>
              <w:t xml:space="preserve"> lesions), and four patients showed inflammation of </w:t>
            </w:r>
            <w:proofErr w:type="spellStart"/>
            <w:r w:rsidRPr="00B4050F">
              <w:rPr>
                <w:rFonts w:cstheme="minorHAnsi"/>
                <w:sz w:val="16"/>
                <w:szCs w:val="16"/>
                <w:lang w:val="en-US"/>
              </w:rPr>
              <w:t>uninjected</w:t>
            </w:r>
            <w:proofErr w:type="spellEnd"/>
            <w:r w:rsidRPr="00B4050F">
              <w:rPr>
                <w:rFonts w:cstheme="minorHAnsi"/>
                <w:sz w:val="16"/>
                <w:szCs w:val="16"/>
                <w:lang w:val="en-US"/>
              </w:rPr>
              <w:t xml:space="preserve"> as well as the injected tumor, which, in nearly all cases, became inflamed.</w:t>
            </w:r>
          </w:p>
        </w:tc>
        <w:tc>
          <w:tcPr>
            <w:tcW w:w="974" w:type="pct"/>
          </w:tcPr>
          <w:p w14:paraId="3AB8BC90"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lastRenderedPageBreak/>
              <w:t>10.1158/1078-0432.CCR-06-0759</w:t>
            </w:r>
          </w:p>
          <w:p w14:paraId="5C26C637"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tc>
      </w:tr>
    </w:tbl>
    <w:p w14:paraId="480D18E4" w14:textId="77777777" w:rsidR="009F016C" w:rsidRPr="00B4050F" w:rsidRDefault="009F016C" w:rsidP="009F016C">
      <w:pPr>
        <w:rPr>
          <w:lang w:val="en-US"/>
        </w:rPr>
      </w:pPr>
    </w:p>
    <w:p w14:paraId="3980C702" w14:textId="77777777" w:rsidR="009F016C" w:rsidRPr="00B4050F" w:rsidRDefault="009F016C" w:rsidP="009F016C">
      <w:pPr>
        <w:rPr>
          <w:lang w:val="en-US"/>
        </w:rPr>
      </w:pPr>
      <w:r w:rsidRPr="00B4050F">
        <w:rPr>
          <w:lang w:val="en-US"/>
        </w:rPr>
        <w:br w:type="page"/>
      </w:r>
    </w:p>
    <w:p w14:paraId="1C5F6BF3" w14:textId="77777777" w:rsidR="009F016C" w:rsidRPr="00B4050F" w:rsidRDefault="005402D9" w:rsidP="009F016C">
      <w:pPr>
        <w:jc w:val="center"/>
        <w:rPr>
          <w:b/>
          <w:lang w:val="en-US"/>
        </w:rPr>
      </w:pPr>
      <w:r>
        <w:rPr>
          <w:b/>
          <w:smallCaps/>
          <w:lang w:val="en-US"/>
        </w:rPr>
        <w:lastRenderedPageBreak/>
        <w:t>S2.</w:t>
      </w:r>
      <w:r w:rsidR="009F016C" w:rsidRPr="00B4050F">
        <w:rPr>
          <w:b/>
          <w:lang w:val="en-US"/>
        </w:rPr>
        <w:t xml:space="preserve"> </w:t>
      </w:r>
      <w:r w:rsidR="00463C35">
        <w:rPr>
          <w:b/>
          <w:smallCaps/>
          <w:lang w:val="en-US"/>
        </w:rPr>
        <w:t>Unpublished</w:t>
      </w:r>
      <w:r w:rsidR="009F016C" w:rsidRPr="00B4050F">
        <w:rPr>
          <w:b/>
          <w:smallCaps/>
          <w:lang w:val="en-US"/>
        </w:rPr>
        <w:t xml:space="preserve"> clinical studies with oncolytic viruses in breast cancer</w:t>
      </w:r>
    </w:p>
    <w:tbl>
      <w:tblPr>
        <w:tblStyle w:val="MediumShading1-Accent1"/>
        <w:tblW w:w="0" w:type="auto"/>
        <w:tblLayout w:type="fixed"/>
        <w:tblLook w:val="04A0" w:firstRow="1" w:lastRow="0" w:firstColumn="1" w:lastColumn="0" w:noHBand="0" w:noVBand="1"/>
      </w:tblPr>
      <w:tblGrid>
        <w:gridCol w:w="817"/>
        <w:gridCol w:w="1276"/>
        <w:gridCol w:w="709"/>
        <w:gridCol w:w="1806"/>
        <w:gridCol w:w="2446"/>
        <w:gridCol w:w="1088"/>
        <w:gridCol w:w="1146"/>
      </w:tblGrid>
      <w:tr w:rsidR="009F016C" w:rsidRPr="00B4050F" w14:paraId="351535DB" w14:textId="77777777" w:rsidTr="006F71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13BD030D" w14:textId="77777777" w:rsidR="009F016C" w:rsidRPr="00B4050F" w:rsidRDefault="009F016C" w:rsidP="006F711E">
            <w:pPr>
              <w:rPr>
                <w:rFonts w:cstheme="minorHAnsi"/>
                <w:sz w:val="16"/>
                <w:szCs w:val="16"/>
                <w:lang w:val="en-US"/>
              </w:rPr>
            </w:pPr>
            <w:r w:rsidRPr="00B4050F">
              <w:rPr>
                <w:rFonts w:cstheme="minorHAnsi"/>
                <w:sz w:val="16"/>
                <w:szCs w:val="16"/>
                <w:lang w:val="en-US"/>
              </w:rPr>
              <w:t>Virus</w:t>
            </w:r>
          </w:p>
        </w:tc>
        <w:tc>
          <w:tcPr>
            <w:tcW w:w="1276" w:type="dxa"/>
          </w:tcPr>
          <w:p w14:paraId="552ABEEC" w14:textId="77777777" w:rsidR="009F016C" w:rsidRPr="00B4050F" w:rsidRDefault="009F016C" w:rsidP="006F711E">
            <w:pPr>
              <w:cnfStyle w:val="100000000000" w:firstRow="1"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Name(s)</w:t>
            </w:r>
          </w:p>
        </w:tc>
        <w:tc>
          <w:tcPr>
            <w:tcW w:w="709" w:type="dxa"/>
          </w:tcPr>
          <w:p w14:paraId="63EB3C39" w14:textId="77777777" w:rsidR="009F016C" w:rsidRPr="00B4050F" w:rsidRDefault="009F016C" w:rsidP="006F711E">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Phase</w:t>
            </w:r>
          </w:p>
        </w:tc>
        <w:tc>
          <w:tcPr>
            <w:tcW w:w="1806" w:type="dxa"/>
          </w:tcPr>
          <w:p w14:paraId="52724467" w14:textId="77777777" w:rsidR="009F016C" w:rsidRPr="00B4050F" w:rsidRDefault="009F016C" w:rsidP="006F711E">
            <w:pPr>
              <w:cnfStyle w:val="100000000000" w:firstRow="1"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Mechanism</w:t>
            </w:r>
          </w:p>
        </w:tc>
        <w:tc>
          <w:tcPr>
            <w:tcW w:w="2446" w:type="dxa"/>
          </w:tcPr>
          <w:p w14:paraId="04B6FA44" w14:textId="77777777" w:rsidR="009F016C" w:rsidRPr="00B4050F" w:rsidRDefault="009F016C" w:rsidP="006F711E">
            <w:pPr>
              <w:cnfStyle w:val="100000000000" w:firstRow="1"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Study</w:t>
            </w:r>
          </w:p>
        </w:tc>
        <w:tc>
          <w:tcPr>
            <w:tcW w:w="1088" w:type="dxa"/>
          </w:tcPr>
          <w:p w14:paraId="7AABA3D1" w14:textId="77777777" w:rsidR="009F016C" w:rsidRPr="00B4050F" w:rsidRDefault="009F016C" w:rsidP="006F711E">
            <w:pPr>
              <w:cnfStyle w:val="100000000000" w:firstRow="1"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Status</w:t>
            </w:r>
          </w:p>
        </w:tc>
        <w:tc>
          <w:tcPr>
            <w:tcW w:w="1146" w:type="dxa"/>
          </w:tcPr>
          <w:p w14:paraId="25B89412" w14:textId="77777777" w:rsidR="009F016C" w:rsidRPr="00B4050F" w:rsidRDefault="009F016C" w:rsidP="006F711E">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val="en-US"/>
              </w:rPr>
            </w:pPr>
            <w:proofErr w:type="spellStart"/>
            <w:r w:rsidRPr="00B4050F">
              <w:rPr>
                <w:rFonts w:cstheme="minorHAnsi"/>
                <w:sz w:val="16"/>
                <w:szCs w:val="16"/>
                <w:lang w:val="en-US"/>
              </w:rPr>
              <w:t>Trialtrove</w:t>
            </w:r>
            <w:proofErr w:type="spellEnd"/>
            <w:r w:rsidRPr="00B4050F">
              <w:rPr>
                <w:rFonts w:cstheme="minorHAnsi"/>
                <w:sz w:val="16"/>
                <w:szCs w:val="16"/>
                <w:lang w:val="en-US"/>
              </w:rPr>
              <w:t xml:space="preserve"> ID</w:t>
            </w:r>
          </w:p>
        </w:tc>
      </w:tr>
      <w:tr w:rsidR="009F016C" w:rsidRPr="00B4050F" w14:paraId="013A6BBF" w14:textId="77777777" w:rsidTr="006F7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val="restart"/>
          </w:tcPr>
          <w:p w14:paraId="09BFD8B2" w14:textId="77777777" w:rsidR="009F016C" w:rsidRPr="00B4050F" w:rsidRDefault="009F016C" w:rsidP="006F711E">
            <w:pPr>
              <w:rPr>
                <w:rFonts w:cstheme="minorHAnsi"/>
                <w:sz w:val="16"/>
                <w:szCs w:val="16"/>
                <w:lang w:val="en-US"/>
              </w:rPr>
            </w:pPr>
            <w:r w:rsidRPr="00B4050F">
              <w:rPr>
                <w:rFonts w:cstheme="minorHAnsi"/>
                <w:sz w:val="16"/>
                <w:szCs w:val="16"/>
                <w:lang w:val="en-US"/>
              </w:rPr>
              <w:t>Adeno</w:t>
            </w:r>
            <w:r>
              <w:rPr>
                <w:rFonts w:cstheme="minorHAnsi"/>
                <w:sz w:val="16"/>
                <w:szCs w:val="16"/>
                <w:lang w:val="en-US"/>
              </w:rPr>
              <w:softHyphen/>
            </w:r>
            <w:r w:rsidRPr="00B4050F">
              <w:rPr>
                <w:rFonts w:cstheme="minorHAnsi"/>
                <w:sz w:val="16"/>
                <w:szCs w:val="16"/>
                <w:lang w:val="en-US"/>
              </w:rPr>
              <w:t>virus</w:t>
            </w:r>
          </w:p>
        </w:tc>
        <w:tc>
          <w:tcPr>
            <w:tcW w:w="1276" w:type="dxa"/>
          </w:tcPr>
          <w:p w14:paraId="1FE8D8BE"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Ad3-hTERT-E1A</w:t>
            </w:r>
          </w:p>
        </w:tc>
        <w:tc>
          <w:tcPr>
            <w:tcW w:w="709" w:type="dxa"/>
          </w:tcPr>
          <w:p w14:paraId="42CFADB7"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I</w:t>
            </w:r>
          </w:p>
        </w:tc>
        <w:tc>
          <w:tcPr>
            <w:tcW w:w="1806" w:type="dxa"/>
          </w:tcPr>
          <w:p w14:paraId="34482444"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Fully serotype 3 oncolytic adenovirus. The E1A region of the virus is controlled by an hTERT promoter</w:t>
            </w:r>
          </w:p>
        </w:tc>
        <w:tc>
          <w:tcPr>
            <w:tcW w:w="2446" w:type="dxa"/>
          </w:tcPr>
          <w:p w14:paraId="4EA415ED"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sz w:val="16"/>
                <w:szCs w:val="16"/>
                <w:lang w:val="en-US"/>
              </w:rPr>
              <w:t xml:space="preserve">Dose-escalation was ongoing in a clinical trial in 8 patients with advanced solid </w:t>
            </w:r>
            <w:r>
              <w:rPr>
                <w:sz w:val="16"/>
                <w:szCs w:val="16"/>
                <w:lang w:val="en-US"/>
              </w:rPr>
              <w:t>tumor</w:t>
            </w:r>
            <w:r w:rsidRPr="00B4050F">
              <w:rPr>
                <w:sz w:val="16"/>
                <w:szCs w:val="16"/>
                <w:lang w:val="en-US"/>
              </w:rPr>
              <w:t>s refractory to standard therapies. Preliminary results showed that Ad3-hTERT-E1A was safe. All patients experienced grade 1-2 adverse events, typically fever, nausea and tiredness. No grade 3 or higher adverse events were observed</w:t>
            </w:r>
          </w:p>
        </w:tc>
        <w:tc>
          <w:tcPr>
            <w:tcW w:w="1088" w:type="dxa"/>
          </w:tcPr>
          <w:p w14:paraId="07E9FB0B"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Completed/</w:t>
            </w:r>
          </w:p>
          <w:p w14:paraId="36509596"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development discontinued</w:t>
            </w:r>
          </w:p>
        </w:tc>
        <w:tc>
          <w:tcPr>
            <w:tcW w:w="1146" w:type="dxa"/>
          </w:tcPr>
          <w:p w14:paraId="4C8764FF"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TrialTroveID-126529</w:t>
            </w:r>
          </w:p>
        </w:tc>
      </w:tr>
      <w:tr w:rsidR="009F016C" w:rsidRPr="00B4050F" w14:paraId="2D48D419" w14:textId="77777777" w:rsidTr="006F71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tcPr>
          <w:p w14:paraId="39444173" w14:textId="77777777" w:rsidR="009F016C" w:rsidRPr="00B4050F" w:rsidRDefault="009F016C" w:rsidP="006F711E">
            <w:pPr>
              <w:rPr>
                <w:rFonts w:cstheme="minorHAnsi"/>
                <w:b w:val="0"/>
                <w:sz w:val="16"/>
                <w:szCs w:val="16"/>
                <w:lang w:val="en-US"/>
              </w:rPr>
            </w:pPr>
          </w:p>
        </w:tc>
        <w:tc>
          <w:tcPr>
            <w:tcW w:w="1276" w:type="dxa"/>
          </w:tcPr>
          <w:p w14:paraId="0A8FA210"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Ad5/3-D24-RGD (ONCOS-102, CGTG-102)</w:t>
            </w:r>
          </w:p>
        </w:tc>
        <w:tc>
          <w:tcPr>
            <w:tcW w:w="709" w:type="dxa"/>
          </w:tcPr>
          <w:p w14:paraId="4348F11E"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I</w:t>
            </w:r>
          </w:p>
        </w:tc>
        <w:tc>
          <w:tcPr>
            <w:tcW w:w="1806" w:type="dxa"/>
          </w:tcPr>
          <w:p w14:paraId="6056D34E"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CGTG-102 is an oncolytic adenovirus utilizing a defect in the Rb-p16 pathway. It is a genetically modified serotype 5/3 adenovirus coding for granulocyte-macrophage colony-stimulating factor. Engineered human serotype 5 adenovirus optimized to induce systemic anti-tumor T cell response</w:t>
            </w:r>
          </w:p>
        </w:tc>
        <w:tc>
          <w:tcPr>
            <w:tcW w:w="2446" w:type="dxa"/>
          </w:tcPr>
          <w:p w14:paraId="7DF53525"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 xml:space="preserve">Serial treatment of cancer patients with </w:t>
            </w:r>
            <w:r>
              <w:rPr>
                <w:rFonts w:cstheme="minorHAnsi"/>
                <w:sz w:val="16"/>
                <w:szCs w:val="16"/>
                <w:lang w:val="en-US"/>
              </w:rPr>
              <w:t>GM-CSF</w:t>
            </w:r>
            <w:r w:rsidRPr="00B4050F">
              <w:rPr>
                <w:rFonts w:cstheme="minorHAnsi"/>
                <w:sz w:val="16"/>
                <w:szCs w:val="16"/>
                <w:lang w:val="en-US"/>
              </w:rPr>
              <w:t xml:space="preserve"> expressing oncolytic adenovirus enhances immunological response and survival without compromising safety</w:t>
            </w:r>
          </w:p>
        </w:tc>
        <w:tc>
          <w:tcPr>
            <w:tcW w:w="1088" w:type="dxa"/>
          </w:tcPr>
          <w:p w14:paraId="4304B62A"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Completed</w:t>
            </w:r>
          </w:p>
        </w:tc>
        <w:tc>
          <w:tcPr>
            <w:tcW w:w="1146" w:type="dxa"/>
          </w:tcPr>
          <w:p w14:paraId="26CD4E7D"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TrialTroveID-156317</w:t>
            </w:r>
          </w:p>
        </w:tc>
      </w:tr>
      <w:tr w:rsidR="009F016C" w:rsidRPr="00B4050F" w14:paraId="1D25B43B" w14:textId="77777777" w:rsidTr="006F7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tcPr>
          <w:p w14:paraId="5DFD8FE2" w14:textId="77777777" w:rsidR="009F016C" w:rsidRPr="00B4050F" w:rsidRDefault="009F016C" w:rsidP="006F711E">
            <w:pPr>
              <w:rPr>
                <w:rFonts w:cstheme="minorHAnsi"/>
                <w:b w:val="0"/>
                <w:sz w:val="16"/>
                <w:szCs w:val="16"/>
                <w:lang w:val="en-US"/>
              </w:rPr>
            </w:pPr>
          </w:p>
        </w:tc>
        <w:tc>
          <w:tcPr>
            <w:tcW w:w="1276" w:type="dxa"/>
          </w:tcPr>
          <w:p w14:paraId="6385B1E8"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DWP-418</w:t>
            </w:r>
          </w:p>
        </w:tc>
        <w:tc>
          <w:tcPr>
            <w:tcW w:w="709" w:type="dxa"/>
          </w:tcPr>
          <w:p w14:paraId="1B070533"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I</w:t>
            </w:r>
          </w:p>
        </w:tc>
        <w:tc>
          <w:tcPr>
            <w:tcW w:w="1806" w:type="dxa"/>
          </w:tcPr>
          <w:p w14:paraId="775F28ED"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 xml:space="preserve">Contains a modified hTERT promoter, resulting in virus activation in cancer cells expressing high telomerase levels, and expresses a </w:t>
            </w:r>
            <w:proofErr w:type="spellStart"/>
            <w:r w:rsidRPr="00B4050F">
              <w:rPr>
                <w:rFonts w:cstheme="minorHAnsi"/>
                <w:sz w:val="16"/>
                <w:szCs w:val="16"/>
                <w:lang w:val="en-US"/>
              </w:rPr>
              <w:t>relaxin</w:t>
            </w:r>
            <w:proofErr w:type="spellEnd"/>
            <w:r w:rsidRPr="00B4050F">
              <w:rPr>
                <w:rFonts w:cstheme="minorHAnsi"/>
                <w:sz w:val="16"/>
                <w:szCs w:val="16"/>
                <w:lang w:val="en-US"/>
              </w:rPr>
              <w:t xml:space="preserve"> gene to increase viral spreading efficiency and stimulate apoptosis</w:t>
            </w:r>
          </w:p>
        </w:tc>
        <w:tc>
          <w:tcPr>
            <w:tcW w:w="2446" w:type="dxa"/>
          </w:tcPr>
          <w:p w14:paraId="18B1FD2B"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Dose-escalation, cohort study in patients with head &amp; neck cancer and melanoma cancer.</w:t>
            </w:r>
            <w:r>
              <w:rPr>
                <w:rFonts w:cstheme="minorHAnsi"/>
                <w:sz w:val="16"/>
                <w:szCs w:val="16"/>
                <w:lang w:val="en-US"/>
              </w:rPr>
              <w:t xml:space="preserve"> </w:t>
            </w:r>
            <w:r w:rsidRPr="00B4050F">
              <w:rPr>
                <w:rFonts w:cstheme="minorHAnsi"/>
                <w:sz w:val="16"/>
                <w:szCs w:val="16"/>
                <w:lang w:val="en-US"/>
              </w:rPr>
              <w:t>Primary Endpoints: DLT (Dose limiting toxicity),</w:t>
            </w:r>
            <w:r>
              <w:rPr>
                <w:rFonts w:cstheme="minorHAnsi"/>
                <w:sz w:val="16"/>
                <w:szCs w:val="16"/>
                <w:lang w:val="en-US"/>
              </w:rPr>
              <w:t xml:space="preserve"> </w:t>
            </w:r>
            <w:r w:rsidRPr="00B4050F">
              <w:rPr>
                <w:rFonts w:cstheme="minorHAnsi"/>
                <w:sz w:val="16"/>
                <w:szCs w:val="16"/>
                <w:lang w:val="en-US"/>
              </w:rPr>
              <w:t>MTD (Maximum tolerable dose). Secondary Endpoints: evaluate clinical and biologic anti-tumor effect.</w:t>
            </w:r>
          </w:p>
        </w:tc>
        <w:tc>
          <w:tcPr>
            <w:tcW w:w="1088" w:type="dxa"/>
          </w:tcPr>
          <w:p w14:paraId="7F4A11D7"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Completed/</w:t>
            </w:r>
          </w:p>
          <w:p w14:paraId="579B6049"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development discontinued</w:t>
            </w:r>
          </w:p>
        </w:tc>
        <w:tc>
          <w:tcPr>
            <w:tcW w:w="1146" w:type="dxa"/>
          </w:tcPr>
          <w:p w14:paraId="7EC9C208"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TrialTroveID-105429</w:t>
            </w:r>
          </w:p>
        </w:tc>
      </w:tr>
      <w:tr w:rsidR="009F016C" w:rsidRPr="00B4050F" w14:paraId="4020E3AD" w14:textId="77777777" w:rsidTr="006F71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tcPr>
          <w:p w14:paraId="4A7FF0B5" w14:textId="77777777" w:rsidR="009F016C" w:rsidRPr="00B4050F" w:rsidRDefault="009F016C" w:rsidP="006F711E">
            <w:pPr>
              <w:rPr>
                <w:rFonts w:cstheme="minorHAnsi"/>
                <w:b w:val="0"/>
                <w:sz w:val="16"/>
                <w:szCs w:val="16"/>
                <w:lang w:val="en-US"/>
              </w:rPr>
            </w:pPr>
          </w:p>
        </w:tc>
        <w:tc>
          <w:tcPr>
            <w:tcW w:w="1276" w:type="dxa"/>
          </w:tcPr>
          <w:p w14:paraId="29422F37"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roofErr w:type="spellStart"/>
            <w:r w:rsidRPr="00B4050F">
              <w:rPr>
                <w:rFonts w:cstheme="minorHAnsi"/>
                <w:sz w:val="16"/>
                <w:szCs w:val="16"/>
                <w:lang w:val="en-US"/>
              </w:rPr>
              <w:t>Telomelysin</w:t>
            </w:r>
            <w:proofErr w:type="spellEnd"/>
            <w:r w:rsidRPr="00B4050F">
              <w:rPr>
                <w:rFonts w:cstheme="minorHAnsi"/>
                <w:sz w:val="16"/>
                <w:szCs w:val="16"/>
                <w:lang w:val="en-US"/>
              </w:rPr>
              <w:t>, OBP-301</w:t>
            </w:r>
          </w:p>
        </w:tc>
        <w:tc>
          <w:tcPr>
            <w:tcW w:w="709" w:type="dxa"/>
          </w:tcPr>
          <w:p w14:paraId="6B1A1430"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I</w:t>
            </w:r>
          </w:p>
        </w:tc>
        <w:tc>
          <w:tcPr>
            <w:tcW w:w="1806" w:type="dxa"/>
          </w:tcPr>
          <w:p w14:paraId="62857304"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Oncolytic adenovirus derived from human adenovirus type 5, in which the normal transcriptional element of the E1A gene has been replaced by a human telomerase reverse transcriptase (hTERT) promoter sequence</w:t>
            </w:r>
          </w:p>
        </w:tc>
        <w:tc>
          <w:tcPr>
            <w:tcW w:w="2446" w:type="dxa"/>
          </w:tcPr>
          <w:p w14:paraId="349A4AC7"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roofErr w:type="spellStart"/>
            <w:r w:rsidRPr="00B4050F">
              <w:rPr>
                <w:rFonts w:cstheme="minorHAnsi"/>
                <w:sz w:val="16"/>
                <w:szCs w:val="16"/>
                <w:lang w:val="en-US"/>
              </w:rPr>
              <w:t>Intratumoral</w:t>
            </w:r>
            <w:proofErr w:type="spellEnd"/>
            <w:r w:rsidRPr="00B4050F">
              <w:rPr>
                <w:rFonts w:cstheme="minorHAnsi"/>
                <w:sz w:val="16"/>
                <w:szCs w:val="16"/>
                <w:lang w:val="en-US"/>
              </w:rPr>
              <w:t xml:space="preserve"> injection with telomerase-specific replication-competent oncolytic adenovirus, </w:t>
            </w:r>
            <w:proofErr w:type="spellStart"/>
            <w:r w:rsidRPr="00B4050F">
              <w:rPr>
                <w:rFonts w:cstheme="minorHAnsi"/>
                <w:sz w:val="16"/>
                <w:szCs w:val="16"/>
                <w:lang w:val="en-US"/>
              </w:rPr>
              <w:t>telomelysin</w:t>
            </w:r>
            <w:proofErr w:type="spellEnd"/>
            <w:r w:rsidRPr="00B4050F">
              <w:rPr>
                <w:rFonts w:cstheme="minorHAnsi"/>
                <w:sz w:val="16"/>
                <w:szCs w:val="16"/>
                <w:lang w:val="en-US"/>
              </w:rPr>
              <w:t xml:space="preserve"> (OBP-301) for the treatment of various solid tumors to determine the feasibility, safety and to characterize the pharmacokinetics in patients with advanced solid tumors.</w:t>
            </w:r>
          </w:p>
        </w:tc>
        <w:tc>
          <w:tcPr>
            <w:tcW w:w="1088" w:type="dxa"/>
          </w:tcPr>
          <w:p w14:paraId="1E338478"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Completed</w:t>
            </w:r>
          </w:p>
        </w:tc>
        <w:tc>
          <w:tcPr>
            <w:tcW w:w="1146" w:type="dxa"/>
          </w:tcPr>
          <w:p w14:paraId="396DB0B5"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TrialTroveID-056832</w:t>
            </w:r>
          </w:p>
        </w:tc>
      </w:tr>
      <w:tr w:rsidR="009F016C" w:rsidRPr="00B4050F" w14:paraId="7E9C1A08" w14:textId="77777777" w:rsidTr="006F7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tcPr>
          <w:p w14:paraId="48CB281B" w14:textId="77777777" w:rsidR="009F016C" w:rsidRPr="00B4050F" w:rsidRDefault="009F016C" w:rsidP="006F711E">
            <w:pPr>
              <w:rPr>
                <w:rFonts w:cstheme="minorHAnsi"/>
                <w:b w:val="0"/>
                <w:sz w:val="16"/>
                <w:szCs w:val="16"/>
                <w:lang w:val="en-US"/>
              </w:rPr>
            </w:pPr>
          </w:p>
        </w:tc>
        <w:tc>
          <w:tcPr>
            <w:tcW w:w="1276" w:type="dxa"/>
          </w:tcPr>
          <w:p w14:paraId="34CE7FDB"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roofErr w:type="spellStart"/>
            <w:r w:rsidRPr="00B4050F">
              <w:rPr>
                <w:sz w:val="16"/>
                <w:szCs w:val="16"/>
                <w:lang w:val="en-US"/>
              </w:rPr>
              <w:t>enadenotucirev</w:t>
            </w:r>
            <w:proofErr w:type="spellEnd"/>
          </w:p>
        </w:tc>
        <w:tc>
          <w:tcPr>
            <w:tcW w:w="709" w:type="dxa"/>
          </w:tcPr>
          <w:p w14:paraId="710BCB8C"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I/II</w:t>
            </w:r>
          </w:p>
        </w:tc>
        <w:tc>
          <w:tcPr>
            <w:tcW w:w="1806" w:type="dxa"/>
          </w:tcPr>
          <w:p w14:paraId="6C8CB5A3"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Selective Ad3/Ad11p chimeric virus and is the 1st described non-Ad5 oncolytic adenovirus</w:t>
            </w:r>
          </w:p>
        </w:tc>
        <w:tc>
          <w:tcPr>
            <w:tcW w:w="2446" w:type="dxa"/>
          </w:tcPr>
          <w:p w14:paraId="6D21311D"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roofErr w:type="spellStart"/>
            <w:r w:rsidRPr="00B4050F">
              <w:rPr>
                <w:rFonts w:cstheme="minorHAnsi"/>
                <w:sz w:val="16"/>
                <w:szCs w:val="16"/>
                <w:lang w:val="en-US"/>
              </w:rPr>
              <w:t>Multicentre</w:t>
            </w:r>
            <w:proofErr w:type="spellEnd"/>
            <w:r w:rsidRPr="00B4050F">
              <w:rPr>
                <w:rFonts w:cstheme="minorHAnsi"/>
                <w:sz w:val="16"/>
                <w:szCs w:val="16"/>
                <w:lang w:val="en-US"/>
              </w:rPr>
              <w:t xml:space="preserve"> observational study for the long-term follow-up of subjects that have been treated with </w:t>
            </w:r>
            <w:proofErr w:type="spellStart"/>
            <w:r w:rsidRPr="00B4050F">
              <w:rPr>
                <w:rFonts w:cstheme="minorHAnsi"/>
                <w:sz w:val="16"/>
                <w:szCs w:val="16"/>
                <w:lang w:val="en-US"/>
              </w:rPr>
              <w:t>enadenotucirev</w:t>
            </w:r>
            <w:proofErr w:type="spellEnd"/>
            <w:r w:rsidRPr="00B4050F">
              <w:rPr>
                <w:rFonts w:cstheme="minorHAnsi"/>
                <w:sz w:val="16"/>
                <w:szCs w:val="16"/>
                <w:lang w:val="en-US"/>
              </w:rPr>
              <w:t xml:space="preserve"> during Interventional clinical trial</w:t>
            </w:r>
          </w:p>
          <w:p w14:paraId="2D660BF7"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3EE5C1E5"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 xml:space="preserve">A clinical study of </w:t>
            </w:r>
            <w:proofErr w:type="spellStart"/>
            <w:r w:rsidRPr="00B4050F">
              <w:rPr>
                <w:rFonts w:cstheme="minorHAnsi"/>
                <w:sz w:val="16"/>
                <w:szCs w:val="16"/>
                <w:lang w:val="en-US"/>
              </w:rPr>
              <w:t>enadenotucirev</w:t>
            </w:r>
            <w:proofErr w:type="spellEnd"/>
            <w:r w:rsidRPr="00B4050F">
              <w:rPr>
                <w:rFonts w:cstheme="minorHAnsi"/>
                <w:sz w:val="16"/>
                <w:szCs w:val="16"/>
                <w:lang w:val="en-US"/>
              </w:rPr>
              <w:t xml:space="preserve"> administered by sub-acute fractionated intravenous injection: dose escalation In metastatic epithelial solid </w:t>
            </w:r>
            <w:r>
              <w:rPr>
                <w:rFonts w:cstheme="minorHAnsi"/>
                <w:sz w:val="16"/>
                <w:szCs w:val="16"/>
                <w:lang w:val="en-US"/>
              </w:rPr>
              <w:t>tumor</w:t>
            </w:r>
            <w:r w:rsidRPr="00B4050F">
              <w:rPr>
                <w:rFonts w:cstheme="minorHAnsi"/>
                <w:sz w:val="16"/>
                <w:szCs w:val="16"/>
                <w:lang w:val="en-US"/>
              </w:rPr>
              <w:t xml:space="preserve">s and </w:t>
            </w:r>
            <w:proofErr w:type="spellStart"/>
            <w:r w:rsidRPr="00B4050F">
              <w:rPr>
                <w:rFonts w:cstheme="minorHAnsi"/>
                <w:sz w:val="16"/>
                <w:szCs w:val="16"/>
                <w:lang w:val="en-US"/>
              </w:rPr>
              <w:t>randomised</w:t>
            </w:r>
            <w:proofErr w:type="spellEnd"/>
            <w:r w:rsidRPr="00B4050F">
              <w:rPr>
                <w:rFonts w:cstheme="minorHAnsi"/>
                <w:sz w:val="16"/>
                <w:szCs w:val="16"/>
                <w:lang w:val="en-US"/>
              </w:rPr>
              <w:t xml:space="preserve"> controlled trial In metastatic colorectal cancer </w:t>
            </w:r>
            <w:proofErr w:type="spellStart"/>
            <w:r w:rsidRPr="00B4050F">
              <w:rPr>
                <w:rFonts w:cstheme="minorHAnsi"/>
                <w:sz w:val="16"/>
                <w:szCs w:val="16"/>
                <w:lang w:val="en-US"/>
              </w:rPr>
              <w:t>EValuating</w:t>
            </w:r>
            <w:proofErr w:type="spellEnd"/>
            <w:r w:rsidRPr="00B4050F">
              <w:rPr>
                <w:rFonts w:cstheme="minorHAnsi"/>
                <w:sz w:val="16"/>
                <w:szCs w:val="16"/>
                <w:lang w:val="en-US"/>
              </w:rPr>
              <w:t xml:space="preserve"> </w:t>
            </w:r>
            <w:proofErr w:type="spellStart"/>
            <w:r w:rsidRPr="00B4050F">
              <w:rPr>
                <w:rFonts w:cstheme="minorHAnsi"/>
                <w:sz w:val="16"/>
                <w:szCs w:val="16"/>
                <w:lang w:val="en-US"/>
              </w:rPr>
              <w:t>OncoLytic</w:t>
            </w:r>
            <w:proofErr w:type="spellEnd"/>
            <w:r w:rsidRPr="00B4050F">
              <w:rPr>
                <w:rFonts w:cstheme="minorHAnsi"/>
                <w:sz w:val="16"/>
                <w:szCs w:val="16"/>
                <w:lang w:val="en-US"/>
              </w:rPr>
              <w:t xml:space="preserve"> Vaccine Efficacy (Evolve).</w:t>
            </w:r>
          </w:p>
        </w:tc>
        <w:tc>
          <w:tcPr>
            <w:tcW w:w="1088" w:type="dxa"/>
          </w:tcPr>
          <w:p w14:paraId="0F4C4CC1"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Planned</w:t>
            </w:r>
          </w:p>
          <w:p w14:paraId="7D29446D"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33331245"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4950A088"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352B557A"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5A7AFB84"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3B0FDAC2"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Completed</w:t>
            </w:r>
          </w:p>
        </w:tc>
        <w:tc>
          <w:tcPr>
            <w:tcW w:w="1146" w:type="dxa"/>
          </w:tcPr>
          <w:p w14:paraId="6A481C37"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TrialTroveID-319265</w:t>
            </w:r>
          </w:p>
          <w:p w14:paraId="6B6F5EB7"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2A919289" w14:textId="77777777" w:rsidR="009F016C"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2DAF5595" w14:textId="77777777" w:rsidR="009F016C"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3A72F75E" w14:textId="77777777" w:rsidR="009F016C"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67889A80"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TrialTroveID-170847</w:t>
            </w:r>
          </w:p>
        </w:tc>
      </w:tr>
      <w:tr w:rsidR="009F016C" w:rsidRPr="00B4050F" w14:paraId="773028C6" w14:textId="77777777" w:rsidTr="006F71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tcPr>
          <w:p w14:paraId="459F9693" w14:textId="77777777" w:rsidR="009F016C" w:rsidRPr="00B4050F" w:rsidRDefault="009F016C" w:rsidP="006F711E">
            <w:pPr>
              <w:rPr>
                <w:rFonts w:cstheme="minorHAnsi"/>
                <w:b w:val="0"/>
                <w:sz w:val="16"/>
                <w:szCs w:val="16"/>
                <w:lang w:val="en-US"/>
              </w:rPr>
            </w:pPr>
          </w:p>
        </w:tc>
        <w:tc>
          <w:tcPr>
            <w:tcW w:w="1276" w:type="dxa"/>
          </w:tcPr>
          <w:p w14:paraId="16604E03"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 xml:space="preserve">H-101, </w:t>
            </w:r>
            <w:proofErr w:type="spellStart"/>
            <w:r w:rsidRPr="00B4050F">
              <w:rPr>
                <w:rFonts w:cstheme="minorHAnsi"/>
                <w:sz w:val="16"/>
                <w:szCs w:val="16"/>
                <w:lang w:val="en-US"/>
              </w:rPr>
              <w:t>oncorine</w:t>
            </w:r>
            <w:proofErr w:type="spellEnd"/>
          </w:p>
        </w:tc>
        <w:tc>
          <w:tcPr>
            <w:tcW w:w="709" w:type="dxa"/>
          </w:tcPr>
          <w:p w14:paraId="079D7CF2"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II</w:t>
            </w:r>
          </w:p>
        </w:tc>
        <w:tc>
          <w:tcPr>
            <w:tcW w:w="1806" w:type="dxa"/>
          </w:tcPr>
          <w:p w14:paraId="3FCEF7B4"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 xml:space="preserve">E1B-55kd deleted segment in the virus, which results in the ability to replicate and lyse </w:t>
            </w:r>
            <w:r>
              <w:rPr>
                <w:rFonts w:cstheme="minorHAnsi"/>
                <w:sz w:val="16"/>
                <w:szCs w:val="16"/>
                <w:lang w:val="en-US"/>
              </w:rPr>
              <w:t>tumor</w:t>
            </w:r>
            <w:r w:rsidRPr="00B4050F">
              <w:rPr>
                <w:rFonts w:cstheme="minorHAnsi"/>
                <w:sz w:val="16"/>
                <w:szCs w:val="16"/>
                <w:lang w:val="en-US"/>
              </w:rPr>
              <w:t xml:space="preserve"> cells selectively, whilst </w:t>
            </w:r>
            <w:r w:rsidRPr="00B4050F">
              <w:rPr>
                <w:rFonts w:cstheme="minorHAnsi"/>
                <w:sz w:val="16"/>
                <w:szCs w:val="16"/>
                <w:lang w:val="en-US"/>
              </w:rPr>
              <w:lastRenderedPageBreak/>
              <w:t>leaving normal cells unaffected.</w:t>
            </w:r>
          </w:p>
        </w:tc>
        <w:tc>
          <w:tcPr>
            <w:tcW w:w="2446" w:type="dxa"/>
          </w:tcPr>
          <w:p w14:paraId="0201792E"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lastRenderedPageBreak/>
              <w:t>To evaluate anti-tumor activity and toxicity of H101 in combination with chemotherapy in patients with late stage cancers</w:t>
            </w:r>
            <w:r>
              <w:rPr>
                <w:rFonts w:cstheme="minorHAnsi"/>
                <w:sz w:val="16"/>
                <w:szCs w:val="16"/>
                <w:lang w:val="en-US"/>
              </w:rPr>
              <w:t xml:space="preserve"> </w:t>
            </w:r>
            <w:r w:rsidRPr="00B4050F">
              <w:rPr>
                <w:rFonts w:cstheme="minorHAnsi"/>
                <w:sz w:val="16"/>
                <w:szCs w:val="16"/>
                <w:lang w:val="en-US"/>
              </w:rPr>
              <w:t xml:space="preserve">and </w:t>
            </w:r>
            <w:r>
              <w:rPr>
                <w:rFonts w:cstheme="minorHAnsi"/>
                <w:sz w:val="16"/>
                <w:szCs w:val="16"/>
                <w:lang w:val="en-US"/>
              </w:rPr>
              <w:t xml:space="preserve">to </w:t>
            </w:r>
            <w:r w:rsidRPr="00B4050F">
              <w:rPr>
                <w:rFonts w:cstheme="minorHAnsi"/>
                <w:sz w:val="16"/>
                <w:szCs w:val="16"/>
                <w:lang w:val="en-US"/>
              </w:rPr>
              <w:t>test the effect of H101 on a wide type of advanced cancers.</w:t>
            </w:r>
          </w:p>
        </w:tc>
        <w:tc>
          <w:tcPr>
            <w:tcW w:w="1088" w:type="dxa"/>
          </w:tcPr>
          <w:p w14:paraId="0D928373"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Completed</w:t>
            </w:r>
          </w:p>
        </w:tc>
        <w:tc>
          <w:tcPr>
            <w:tcW w:w="1146" w:type="dxa"/>
          </w:tcPr>
          <w:p w14:paraId="48C98CED"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TrialTroveID-051907</w:t>
            </w:r>
          </w:p>
        </w:tc>
      </w:tr>
      <w:tr w:rsidR="009F016C" w:rsidRPr="00B4050F" w14:paraId="1BD2E2EC" w14:textId="77777777" w:rsidTr="006F7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tcPr>
          <w:p w14:paraId="0D993B7A" w14:textId="77777777" w:rsidR="009F016C" w:rsidRPr="00B4050F" w:rsidRDefault="009F016C" w:rsidP="006F711E">
            <w:pPr>
              <w:rPr>
                <w:rFonts w:cstheme="minorHAnsi"/>
                <w:b w:val="0"/>
                <w:sz w:val="16"/>
                <w:szCs w:val="16"/>
                <w:lang w:val="en-US"/>
              </w:rPr>
            </w:pPr>
          </w:p>
        </w:tc>
        <w:tc>
          <w:tcPr>
            <w:tcW w:w="1276" w:type="dxa"/>
          </w:tcPr>
          <w:p w14:paraId="4A8B816D"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roofErr w:type="spellStart"/>
            <w:r w:rsidRPr="00B4050F">
              <w:rPr>
                <w:sz w:val="16"/>
                <w:szCs w:val="16"/>
                <w:lang w:val="en-US"/>
              </w:rPr>
              <w:t>lontucirev</w:t>
            </w:r>
            <w:proofErr w:type="spellEnd"/>
            <w:r w:rsidRPr="00B4050F">
              <w:rPr>
                <w:sz w:val="16"/>
                <w:szCs w:val="16"/>
                <w:lang w:val="en-US"/>
              </w:rPr>
              <w:t>, ONYX-015</w:t>
            </w:r>
          </w:p>
        </w:tc>
        <w:tc>
          <w:tcPr>
            <w:tcW w:w="709" w:type="dxa"/>
          </w:tcPr>
          <w:p w14:paraId="64F0FEB9"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I</w:t>
            </w:r>
          </w:p>
        </w:tc>
        <w:tc>
          <w:tcPr>
            <w:tcW w:w="1806" w:type="dxa"/>
          </w:tcPr>
          <w:p w14:paraId="0C68EE08"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ONYX-015 is a chimeric human group C adenovirus (Ad2 and Ad5) that does not express the 55 </w:t>
            </w:r>
            <w:proofErr w:type="spellStart"/>
            <w:r w:rsidRPr="00B4050F">
              <w:rPr>
                <w:rFonts w:cstheme="minorHAnsi"/>
                <w:sz w:val="16"/>
                <w:szCs w:val="16"/>
                <w:lang w:val="en-US"/>
              </w:rPr>
              <w:t>kDa</w:t>
            </w:r>
            <w:proofErr w:type="spellEnd"/>
            <w:r w:rsidRPr="00B4050F">
              <w:rPr>
                <w:rFonts w:cstheme="minorHAnsi"/>
                <w:sz w:val="16"/>
                <w:szCs w:val="16"/>
                <w:lang w:val="en-US"/>
              </w:rPr>
              <w:t xml:space="preserve"> product of the E1B gene. The virus contains a deletion between nucleotides 1496 and 3323 in the E1B region encoding the 55 </w:t>
            </w:r>
            <w:proofErr w:type="spellStart"/>
            <w:r w:rsidRPr="00B4050F">
              <w:rPr>
                <w:rFonts w:cstheme="minorHAnsi"/>
                <w:sz w:val="16"/>
                <w:szCs w:val="16"/>
                <w:lang w:val="en-US"/>
              </w:rPr>
              <w:t>kDa</w:t>
            </w:r>
            <w:proofErr w:type="spellEnd"/>
            <w:r w:rsidRPr="00B4050F">
              <w:rPr>
                <w:rFonts w:cstheme="minorHAnsi"/>
                <w:sz w:val="16"/>
                <w:szCs w:val="16"/>
                <w:lang w:val="en-US"/>
              </w:rPr>
              <w:t xml:space="preserve"> protein. In addition, a C to T transition at position 2022 in E1B generates a stop codon at the third codon position of the protein. These alterations eliminate expression of the E1B 55 </w:t>
            </w:r>
            <w:proofErr w:type="spellStart"/>
            <w:r w:rsidRPr="00B4050F">
              <w:rPr>
                <w:rFonts w:cstheme="minorHAnsi"/>
                <w:sz w:val="16"/>
                <w:szCs w:val="16"/>
                <w:lang w:val="en-US"/>
              </w:rPr>
              <w:t>kDa</w:t>
            </w:r>
            <w:proofErr w:type="spellEnd"/>
            <w:r w:rsidRPr="00B4050F">
              <w:rPr>
                <w:rFonts w:cstheme="minorHAnsi"/>
                <w:sz w:val="16"/>
                <w:szCs w:val="16"/>
                <w:lang w:val="en-US"/>
              </w:rPr>
              <w:t xml:space="preserve"> gene.</w:t>
            </w:r>
          </w:p>
        </w:tc>
        <w:tc>
          <w:tcPr>
            <w:tcW w:w="2446" w:type="dxa"/>
          </w:tcPr>
          <w:p w14:paraId="30804ED2"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 xml:space="preserve">Define the maximum tolerated dose (amount of product that can be given without producing severe side effects) with the fewest side effects of ONYX-015 in combination with Enbrel when given in multiple infusions for the treatment of advanced cancer and determine the safety and feasibility of intravenous infusion with ONYX-015 in combination with </w:t>
            </w:r>
            <w:proofErr w:type="spellStart"/>
            <w:r w:rsidRPr="00B4050F">
              <w:rPr>
                <w:rFonts w:cstheme="minorHAnsi"/>
                <w:sz w:val="16"/>
                <w:szCs w:val="16"/>
                <w:lang w:val="en-US"/>
              </w:rPr>
              <w:t>enbrel</w:t>
            </w:r>
            <w:proofErr w:type="spellEnd"/>
            <w:r w:rsidRPr="00B4050F">
              <w:rPr>
                <w:rFonts w:cstheme="minorHAnsi"/>
                <w:sz w:val="16"/>
                <w:szCs w:val="16"/>
                <w:lang w:val="en-US"/>
              </w:rPr>
              <w:t xml:space="preserve"> in patients with advanced carcinoma.</w:t>
            </w:r>
          </w:p>
        </w:tc>
        <w:tc>
          <w:tcPr>
            <w:tcW w:w="1088" w:type="dxa"/>
          </w:tcPr>
          <w:p w14:paraId="455CA4AE"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Completed/</w:t>
            </w:r>
          </w:p>
          <w:p w14:paraId="0E26919D"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development discontinued</w:t>
            </w:r>
          </w:p>
        </w:tc>
        <w:tc>
          <w:tcPr>
            <w:tcW w:w="1146" w:type="dxa"/>
          </w:tcPr>
          <w:p w14:paraId="78ACE4CF"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TrialTroveID-049815</w:t>
            </w:r>
          </w:p>
        </w:tc>
      </w:tr>
      <w:tr w:rsidR="009F016C" w:rsidRPr="00B4050F" w14:paraId="4398DFF1" w14:textId="77777777" w:rsidTr="006F71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tcPr>
          <w:p w14:paraId="045825D2" w14:textId="77777777" w:rsidR="009F016C" w:rsidRPr="00B4050F" w:rsidRDefault="009F016C" w:rsidP="006F711E">
            <w:pPr>
              <w:rPr>
                <w:rFonts w:cstheme="minorHAnsi"/>
                <w:sz w:val="16"/>
                <w:szCs w:val="16"/>
                <w:lang w:val="en-US"/>
              </w:rPr>
            </w:pPr>
          </w:p>
        </w:tc>
        <w:tc>
          <w:tcPr>
            <w:tcW w:w="1276" w:type="dxa"/>
          </w:tcPr>
          <w:p w14:paraId="44AF919A"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sz w:val="16"/>
                <w:szCs w:val="16"/>
                <w:lang w:val="en-US"/>
              </w:rPr>
            </w:pPr>
            <w:r w:rsidRPr="00B4050F">
              <w:rPr>
                <w:sz w:val="16"/>
                <w:szCs w:val="16"/>
                <w:lang w:val="en-US"/>
              </w:rPr>
              <w:t>MAGE-A3,</w:t>
            </w:r>
          </w:p>
          <w:p w14:paraId="1E719026"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sz w:val="16"/>
                <w:szCs w:val="16"/>
                <w:lang w:val="en-US"/>
              </w:rPr>
            </w:pPr>
            <w:r w:rsidRPr="00B4050F">
              <w:rPr>
                <w:sz w:val="16"/>
                <w:szCs w:val="16"/>
                <w:lang w:val="en-US"/>
              </w:rPr>
              <w:t>Ad MAGEA3</w:t>
            </w:r>
          </w:p>
        </w:tc>
        <w:tc>
          <w:tcPr>
            <w:tcW w:w="709" w:type="dxa"/>
          </w:tcPr>
          <w:p w14:paraId="05B3B50F"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I/II</w:t>
            </w:r>
          </w:p>
        </w:tc>
        <w:tc>
          <w:tcPr>
            <w:tcW w:w="1806" w:type="dxa"/>
          </w:tcPr>
          <w:p w14:paraId="5A35BD37"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Adenovirus vaccine expressing MAGE-A3 antigen</w:t>
            </w:r>
          </w:p>
        </w:tc>
        <w:tc>
          <w:tcPr>
            <w:tcW w:w="2446" w:type="dxa"/>
          </w:tcPr>
          <w:p w14:paraId="5AA8CCBB"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 xml:space="preserve">Study of MG1 </w:t>
            </w:r>
            <w:proofErr w:type="spellStart"/>
            <w:r w:rsidRPr="00B4050F">
              <w:rPr>
                <w:rFonts w:cstheme="minorHAnsi"/>
                <w:sz w:val="16"/>
                <w:szCs w:val="16"/>
                <w:lang w:val="en-US"/>
              </w:rPr>
              <w:t>Maraba</w:t>
            </w:r>
            <w:proofErr w:type="spellEnd"/>
            <w:r w:rsidRPr="00B4050F">
              <w:rPr>
                <w:rFonts w:cstheme="minorHAnsi"/>
                <w:sz w:val="16"/>
                <w:szCs w:val="16"/>
                <w:lang w:val="en-US"/>
              </w:rPr>
              <w:t xml:space="preserve">/MAGE-A3 (MG1MA3), with and without adenovirus vaccine, with transgenic MAGE-A3 insertion (AdMA3) in patients with Incurable advanced/metastatic MAGE-A3-expressing solid </w:t>
            </w:r>
            <w:r>
              <w:rPr>
                <w:rFonts w:cstheme="minorHAnsi"/>
                <w:sz w:val="16"/>
                <w:szCs w:val="16"/>
                <w:lang w:val="en-US"/>
              </w:rPr>
              <w:t>tumor</w:t>
            </w:r>
            <w:r w:rsidRPr="00B4050F">
              <w:rPr>
                <w:rFonts w:cstheme="minorHAnsi"/>
                <w:sz w:val="16"/>
                <w:szCs w:val="16"/>
                <w:lang w:val="en-US"/>
              </w:rPr>
              <w:t>s</w:t>
            </w:r>
          </w:p>
        </w:tc>
        <w:tc>
          <w:tcPr>
            <w:tcW w:w="1088" w:type="dxa"/>
          </w:tcPr>
          <w:p w14:paraId="18C31567"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Closed</w:t>
            </w:r>
          </w:p>
        </w:tc>
        <w:tc>
          <w:tcPr>
            <w:tcW w:w="1146" w:type="dxa"/>
          </w:tcPr>
          <w:p w14:paraId="0F18C060"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TrialTroveID-181181</w:t>
            </w:r>
          </w:p>
        </w:tc>
      </w:tr>
      <w:tr w:rsidR="009F016C" w:rsidRPr="00B4050F" w14:paraId="7FC54904" w14:textId="77777777" w:rsidTr="006F7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tcPr>
          <w:p w14:paraId="5AD3FBD0" w14:textId="77777777" w:rsidR="009F016C" w:rsidRPr="00B4050F" w:rsidRDefault="009F016C" w:rsidP="006F711E">
            <w:pPr>
              <w:rPr>
                <w:rFonts w:cstheme="minorHAnsi"/>
                <w:sz w:val="16"/>
                <w:szCs w:val="16"/>
                <w:lang w:val="en-US"/>
              </w:rPr>
            </w:pPr>
          </w:p>
        </w:tc>
        <w:tc>
          <w:tcPr>
            <w:tcW w:w="1276" w:type="dxa"/>
          </w:tcPr>
          <w:p w14:paraId="11703D8C"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r w:rsidRPr="00B4050F">
              <w:rPr>
                <w:sz w:val="16"/>
                <w:szCs w:val="16"/>
                <w:lang w:val="en-US"/>
              </w:rPr>
              <w:t>CGT-A310</w:t>
            </w:r>
          </w:p>
        </w:tc>
        <w:tc>
          <w:tcPr>
            <w:tcW w:w="709" w:type="dxa"/>
          </w:tcPr>
          <w:p w14:paraId="19F5D551"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I</w:t>
            </w:r>
          </w:p>
        </w:tc>
        <w:tc>
          <w:tcPr>
            <w:tcW w:w="1806" w:type="dxa"/>
          </w:tcPr>
          <w:p w14:paraId="07053369"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Tumor necrosis factor-related apoptosis-inducing ligand (TRAIL) Ad5 E1A</w:t>
            </w:r>
          </w:p>
        </w:tc>
        <w:tc>
          <w:tcPr>
            <w:tcW w:w="2446" w:type="dxa"/>
          </w:tcPr>
          <w:p w14:paraId="6D91F259"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An open label phase I study of CGT-A310, a tropism mediated oncolytic adenovirus, in patients with treatment-refractory metastatic tumors</w:t>
            </w:r>
          </w:p>
        </w:tc>
        <w:tc>
          <w:tcPr>
            <w:tcW w:w="1088" w:type="dxa"/>
          </w:tcPr>
          <w:p w14:paraId="130B2ACF"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Completed</w:t>
            </w:r>
          </w:p>
        </w:tc>
        <w:tc>
          <w:tcPr>
            <w:tcW w:w="1146" w:type="dxa"/>
          </w:tcPr>
          <w:p w14:paraId="2E75FF06"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TrialTroveID-077327</w:t>
            </w:r>
          </w:p>
        </w:tc>
      </w:tr>
      <w:tr w:rsidR="009F016C" w:rsidRPr="00B4050F" w14:paraId="54ECD714" w14:textId="77777777" w:rsidTr="006F71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tcPr>
          <w:p w14:paraId="4E8F155D" w14:textId="77777777" w:rsidR="009F016C" w:rsidRPr="00B4050F" w:rsidRDefault="009F016C" w:rsidP="006F711E">
            <w:pPr>
              <w:rPr>
                <w:rFonts w:cstheme="minorHAnsi"/>
                <w:sz w:val="16"/>
                <w:szCs w:val="16"/>
                <w:lang w:val="en-US"/>
              </w:rPr>
            </w:pPr>
          </w:p>
        </w:tc>
        <w:tc>
          <w:tcPr>
            <w:tcW w:w="1276" w:type="dxa"/>
          </w:tcPr>
          <w:p w14:paraId="623374D0"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sz w:val="16"/>
                <w:szCs w:val="16"/>
                <w:lang w:val="en-US"/>
              </w:rPr>
            </w:pPr>
            <w:r w:rsidRPr="00B4050F">
              <w:rPr>
                <w:sz w:val="16"/>
                <w:szCs w:val="16"/>
                <w:lang w:val="en-US"/>
              </w:rPr>
              <w:t>Adenovirus-based HER2 vaccine</w:t>
            </w:r>
          </w:p>
        </w:tc>
        <w:tc>
          <w:tcPr>
            <w:tcW w:w="709" w:type="dxa"/>
          </w:tcPr>
          <w:p w14:paraId="6B153C35"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I/II</w:t>
            </w:r>
          </w:p>
        </w:tc>
        <w:tc>
          <w:tcPr>
            <w:tcW w:w="1806" w:type="dxa"/>
          </w:tcPr>
          <w:p w14:paraId="28B3A5A1"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 xml:space="preserve">Genetically engineered adenoviral cancer vaccine with the unique biological signature of the patient`s </w:t>
            </w:r>
            <w:r>
              <w:rPr>
                <w:rFonts w:cstheme="minorHAnsi"/>
                <w:sz w:val="16"/>
                <w:szCs w:val="16"/>
                <w:lang w:val="en-US"/>
              </w:rPr>
              <w:t>tumor</w:t>
            </w:r>
            <w:r w:rsidRPr="00B4050F">
              <w:rPr>
                <w:rFonts w:cstheme="minorHAnsi"/>
                <w:sz w:val="16"/>
                <w:szCs w:val="16"/>
                <w:lang w:val="en-US"/>
              </w:rPr>
              <w:t xml:space="preserve"> antigen (CEA)</w:t>
            </w:r>
          </w:p>
        </w:tc>
        <w:tc>
          <w:tcPr>
            <w:tcW w:w="2446" w:type="dxa"/>
          </w:tcPr>
          <w:p w14:paraId="0EE5EC61"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 xml:space="preserve">A Phase I/II Study of </w:t>
            </w:r>
            <w:proofErr w:type="spellStart"/>
            <w:r w:rsidRPr="00B4050F">
              <w:rPr>
                <w:rFonts w:cstheme="minorHAnsi"/>
                <w:sz w:val="16"/>
                <w:szCs w:val="16"/>
                <w:lang w:val="en-US"/>
              </w:rPr>
              <w:t>haNK</w:t>
            </w:r>
            <w:proofErr w:type="spellEnd"/>
            <w:r w:rsidRPr="00B4050F">
              <w:rPr>
                <w:rFonts w:cstheme="minorHAnsi"/>
                <w:sz w:val="16"/>
                <w:szCs w:val="16"/>
                <w:lang w:val="en-US"/>
              </w:rPr>
              <w:t xml:space="preserve"> in Combination with Trastuzumab (Herceptin) and an Adenovirus-based HER2 Vaccine in Patients with Breast Cancer</w:t>
            </w:r>
          </w:p>
        </w:tc>
        <w:tc>
          <w:tcPr>
            <w:tcW w:w="1088" w:type="dxa"/>
          </w:tcPr>
          <w:p w14:paraId="25AA0561"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Planned</w:t>
            </w:r>
          </w:p>
        </w:tc>
        <w:tc>
          <w:tcPr>
            <w:tcW w:w="1146" w:type="dxa"/>
          </w:tcPr>
          <w:p w14:paraId="069D204D"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TrialTroveID-281678</w:t>
            </w:r>
          </w:p>
        </w:tc>
      </w:tr>
      <w:tr w:rsidR="009F016C" w:rsidRPr="00B4050F" w14:paraId="04FDC4F0" w14:textId="77777777" w:rsidTr="006F7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tcPr>
          <w:p w14:paraId="1D040172" w14:textId="77777777" w:rsidR="009F016C" w:rsidRPr="00B4050F" w:rsidRDefault="009F016C" w:rsidP="006F711E">
            <w:pPr>
              <w:rPr>
                <w:rFonts w:cstheme="minorHAnsi"/>
                <w:sz w:val="16"/>
                <w:szCs w:val="16"/>
                <w:lang w:val="en-US"/>
              </w:rPr>
            </w:pPr>
          </w:p>
        </w:tc>
        <w:tc>
          <w:tcPr>
            <w:tcW w:w="1276" w:type="dxa"/>
          </w:tcPr>
          <w:p w14:paraId="3DB82A76"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r>
              <w:rPr>
                <w:sz w:val="16"/>
                <w:szCs w:val="16"/>
                <w:lang w:val="en-US"/>
              </w:rPr>
              <w:t>DNX-2440</w:t>
            </w:r>
          </w:p>
        </w:tc>
        <w:tc>
          <w:tcPr>
            <w:tcW w:w="709" w:type="dxa"/>
          </w:tcPr>
          <w:p w14:paraId="5D41C59C"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Pr>
                <w:rFonts w:cstheme="minorHAnsi"/>
                <w:sz w:val="16"/>
                <w:szCs w:val="16"/>
                <w:lang w:val="en-US"/>
              </w:rPr>
              <w:t>I</w:t>
            </w:r>
          </w:p>
        </w:tc>
        <w:tc>
          <w:tcPr>
            <w:tcW w:w="1806" w:type="dxa"/>
          </w:tcPr>
          <w:p w14:paraId="3F46DC38"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Pr>
                <w:rFonts w:cstheme="minorHAnsi"/>
                <w:sz w:val="16"/>
                <w:szCs w:val="16"/>
                <w:lang w:val="en-US"/>
              </w:rPr>
              <w:t>OX40-ligand expression</w:t>
            </w:r>
          </w:p>
        </w:tc>
        <w:tc>
          <w:tcPr>
            <w:tcW w:w="2446" w:type="dxa"/>
          </w:tcPr>
          <w:p w14:paraId="1C7B356D"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Pr>
                <w:rFonts w:cstheme="minorHAnsi"/>
                <w:sz w:val="16"/>
                <w:szCs w:val="16"/>
                <w:lang w:val="en-US"/>
              </w:rPr>
              <w:t xml:space="preserve">A phase I trial and window-of-opportunity Study of Preoperative </w:t>
            </w:r>
            <w:proofErr w:type="spellStart"/>
            <w:r>
              <w:rPr>
                <w:rFonts w:cstheme="minorHAnsi"/>
                <w:sz w:val="16"/>
                <w:szCs w:val="16"/>
                <w:lang w:val="en-US"/>
              </w:rPr>
              <w:t>Intratumoral</w:t>
            </w:r>
            <w:proofErr w:type="spellEnd"/>
            <w:r>
              <w:rPr>
                <w:rFonts w:cstheme="minorHAnsi"/>
                <w:sz w:val="16"/>
                <w:szCs w:val="16"/>
                <w:lang w:val="en-US"/>
              </w:rPr>
              <w:t xml:space="preserve"> Injection of OX-40 ligand Expressing oncolytic Adenovirus (DNX-2440) in patients with </w:t>
            </w:r>
            <w:proofErr w:type="spellStart"/>
            <w:r>
              <w:rPr>
                <w:rFonts w:cstheme="minorHAnsi"/>
                <w:sz w:val="16"/>
                <w:szCs w:val="16"/>
                <w:lang w:val="en-US"/>
              </w:rPr>
              <w:t>resectable</w:t>
            </w:r>
            <w:proofErr w:type="spellEnd"/>
            <w:r>
              <w:rPr>
                <w:rFonts w:cstheme="minorHAnsi"/>
                <w:sz w:val="16"/>
                <w:szCs w:val="16"/>
                <w:lang w:val="en-US"/>
              </w:rPr>
              <w:t xml:space="preserve"> lives metastases</w:t>
            </w:r>
          </w:p>
        </w:tc>
        <w:tc>
          <w:tcPr>
            <w:tcW w:w="1088" w:type="dxa"/>
          </w:tcPr>
          <w:p w14:paraId="3DBD4B59"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Pr>
                <w:rFonts w:cstheme="minorHAnsi"/>
                <w:sz w:val="16"/>
                <w:szCs w:val="16"/>
                <w:lang w:val="en-US"/>
              </w:rPr>
              <w:t>Open</w:t>
            </w:r>
          </w:p>
        </w:tc>
        <w:tc>
          <w:tcPr>
            <w:tcW w:w="1146" w:type="dxa"/>
          </w:tcPr>
          <w:p w14:paraId="22006A61"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Pr>
                <w:rFonts w:cstheme="minorHAnsi"/>
                <w:sz w:val="16"/>
                <w:szCs w:val="16"/>
                <w:lang w:val="en-US"/>
              </w:rPr>
              <w:t>TrialTroveID-394732</w:t>
            </w:r>
          </w:p>
        </w:tc>
      </w:tr>
      <w:tr w:rsidR="009F016C" w:rsidRPr="00B4050F" w14:paraId="7AEE5AAF" w14:textId="77777777" w:rsidTr="006F71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tcPr>
          <w:p w14:paraId="1678D96C" w14:textId="77777777" w:rsidR="009F016C" w:rsidRPr="00B4050F" w:rsidRDefault="009F016C" w:rsidP="006F711E">
            <w:pPr>
              <w:rPr>
                <w:rFonts w:cstheme="minorHAnsi"/>
                <w:sz w:val="16"/>
                <w:szCs w:val="16"/>
                <w:lang w:val="en-US"/>
              </w:rPr>
            </w:pPr>
          </w:p>
        </w:tc>
        <w:tc>
          <w:tcPr>
            <w:tcW w:w="1276" w:type="dxa"/>
          </w:tcPr>
          <w:p w14:paraId="3539BA7C"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sz w:val="16"/>
                <w:szCs w:val="16"/>
                <w:lang w:val="en-US"/>
              </w:rPr>
            </w:pPr>
            <w:r w:rsidRPr="00B4050F">
              <w:rPr>
                <w:sz w:val="16"/>
                <w:szCs w:val="16"/>
                <w:lang w:val="en-US"/>
              </w:rPr>
              <w:t>VISTA</w:t>
            </w:r>
          </w:p>
        </w:tc>
        <w:tc>
          <w:tcPr>
            <w:tcW w:w="709" w:type="dxa"/>
          </w:tcPr>
          <w:p w14:paraId="02B3EE02"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I</w:t>
            </w:r>
          </w:p>
        </w:tc>
        <w:tc>
          <w:tcPr>
            <w:tcW w:w="1806" w:type="dxa"/>
          </w:tcPr>
          <w:p w14:paraId="4BBE76BA"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VISTA (</w:t>
            </w:r>
            <w:proofErr w:type="spellStart"/>
            <w:r w:rsidRPr="00B4050F">
              <w:rPr>
                <w:rFonts w:cstheme="minorHAnsi"/>
                <w:sz w:val="16"/>
                <w:szCs w:val="16"/>
                <w:lang w:val="en-US"/>
              </w:rPr>
              <w:t>VIrus</w:t>
            </w:r>
            <w:proofErr w:type="spellEnd"/>
            <w:r>
              <w:rPr>
                <w:rFonts w:cstheme="minorHAnsi"/>
                <w:sz w:val="16"/>
                <w:szCs w:val="16"/>
                <w:lang w:val="en-US"/>
              </w:rPr>
              <w:t xml:space="preserve"> </w:t>
            </w:r>
            <w:r w:rsidRPr="00B4050F">
              <w:rPr>
                <w:rFonts w:cstheme="minorHAnsi"/>
                <w:sz w:val="16"/>
                <w:szCs w:val="16"/>
                <w:lang w:val="en-US"/>
              </w:rPr>
              <w:t>Specific T Cells and Adenovirus)</w:t>
            </w:r>
          </w:p>
        </w:tc>
        <w:tc>
          <w:tcPr>
            <w:tcW w:w="2446" w:type="dxa"/>
          </w:tcPr>
          <w:p w14:paraId="64DD99A8"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VISTA (</w:t>
            </w:r>
            <w:proofErr w:type="spellStart"/>
            <w:r w:rsidRPr="00B4050F">
              <w:rPr>
                <w:rFonts w:cstheme="minorHAnsi"/>
                <w:sz w:val="16"/>
                <w:szCs w:val="16"/>
                <w:lang w:val="en-US"/>
              </w:rPr>
              <w:t>VIrus</w:t>
            </w:r>
            <w:proofErr w:type="spellEnd"/>
            <w:r w:rsidRPr="00B4050F">
              <w:rPr>
                <w:rFonts w:cstheme="minorHAnsi"/>
                <w:sz w:val="16"/>
                <w:szCs w:val="16"/>
                <w:lang w:val="en-US"/>
              </w:rPr>
              <w:t xml:space="preserve"> Specific T Cells and Adenovirus): A First in Human Phase I Trial of Binary Oncolytic Adenovirus in Combination With HER2-Specific CAR VST Cells in Patients With Advanced HER2 Positive Solid Tumors</w:t>
            </w:r>
          </w:p>
        </w:tc>
        <w:tc>
          <w:tcPr>
            <w:tcW w:w="1088" w:type="dxa"/>
          </w:tcPr>
          <w:p w14:paraId="245CBBF1"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Planned</w:t>
            </w:r>
          </w:p>
        </w:tc>
        <w:tc>
          <w:tcPr>
            <w:tcW w:w="1146" w:type="dxa"/>
          </w:tcPr>
          <w:p w14:paraId="14A2D456"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TrialTroveID-336851</w:t>
            </w:r>
          </w:p>
          <w:p w14:paraId="45B89B2B"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NCT03740256</w:t>
            </w:r>
          </w:p>
          <w:p w14:paraId="562595BD"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tc>
      </w:tr>
    </w:tbl>
    <w:p w14:paraId="2519E26A" w14:textId="77777777" w:rsidR="009F016C" w:rsidRPr="00B4050F" w:rsidRDefault="009F016C" w:rsidP="009F016C">
      <w:pPr>
        <w:rPr>
          <w:lang w:val="en-US"/>
        </w:rPr>
      </w:pPr>
    </w:p>
    <w:tbl>
      <w:tblPr>
        <w:tblStyle w:val="MittlereSchattierung1-Akzent11"/>
        <w:tblW w:w="0" w:type="auto"/>
        <w:tblLook w:val="04A0" w:firstRow="1" w:lastRow="0" w:firstColumn="1" w:lastColumn="0" w:noHBand="0" w:noVBand="1"/>
      </w:tblPr>
      <w:tblGrid>
        <w:gridCol w:w="823"/>
        <w:gridCol w:w="1223"/>
        <w:gridCol w:w="637"/>
        <w:gridCol w:w="1851"/>
        <w:gridCol w:w="2475"/>
        <w:gridCol w:w="1128"/>
        <w:gridCol w:w="1149"/>
      </w:tblGrid>
      <w:tr w:rsidR="009F016C" w:rsidRPr="00B4050F" w14:paraId="75069F94" w14:textId="77777777" w:rsidTr="006F71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 w:type="dxa"/>
          </w:tcPr>
          <w:p w14:paraId="6D0FB347" w14:textId="77777777" w:rsidR="009F016C" w:rsidRPr="00B4050F" w:rsidRDefault="009F016C" w:rsidP="006F711E">
            <w:pPr>
              <w:rPr>
                <w:rFonts w:cstheme="minorHAnsi"/>
                <w:sz w:val="16"/>
                <w:szCs w:val="16"/>
                <w:lang w:val="en-US"/>
              </w:rPr>
            </w:pPr>
            <w:r w:rsidRPr="00B4050F">
              <w:rPr>
                <w:rFonts w:cstheme="minorHAnsi"/>
                <w:sz w:val="16"/>
                <w:szCs w:val="16"/>
                <w:lang w:val="en-US"/>
              </w:rPr>
              <w:t>Virus</w:t>
            </w:r>
          </w:p>
        </w:tc>
        <w:tc>
          <w:tcPr>
            <w:tcW w:w="1262" w:type="dxa"/>
          </w:tcPr>
          <w:p w14:paraId="0E5DA288" w14:textId="77777777" w:rsidR="009F016C" w:rsidRPr="00B4050F" w:rsidRDefault="009F016C" w:rsidP="006F711E">
            <w:pPr>
              <w:cnfStyle w:val="100000000000" w:firstRow="1"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Name(s)</w:t>
            </w:r>
          </w:p>
        </w:tc>
        <w:tc>
          <w:tcPr>
            <w:tcW w:w="708" w:type="dxa"/>
          </w:tcPr>
          <w:p w14:paraId="3930F913" w14:textId="77777777" w:rsidR="009F016C" w:rsidRPr="00B4050F" w:rsidRDefault="009F016C" w:rsidP="006F711E">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Phase</w:t>
            </w:r>
          </w:p>
        </w:tc>
        <w:tc>
          <w:tcPr>
            <w:tcW w:w="4043" w:type="dxa"/>
          </w:tcPr>
          <w:p w14:paraId="26D01430" w14:textId="77777777" w:rsidR="009F016C" w:rsidRPr="00B4050F" w:rsidRDefault="009F016C" w:rsidP="006F711E">
            <w:pPr>
              <w:cnfStyle w:val="100000000000" w:firstRow="1"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Mechanism</w:t>
            </w:r>
          </w:p>
        </w:tc>
        <w:tc>
          <w:tcPr>
            <w:tcW w:w="4876" w:type="dxa"/>
          </w:tcPr>
          <w:p w14:paraId="17A33774" w14:textId="77777777" w:rsidR="009F016C" w:rsidRPr="00B4050F" w:rsidRDefault="009F016C" w:rsidP="006F711E">
            <w:pPr>
              <w:cnfStyle w:val="100000000000" w:firstRow="1"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Study</w:t>
            </w:r>
          </w:p>
        </w:tc>
        <w:tc>
          <w:tcPr>
            <w:tcW w:w="1444" w:type="dxa"/>
          </w:tcPr>
          <w:p w14:paraId="6B931197" w14:textId="77777777" w:rsidR="009F016C" w:rsidRPr="00B4050F" w:rsidRDefault="009F016C" w:rsidP="006F711E">
            <w:pPr>
              <w:cnfStyle w:val="100000000000" w:firstRow="1"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Status</w:t>
            </w:r>
          </w:p>
        </w:tc>
        <w:tc>
          <w:tcPr>
            <w:tcW w:w="1197" w:type="dxa"/>
          </w:tcPr>
          <w:p w14:paraId="0416AD65" w14:textId="77777777" w:rsidR="009F016C" w:rsidRPr="00B4050F" w:rsidRDefault="009F016C" w:rsidP="006F711E">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val="en-US"/>
              </w:rPr>
            </w:pPr>
            <w:proofErr w:type="spellStart"/>
            <w:r w:rsidRPr="00B4050F">
              <w:rPr>
                <w:rFonts w:cstheme="minorHAnsi"/>
                <w:sz w:val="16"/>
                <w:szCs w:val="16"/>
                <w:lang w:val="en-US"/>
              </w:rPr>
              <w:t>Trialtrove</w:t>
            </w:r>
            <w:proofErr w:type="spellEnd"/>
            <w:r w:rsidRPr="00B4050F">
              <w:rPr>
                <w:rFonts w:cstheme="minorHAnsi"/>
                <w:sz w:val="16"/>
                <w:szCs w:val="16"/>
                <w:lang w:val="en-US"/>
              </w:rPr>
              <w:t xml:space="preserve"> ID</w:t>
            </w:r>
          </w:p>
        </w:tc>
      </w:tr>
      <w:tr w:rsidR="009F016C" w:rsidRPr="00B4050F" w14:paraId="70AD00D3" w14:textId="77777777" w:rsidTr="006F7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 w:type="dxa"/>
            <w:vMerge w:val="restart"/>
          </w:tcPr>
          <w:p w14:paraId="1A24F132" w14:textId="77777777" w:rsidR="009F016C" w:rsidRPr="00B4050F" w:rsidRDefault="009F016C" w:rsidP="006F711E">
            <w:pPr>
              <w:rPr>
                <w:rFonts w:cstheme="minorHAnsi"/>
                <w:sz w:val="16"/>
                <w:szCs w:val="16"/>
                <w:lang w:val="en-US"/>
              </w:rPr>
            </w:pPr>
            <w:r w:rsidRPr="00B4050F">
              <w:rPr>
                <w:rFonts w:cstheme="minorHAnsi"/>
                <w:sz w:val="16"/>
                <w:szCs w:val="16"/>
                <w:lang w:val="en-US"/>
              </w:rPr>
              <w:t>Vaccinia virus</w:t>
            </w:r>
          </w:p>
        </w:tc>
        <w:tc>
          <w:tcPr>
            <w:tcW w:w="1262" w:type="dxa"/>
          </w:tcPr>
          <w:p w14:paraId="1645CB88"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r w:rsidRPr="00B4050F">
              <w:rPr>
                <w:rFonts w:cstheme="minorHAnsi"/>
                <w:sz w:val="16"/>
                <w:szCs w:val="16"/>
                <w:lang w:val="en-US"/>
              </w:rPr>
              <w:t>GL-ONC1</w:t>
            </w:r>
          </w:p>
        </w:tc>
        <w:tc>
          <w:tcPr>
            <w:tcW w:w="708" w:type="dxa"/>
          </w:tcPr>
          <w:p w14:paraId="0E9DD502"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I</w:t>
            </w:r>
          </w:p>
        </w:tc>
        <w:tc>
          <w:tcPr>
            <w:tcW w:w="4043" w:type="dxa"/>
          </w:tcPr>
          <w:p w14:paraId="580174D5"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Genetically-stable oncolytic vaccinia virus</w:t>
            </w:r>
          </w:p>
        </w:tc>
        <w:tc>
          <w:tcPr>
            <w:tcW w:w="4876" w:type="dxa"/>
          </w:tcPr>
          <w:p w14:paraId="4AEBF7AE"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Study of intra-pleural administration of GL-ONC1, a genetically modified Vaccinia virus, in patients with malignant pleural effusion: primary, metastases and mesothelioma</w:t>
            </w:r>
          </w:p>
        </w:tc>
        <w:tc>
          <w:tcPr>
            <w:tcW w:w="1444" w:type="dxa"/>
          </w:tcPr>
          <w:p w14:paraId="5989A20E"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Closed</w:t>
            </w:r>
          </w:p>
        </w:tc>
        <w:tc>
          <w:tcPr>
            <w:tcW w:w="1197" w:type="dxa"/>
          </w:tcPr>
          <w:p w14:paraId="101AD6BE"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TrialTroveID-161382, NCT01766739</w:t>
            </w:r>
          </w:p>
        </w:tc>
      </w:tr>
      <w:tr w:rsidR="009F016C" w:rsidRPr="00B4050F" w14:paraId="13EC952B" w14:textId="77777777" w:rsidTr="006F71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 w:type="dxa"/>
            <w:vMerge/>
          </w:tcPr>
          <w:p w14:paraId="38059BA2" w14:textId="77777777" w:rsidR="009F016C" w:rsidRPr="00B4050F" w:rsidRDefault="009F016C" w:rsidP="006F711E">
            <w:pPr>
              <w:rPr>
                <w:rFonts w:cstheme="minorHAnsi"/>
                <w:sz w:val="16"/>
                <w:szCs w:val="16"/>
                <w:lang w:val="en-US"/>
              </w:rPr>
            </w:pPr>
          </w:p>
        </w:tc>
        <w:tc>
          <w:tcPr>
            <w:tcW w:w="1262" w:type="dxa"/>
          </w:tcPr>
          <w:p w14:paraId="4A306ECB"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sz w:val="16"/>
                <w:szCs w:val="16"/>
                <w:lang w:val="en-US"/>
              </w:rPr>
            </w:pPr>
            <w:r w:rsidRPr="00B4050F">
              <w:rPr>
                <w:sz w:val="16"/>
                <w:szCs w:val="16"/>
                <w:lang w:val="en-US"/>
              </w:rPr>
              <w:t xml:space="preserve">JX-929, </w:t>
            </w:r>
          </w:p>
          <w:p w14:paraId="3F172C86"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sz w:val="16"/>
                <w:szCs w:val="16"/>
                <w:lang w:val="en-US"/>
              </w:rPr>
            </w:pPr>
            <w:proofErr w:type="spellStart"/>
            <w:r w:rsidRPr="00B4050F">
              <w:rPr>
                <w:sz w:val="16"/>
                <w:szCs w:val="16"/>
                <w:lang w:val="en-US"/>
              </w:rPr>
              <w:t>vvDD</w:t>
            </w:r>
            <w:proofErr w:type="spellEnd"/>
            <w:r w:rsidRPr="00B4050F">
              <w:rPr>
                <w:sz w:val="16"/>
                <w:szCs w:val="16"/>
                <w:lang w:val="en-US"/>
              </w:rPr>
              <w:t>-CDSR</w:t>
            </w:r>
          </w:p>
        </w:tc>
        <w:tc>
          <w:tcPr>
            <w:tcW w:w="708" w:type="dxa"/>
          </w:tcPr>
          <w:p w14:paraId="7713F528"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I</w:t>
            </w:r>
          </w:p>
        </w:tc>
        <w:tc>
          <w:tcPr>
            <w:tcW w:w="4043" w:type="dxa"/>
          </w:tcPr>
          <w:p w14:paraId="53B0EFA0"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 xml:space="preserve">Armed oncolytic virus targeting the EGFR and RAS signal transduction pathways based on a modified vaccinia virus with a single deletion in a gene required for </w:t>
            </w:r>
            <w:r w:rsidRPr="00B4050F">
              <w:rPr>
                <w:rFonts w:cstheme="minorHAnsi"/>
                <w:sz w:val="16"/>
                <w:szCs w:val="16"/>
                <w:lang w:val="en-US"/>
              </w:rPr>
              <w:lastRenderedPageBreak/>
              <w:t>replication in normal cells, and replicates selectively in cancer cells. In addition, it has an inserted cytosine deaminase gene which stimulates anticancer immunity locally and against distant metastases</w:t>
            </w:r>
          </w:p>
        </w:tc>
        <w:tc>
          <w:tcPr>
            <w:tcW w:w="4876" w:type="dxa"/>
          </w:tcPr>
          <w:p w14:paraId="45E59CC6"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lastRenderedPageBreak/>
              <w:t xml:space="preserve">Dose-escalation trial Of </w:t>
            </w:r>
            <w:proofErr w:type="spellStart"/>
            <w:r w:rsidRPr="00B4050F">
              <w:rPr>
                <w:rFonts w:cstheme="minorHAnsi"/>
                <w:sz w:val="16"/>
                <w:szCs w:val="16"/>
                <w:lang w:val="en-US"/>
              </w:rPr>
              <w:t>Vvdd</w:t>
            </w:r>
            <w:proofErr w:type="spellEnd"/>
            <w:r w:rsidRPr="00B4050F">
              <w:rPr>
                <w:rFonts w:cstheme="minorHAnsi"/>
                <w:sz w:val="16"/>
                <w:szCs w:val="16"/>
                <w:lang w:val="en-US"/>
              </w:rPr>
              <w:t xml:space="preserve">-CDSR (double-deleted vaccinia virus plus CD/ SMR) administered </w:t>
            </w:r>
            <w:r>
              <w:rPr>
                <w:rFonts w:cstheme="minorHAnsi"/>
                <w:sz w:val="16"/>
                <w:szCs w:val="16"/>
                <w:lang w:val="en-US"/>
              </w:rPr>
              <w:t>b</w:t>
            </w:r>
            <w:r w:rsidRPr="00B4050F">
              <w:rPr>
                <w:rFonts w:cstheme="minorHAnsi"/>
                <w:sz w:val="16"/>
                <w:szCs w:val="16"/>
                <w:lang w:val="en-US"/>
              </w:rPr>
              <w:t xml:space="preserve">y </w:t>
            </w:r>
            <w:proofErr w:type="spellStart"/>
            <w:r w:rsidRPr="00B4050F">
              <w:rPr>
                <w:rFonts w:cstheme="minorHAnsi"/>
                <w:sz w:val="16"/>
                <w:szCs w:val="16"/>
                <w:lang w:val="en-US"/>
              </w:rPr>
              <w:t>intratumoral</w:t>
            </w:r>
            <w:proofErr w:type="spellEnd"/>
            <w:r w:rsidRPr="00B4050F">
              <w:rPr>
                <w:rFonts w:cstheme="minorHAnsi"/>
                <w:sz w:val="16"/>
                <w:szCs w:val="16"/>
                <w:lang w:val="en-US"/>
              </w:rPr>
              <w:t xml:space="preserve"> injection or intravenous injection</w:t>
            </w:r>
          </w:p>
        </w:tc>
        <w:tc>
          <w:tcPr>
            <w:tcW w:w="1444" w:type="dxa"/>
          </w:tcPr>
          <w:p w14:paraId="14BC34FE"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Completed</w:t>
            </w:r>
          </w:p>
        </w:tc>
        <w:tc>
          <w:tcPr>
            <w:tcW w:w="1197" w:type="dxa"/>
          </w:tcPr>
          <w:p w14:paraId="1349BEAE"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TrialTroveID-081339,</w:t>
            </w:r>
          </w:p>
          <w:p w14:paraId="0F24DADA"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NCT0057497</w:t>
            </w:r>
          </w:p>
        </w:tc>
      </w:tr>
      <w:tr w:rsidR="009F016C" w:rsidRPr="006030AF" w14:paraId="59A84EDD" w14:textId="77777777" w:rsidTr="006F7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 w:type="dxa"/>
            <w:vMerge/>
          </w:tcPr>
          <w:p w14:paraId="76236065" w14:textId="77777777" w:rsidR="009F016C" w:rsidRPr="00B4050F" w:rsidRDefault="009F016C" w:rsidP="006F711E">
            <w:pPr>
              <w:rPr>
                <w:rFonts w:cstheme="minorHAnsi"/>
                <w:sz w:val="16"/>
                <w:szCs w:val="16"/>
                <w:lang w:val="en-US"/>
              </w:rPr>
            </w:pPr>
          </w:p>
        </w:tc>
        <w:tc>
          <w:tcPr>
            <w:tcW w:w="1262" w:type="dxa"/>
          </w:tcPr>
          <w:p w14:paraId="4635F15C"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proofErr w:type="spellStart"/>
            <w:r w:rsidRPr="00B4050F">
              <w:rPr>
                <w:sz w:val="16"/>
                <w:szCs w:val="16"/>
                <w:lang w:val="en-US"/>
              </w:rPr>
              <w:t>Pexastimogene</w:t>
            </w:r>
            <w:proofErr w:type="spellEnd"/>
            <w:r w:rsidRPr="00B4050F">
              <w:rPr>
                <w:sz w:val="16"/>
                <w:szCs w:val="16"/>
                <w:lang w:val="en-US"/>
              </w:rPr>
              <w:t xml:space="preserve"> </w:t>
            </w:r>
            <w:proofErr w:type="spellStart"/>
            <w:r w:rsidRPr="00B4050F">
              <w:rPr>
                <w:sz w:val="16"/>
                <w:szCs w:val="16"/>
                <w:lang w:val="en-US"/>
              </w:rPr>
              <w:t>devacirepvec</w:t>
            </w:r>
            <w:proofErr w:type="spellEnd"/>
            <w:r w:rsidRPr="00B4050F">
              <w:rPr>
                <w:sz w:val="16"/>
                <w:szCs w:val="16"/>
                <w:lang w:val="en-US"/>
              </w:rPr>
              <w:t>,</w:t>
            </w:r>
            <w:r>
              <w:rPr>
                <w:sz w:val="16"/>
                <w:szCs w:val="16"/>
                <w:lang w:val="en-US"/>
              </w:rPr>
              <w:t xml:space="preserve"> </w:t>
            </w:r>
            <w:r w:rsidRPr="00B4050F">
              <w:rPr>
                <w:sz w:val="16"/>
                <w:szCs w:val="16"/>
                <w:lang w:val="en-US"/>
              </w:rPr>
              <w:t>JX-594</w:t>
            </w:r>
          </w:p>
        </w:tc>
        <w:tc>
          <w:tcPr>
            <w:tcW w:w="708" w:type="dxa"/>
          </w:tcPr>
          <w:p w14:paraId="1E793B34"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I/II</w:t>
            </w:r>
          </w:p>
        </w:tc>
        <w:tc>
          <w:tcPr>
            <w:tcW w:w="4043" w:type="dxa"/>
          </w:tcPr>
          <w:p w14:paraId="2BE0F922"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Armed oncolytic virus targeting the E2F based on a modified vaccinia virus with a single deletion in the thymidine kinase gene required to enhance replication in normal cells, and replicates selectively in cancer cells. In addition, it has an inserted GM-CSF transgene, which stimulates anticancer immunity locally and against distant metastases</w:t>
            </w:r>
          </w:p>
        </w:tc>
        <w:tc>
          <w:tcPr>
            <w:tcW w:w="4876" w:type="dxa"/>
          </w:tcPr>
          <w:p w14:paraId="70C24C83"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 xml:space="preserve">A phase I dose-escalation trial evaluating the impact of an in Situ immunization strategy with </w:t>
            </w:r>
            <w:proofErr w:type="spellStart"/>
            <w:r w:rsidRPr="00B4050F">
              <w:rPr>
                <w:rFonts w:cstheme="minorHAnsi"/>
                <w:sz w:val="16"/>
                <w:szCs w:val="16"/>
                <w:lang w:val="en-US"/>
              </w:rPr>
              <w:t>intratumoral</w:t>
            </w:r>
            <w:proofErr w:type="spellEnd"/>
            <w:r w:rsidRPr="00B4050F">
              <w:rPr>
                <w:rFonts w:cstheme="minorHAnsi"/>
                <w:sz w:val="16"/>
                <w:szCs w:val="16"/>
                <w:lang w:val="en-US"/>
              </w:rPr>
              <w:t xml:space="preserve"> injections of </w:t>
            </w:r>
            <w:proofErr w:type="spellStart"/>
            <w:r w:rsidRPr="00B4050F">
              <w:rPr>
                <w:rFonts w:cstheme="minorHAnsi"/>
                <w:sz w:val="16"/>
                <w:szCs w:val="16"/>
                <w:lang w:val="en-US"/>
              </w:rPr>
              <w:t>Pexa-Vec</w:t>
            </w:r>
            <w:proofErr w:type="spellEnd"/>
            <w:r w:rsidRPr="00B4050F">
              <w:rPr>
                <w:rFonts w:cstheme="minorHAnsi"/>
                <w:sz w:val="16"/>
                <w:szCs w:val="16"/>
                <w:lang w:val="en-US"/>
              </w:rPr>
              <w:t xml:space="preserve"> in combination with ipilimumab in metastatic / advanced solid tumors with injectable lesions</w:t>
            </w:r>
          </w:p>
          <w:p w14:paraId="68FE4283"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7D4A7E6B"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 xml:space="preserve">A phase I/II study of </w:t>
            </w:r>
            <w:proofErr w:type="spellStart"/>
            <w:r w:rsidRPr="00B4050F">
              <w:rPr>
                <w:rFonts w:cstheme="minorHAnsi"/>
                <w:sz w:val="16"/>
                <w:szCs w:val="16"/>
                <w:lang w:val="en-US"/>
              </w:rPr>
              <w:t>Pexa-Vec</w:t>
            </w:r>
            <w:proofErr w:type="spellEnd"/>
            <w:r w:rsidRPr="00B4050F">
              <w:rPr>
                <w:rFonts w:cstheme="minorHAnsi"/>
                <w:sz w:val="16"/>
                <w:szCs w:val="16"/>
                <w:lang w:val="en-US"/>
              </w:rPr>
              <w:t xml:space="preserve"> in combination with metronomic cyclophosphamide in patients with advanced solid tumors</w:t>
            </w:r>
          </w:p>
          <w:p w14:paraId="2DE0BF1D"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22109946"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A phase I/II study of metronomic cyclophosphamide and oncolytic poxvirus JX-594 in patients with advanced breast cancer and advanced soft tissue sarcoma</w:t>
            </w:r>
          </w:p>
        </w:tc>
        <w:tc>
          <w:tcPr>
            <w:tcW w:w="1444" w:type="dxa"/>
          </w:tcPr>
          <w:p w14:paraId="71D4CED2"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Open</w:t>
            </w:r>
          </w:p>
          <w:p w14:paraId="0C0F3791"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3ED37118"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50A68121"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1EB4BFE8"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1732F6DC"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193505A7"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2226A632"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3FC28D6D"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25B87075"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Open</w:t>
            </w:r>
          </w:p>
          <w:p w14:paraId="2FBEF486"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4BB77F1D"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59944B7B"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2920A69F"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64A4DBAE"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Terminated, lack of efficacy</w:t>
            </w:r>
          </w:p>
        </w:tc>
        <w:tc>
          <w:tcPr>
            <w:tcW w:w="1197" w:type="dxa"/>
          </w:tcPr>
          <w:p w14:paraId="238C8BB6"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r w:rsidRPr="006030AF">
              <w:rPr>
                <w:rFonts w:cstheme="minorHAnsi"/>
                <w:sz w:val="16"/>
                <w:szCs w:val="16"/>
                <w:lang w:val="it-IT"/>
              </w:rPr>
              <w:t>TrialTroveID-267839, NCT02977156</w:t>
            </w:r>
          </w:p>
          <w:p w14:paraId="61D8955D"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4CE6FF3B"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54DA4A3B"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555EA46E"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2AD6F87D"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140795CD"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020A8A68"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r w:rsidRPr="006030AF">
              <w:rPr>
                <w:rFonts w:cstheme="minorHAnsi"/>
                <w:sz w:val="16"/>
                <w:szCs w:val="16"/>
                <w:lang w:val="it-IT"/>
              </w:rPr>
              <w:t>TrialTroveID-203581</w:t>
            </w:r>
          </w:p>
          <w:p w14:paraId="696C5C58"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7D1F8E62"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3EA64475"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0B9D03EA"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r w:rsidRPr="006030AF">
              <w:rPr>
                <w:rFonts w:cstheme="minorHAnsi"/>
                <w:sz w:val="16"/>
                <w:szCs w:val="16"/>
                <w:lang w:val="it-IT"/>
              </w:rPr>
              <w:t>TrialTroveID-269815</w:t>
            </w:r>
          </w:p>
          <w:p w14:paraId="21ABDF75"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r w:rsidRPr="006030AF">
              <w:rPr>
                <w:rFonts w:cstheme="minorHAnsi"/>
                <w:sz w:val="16"/>
                <w:szCs w:val="16"/>
                <w:lang w:val="it-IT"/>
              </w:rPr>
              <w:t xml:space="preserve">NCT02630368 </w:t>
            </w:r>
          </w:p>
        </w:tc>
      </w:tr>
      <w:tr w:rsidR="009F016C" w:rsidRPr="00B4050F" w14:paraId="407BC59F" w14:textId="77777777" w:rsidTr="006F71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 w:type="dxa"/>
            <w:vMerge/>
          </w:tcPr>
          <w:p w14:paraId="28E65971" w14:textId="77777777" w:rsidR="009F016C" w:rsidRPr="006030AF" w:rsidRDefault="009F016C" w:rsidP="006F711E">
            <w:pPr>
              <w:rPr>
                <w:rFonts w:cstheme="minorHAnsi"/>
                <w:sz w:val="16"/>
                <w:szCs w:val="16"/>
                <w:lang w:val="it-IT"/>
              </w:rPr>
            </w:pPr>
          </w:p>
        </w:tc>
        <w:tc>
          <w:tcPr>
            <w:tcW w:w="1262" w:type="dxa"/>
          </w:tcPr>
          <w:p w14:paraId="2801FFC5" w14:textId="77777777" w:rsidR="009F016C" w:rsidRDefault="009F016C" w:rsidP="006F711E">
            <w:pPr>
              <w:cnfStyle w:val="000000010000" w:firstRow="0" w:lastRow="0" w:firstColumn="0" w:lastColumn="0" w:oddVBand="0" w:evenVBand="0" w:oddHBand="0" w:evenHBand="1" w:firstRowFirstColumn="0" w:firstRowLastColumn="0" w:lastRowFirstColumn="0" w:lastRowLastColumn="0"/>
              <w:rPr>
                <w:sz w:val="16"/>
                <w:szCs w:val="16"/>
                <w:lang w:val="en-US"/>
              </w:rPr>
            </w:pPr>
            <w:r>
              <w:rPr>
                <w:sz w:val="16"/>
                <w:szCs w:val="16"/>
                <w:lang w:val="en-US"/>
              </w:rPr>
              <w:t>BT-001</w:t>
            </w:r>
          </w:p>
        </w:tc>
        <w:tc>
          <w:tcPr>
            <w:tcW w:w="708" w:type="dxa"/>
          </w:tcPr>
          <w:p w14:paraId="6FBDF97D" w14:textId="77777777" w:rsidR="009F016C"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Pr>
                <w:rFonts w:cstheme="minorHAnsi"/>
                <w:sz w:val="16"/>
                <w:szCs w:val="16"/>
                <w:lang w:val="en-US"/>
              </w:rPr>
              <w:t>I/</w:t>
            </w:r>
            <w:proofErr w:type="spellStart"/>
            <w:r>
              <w:rPr>
                <w:rFonts w:cstheme="minorHAnsi"/>
                <w:sz w:val="16"/>
                <w:szCs w:val="16"/>
                <w:lang w:val="en-US"/>
              </w:rPr>
              <w:t>IIa</w:t>
            </w:r>
            <w:proofErr w:type="spellEnd"/>
          </w:p>
        </w:tc>
        <w:tc>
          <w:tcPr>
            <w:tcW w:w="4043" w:type="dxa"/>
          </w:tcPr>
          <w:p w14:paraId="661910D7" w14:textId="77777777" w:rsidR="009F016C"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Pr>
                <w:rFonts w:cstheme="minorHAnsi"/>
                <w:sz w:val="16"/>
                <w:szCs w:val="16"/>
                <w:lang w:val="en-US"/>
              </w:rPr>
              <w:t>Vaccinia virus expressing anti-CTLA4 antibody and GM-CSF</w:t>
            </w:r>
          </w:p>
        </w:tc>
        <w:tc>
          <w:tcPr>
            <w:tcW w:w="4876" w:type="dxa"/>
          </w:tcPr>
          <w:p w14:paraId="6AA7FF9D" w14:textId="77777777" w:rsidR="009F016C"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Pr>
                <w:rFonts w:cstheme="minorHAnsi"/>
                <w:sz w:val="16"/>
                <w:szCs w:val="16"/>
                <w:lang w:val="en-US"/>
              </w:rPr>
              <w:t>A phase I/</w:t>
            </w:r>
            <w:proofErr w:type="spellStart"/>
            <w:r>
              <w:rPr>
                <w:rFonts w:cstheme="minorHAnsi"/>
                <w:sz w:val="16"/>
                <w:szCs w:val="16"/>
                <w:lang w:val="en-US"/>
              </w:rPr>
              <w:t>IIa</w:t>
            </w:r>
            <w:proofErr w:type="spellEnd"/>
            <w:r>
              <w:rPr>
                <w:rFonts w:cstheme="minorHAnsi"/>
                <w:sz w:val="16"/>
                <w:szCs w:val="16"/>
                <w:lang w:val="en-US"/>
              </w:rPr>
              <w:t xml:space="preserve"> study of intra-tumoral BT-001 (TG6030) administered alone and in combination with Pembrolizumab in patients with cutaneous or, subcutaneous lesions or easily injectable lymph nodes of metastatic/advanced solid tumors</w:t>
            </w:r>
          </w:p>
        </w:tc>
        <w:tc>
          <w:tcPr>
            <w:tcW w:w="1444" w:type="dxa"/>
          </w:tcPr>
          <w:p w14:paraId="4A061F5F" w14:textId="77777777" w:rsidR="009F016C"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Pr>
                <w:rFonts w:cstheme="minorHAnsi"/>
                <w:sz w:val="16"/>
                <w:szCs w:val="16"/>
                <w:lang w:val="en-US"/>
              </w:rPr>
              <w:t>Open</w:t>
            </w:r>
          </w:p>
        </w:tc>
        <w:tc>
          <w:tcPr>
            <w:tcW w:w="1197" w:type="dxa"/>
          </w:tcPr>
          <w:p w14:paraId="67EE6A95" w14:textId="77777777" w:rsidR="009F016C"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Pr>
                <w:rFonts w:cstheme="minorHAnsi"/>
                <w:sz w:val="16"/>
                <w:szCs w:val="16"/>
                <w:lang w:val="en-US"/>
              </w:rPr>
              <w:t>TrialTroveID-335302</w:t>
            </w:r>
          </w:p>
        </w:tc>
      </w:tr>
      <w:tr w:rsidR="009F016C" w:rsidRPr="00B4050F" w14:paraId="0E651B0B" w14:textId="77777777" w:rsidTr="006F7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 w:type="dxa"/>
            <w:vMerge/>
          </w:tcPr>
          <w:p w14:paraId="67594963" w14:textId="77777777" w:rsidR="009F016C" w:rsidRPr="00B4050F" w:rsidRDefault="009F016C" w:rsidP="006F711E">
            <w:pPr>
              <w:rPr>
                <w:rFonts w:cstheme="minorHAnsi"/>
                <w:sz w:val="16"/>
                <w:szCs w:val="16"/>
                <w:lang w:val="en-US"/>
              </w:rPr>
            </w:pPr>
          </w:p>
        </w:tc>
        <w:tc>
          <w:tcPr>
            <w:tcW w:w="1262" w:type="dxa"/>
          </w:tcPr>
          <w:p w14:paraId="676158FE"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r>
              <w:rPr>
                <w:sz w:val="16"/>
                <w:szCs w:val="16"/>
                <w:lang w:val="en-US"/>
              </w:rPr>
              <w:t>TBio-6517</w:t>
            </w:r>
          </w:p>
        </w:tc>
        <w:tc>
          <w:tcPr>
            <w:tcW w:w="708" w:type="dxa"/>
          </w:tcPr>
          <w:p w14:paraId="1C9FF60C"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Pr>
                <w:rFonts w:cstheme="minorHAnsi"/>
                <w:sz w:val="16"/>
                <w:szCs w:val="16"/>
                <w:lang w:val="en-US"/>
              </w:rPr>
              <w:t>I/</w:t>
            </w:r>
            <w:proofErr w:type="spellStart"/>
            <w:r>
              <w:rPr>
                <w:rFonts w:cstheme="minorHAnsi"/>
                <w:sz w:val="16"/>
                <w:szCs w:val="16"/>
                <w:lang w:val="en-US"/>
              </w:rPr>
              <w:t>IIa</w:t>
            </w:r>
            <w:proofErr w:type="spellEnd"/>
          </w:p>
        </w:tc>
        <w:tc>
          <w:tcPr>
            <w:tcW w:w="4043" w:type="dxa"/>
          </w:tcPr>
          <w:p w14:paraId="3FAEE1CF"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Pr>
                <w:rFonts w:cstheme="minorHAnsi"/>
                <w:sz w:val="16"/>
                <w:szCs w:val="16"/>
                <w:lang w:val="en-US"/>
              </w:rPr>
              <w:t>Vaccinia virus expressing three potent immune modulators</w:t>
            </w:r>
          </w:p>
        </w:tc>
        <w:tc>
          <w:tcPr>
            <w:tcW w:w="4876" w:type="dxa"/>
          </w:tcPr>
          <w:p w14:paraId="33198590"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Pr>
                <w:rFonts w:cstheme="minorHAnsi"/>
                <w:sz w:val="16"/>
                <w:szCs w:val="16"/>
                <w:lang w:val="en-US"/>
              </w:rPr>
              <w:t xml:space="preserve">A phase I/II, multicenter, open-label trial of TBio-6517, an oncolytic vaccinia virus, administered by </w:t>
            </w:r>
            <w:proofErr w:type="spellStart"/>
            <w:r>
              <w:rPr>
                <w:rFonts w:cstheme="minorHAnsi"/>
                <w:sz w:val="16"/>
                <w:szCs w:val="16"/>
                <w:lang w:val="en-US"/>
              </w:rPr>
              <w:t>intratumoral</w:t>
            </w:r>
            <w:proofErr w:type="spellEnd"/>
            <w:r>
              <w:rPr>
                <w:rFonts w:cstheme="minorHAnsi"/>
                <w:sz w:val="16"/>
                <w:szCs w:val="16"/>
                <w:lang w:val="en-US"/>
              </w:rPr>
              <w:t xml:space="preserve"> injection, alone and in combination with Pembrolizumab, in patients with advanced solid tumors</w:t>
            </w:r>
          </w:p>
        </w:tc>
        <w:tc>
          <w:tcPr>
            <w:tcW w:w="1444" w:type="dxa"/>
          </w:tcPr>
          <w:p w14:paraId="7525A419"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Pr>
                <w:rFonts w:cstheme="minorHAnsi"/>
                <w:sz w:val="16"/>
                <w:szCs w:val="16"/>
                <w:lang w:val="en-US"/>
              </w:rPr>
              <w:t xml:space="preserve">Open </w:t>
            </w:r>
          </w:p>
        </w:tc>
        <w:tc>
          <w:tcPr>
            <w:tcW w:w="1197" w:type="dxa"/>
          </w:tcPr>
          <w:p w14:paraId="40155B87"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Pr>
                <w:rFonts w:cstheme="minorHAnsi"/>
                <w:sz w:val="16"/>
                <w:szCs w:val="16"/>
                <w:lang w:val="en-US"/>
              </w:rPr>
              <w:t>TrialTroveID-369342</w:t>
            </w:r>
          </w:p>
        </w:tc>
      </w:tr>
      <w:tr w:rsidR="009F016C" w:rsidRPr="00B4050F" w14:paraId="6EAD1969" w14:textId="77777777" w:rsidTr="006F71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 w:type="dxa"/>
            <w:vMerge/>
          </w:tcPr>
          <w:p w14:paraId="57CB3608" w14:textId="77777777" w:rsidR="009F016C" w:rsidRPr="00B4050F" w:rsidRDefault="009F016C" w:rsidP="006F711E">
            <w:pPr>
              <w:rPr>
                <w:rFonts w:cstheme="minorHAnsi"/>
                <w:sz w:val="16"/>
                <w:szCs w:val="16"/>
                <w:lang w:val="en-US"/>
              </w:rPr>
            </w:pPr>
          </w:p>
        </w:tc>
        <w:tc>
          <w:tcPr>
            <w:tcW w:w="1262" w:type="dxa"/>
          </w:tcPr>
          <w:p w14:paraId="29E4C439"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sz w:val="16"/>
                <w:szCs w:val="16"/>
                <w:lang w:val="en-US"/>
              </w:rPr>
            </w:pPr>
            <w:r w:rsidRPr="00B4050F">
              <w:rPr>
                <w:sz w:val="16"/>
                <w:szCs w:val="16"/>
                <w:lang w:val="en-US"/>
              </w:rPr>
              <w:t>CF33</w:t>
            </w:r>
          </w:p>
        </w:tc>
        <w:tc>
          <w:tcPr>
            <w:tcW w:w="708" w:type="dxa"/>
          </w:tcPr>
          <w:p w14:paraId="48488716"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I/II</w:t>
            </w:r>
          </w:p>
        </w:tc>
        <w:tc>
          <w:tcPr>
            <w:tcW w:w="4043" w:type="dxa"/>
          </w:tcPr>
          <w:p w14:paraId="217342AB"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roofErr w:type="spellStart"/>
            <w:r w:rsidRPr="00B4050F">
              <w:rPr>
                <w:rFonts w:cstheme="minorHAnsi"/>
                <w:sz w:val="16"/>
                <w:szCs w:val="16"/>
                <w:lang w:val="en-US"/>
              </w:rPr>
              <w:t>Chimaeric</w:t>
            </w:r>
            <w:proofErr w:type="spellEnd"/>
            <w:r w:rsidRPr="00B4050F">
              <w:rPr>
                <w:rFonts w:cstheme="minorHAnsi"/>
                <w:sz w:val="16"/>
                <w:szCs w:val="16"/>
                <w:lang w:val="en-US"/>
              </w:rPr>
              <w:t xml:space="preserve"> vaccinia oncolytic virus</w:t>
            </w:r>
          </w:p>
        </w:tc>
        <w:tc>
          <w:tcPr>
            <w:tcW w:w="4876" w:type="dxa"/>
          </w:tcPr>
          <w:p w14:paraId="5DD14E45"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A Phase I Study Of CF33 In Patients With Advanced Solid Tumors</w:t>
            </w:r>
          </w:p>
        </w:tc>
        <w:tc>
          <w:tcPr>
            <w:tcW w:w="1444" w:type="dxa"/>
          </w:tcPr>
          <w:p w14:paraId="41B49717"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Planned</w:t>
            </w:r>
          </w:p>
        </w:tc>
        <w:tc>
          <w:tcPr>
            <w:tcW w:w="1197" w:type="dxa"/>
          </w:tcPr>
          <w:p w14:paraId="48152805"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TrialTroveID-353596</w:t>
            </w:r>
          </w:p>
        </w:tc>
      </w:tr>
    </w:tbl>
    <w:p w14:paraId="01B4C9EF" w14:textId="77777777" w:rsidR="009F016C" w:rsidRPr="00B4050F" w:rsidRDefault="009F016C" w:rsidP="009F016C">
      <w:pPr>
        <w:rPr>
          <w:lang w:val="en-US"/>
        </w:rPr>
      </w:pPr>
    </w:p>
    <w:tbl>
      <w:tblPr>
        <w:tblStyle w:val="MittlereSchattierung1-Akzent12"/>
        <w:tblW w:w="0" w:type="auto"/>
        <w:tblLook w:val="04A0" w:firstRow="1" w:lastRow="0" w:firstColumn="1" w:lastColumn="0" w:noHBand="0" w:noVBand="1"/>
      </w:tblPr>
      <w:tblGrid>
        <w:gridCol w:w="800"/>
        <w:gridCol w:w="1182"/>
        <w:gridCol w:w="639"/>
        <w:gridCol w:w="2081"/>
        <w:gridCol w:w="2351"/>
        <w:gridCol w:w="1082"/>
        <w:gridCol w:w="1151"/>
      </w:tblGrid>
      <w:tr w:rsidR="009F016C" w:rsidRPr="00B4050F" w14:paraId="070BE3B1" w14:textId="77777777" w:rsidTr="006F71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 w:type="dxa"/>
          </w:tcPr>
          <w:p w14:paraId="0FB381CF" w14:textId="77777777" w:rsidR="009F016C" w:rsidRPr="00B4050F" w:rsidRDefault="009F016C" w:rsidP="006F711E">
            <w:pPr>
              <w:rPr>
                <w:rFonts w:cstheme="minorHAnsi"/>
                <w:sz w:val="16"/>
                <w:szCs w:val="16"/>
                <w:lang w:val="en-US"/>
              </w:rPr>
            </w:pPr>
            <w:r w:rsidRPr="00B4050F">
              <w:rPr>
                <w:rFonts w:cstheme="minorHAnsi"/>
                <w:sz w:val="16"/>
                <w:szCs w:val="16"/>
                <w:lang w:val="en-US"/>
              </w:rPr>
              <w:t>Virus</w:t>
            </w:r>
          </w:p>
        </w:tc>
        <w:tc>
          <w:tcPr>
            <w:tcW w:w="1262" w:type="dxa"/>
          </w:tcPr>
          <w:p w14:paraId="7487AD94" w14:textId="77777777" w:rsidR="009F016C" w:rsidRPr="00B4050F" w:rsidRDefault="009F016C" w:rsidP="006F711E">
            <w:pPr>
              <w:cnfStyle w:val="100000000000" w:firstRow="1"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Name(s)</w:t>
            </w:r>
          </w:p>
        </w:tc>
        <w:tc>
          <w:tcPr>
            <w:tcW w:w="708" w:type="dxa"/>
          </w:tcPr>
          <w:p w14:paraId="141AED45" w14:textId="77777777" w:rsidR="009F016C" w:rsidRPr="00B4050F" w:rsidRDefault="009F016C" w:rsidP="006F711E">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Phase</w:t>
            </w:r>
          </w:p>
        </w:tc>
        <w:tc>
          <w:tcPr>
            <w:tcW w:w="4043" w:type="dxa"/>
          </w:tcPr>
          <w:p w14:paraId="680D361F" w14:textId="77777777" w:rsidR="009F016C" w:rsidRPr="00B4050F" w:rsidRDefault="009F016C" w:rsidP="006F711E">
            <w:pPr>
              <w:cnfStyle w:val="100000000000" w:firstRow="1"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Mechanism</w:t>
            </w:r>
          </w:p>
        </w:tc>
        <w:tc>
          <w:tcPr>
            <w:tcW w:w="4876" w:type="dxa"/>
          </w:tcPr>
          <w:p w14:paraId="5DE23D18" w14:textId="77777777" w:rsidR="009F016C" w:rsidRPr="00B4050F" w:rsidRDefault="009F016C" w:rsidP="006F711E">
            <w:pPr>
              <w:cnfStyle w:val="100000000000" w:firstRow="1"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Study</w:t>
            </w:r>
          </w:p>
        </w:tc>
        <w:tc>
          <w:tcPr>
            <w:tcW w:w="1444" w:type="dxa"/>
          </w:tcPr>
          <w:p w14:paraId="4B4EA8E5" w14:textId="77777777" w:rsidR="009F016C" w:rsidRPr="00B4050F" w:rsidRDefault="009F016C" w:rsidP="006F711E">
            <w:pPr>
              <w:cnfStyle w:val="100000000000" w:firstRow="1"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Status</w:t>
            </w:r>
          </w:p>
        </w:tc>
        <w:tc>
          <w:tcPr>
            <w:tcW w:w="1197" w:type="dxa"/>
          </w:tcPr>
          <w:p w14:paraId="23B2379A" w14:textId="77777777" w:rsidR="009F016C" w:rsidRPr="00B4050F" w:rsidRDefault="009F016C" w:rsidP="006F711E">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val="en-US"/>
              </w:rPr>
            </w:pPr>
            <w:proofErr w:type="spellStart"/>
            <w:r w:rsidRPr="00B4050F">
              <w:rPr>
                <w:rFonts w:cstheme="minorHAnsi"/>
                <w:sz w:val="16"/>
                <w:szCs w:val="16"/>
                <w:lang w:val="en-US"/>
              </w:rPr>
              <w:t>Trialtrove</w:t>
            </w:r>
            <w:proofErr w:type="spellEnd"/>
            <w:r w:rsidRPr="00B4050F">
              <w:rPr>
                <w:rFonts w:cstheme="minorHAnsi"/>
                <w:sz w:val="16"/>
                <w:szCs w:val="16"/>
                <w:lang w:val="en-US"/>
              </w:rPr>
              <w:t xml:space="preserve"> ID</w:t>
            </w:r>
          </w:p>
        </w:tc>
      </w:tr>
      <w:tr w:rsidR="009F016C" w:rsidRPr="00B4050F" w14:paraId="120D8295" w14:textId="77777777" w:rsidTr="006F7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 w:type="dxa"/>
            <w:vMerge w:val="restart"/>
          </w:tcPr>
          <w:p w14:paraId="6E2AC17C" w14:textId="77777777" w:rsidR="009F016C" w:rsidRPr="00B4050F" w:rsidRDefault="009F016C" w:rsidP="006F711E">
            <w:pPr>
              <w:rPr>
                <w:rFonts w:cstheme="minorHAnsi"/>
                <w:sz w:val="16"/>
                <w:szCs w:val="16"/>
                <w:lang w:val="en-US"/>
              </w:rPr>
            </w:pPr>
            <w:r w:rsidRPr="00B4050F">
              <w:rPr>
                <w:rFonts w:cstheme="minorHAnsi"/>
                <w:sz w:val="16"/>
                <w:szCs w:val="16"/>
                <w:lang w:val="en-US"/>
              </w:rPr>
              <w:t>Herpes simplex virus</w:t>
            </w:r>
          </w:p>
        </w:tc>
        <w:tc>
          <w:tcPr>
            <w:tcW w:w="1262" w:type="dxa"/>
          </w:tcPr>
          <w:p w14:paraId="794D971F"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r w:rsidRPr="00B4050F">
              <w:rPr>
                <w:sz w:val="16"/>
                <w:szCs w:val="16"/>
                <w:lang w:val="en-US"/>
              </w:rPr>
              <w:t>Msc-2a,</w:t>
            </w:r>
          </w:p>
          <w:p w14:paraId="30AB81D0"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r w:rsidRPr="00B4050F">
              <w:rPr>
                <w:sz w:val="16"/>
                <w:szCs w:val="16"/>
                <w:lang w:val="en-US"/>
              </w:rPr>
              <w:t>HF10, TBI-1401</w:t>
            </w:r>
          </w:p>
        </w:tc>
        <w:tc>
          <w:tcPr>
            <w:tcW w:w="708" w:type="dxa"/>
          </w:tcPr>
          <w:p w14:paraId="3E9FE4A6"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I</w:t>
            </w:r>
          </w:p>
        </w:tc>
        <w:tc>
          <w:tcPr>
            <w:tcW w:w="4043" w:type="dxa"/>
          </w:tcPr>
          <w:p w14:paraId="17139736"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Attenuated strain of the herpes simplex virus 1 (HSV-1)</w:t>
            </w:r>
          </w:p>
        </w:tc>
        <w:tc>
          <w:tcPr>
            <w:tcW w:w="4876" w:type="dxa"/>
          </w:tcPr>
          <w:p w14:paraId="659CC376"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 xml:space="preserve">Phase I trial of </w:t>
            </w:r>
            <w:proofErr w:type="spellStart"/>
            <w:r w:rsidRPr="00B4050F">
              <w:rPr>
                <w:rFonts w:cstheme="minorHAnsi"/>
                <w:sz w:val="16"/>
                <w:szCs w:val="16"/>
                <w:lang w:val="en-US"/>
              </w:rPr>
              <w:t>intratumoral</w:t>
            </w:r>
            <w:proofErr w:type="spellEnd"/>
            <w:r w:rsidRPr="00B4050F">
              <w:rPr>
                <w:rFonts w:cstheme="minorHAnsi"/>
                <w:sz w:val="16"/>
                <w:szCs w:val="16"/>
                <w:lang w:val="en-US"/>
              </w:rPr>
              <w:t xml:space="preserve"> administration of HF10, a replication competent Herpes Simplex Virus Type 1, in patients with refractory head and neck cancer or solid tumors with cutaneous and/or superficial lesions</w:t>
            </w:r>
          </w:p>
          <w:p w14:paraId="4A0385B2"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042CD2DD"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Pilot phase I study of oncolytic</w:t>
            </w:r>
            <w:r>
              <w:rPr>
                <w:rFonts w:cstheme="minorHAnsi"/>
                <w:sz w:val="16"/>
                <w:szCs w:val="16"/>
                <w:lang w:val="en-US"/>
              </w:rPr>
              <w:t xml:space="preserve"> v</w:t>
            </w:r>
            <w:r w:rsidRPr="00B4050F">
              <w:rPr>
                <w:rFonts w:cstheme="minorHAnsi"/>
                <w:sz w:val="16"/>
                <w:szCs w:val="16"/>
                <w:lang w:val="en-US"/>
              </w:rPr>
              <w:t>iral therapy using mutant Herpes Simplex Virus (HF10) against recurrent metastatic breast cancer</w:t>
            </w:r>
          </w:p>
        </w:tc>
        <w:tc>
          <w:tcPr>
            <w:tcW w:w="1444" w:type="dxa"/>
          </w:tcPr>
          <w:p w14:paraId="46A2098E"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Completed</w:t>
            </w:r>
          </w:p>
          <w:p w14:paraId="515558F0"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5241CC8C"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4150FD23"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5B0BFF3B"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764B5A44"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43D2C8C1"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086C7D3E"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450D60EE"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2D4C6726"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Completed</w:t>
            </w:r>
          </w:p>
          <w:p w14:paraId="671DEABA"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01C2DE2E"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tc>
        <w:tc>
          <w:tcPr>
            <w:tcW w:w="1197" w:type="dxa"/>
          </w:tcPr>
          <w:p w14:paraId="2BD240D0"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TrialTroveID-119180</w:t>
            </w:r>
          </w:p>
          <w:p w14:paraId="3C0D2496"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NCT01017185</w:t>
            </w:r>
          </w:p>
          <w:p w14:paraId="5F4161BC"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6A4F61EE"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026CD23D" w14:textId="77777777" w:rsidR="009F016C"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23CA1B6B" w14:textId="77777777" w:rsidR="009F016C"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1B8AA6A0" w14:textId="77777777" w:rsidR="009F016C"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31270EEF" w14:textId="77777777" w:rsidR="009F016C"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4274B340"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TrialTroveID-098182</w:t>
            </w:r>
          </w:p>
        </w:tc>
      </w:tr>
      <w:tr w:rsidR="009F016C" w:rsidRPr="00B4050F" w14:paraId="01A35E97" w14:textId="77777777" w:rsidTr="006F71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 w:type="dxa"/>
            <w:vMerge/>
          </w:tcPr>
          <w:p w14:paraId="2B5749EC" w14:textId="77777777" w:rsidR="009F016C" w:rsidRPr="00B4050F" w:rsidRDefault="009F016C" w:rsidP="006F711E">
            <w:pPr>
              <w:rPr>
                <w:rFonts w:cstheme="minorHAnsi"/>
                <w:sz w:val="16"/>
                <w:szCs w:val="16"/>
                <w:lang w:val="en-US"/>
              </w:rPr>
            </w:pPr>
          </w:p>
        </w:tc>
        <w:tc>
          <w:tcPr>
            <w:tcW w:w="1262" w:type="dxa"/>
          </w:tcPr>
          <w:p w14:paraId="4EBBBAA0"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sz w:val="16"/>
                <w:szCs w:val="16"/>
                <w:lang w:val="en-US"/>
              </w:rPr>
            </w:pPr>
            <w:r>
              <w:rPr>
                <w:sz w:val="16"/>
                <w:szCs w:val="16"/>
                <w:lang w:val="en-US"/>
              </w:rPr>
              <w:t>RP-1</w:t>
            </w:r>
          </w:p>
        </w:tc>
        <w:tc>
          <w:tcPr>
            <w:tcW w:w="708" w:type="dxa"/>
          </w:tcPr>
          <w:p w14:paraId="12F36871"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Pr>
                <w:rFonts w:cstheme="minorHAnsi"/>
                <w:sz w:val="16"/>
                <w:szCs w:val="16"/>
                <w:lang w:val="en-US"/>
              </w:rPr>
              <w:t>I/II</w:t>
            </w:r>
          </w:p>
        </w:tc>
        <w:tc>
          <w:tcPr>
            <w:tcW w:w="4043" w:type="dxa"/>
          </w:tcPr>
          <w:p w14:paraId="1EFA6223"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Pr>
                <w:rFonts w:cstheme="minorHAnsi"/>
                <w:sz w:val="16"/>
                <w:szCs w:val="16"/>
                <w:lang w:val="en-US"/>
              </w:rPr>
              <w:t xml:space="preserve">Herpes simplex virus expressing </w:t>
            </w:r>
            <w:proofErr w:type="spellStart"/>
            <w:r>
              <w:rPr>
                <w:rFonts w:cstheme="minorHAnsi"/>
                <w:sz w:val="16"/>
                <w:szCs w:val="16"/>
                <w:lang w:val="en-US"/>
              </w:rPr>
              <w:t>f</w:t>
            </w:r>
            <w:r w:rsidRPr="00395047">
              <w:rPr>
                <w:rFonts w:cstheme="minorHAnsi"/>
                <w:sz w:val="16"/>
                <w:szCs w:val="16"/>
                <w:lang w:val="en-US"/>
              </w:rPr>
              <w:t>usogenic</w:t>
            </w:r>
            <w:proofErr w:type="spellEnd"/>
            <w:r w:rsidRPr="00395047">
              <w:rPr>
                <w:rFonts w:cstheme="minorHAnsi"/>
                <w:sz w:val="16"/>
                <w:szCs w:val="16"/>
                <w:lang w:val="en-US"/>
              </w:rPr>
              <w:t xml:space="preserve"> GALV-GP R- protein and GM-CSF</w:t>
            </w:r>
          </w:p>
        </w:tc>
        <w:tc>
          <w:tcPr>
            <w:tcW w:w="4876" w:type="dxa"/>
          </w:tcPr>
          <w:p w14:paraId="06939D34"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Pr>
                <w:rFonts w:cstheme="minorHAnsi"/>
                <w:sz w:val="16"/>
                <w:szCs w:val="16"/>
                <w:lang w:val="en-US"/>
              </w:rPr>
              <w:t>An open-label, multicenter, phase I/II of RP-1 as single agent and in combination with PD1 blockade in patients with solid tumors</w:t>
            </w:r>
          </w:p>
        </w:tc>
        <w:tc>
          <w:tcPr>
            <w:tcW w:w="1444" w:type="dxa"/>
          </w:tcPr>
          <w:p w14:paraId="6802881D"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Pr>
                <w:rFonts w:cstheme="minorHAnsi"/>
                <w:sz w:val="16"/>
                <w:szCs w:val="16"/>
                <w:lang w:val="en-US"/>
              </w:rPr>
              <w:t>Open</w:t>
            </w:r>
          </w:p>
        </w:tc>
        <w:tc>
          <w:tcPr>
            <w:tcW w:w="1197" w:type="dxa"/>
          </w:tcPr>
          <w:p w14:paraId="442CB187"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Pr>
                <w:rFonts w:cstheme="minorHAnsi"/>
                <w:sz w:val="16"/>
                <w:szCs w:val="16"/>
                <w:lang w:val="en-US"/>
              </w:rPr>
              <w:t>TrialTroveID-314671</w:t>
            </w:r>
          </w:p>
        </w:tc>
      </w:tr>
      <w:tr w:rsidR="009F016C" w:rsidRPr="00B4050F" w14:paraId="4A2D70D7" w14:textId="77777777" w:rsidTr="006F7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 w:type="dxa"/>
            <w:vMerge/>
          </w:tcPr>
          <w:p w14:paraId="73707276" w14:textId="77777777" w:rsidR="009F016C" w:rsidRPr="00B4050F" w:rsidRDefault="009F016C" w:rsidP="006F711E">
            <w:pPr>
              <w:rPr>
                <w:rFonts w:cstheme="minorHAnsi"/>
                <w:sz w:val="16"/>
                <w:szCs w:val="16"/>
                <w:lang w:val="en-US"/>
              </w:rPr>
            </w:pPr>
          </w:p>
        </w:tc>
        <w:tc>
          <w:tcPr>
            <w:tcW w:w="1262" w:type="dxa"/>
          </w:tcPr>
          <w:p w14:paraId="3BE40E22"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r w:rsidRPr="00B4050F">
              <w:rPr>
                <w:sz w:val="16"/>
                <w:szCs w:val="16"/>
                <w:lang w:val="en-US"/>
              </w:rPr>
              <w:t>RP-2</w:t>
            </w:r>
          </w:p>
        </w:tc>
        <w:tc>
          <w:tcPr>
            <w:tcW w:w="708" w:type="dxa"/>
          </w:tcPr>
          <w:p w14:paraId="36FEF7B5"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II</w:t>
            </w:r>
          </w:p>
        </w:tc>
        <w:tc>
          <w:tcPr>
            <w:tcW w:w="4043" w:type="dxa"/>
          </w:tcPr>
          <w:p w14:paraId="6E71ADEC"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RP-2 is derived from RP-1 which expresses an anti-CTLA-4 antibody-like molecule inhibiting T-cell activation</w:t>
            </w:r>
          </w:p>
        </w:tc>
        <w:tc>
          <w:tcPr>
            <w:tcW w:w="4876" w:type="dxa"/>
          </w:tcPr>
          <w:p w14:paraId="1A2A2867"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Phase II study</w:t>
            </w:r>
            <w:r>
              <w:rPr>
                <w:rFonts w:cstheme="minorHAnsi"/>
                <w:sz w:val="16"/>
                <w:szCs w:val="16"/>
                <w:lang w:val="en-US"/>
              </w:rPr>
              <w:t xml:space="preserve"> </w:t>
            </w:r>
            <w:r w:rsidRPr="00B4050F">
              <w:rPr>
                <w:rFonts w:cstheme="minorHAnsi"/>
                <w:sz w:val="16"/>
                <w:szCs w:val="16"/>
                <w:lang w:val="en-US"/>
              </w:rPr>
              <w:t>of RP2 with Anti-PD-1 in triple negative breast cancer</w:t>
            </w:r>
          </w:p>
        </w:tc>
        <w:tc>
          <w:tcPr>
            <w:tcW w:w="1444" w:type="dxa"/>
          </w:tcPr>
          <w:p w14:paraId="5E5CC006"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Planned</w:t>
            </w:r>
          </w:p>
        </w:tc>
        <w:tc>
          <w:tcPr>
            <w:tcW w:w="1197" w:type="dxa"/>
          </w:tcPr>
          <w:p w14:paraId="273F8065"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TrialTroveID-341369</w:t>
            </w:r>
          </w:p>
        </w:tc>
      </w:tr>
      <w:tr w:rsidR="009F016C" w:rsidRPr="006030AF" w14:paraId="35AE8090" w14:textId="77777777" w:rsidTr="006F71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 w:type="dxa"/>
            <w:vMerge/>
          </w:tcPr>
          <w:p w14:paraId="4C4ED341" w14:textId="77777777" w:rsidR="009F016C" w:rsidRPr="00B4050F" w:rsidRDefault="009F016C" w:rsidP="006F711E">
            <w:pPr>
              <w:rPr>
                <w:rFonts w:cstheme="minorHAnsi"/>
                <w:sz w:val="16"/>
                <w:szCs w:val="16"/>
                <w:lang w:val="en-US"/>
              </w:rPr>
            </w:pPr>
          </w:p>
        </w:tc>
        <w:tc>
          <w:tcPr>
            <w:tcW w:w="1262" w:type="dxa"/>
          </w:tcPr>
          <w:p w14:paraId="070B34B7"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sz w:val="16"/>
                <w:szCs w:val="16"/>
                <w:lang w:val="en-US"/>
              </w:rPr>
            </w:pPr>
            <w:r w:rsidRPr="00B4050F">
              <w:rPr>
                <w:sz w:val="16"/>
                <w:szCs w:val="16"/>
                <w:lang w:val="en-US"/>
              </w:rPr>
              <w:t>recombinant human GM-CSF type II herpes simplex virus vaccine</w:t>
            </w:r>
          </w:p>
        </w:tc>
        <w:tc>
          <w:tcPr>
            <w:tcW w:w="708" w:type="dxa"/>
          </w:tcPr>
          <w:p w14:paraId="53F20AA0"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I</w:t>
            </w:r>
          </w:p>
          <w:p w14:paraId="078E742B"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7F0B5981"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7175996E"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478BFCA2"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6067AD70"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I/II</w:t>
            </w:r>
          </w:p>
          <w:p w14:paraId="047592AF"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2D88F3C1" w14:textId="77777777" w:rsidR="009F016C"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79FC0515" w14:textId="77777777" w:rsidR="009F016C"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545BEBE4" w14:textId="77777777" w:rsidR="009F016C"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65756E01" w14:textId="77777777" w:rsidR="009F016C"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650A16F2" w14:textId="77777777" w:rsidR="009F016C"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4F1F220C"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I/II</w:t>
            </w:r>
          </w:p>
        </w:tc>
        <w:tc>
          <w:tcPr>
            <w:tcW w:w="4043" w:type="dxa"/>
          </w:tcPr>
          <w:p w14:paraId="786A01EB"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 xml:space="preserve">OH2 is a recombinant human GM-CSF oncolytic virus, developed upon genetic modifications of the herpes simplex virus type 2 strain HG52, allowing the virus to selectively replicate in </w:t>
            </w:r>
            <w:r>
              <w:rPr>
                <w:rFonts w:cstheme="minorHAnsi"/>
                <w:sz w:val="16"/>
                <w:szCs w:val="16"/>
                <w:lang w:val="en-US"/>
              </w:rPr>
              <w:t>tumor</w:t>
            </w:r>
            <w:r w:rsidRPr="00B4050F">
              <w:rPr>
                <w:rFonts w:cstheme="minorHAnsi"/>
                <w:sz w:val="16"/>
                <w:szCs w:val="16"/>
                <w:lang w:val="en-US"/>
              </w:rPr>
              <w:t>s</w:t>
            </w:r>
          </w:p>
          <w:p w14:paraId="15D8933A"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tc>
        <w:tc>
          <w:tcPr>
            <w:tcW w:w="4876" w:type="dxa"/>
          </w:tcPr>
          <w:p w14:paraId="3094DF7A"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Phase I Clinical Trial of Oncolytic Virus OH2 in the Treatment of Advanced Solid Tumors</w:t>
            </w:r>
          </w:p>
          <w:p w14:paraId="5A4E2921"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038CC0B7"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Open and Incremental Phase I Clinical Trial of Recombinant Human GM-CSF Type II Herpes Simplex Virus (OH2) Injection (Vero Cells) in the Treatment of Advanced Solid Tumors</w:t>
            </w:r>
          </w:p>
          <w:p w14:paraId="49C9EB45"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62539825"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Phase I/II Study of OH2 Injection, an Oncolytic Type 2 Herpes Simplex Virus Expressing Granulocyte Macrophage Colony-Stimulating Factor, in Malignant Solid Tumors</w:t>
            </w:r>
          </w:p>
        </w:tc>
        <w:tc>
          <w:tcPr>
            <w:tcW w:w="1444" w:type="dxa"/>
          </w:tcPr>
          <w:p w14:paraId="3C00BABA"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Open</w:t>
            </w:r>
          </w:p>
          <w:p w14:paraId="03085202"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713EC16F"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0F8FADB3" w14:textId="77777777" w:rsidR="009F016C"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16076580"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Open</w:t>
            </w:r>
          </w:p>
          <w:p w14:paraId="34CD9F31"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4F60DD69"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521AF157"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6EA97B88" w14:textId="77777777" w:rsidR="009F016C"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76F503F1" w14:textId="77777777" w:rsidR="009F016C"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30A5385A" w14:textId="77777777" w:rsidR="009F016C"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4D6F9BA7"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Open</w:t>
            </w:r>
          </w:p>
        </w:tc>
        <w:tc>
          <w:tcPr>
            <w:tcW w:w="1197" w:type="dxa"/>
          </w:tcPr>
          <w:p w14:paraId="4DB33008" w14:textId="77777777" w:rsidR="009F016C" w:rsidRPr="006030A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it-IT"/>
              </w:rPr>
            </w:pPr>
            <w:r w:rsidRPr="006030AF">
              <w:rPr>
                <w:rFonts w:cstheme="minorHAnsi"/>
                <w:sz w:val="16"/>
                <w:szCs w:val="16"/>
                <w:lang w:val="it-IT"/>
              </w:rPr>
              <w:t>TrialTroveID-340707</w:t>
            </w:r>
          </w:p>
          <w:p w14:paraId="6E467EFE" w14:textId="77777777" w:rsidR="009F016C" w:rsidRPr="006030A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it-IT"/>
              </w:rPr>
            </w:pPr>
          </w:p>
          <w:p w14:paraId="2182B92E" w14:textId="77777777" w:rsidR="009F016C" w:rsidRPr="006030A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it-IT"/>
              </w:rPr>
            </w:pPr>
          </w:p>
          <w:p w14:paraId="2F06EA8F" w14:textId="77777777" w:rsidR="009F016C" w:rsidRPr="006030A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it-IT"/>
              </w:rPr>
            </w:pPr>
            <w:r w:rsidRPr="006030AF">
              <w:rPr>
                <w:rFonts w:cstheme="minorHAnsi"/>
                <w:sz w:val="16"/>
                <w:szCs w:val="16"/>
                <w:lang w:val="it-IT"/>
              </w:rPr>
              <w:t>TrialTroveID-374423</w:t>
            </w:r>
          </w:p>
          <w:p w14:paraId="3761496A" w14:textId="77777777" w:rsidR="009F016C" w:rsidRPr="006030A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it-IT"/>
              </w:rPr>
            </w:pPr>
            <w:r w:rsidRPr="006030AF">
              <w:rPr>
                <w:rFonts w:cstheme="minorHAnsi"/>
                <w:sz w:val="16"/>
                <w:szCs w:val="16"/>
                <w:lang w:val="it-IT"/>
              </w:rPr>
              <w:t>NCT04386967</w:t>
            </w:r>
          </w:p>
          <w:p w14:paraId="2A4A3CB4" w14:textId="77777777" w:rsidR="009F016C" w:rsidRPr="006030A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it-IT"/>
              </w:rPr>
            </w:pPr>
          </w:p>
          <w:p w14:paraId="7D078D05" w14:textId="77777777" w:rsidR="009F016C" w:rsidRPr="006030A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it-IT"/>
              </w:rPr>
            </w:pPr>
          </w:p>
          <w:p w14:paraId="25B9EB89" w14:textId="77777777" w:rsidR="009F016C" w:rsidRPr="006030A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it-IT"/>
              </w:rPr>
            </w:pPr>
          </w:p>
          <w:p w14:paraId="688D9DD7" w14:textId="77777777" w:rsidR="009F016C" w:rsidRPr="006030A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it-IT"/>
              </w:rPr>
            </w:pPr>
          </w:p>
          <w:p w14:paraId="1BED2E5A" w14:textId="77777777" w:rsidR="009F016C" w:rsidRPr="006030A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it-IT"/>
              </w:rPr>
            </w:pPr>
            <w:r w:rsidRPr="006030AF">
              <w:rPr>
                <w:rFonts w:cstheme="minorHAnsi"/>
                <w:sz w:val="16"/>
                <w:szCs w:val="16"/>
                <w:lang w:val="it-IT"/>
              </w:rPr>
              <w:t>TrialTroveID-344776</w:t>
            </w:r>
          </w:p>
          <w:p w14:paraId="75180616" w14:textId="77777777" w:rsidR="009F016C" w:rsidRPr="006030A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it-IT"/>
              </w:rPr>
            </w:pPr>
            <w:r w:rsidRPr="006030AF">
              <w:rPr>
                <w:rFonts w:cstheme="minorHAnsi"/>
                <w:sz w:val="16"/>
                <w:szCs w:val="16"/>
                <w:lang w:val="it-IT"/>
              </w:rPr>
              <w:t>NCT03866525</w:t>
            </w:r>
          </w:p>
        </w:tc>
      </w:tr>
      <w:tr w:rsidR="009F016C" w:rsidRPr="00B4050F" w14:paraId="2D6739AB" w14:textId="77777777" w:rsidTr="006F7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 w:type="dxa"/>
            <w:vMerge/>
          </w:tcPr>
          <w:p w14:paraId="0286F6D9" w14:textId="77777777" w:rsidR="009F016C" w:rsidRPr="006030AF" w:rsidRDefault="009F016C" w:rsidP="006F711E">
            <w:pPr>
              <w:rPr>
                <w:rFonts w:cstheme="minorHAnsi"/>
                <w:sz w:val="16"/>
                <w:szCs w:val="16"/>
                <w:lang w:val="it-IT"/>
              </w:rPr>
            </w:pPr>
          </w:p>
        </w:tc>
        <w:tc>
          <w:tcPr>
            <w:tcW w:w="1262" w:type="dxa"/>
          </w:tcPr>
          <w:p w14:paraId="0EB890D7"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r w:rsidRPr="00B4050F">
              <w:rPr>
                <w:sz w:val="16"/>
                <w:szCs w:val="16"/>
                <w:lang w:val="en-US"/>
              </w:rPr>
              <w:t>ONCR-177</w:t>
            </w:r>
          </w:p>
        </w:tc>
        <w:tc>
          <w:tcPr>
            <w:tcW w:w="708" w:type="dxa"/>
          </w:tcPr>
          <w:p w14:paraId="59994FD0"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I</w:t>
            </w:r>
          </w:p>
        </w:tc>
        <w:tc>
          <w:tcPr>
            <w:tcW w:w="4043" w:type="dxa"/>
          </w:tcPr>
          <w:p w14:paraId="6997C8E2"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ONCR-177 is a next</w:t>
            </w:r>
            <w:r>
              <w:rPr>
                <w:rFonts w:cstheme="minorHAnsi"/>
                <w:sz w:val="16"/>
                <w:szCs w:val="16"/>
                <w:lang w:val="en-US"/>
              </w:rPr>
              <w:t xml:space="preserve"> </w:t>
            </w:r>
            <w:r w:rsidRPr="00B4050F">
              <w:rPr>
                <w:rFonts w:cstheme="minorHAnsi"/>
                <w:sz w:val="16"/>
                <w:szCs w:val="16"/>
                <w:lang w:val="en-US"/>
              </w:rPr>
              <w:t>generation oncolytic herpes simplex virus (HSV) therapeutic targeting IL-12, FLT3L, CCL4, CTLA-4 and PD-1</w:t>
            </w:r>
          </w:p>
        </w:tc>
        <w:tc>
          <w:tcPr>
            <w:tcW w:w="4876" w:type="dxa"/>
          </w:tcPr>
          <w:p w14:paraId="7F027CA2"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 xml:space="preserve">A Phase I, Open-Label, Multicenter, Dose Escalation and Expansion Study of ONCR-177, an Oncolytic Herpes Simplex Virus for </w:t>
            </w:r>
            <w:proofErr w:type="spellStart"/>
            <w:r w:rsidRPr="00B4050F">
              <w:rPr>
                <w:rFonts w:cstheme="minorHAnsi"/>
                <w:sz w:val="16"/>
                <w:szCs w:val="16"/>
                <w:lang w:val="en-US"/>
              </w:rPr>
              <w:t>Intratumoral</w:t>
            </w:r>
            <w:proofErr w:type="spellEnd"/>
            <w:r w:rsidRPr="00B4050F">
              <w:rPr>
                <w:rFonts w:cstheme="minorHAnsi"/>
                <w:sz w:val="16"/>
                <w:szCs w:val="16"/>
                <w:lang w:val="en-US"/>
              </w:rPr>
              <w:t xml:space="preserve"> Injection, Alone and in Combination With PD-1 Blockade in Adult Subjects With Advanced and/or Refractory Cutaneous, Subcutaneous or Metastatic Nodal Solid Tumors</w:t>
            </w:r>
          </w:p>
        </w:tc>
        <w:tc>
          <w:tcPr>
            <w:tcW w:w="1444" w:type="dxa"/>
          </w:tcPr>
          <w:p w14:paraId="1D7460B1"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Open</w:t>
            </w:r>
          </w:p>
        </w:tc>
        <w:tc>
          <w:tcPr>
            <w:tcW w:w="1197" w:type="dxa"/>
          </w:tcPr>
          <w:p w14:paraId="14AE3A4C"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TrialTroveID-337871</w:t>
            </w:r>
          </w:p>
          <w:p w14:paraId="7AFF40D6"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NCT04348916</w:t>
            </w:r>
          </w:p>
        </w:tc>
      </w:tr>
      <w:tr w:rsidR="009F016C" w:rsidRPr="00B4050F" w14:paraId="4A939E6C" w14:textId="77777777" w:rsidTr="006F71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 w:type="dxa"/>
            <w:vMerge/>
          </w:tcPr>
          <w:p w14:paraId="6C1C2C8F" w14:textId="77777777" w:rsidR="009F016C" w:rsidRPr="00B4050F" w:rsidRDefault="009F016C" w:rsidP="006F711E">
            <w:pPr>
              <w:rPr>
                <w:rFonts w:cstheme="minorHAnsi"/>
                <w:sz w:val="16"/>
                <w:szCs w:val="16"/>
                <w:lang w:val="en-US"/>
              </w:rPr>
            </w:pPr>
          </w:p>
        </w:tc>
        <w:tc>
          <w:tcPr>
            <w:tcW w:w="1262" w:type="dxa"/>
          </w:tcPr>
          <w:p w14:paraId="0FE6692E"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sz w:val="16"/>
                <w:szCs w:val="16"/>
                <w:lang w:val="en-US"/>
              </w:rPr>
            </w:pPr>
            <w:proofErr w:type="spellStart"/>
            <w:r w:rsidRPr="00B4050F">
              <w:rPr>
                <w:sz w:val="16"/>
                <w:szCs w:val="16"/>
                <w:lang w:val="en-US"/>
              </w:rPr>
              <w:t>Talimogene</w:t>
            </w:r>
            <w:proofErr w:type="spellEnd"/>
            <w:r w:rsidRPr="00B4050F">
              <w:rPr>
                <w:sz w:val="16"/>
                <w:szCs w:val="16"/>
                <w:lang w:val="en-US"/>
              </w:rPr>
              <w:t xml:space="preserve"> </w:t>
            </w:r>
            <w:proofErr w:type="spellStart"/>
            <w:r w:rsidRPr="00B4050F">
              <w:rPr>
                <w:sz w:val="16"/>
                <w:szCs w:val="16"/>
                <w:lang w:val="en-US"/>
              </w:rPr>
              <w:t>laherparepvec</w:t>
            </w:r>
            <w:proofErr w:type="spellEnd"/>
            <w:r w:rsidRPr="00B4050F">
              <w:rPr>
                <w:sz w:val="16"/>
                <w:szCs w:val="16"/>
                <w:lang w:val="en-US"/>
              </w:rPr>
              <w:t xml:space="preserve"> (</w:t>
            </w:r>
            <w:proofErr w:type="spellStart"/>
            <w:r w:rsidRPr="00B4050F">
              <w:rPr>
                <w:sz w:val="16"/>
                <w:szCs w:val="16"/>
                <w:lang w:val="en-US"/>
              </w:rPr>
              <w:t>OncoVEX</w:t>
            </w:r>
            <w:r w:rsidRPr="0046438C">
              <w:rPr>
                <w:sz w:val="16"/>
                <w:szCs w:val="16"/>
                <w:vertAlign w:val="superscript"/>
                <w:lang w:val="en-US"/>
              </w:rPr>
              <w:t>GM</w:t>
            </w:r>
            <w:proofErr w:type="spellEnd"/>
            <w:r w:rsidRPr="0046438C">
              <w:rPr>
                <w:sz w:val="16"/>
                <w:szCs w:val="16"/>
                <w:vertAlign w:val="superscript"/>
                <w:lang w:val="en-US"/>
              </w:rPr>
              <w:t>-CSF</w:t>
            </w:r>
            <w:r w:rsidRPr="00B4050F">
              <w:rPr>
                <w:sz w:val="16"/>
                <w:szCs w:val="16"/>
                <w:lang w:val="en-US"/>
              </w:rPr>
              <w:t>)</w:t>
            </w:r>
          </w:p>
          <w:p w14:paraId="155DCDAD"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sz w:val="16"/>
                <w:szCs w:val="16"/>
                <w:lang w:val="en-US"/>
              </w:rPr>
            </w:pPr>
          </w:p>
        </w:tc>
        <w:tc>
          <w:tcPr>
            <w:tcW w:w="708" w:type="dxa"/>
          </w:tcPr>
          <w:p w14:paraId="4AA80FA8"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I/II</w:t>
            </w:r>
          </w:p>
          <w:p w14:paraId="2C6D8782"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00F45A27"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tc>
        <w:tc>
          <w:tcPr>
            <w:tcW w:w="4043" w:type="dxa"/>
          </w:tcPr>
          <w:p w14:paraId="39332811"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 xml:space="preserve">Armed oncolytic immunotherapy based on </w:t>
            </w:r>
            <w:proofErr w:type="spellStart"/>
            <w:r w:rsidRPr="00B4050F">
              <w:rPr>
                <w:rFonts w:cstheme="minorHAnsi"/>
                <w:sz w:val="16"/>
                <w:szCs w:val="16"/>
                <w:lang w:val="en-US"/>
              </w:rPr>
              <w:t>OncoVEX</w:t>
            </w:r>
            <w:r w:rsidRPr="002B0DE4">
              <w:rPr>
                <w:rFonts w:cstheme="minorHAnsi"/>
                <w:sz w:val="16"/>
                <w:szCs w:val="16"/>
                <w:vertAlign w:val="superscript"/>
                <w:lang w:val="en-US"/>
              </w:rPr>
              <w:t>GM</w:t>
            </w:r>
            <w:proofErr w:type="spellEnd"/>
            <w:r w:rsidRPr="002B0DE4">
              <w:rPr>
                <w:rFonts w:cstheme="minorHAnsi"/>
                <w:sz w:val="16"/>
                <w:szCs w:val="16"/>
                <w:vertAlign w:val="superscript"/>
                <w:lang w:val="en-US"/>
              </w:rPr>
              <w:t>-CSF</w:t>
            </w:r>
            <w:r w:rsidRPr="00B4050F">
              <w:rPr>
                <w:rFonts w:cstheme="minorHAnsi"/>
                <w:sz w:val="16"/>
                <w:szCs w:val="16"/>
                <w:lang w:val="en-US"/>
              </w:rPr>
              <w:t>, an oncolytic herpes simplex virus-1 derivative, which contains a single mutation rendering it non-pathogenic to non-</w:t>
            </w:r>
            <w:r>
              <w:rPr>
                <w:rFonts w:cstheme="minorHAnsi"/>
                <w:sz w:val="16"/>
                <w:szCs w:val="16"/>
                <w:lang w:val="en-US"/>
              </w:rPr>
              <w:t>tumor</w:t>
            </w:r>
            <w:r w:rsidRPr="00B4050F">
              <w:rPr>
                <w:rFonts w:cstheme="minorHAnsi"/>
                <w:sz w:val="16"/>
                <w:szCs w:val="16"/>
                <w:lang w:val="en-US"/>
              </w:rPr>
              <w:t xml:space="preserve"> cells and upregulating oncolytic properties. It also expresses granulocyte-macrophage colony stimulating factor (GM-CSF)</w:t>
            </w:r>
          </w:p>
          <w:p w14:paraId="7A94D9DB"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3B76AF61"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tc>
        <w:tc>
          <w:tcPr>
            <w:tcW w:w="4876" w:type="dxa"/>
          </w:tcPr>
          <w:p w14:paraId="5332E9CA"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 xml:space="preserve">A phase II study using </w:t>
            </w:r>
            <w:proofErr w:type="spellStart"/>
            <w:r w:rsidRPr="00B4050F">
              <w:rPr>
                <w:rFonts w:cstheme="minorHAnsi"/>
                <w:sz w:val="16"/>
                <w:szCs w:val="16"/>
                <w:lang w:val="en-US"/>
              </w:rPr>
              <w:t>talimogene</w:t>
            </w:r>
            <w:proofErr w:type="spellEnd"/>
            <w:r w:rsidRPr="00B4050F">
              <w:rPr>
                <w:rFonts w:cstheme="minorHAnsi"/>
                <w:sz w:val="16"/>
                <w:szCs w:val="16"/>
                <w:lang w:val="en-US"/>
              </w:rPr>
              <w:t xml:space="preserve"> </w:t>
            </w:r>
            <w:proofErr w:type="spellStart"/>
            <w:r w:rsidRPr="00B4050F">
              <w:rPr>
                <w:rFonts w:cstheme="minorHAnsi"/>
                <w:sz w:val="16"/>
                <w:szCs w:val="16"/>
                <w:lang w:val="en-US"/>
              </w:rPr>
              <w:t>laherparepvec</w:t>
            </w:r>
            <w:proofErr w:type="spellEnd"/>
            <w:r w:rsidRPr="00B4050F">
              <w:rPr>
                <w:rFonts w:cstheme="minorHAnsi"/>
                <w:sz w:val="16"/>
                <w:szCs w:val="16"/>
                <w:lang w:val="en-US"/>
              </w:rPr>
              <w:t xml:space="preserve"> as a single agent for inflammatory breast cancer (IBC) or non-IBC patients with inoperable local recurrence</w:t>
            </w:r>
          </w:p>
          <w:p w14:paraId="633FC425"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2054B083"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 xml:space="preserve">A first-in-human, 2-part, open label pharmacokinetic phase I/II clinical trial of </w:t>
            </w:r>
            <w:proofErr w:type="spellStart"/>
            <w:r w:rsidRPr="00B4050F">
              <w:rPr>
                <w:rFonts w:cstheme="minorHAnsi"/>
                <w:sz w:val="16"/>
                <w:szCs w:val="16"/>
                <w:lang w:val="en-US"/>
              </w:rPr>
              <w:t>OncoVEX</w:t>
            </w:r>
            <w:r w:rsidRPr="0046438C">
              <w:rPr>
                <w:rFonts w:cstheme="minorHAnsi"/>
                <w:sz w:val="16"/>
                <w:szCs w:val="16"/>
                <w:vertAlign w:val="superscript"/>
                <w:lang w:val="en-US"/>
              </w:rPr>
              <w:t>GM</w:t>
            </w:r>
            <w:proofErr w:type="spellEnd"/>
            <w:r w:rsidRPr="0046438C">
              <w:rPr>
                <w:rFonts w:cstheme="minorHAnsi"/>
                <w:sz w:val="16"/>
                <w:szCs w:val="16"/>
                <w:vertAlign w:val="superscript"/>
                <w:lang w:val="en-US"/>
              </w:rPr>
              <w:t>-CSF</w:t>
            </w:r>
            <w:r w:rsidRPr="00B4050F">
              <w:rPr>
                <w:rFonts w:cstheme="minorHAnsi"/>
                <w:sz w:val="16"/>
                <w:szCs w:val="16"/>
                <w:lang w:val="en-US"/>
              </w:rPr>
              <w:t xml:space="preserve"> in patients with solid </w:t>
            </w:r>
            <w:r>
              <w:rPr>
                <w:rFonts w:cstheme="minorHAnsi"/>
                <w:sz w:val="16"/>
                <w:szCs w:val="16"/>
                <w:lang w:val="en-US"/>
              </w:rPr>
              <w:t>tumor</w:t>
            </w:r>
            <w:r w:rsidRPr="00B4050F">
              <w:rPr>
                <w:rFonts w:cstheme="minorHAnsi"/>
                <w:sz w:val="16"/>
                <w:szCs w:val="16"/>
                <w:lang w:val="en-US"/>
              </w:rPr>
              <w:t>s</w:t>
            </w:r>
          </w:p>
          <w:p w14:paraId="6C0448BC"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7B674882"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 xml:space="preserve">A phase </w:t>
            </w:r>
            <w:proofErr w:type="spellStart"/>
            <w:r w:rsidRPr="00B4050F">
              <w:rPr>
                <w:rFonts w:cstheme="minorHAnsi"/>
                <w:sz w:val="16"/>
                <w:szCs w:val="16"/>
                <w:lang w:val="en-US"/>
              </w:rPr>
              <w:t>Ib</w:t>
            </w:r>
            <w:proofErr w:type="spellEnd"/>
            <w:r w:rsidRPr="00B4050F">
              <w:rPr>
                <w:rFonts w:cstheme="minorHAnsi"/>
                <w:sz w:val="16"/>
                <w:szCs w:val="16"/>
                <w:lang w:val="en-US"/>
              </w:rPr>
              <w:t xml:space="preserve">/II, multicenter, open-label trial to evaluate the safety of </w:t>
            </w:r>
            <w:proofErr w:type="spellStart"/>
            <w:r w:rsidRPr="00B4050F">
              <w:rPr>
                <w:rFonts w:cstheme="minorHAnsi"/>
                <w:sz w:val="16"/>
                <w:szCs w:val="16"/>
                <w:lang w:val="en-US"/>
              </w:rPr>
              <w:t>talimogene</w:t>
            </w:r>
            <w:proofErr w:type="spellEnd"/>
            <w:r w:rsidRPr="00B4050F">
              <w:rPr>
                <w:rFonts w:cstheme="minorHAnsi"/>
                <w:sz w:val="16"/>
                <w:szCs w:val="16"/>
                <w:lang w:val="en-US"/>
              </w:rPr>
              <w:t xml:space="preserve"> </w:t>
            </w:r>
            <w:proofErr w:type="spellStart"/>
            <w:r w:rsidRPr="00B4050F">
              <w:rPr>
                <w:rFonts w:cstheme="minorHAnsi"/>
                <w:sz w:val="16"/>
                <w:szCs w:val="16"/>
                <w:lang w:val="en-US"/>
              </w:rPr>
              <w:t>laherparepvec</w:t>
            </w:r>
            <w:proofErr w:type="spellEnd"/>
            <w:r w:rsidRPr="00B4050F">
              <w:rPr>
                <w:rFonts w:cstheme="minorHAnsi"/>
                <w:sz w:val="16"/>
                <w:szCs w:val="16"/>
                <w:lang w:val="en-US"/>
              </w:rPr>
              <w:t xml:space="preserve"> injected into liver tumors alone and in combination with systemic pembrolizumab</w:t>
            </w:r>
          </w:p>
          <w:p w14:paraId="445598F0"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22D916D1"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 xml:space="preserve">A phase I/II study of </w:t>
            </w:r>
            <w:proofErr w:type="spellStart"/>
            <w:r w:rsidRPr="00B4050F">
              <w:rPr>
                <w:rFonts w:cstheme="minorHAnsi"/>
                <w:sz w:val="16"/>
                <w:szCs w:val="16"/>
                <w:lang w:val="en-US"/>
              </w:rPr>
              <w:t>talimogene</w:t>
            </w:r>
            <w:proofErr w:type="spellEnd"/>
            <w:r w:rsidRPr="00B4050F">
              <w:rPr>
                <w:rFonts w:cstheme="minorHAnsi"/>
                <w:sz w:val="16"/>
                <w:szCs w:val="16"/>
                <w:lang w:val="en-US"/>
              </w:rPr>
              <w:t xml:space="preserve"> </w:t>
            </w:r>
            <w:proofErr w:type="spellStart"/>
            <w:r w:rsidRPr="00B4050F">
              <w:rPr>
                <w:rFonts w:cstheme="minorHAnsi"/>
                <w:sz w:val="16"/>
                <w:szCs w:val="16"/>
                <w:lang w:val="en-US"/>
              </w:rPr>
              <w:t>laherparepvec</w:t>
            </w:r>
            <w:proofErr w:type="spellEnd"/>
            <w:r w:rsidRPr="00B4050F">
              <w:rPr>
                <w:rFonts w:cstheme="minorHAnsi"/>
                <w:sz w:val="16"/>
                <w:szCs w:val="16"/>
                <w:lang w:val="en-US"/>
              </w:rPr>
              <w:t xml:space="preserve"> in combination with neoadjuvant chemotherapy in triple negative breast cancer</w:t>
            </w:r>
          </w:p>
          <w:p w14:paraId="7D4D0B6A"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0FBBEA41"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 xml:space="preserve">A phase </w:t>
            </w:r>
            <w:proofErr w:type="spellStart"/>
            <w:r w:rsidRPr="00B4050F">
              <w:rPr>
                <w:rFonts w:cstheme="minorHAnsi"/>
                <w:sz w:val="16"/>
                <w:szCs w:val="16"/>
                <w:lang w:val="en-US"/>
              </w:rPr>
              <w:t>Ib</w:t>
            </w:r>
            <w:proofErr w:type="spellEnd"/>
            <w:r w:rsidRPr="00B4050F">
              <w:rPr>
                <w:rFonts w:cstheme="minorHAnsi"/>
                <w:sz w:val="16"/>
                <w:szCs w:val="16"/>
                <w:lang w:val="en-US"/>
              </w:rPr>
              <w:t xml:space="preserve"> study of </w:t>
            </w:r>
            <w:proofErr w:type="spellStart"/>
            <w:r w:rsidRPr="00B4050F">
              <w:rPr>
                <w:rFonts w:cstheme="minorHAnsi"/>
                <w:sz w:val="16"/>
                <w:szCs w:val="16"/>
                <w:lang w:val="en-US"/>
              </w:rPr>
              <w:t>talimogene</w:t>
            </w:r>
            <w:proofErr w:type="spellEnd"/>
            <w:r w:rsidRPr="00B4050F">
              <w:rPr>
                <w:rFonts w:cstheme="minorHAnsi"/>
                <w:sz w:val="16"/>
                <w:szCs w:val="16"/>
                <w:lang w:val="en-US"/>
              </w:rPr>
              <w:t xml:space="preserve"> </w:t>
            </w:r>
            <w:proofErr w:type="spellStart"/>
            <w:r w:rsidRPr="00B4050F">
              <w:rPr>
                <w:rFonts w:cstheme="minorHAnsi"/>
                <w:sz w:val="16"/>
                <w:szCs w:val="16"/>
                <w:lang w:val="en-US"/>
              </w:rPr>
              <w:t>laherparepvec</w:t>
            </w:r>
            <w:proofErr w:type="spellEnd"/>
            <w:r w:rsidRPr="00B4050F">
              <w:rPr>
                <w:rFonts w:cstheme="minorHAnsi"/>
                <w:sz w:val="16"/>
                <w:szCs w:val="16"/>
                <w:lang w:val="en-US"/>
              </w:rPr>
              <w:t xml:space="preserve"> in combination With atezolizumab in subjects with triple negative breast cancer and colorectal cancer with liver metastases</w:t>
            </w:r>
          </w:p>
          <w:p w14:paraId="3716861F"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76242A2D"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 xml:space="preserve">A phase I, multicenter, open-label, dose de-escalation study to evaluate the safety and efficacy of </w:t>
            </w:r>
            <w:proofErr w:type="spellStart"/>
            <w:r w:rsidRPr="00B4050F">
              <w:rPr>
                <w:rFonts w:cstheme="minorHAnsi"/>
                <w:sz w:val="16"/>
                <w:szCs w:val="16"/>
                <w:lang w:val="en-US"/>
              </w:rPr>
              <w:t>talimogene</w:t>
            </w:r>
            <w:proofErr w:type="spellEnd"/>
            <w:r w:rsidRPr="00B4050F">
              <w:rPr>
                <w:rFonts w:cstheme="minorHAnsi"/>
                <w:sz w:val="16"/>
                <w:szCs w:val="16"/>
                <w:lang w:val="en-US"/>
              </w:rPr>
              <w:t xml:space="preserve"> </w:t>
            </w:r>
            <w:proofErr w:type="spellStart"/>
            <w:r w:rsidRPr="00B4050F">
              <w:rPr>
                <w:rFonts w:cstheme="minorHAnsi"/>
                <w:sz w:val="16"/>
                <w:szCs w:val="16"/>
                <w:lang w:val="en-US"/>
              </w:rPr>
              <w:t>laherparepvec</w:t>
            </w:r>
            <w:proofErr w:type="spellEnd"/>
            <w:r w:rsidRPr="00B4050F">
              <w:rPr>
                <w:rFonts w:cstheme="minorHAnsi"/>
                <w:sz w:val="16"/>
                <w:szCs w:val="16"/>
                <w:lang w:val="en-US"/>
              </w:rPr>
              <w:t xml:space="preserve"> in </w:t>
            </w:r>
            <w:proofErr w:type="spellStart"/>
            <w:r w:rsidRPr="00B4050F">
              <w:rPr>
                <w:rFonts w:cstheme="minorHAnsi"/>
                <w:sz w:val="16"/>
                <w:szCs w:val="16"/>
                <w:lang w:val="en-US"/>
              </w:rPr>
              <w:t>paediatric</w:t>
            </w:r>
            <w:proofErr w:type="spellEnd"/>
            <w:r w:rsidRPr="00B4050F">
              <w:rPr>
                <w:rFonts w:cstheme="minorHAnsi"/>
                <w:sz w:val="16"/>
                <w:szCs w:val="16"/>
                <w:lang w:val="en-US"/>
              </w:rPr>
              <w:t xml:space="preserve"> subjects with advanced non central nervous system tumors </w:t>
            </w:r>
            <w:r w:rsidRPr="00B4050F">
              <w:rPr>
                <w:rFonts w:cstheme="minorHAnsi"/>
                <w:sz w:val="16"/>
                <w:szCs w:val="16"/>
                <w:lang w:val="en-US"/>
              </w:rPr>
              <w:lastRenderedPageBreak/>
              <w:t>amenable to direct injection</w:t>
            </w:r>
          </w:p>
          <w:p w14:paraId="6472F529"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293406A1"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 xml:space="preserve">A phase 1b study of </w:t>
            </w:r>
            <w:proofErr w:type="spellStart"/>
            <w:r w:rsidRPr="00B4050F">
              <w:rPr>
                <w:rFonts w:cstheme="minorHAnsi"/>
                <w:sz w:val="16"/>
                <w:szCs w:val="16"/>
                <w:lang w:val="en-US"/>
              </w:rPr>
              <w:t>talimogene</w:t>
            </w:r>
            <w:proofErr w:type="spellEnd"/>
            <w:r w:rsidRPr="00B4050F">
              <w:rPr>
                <w:rFonts w:cstheme="minorHAnsi"/>
                <w:sz w:val="16"/>
                <w:szCs w:val="16"/>
                <w:lang w:val="en-US"/>
              </w:rPr>
              <w:t xml:space="preserve"> </w:t>
            </w:r>
            <w:proofErr w:type="spellStart"/>
            <w:r w:rsidRPr="00B4050F">
              <w:rPr>
                <w:rFonts w:cstheme="minorHAnsi"/>
                <w:sz w:val="16"/>
                <w:szCs w:val="16"/>
                <w:lang w:val="en-US"/>
              </w:rPr>
              <w:t>laherparepvec</w:t>
            </w:r>
            <w:proofErr w:type="spellEnd"/>
            <w:r w:rsidRPr="00B4050F">
              <w:rPr>
                <w:rFonts w:cstheme="minorHAnsi"/>
                <w:sz w:val="16"/>
                <w:szCs w:val="16"/>
                <w:lang w:val="en-US"/>
              </w:rPr>
              <w:t xml:space="preserve"> (T-VEC) in combination with paclitaxel or endocrine therapy in patients with metastatic, unresectable, or locoregionally recurrent HER2-negativebBreast cancer with evidence of injectable disease in the locoregional area</w:t>
            </w:r>
          </w:p>
          <w:p w14:paraId="4BEF1512"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2E08316D"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 xml:space="preserve">Combination of </w:t>
            </w:r>
            <w:proofErr w:type="spellStart"/>
            <w:r w:rsidRPr="00B4050F">
              <w:rPr>
                <w:rFonts w:cstheme="minorHAnsi"/>
                <w:sz w:val="16"/>
                <w:szCs w:val="16"/>
                <w:lang w:val="en-US"/>
              </w:rPr>
              <w:t>Talimogene</w:t>
            </w:r>
            <w:proofErr w:type="spellEnd"/>
            <w:r w:rsidRPr="00B4050F">
              <w:rPr>
                <w:rFonts w:cstheme="minorHAnsi"/>
                <w:sz w:val="16"/>
                <w:szCs w:val="16"/>
                <w:lang w:val="en-US"/>
              </w:rPr>
              <w:t xml:space="preserve"> </w:t>
            </w:r>
            <w:proofErr w:type="spellStart"/>
            <w:r w:rsidRPr="00B4050F">
              <w:rPr>
                <w:rFonts w:cstheme="minorHAnsi"/>
                <w:sz w:val="16"/>
                <w:szCs w:val="16"/>
                <w:lang w:val="en-US"/>
              </w:rPr>
              <w:t>Laherparepvec</w:t>
            </w:r>
            <w:proofErr w:type="spellEnd"/>
            <w:r w:rsidRPr="00B4050F">
              <w:rPr>
                <w:rFonts w:cstheme="minorHAnsi"/>
                <w:sz w:val="16"/>
                <w:szCs w:val="16"/>
                <w:lang w:val="en-US"/>
              </w:rPr>
              <w:t xml:space="preserve"> With Atezolizumab in Patients With Residual Breast Cancer After Standard Neoadjuvant Multi-agent Chemotherapy (PROMETEO TRIAL)</w:t>
            </w:r>
          </w:p>
          <w:p w14:paraId="0B5CECEE"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06FA2122"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 xml:space="preserve">A Phase I Study of Ipilimumab, Nivolumab and </w:t>
            </w:r>
            <w:proofErr w:type="spellStart"/>
            <w:r w:rsidRPr="00B4050F">
              <w:rPr>
                <w:rFonts w:cstheme="minorHAnsi"/>
                <w:sz w:val="16"/>
                <w:szCs w:val="16"/>
                <w:lang w:val="en-US"/>
              </w:rPr>
              <w:t>Talimogene</w:t>
            </w:r>
            <w:proofErr w:type="spellEnd"/>
            <w:r w:rsidRPr="00B4050F">
              <w:rPr>
                <w:rFonts w:cstheme="minorHAnsi"/>
                <w:sz w:val="16"/>
                <w:szCs w:val="16"/>
                <w:lang w:val="en-US"/>
              </w:rPr>
              <w:t xml:space="preserve"> </w:t>
            </w:r>
            <w:proofErr w:type="spellStart"/>
            <w:r w:rsidRPr="00B4050F">
              <w:rPr>
                <w:rFonts w:cstheme="minorHAnsi"/>
                <w:sz w:val="16"/>
                <w:szCs w:val="16"/>
                <w:lang w:val="en-US"/>
              </w:rPr>
              <w:t>Laherparepvec</w:t>
            </w:r>
            <w:proofErr w:type="spellEnd"/>
            <w:r w:rsidRPr="00B4050F">
              <w:rPr>
                <w:rFonts w:cstheme="minorHAnsi"/>
                <w:sz w:val="16"/>
                <w:szCs w:val="16"/>
                <w:lang w:val="en-US"/>
              </w:rPr>
              <w:t xml:space="preserve"> Preoperative Treatment of Localized Breast Cancer-deleted</w:t>
            </w:r>
          </w:p>
        </w:tc>
        <w:tc>
          <w:tcPr>
            <w:tcW w:w="1444" w:type="dxa"/>
          </w:tcPr>
          <w:p w14:paraId="44D5D172"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lastRenderedPageBreak/>
              <w:t>Closed</w:t>
            </w:r>
          </w:p>
          <w:p w14:paraId="59D0CFD0"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3AC150C1" w14:textId="77777777" w:rsidR="009F016C"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2543CF10" w14:textId="77777777" w:rsidR="009F016C"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356B4F36" w14:textId="77777777" w:rsidR="009F016C"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70CA9F82"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285636B7"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0E7DC0F5"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Completed</w:t>
            </w:r>
          </w:p>
          <w:p w14:paraId="09602C82"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49981EDD"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6BE4E17E"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46AB9D7A" w14:textId="77777777" w:rsidR="009F016C"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40C53127"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Open</w:t>
            </w:r>
          </w:p>
          <w:p w14:paraId="67FB8B38"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3818CC52"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2A632BA0"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398D57B1" w14:textId="77777777" w:rsidR="009F016C"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7E69EE79" w14:textId="77777777" w:rsidR="009F016C"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40EE9B9B" w14:textId="77777777" w:rsidR="009F016C"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1CD468B2"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Closed</w:t>
            </w:r>
          </w:p>
          <w:p w14:paraId="1BC130E9"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5D7E0F9E"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482A0A59"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0FDBCC08" w14:textId="77777777" w:rsidR="009F016C"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7E2EFE42"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Closed</w:t>
            </w:r>
          </w:p>
          <w:p w14:paraId="6BDD2262"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1D7D05E9"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60587C4E"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3DA5B32C"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18D77BF9" w14:textId="77777777" w:rsidR="009F016C"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1DBBC2E5" w14:textId="77777777" w:rsidR="009F016C"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473090F3"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Open</w:t>
            </w:r>
          </w:p>
          <w:p w14:paraId="2D35983D"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7C1E2D74"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2CC2BE6B"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460FCB57"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66F8927C" w14:textId="77777777" w:rsidR="009F016C"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69187CA1" w14:textId="77777777" w:rsidR="009F016C"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6B7227AB" w14:textId="77777777" w:rsidR="009F016C"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1568BCA4" w14:textId="77777777" w:rsidR="009F016C"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6E199A3F"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Open</w:t>
            </w:r>
          </w:p>
          <w:p w14:paraId="673F4557"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01540E86"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10BDDE15"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5EFD9655"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417D23E4" w14:textId="77777777" w:rsidR="009F016C"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78D6BE49" w14:textId="77777777" w:rsidR="009F016C"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614EFC44" w14:textId="77777777" w:rsidR="009F016C"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2E309F63" w14:textId="77777777" w:rsidR="009F016C"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1A5F54E9" w14:textId="77777777" w:rsidR="009F016C"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56492E1C"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Open</w:t>
            </w:r>
          </w:p>
          <w:p w14:paraId="507ABC3E"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0F9468B9"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4B823EA6" w14:textId="77777777" w:rsidR="009F016C"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5EAA3E0B" w14:textId="77777777" w:rsidR="009F016C"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441B20BC" w14:textId="77777777" w:rsidR="009F016C"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5FC3A5FC" w14:textId="77777777" w:rsidR="009F016C"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6FC39EA5" w14:textId="77777777" w:rsidR="009F016C"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3EAA0193"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Pr>
                <w:rFonts w:cstheme="minorHAnsi"/>
                <w:sz w:val="16"/>
                <w:szCs w:val="16"/>
                <w:lang w:val="en-US"/>
              </w:rPr>
              <w:t>Closed</w:t>
            </w:r>
          </w:p>
          <w:p w14:paraId="1B0B31F5"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17883768"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5FC25B7C"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3E3C818F"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tc>
        <w:tc>
          <w:tcPr>
            <w:tcW w:w="1197" w:type="dxa"/>
          </w:tcPr>
          <w:p w14:paraId="324318CD" w14:textId="77777777" w:rsidR="009F016C" w:rsidRPr="006030A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it-IT"/>
              </w:rPr>
            </w:pPr>
            <w:r w:rsidRPr="006030AF">
              <w:rPr>
                <w:rFonts w:cstheme="minorHAnsi"/>
                <w:sz w:val="16"/>
                <w:szCs w:val="16"/>
                <w:lang w:val="it-IT"/>
              </w:rPr>
              <w:lastRenderedPageBreak/>
              <w:t>TrialTroveID-271702</w:t>
            </w:r>
          </w:p>
          <w:p w14:paraId="531B3FBF" w14:textId="77777777" w:rsidR="009F016C" w:rsidRPr="006030A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it-IT"/>
              </w:rPr>
            </w:pPr>
            <w:r w:rsidRPr="006030AF">
              <w:rPr>
                <w:rFonts w:cstheme="minorHAnsi"/>
                <w:sz w:val="16"/>
                <w:szCs w:val="16"/>
                <w:lang w:val="it-IT"/>
              </w:rPr>
              <w:t>NCT02658812</w:t>
            </w:r>
          </w:p>
          <w:p w14:paraId="576962F8" w14:textId="77777777" w:rsidR="009F016C" w:rsidRPr="006030A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it-IT"/>
              </w:rPr>
            </w:pPr>
          </w:p>
          <w:p w14:paraId="0106A31B" w14:textId="77777777" w:rsidR="009F016C" w:rsidRPr="006030A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it-IT"/>
              </w:rPr>
            </w:pPr>
          </w:p>
          <w:p w14:paraId="76AC0292" w14:textId="77777777" w:rsidR="009F016C" w:rsidRPr="006030A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it-IT"/>
              </w:rPr>
            </w:pPr>
          </w:p>
          <w:p w14:paraId="3FEB8AFC" w14:textId="77777777" w:rsidR="009F016C" w:rsidRPr="006030A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it-IT"/>
              </w:rPr>
            </w:pPr>
          </w:p>
          <w:p w14:paraId="4A3FB2CC" w14:textId="77777777" w:rsidR="009F016C" w:rsidRPr="006030A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it-IT"/>
              </w:rPr>
            </w:pPr>
            <w:r w:rsidRPr="006030AF">
              <w:rPr>
                <w:rFonts w:cstheme="minorHAnsi"/>
                <w:sz w:val="16"/>
                <w:szCs w:val="16"/>
                <w:lang w:val="it-IT"/>
              </w:rPr>
              <w:t>TrialTroveID-010397</w:t>
            </w:r>
          </w:p>
          <w:p w14:paraId="08BB205E" w14:textId="77777777" w:rsidR="009F016C" w:rsidRPr="006030A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it-IT"/>
              </w:rPr>
            </w:pPr>
          </w:p>
          <w:p w14:paraId="0DD56AFA" w14:textId="77777777" w:rsidR="009F016C" w:rsidRPr="006030A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it-IT"/>
              </w:rPr>
            </w:pPr>
          </w:p>
          <w:p w14:paraId="4F75AE78" w14:textId="77777777" w:rsidR="009F016C" w:rsidRPr="006030A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it-IT"/>
              </w:rPr>
            </w:pPr>
          </w:p>
          <w:p w14:paraId="70B30D87" w14:textId="77777777" w:rsidR="009F016C" w:rsidRPr="006030A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it-IT"/>
              </w:rPr>
            </w:pPr>
            <w:r w:rsidRPr="006030AF">
              <w:rPr>
                <w:rFonts w:cstheme="minorHAnsi"/>
                <w:sz w:val="16"/>
                <w:szCs w:val="16"/>
                <w:lang w:val="it-IT"/>
              </w:rPr>
              <w:t>TrialTroveID-262177</w:t>
            </w:r>
          </w:p>
          <w:p w14:paraId="201AEF61" w14:textId="77777777" w:rsidR="009F016C" w:rsidRPr="006030A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it-IT"/>
              </w:rPr>
            </w:pPr>
            <w:r w:rsidRPr="006030AF">
              <w:rPr>
                <w:rFonts w:cstheme="minorHAnsi"/>
                <w:sz w:val="16"/>
                <w:szCs w:val="16"/>
                <w:lang w:val="it-IT"/>
              </w:rPr>
              <w:t>NCT02509507</w:t>
            </w:r>
          </w:p>
          <w:p w14:paraId="445E0F1D" w14:textId="77777777" w:rsidR="009F016C" w:rsidRPr="006030A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it-IT"/>
              </w:rPr>
            </w:pPr>
          </w:p>
          <w:p w14:paraId="6776B22F" w14:textId="77777777" w:rsidR="009F016C" w:rsidRPr="006030A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it-IT"/>
              </w:rPr>
            </w:pPr>
          </w:p>
          <w:p w14:paraId="4F9EAF6E" w14:textId="77777777" w:rsidR="009F016C" w:rsidRPr="006030A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it-IT"/>
              </w:rPr>
            </w:pPr>
          </w:p>
          <w:p w14:paraId="15BD008E" w14:textId="77777777" w:rsidR="009F016C" w:rsidRPr="006030A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it-IT"/>
              </w:rPr>
            </w:pPr>
          </w:p>
          <w:p w14:paraId="0ECB0927" w14:textId="77777777" w:rsidR="009F016C" w:rsidRPr="006030A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it-IT"/>
              </w:rPr>
            </w:pPr>
            <w:r w:rsidRPr="006030AF">
              <w:rPr>
                <w:rFonts w:cstheme="minorHAnsi"/>
                <w:sz w:val="16"/>
                <w:szCs w:val="16"/>
                <w:lang w:val="it-IT"/>
              </w:rPr>
              <w:t>TrialTroveID-279209</w:t>
            </w:r>
          </w:p>
          <w:p w14:paraId="1E2ACE2C"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NCT02779855</w:t>
            </w:r>
          </w:p>
          <w:p w14:paraId="6B343FE1"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4E838908" w14:textId="77777777" w:rsidR="009F016C"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272CE022"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TrialTroveID-258657</w:t>
            </w:r>
          </w:p>
          <w:p w14:paraId="7F9F4539"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NCT03256344</w:t>
            </w:r>
          </w:p>
          <w:p w14:paraId="1C2FA9D9"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6B93B356" w14:textId="77777777" w:rsidR="009F016C"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1C53CB5A" w14:textId="77777777" w:rsidR="009F016C"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55ACFEC1"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68B621C1"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TrialTroveID-276285</w:t>
            </w:r>
          </w:p>
          <w:p w14:paraId="2E39DBAE"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NCT02756845</w:t>
            </w:r>
          </w:p>
          <w:p w14:paraId="7CAD71A2" w14:textId="77777777" w:rsidR="009F016C"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24ED425F" w14:textId="77777777" w:rsidR="009F016C"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3D180D5B" w14:textId="77777777" w:rsidR="009F016C"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5EC5238A" w14:textId="77777777" w:rsidR="009F016C"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4BF149E9"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02AD5540"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4EAC376A"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TrialTroveID-326015</w:t>
            </w:r>
          </w:p>
          <w:p w14:paraId="3FD6BC12"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 xml:space="preserve">NCT03554044 </w:t>
            </w:r>
          </w:p>
          <w:p w14:paraId="2BF9D1DC"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29F4BE2A" w14:textId="77777777" w:rsidR="009F016C"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2D30118C" w14:textId="77777777" w:rsidR="009F016C"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281DFBDB" w14:textId="77777777" w:rsidR="009F016C"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2153CBCA" w14:textId="77777777" w:rsidR="009F016C"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26BDC5F2" w14:textId="77777777" w:rsidR="009F016C"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595FAC47" w14:textId="77777777" w:rsidR="009F016C"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4661180E"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TrialTroveID-340773</w:t>
            </w:r>
          </w:p>
          <w:p w14:paraId="15E49905" w14:textId="77777777" w:rsidR="009F016C"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7DCF16AD" w14:textId="77777777" w:rsidR="009F016C"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0CA5DE17" w14:textId="77777777" w:rsidR="009F016C"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5245D9EB" w14:textId="77777777" w:rsidR="009F016C"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5CC5E3BC" w14:textId="77777777" w:rsidR="009F016C"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2EBE9B8F"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616284E1"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 xml:space="preserve">NCT03802604 </w:t>
            </w:r>
          </w:p>
          <w:p w14:paraId="1B9093F7"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TrialTroveID-362684</w:t>
            </w:r>
          </w:p>
          <w:p w14:paraId="1489379C"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p w14:paraId="6F271D15"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tc>
      </w:tr>
    </w:tbl>
    <w:p w14:paraId="1C316F60" w14:textId="77777777" w:rsidR="009F016C" w:rsidRPr="00B4050F" w:rsidRDefault="009F016C" w:rsidP="009F016C">
      <w:pPr>
        <w:rPr>
          <w:lang w:val="en-US"/>
        </w:rPr>
      </w:pPr>
    </w:p>
    <w:tbl>
      <w:tblPr>
        <w:tblStyle w:val="MittlereSchattierung1-Akzent13"/>
        <w:tblW w:w="0" w:type="auto"/>
        <w:tblLook w:val="04A0" w:firstRow="1" w:lastRow="0" w:firstColumn="1" w:lastColumn="0" w:noHBand="0" w:noVBand="1"/>
      </w:tblPr>
      <w:tblGrid>
        <w:gridCol w:w="849"/>
        <w:gridCol w:w="1033"/>
        <w:gridCol w:w="641"/>
        <w:gridCol w:w="1924"/>
        <w:gridCol w:w="2598"/>
        <w:gridCol w:w="1089"/>
        <w:gridCol w:w="1152"/>
      </w:tblGrid>
      <w:tr w:rsidR="009F016C" w:rsidRPr="00B4050F" w14:paraId="2E348EC5" w14:textId="77777777" w:rsidTr="006F71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 w:type="dxa"/>
          </w:tcPr>
          <w:p w14:paraId="2F8A7D0F" w14:textId="77777777" w:rsidR="009F016C" w:rsidRPr="00B4050F" w:rsidRDefault="009F016C" w:rsidP="006F711E">
            <w:pPr>
              <w:rPr>
                <w:rFonts w:cstheme="minorHAnsi"/>
                <w:sz w:val="16"/>
                <w:szCs w:val="16"/>
                <w:lang w:val="en-US"/>
              </w:rPr>
            </w:pPr>
            <w:r w:rsidRPr="00B4050F">
              <w:rPr>
                <w:rFonts w:cstheme="minorHAnsi"/>
                <w:sz w:val="16"/>
                <w:szCs w:val="16"/>
                <w:lang w:val="en-US"/>
              </w:rPr>
              <w:t>Virus</w:t>
            </w:r>
          </w:p>
        </w:tc>
        <w:tc>
          <w:tcPr>
            <w:tcW w:w="1262" w:type="dxa"/>
          </w:tcPr>
          <w:p w14:paraId="6EEC715A" w14:textId="77777777" w:rsidR="009F016C" w:rsidRPr="00B4050F" w:rsidRDefault="009F016C" w:rsidP="006F711E">
            <w:pPr>
              <w:cnfStyle w:val="100000000000" w:firstRow="1"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Name(s)</w:t>
            </w:r>
          </w:p>
        </w:tc>
        <w:tc>
          <w:tcPr>
            <w:tcW w:w="708" w:type="dxa"/>
          </w:tcPr>
          <w:p w14:paraId="7FC57FC7" w14:textId="77777777" w:rsidR="009F016C" w:rsidRPr="00B4050F" w:rsidRDefault="009F016C" w:rsidP="006F711E">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Phase</w:t>
            </w:r>
          </w:p>
        </w:tc>
        <w:tc>
          <w:tcPr>
            <w:tcW w:w="4043" w:type="dxa"/>
          </w:tcPr>
          <w:p w14:paraId="56C3FFAF" w14:textId="77777777" w:rsidR="009F016C" w:rsidRPr="00B4050F" w:rsidRDefault="009F016C" w:rsidP="006F711E">
            <w:pPr>
              <w:cnfStyle w:val="100000000000" w:firstRow="1"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Mechanism</w:t>
            </w:r>
          </w:p>
        </w:tc>
        <w:tc>
          <w:tcPr>
            <w:tcW w:w="4876" w:type="dxa"/>
          </w:tcPr>
          <w:p w14:paraId="3834C94C" w14:textId="77777777" w:rsidR="009F016C" w:rsidRPr="00B4050F" w:rsidRDefault="009F016C" w:rsidP="006F711E">
            <w:pPr>
              <w:cnfStyle w:val="100000000000" w:firstRow="1"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Study</w:t>
            </w:r>
          </w:p>
        </w:tc>
        <w:tc>
          <w:tcPr>
            <w:tcW w:w="1444" w:type="dxa"/>
          </w:tcPr>
          <w:p w14:paraId="5C1B3197" w14:textId="77777777" w:rsidR="009F016C" w:rsidRPr="00B4050F" w:rsidRDefault="009F016C" w:rsidP="006F711E">
            <w:pPr>
              <w:cnfStyle w:val="100000000000" w:firstRow="1"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Status</w:t>
            </w:r>
          </w:p>
        </w:tc>
        <w:tc>
          <w:tcPr>
            <w:tcW w:w="1197" w:type="dxa"/>
          </w:tcPr>
          <w:p w14:paraId="1A4A448D" w14:textId="77777777" w:rsidR="009F016C" w:rsidRPr="00B4050F" w:rsidRDefault="009F016C" w:rsidP="006F711E">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val="en-US"/>
              </w:rPr>
            </w:pPr>
            <w:proofErr w:type="spellStart"/>
            <w:r w:rsidRPr="00B4050F">
              <w:rPr>
                <w:rFonts w:cstheme="minorHAnsi"/>
                <w:sz w:val="16"/>
                <w:szCs w:val="16"/>
                <w:lang w:val="en-US"/>
              </w:rPr>
              <w:t>Trialtrove</w:t>
            </w:r>
            <w:proofErr w:type="spellEnd"/>
            <w:r w:rsidRPr="00B4050F">
              <w:rPr>
                <w:rFonts w:cstheme="minorHAnsi"/>
                <w:sz w:val="16"/>
                <w:szCs w:val="16"/>
                <w:lang w:val="en-US"/>
              </w:rPr>
              <w:t xml:space="preserve"> ID</w:t>
            </w:r>
          </w:p>
        </w:tc>
      </w:tr>
      <w:tr w:rsidR="009F016C" w:rsidRPr="006030AF" w14:paraId="2AA130BA" w14:textId="77777777" w:rsidTr="006F7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 w:type="dxa"/>
          </w:tcPr>
          <w:p w14:paraId="3155E23A" w14:textId="77777777" w:rsidR="009F016C" w:rsidRPr="00B4050F" w:rsidRDefault="009F016C" w:rsidP="006F711E">
            <w:pPr>
              <w:rPr>
                <w:rFonts w:cstheme="minorHAnsi"/>
                <w:sz w:val="16"/>
                <w:szCs w:val="16"/>
                <w:lang w:val="en-US"/>
              </w:rPr>
            </w:pPr>
            <w:r w:rsidRPr="00B4050F">
              <w:rPr>
                <w:rFonts w:cstheme="minorHAnsi"/>
                <w:sz w:val="16"/>
                <w:szCs w:val="16"/>
                <w:lang w:val="en-US"/>
              </w:rPr>
              <w:t>Reovirus</w:t>
            </w:r>
          </w:p>
        </w:tc>
        <w:tc>
          <w:tcPr>
            <w:tcW w:w="1262" w:type="dxa"/>
          </w:tcPr>
          <w:p w14:paraId="46D4898F"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proofErr w:type="spellStart"/>
            <w:r w:rsidRPr="00B4050F">
              <w:rPr>
                <w:sz w:val="16"/>
                <w:szCs w:val="16"/>
                <w:lang w:val="en-US"/>
              </w:rPr>
              <w:t>pelareorep</w:t>
            </w:r>
            <w:proofErr w:type="spellEnd"/>
            <w:r w:rsidRPr="00B4050F">
              <w:rPr>
                <w:sz w:val="16"/>
                <w:szCs w:val="16"/>
                <w:lang w:val="en-US"/>
              </w:rPr>
              <w:t xml:space="preserve"> (</w:t>
            </w:r>
            <w:proofErr w:type="spellStart"/>
            <w:r w:rsidRPr="00B4050F">
              <w:rPr>
                <w:sz w:val="16"/>
                <w:szCs w:val="16"/>
                <w:lang w:val="en-US"/>
              </w:rPr>
              <w:t>Reolysin</w:t>
            </w:r>
            <w:proofErr w:type="spellEnd"/>
            <w:r w:rsidRPr="00B4050F">
              <w:rPr>
                <w:sz w:val="16"/>
                <w:szCs w:val="16"/>
                <w:lang w:val="en-US"/>
              </w:rPr>
              <w:t>)</w:t>
            </w:r>
          </w:p>
        </w:tc>
        <w:tc>
          <w:tcPr>
            <w:tcW w:w="708" w:type="dxa"/>
          </w:tcPr>
          <w:p w14:paraId="62AE1F85"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I/II/III</w:t>
            </w:r>
          </w:p>
        </w:tc>
        <w:tc>
          <w:tcPr>
            <w:tcW w:w="4043" w:type="dxa"/>
          </w:tcPr>
          <w:p w14:paraId="4CFC12B9"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Naturally occurring oncolytic reovirus</w:t>
            </w:r>
          </w:p>
        </w:tc>
        <w:tc>
          <w:tcPr>
            <w:tcW w:w="4876" w:type="dxa"/>
          </w:tcPr>
          <w:p w14:paraId="7D672223"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r w:rsidRPr="00B4050F">
              <w:rPr>
                <w:sz w:val="16"/>
                <w:szCs w:val="16"/>
                <w:lang w:val="en-US"/>
              </w:rPr>
              <w:t>A phase I study of the combination of intravenous reovirus type 3 Dearing and gemcitabine in patients with advanced cancer</w:t>
            </w:r>
          </w:p>
          <w:p w14:paraId="78959E3C"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p>
          <w:p w14:paraId="1EE45803"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r w:rsidRPr="00B4050F">
              <w:rPr>
                <w:sz w:val="16"/>
                <w:szCs w:val="16"/>
                <w:lang w:val="en-US"/>
              </w:rPr>
              <w:t>A phase I clinical trial of terminal cancer patients with progressive (actively growing) cancers that had failed to respond to conventional treatments was performed</w:t>
            </w:r>
          </w:p>
          <w:p w14:paraId="39113A71"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p>
          <w:p w14:paraId="64FBC23D"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r w:rsidRPr="00B4050F">
              <w:rPr>
                <w:sz w:val="16"/>
                <w:szCs w:val="16"/>
                <w:lang w:val="en-US"/>
              </w:rPr>
              <w:t>An open-label, single-arm, multi-</w:t>
            </w:r>
            <w:proofErr w:type="spellStart"/>
            <w:r w:rsidRPr="00B4050F">
              <w:rPr>
                <w:sz w:val="16"/>
                <w:szCs w:val="16"/>
                <w:lang w:val="en-US"/>
              </w:rPr>
              <w:t>centre</w:t>
            </w:r>
            <w:proofErr w:type="spellEnd"/>
            <w:r w:rsidRPr="00B4050F">
              <w:rPr>
                <w:sz w:val="16"/>
                <w:szCs w:val="16"/>
                <w:lang w:val="en-US"/>
              </w:rPr>
              <w:t xml:space="preserve"> phase II study of </w:t>
            </w:r>
            <w:proofErr w:type="spellStart"/>
            <w:r w:rsidRPr="00B4050F">
              <w:rPr>
                <w:sz w:val="16"/>
                <w:szCs w:val="16"/>
                <w:lang w:val="en-US"/>
              </w:rPr>
              <w:t>Reolysin</w:t>
            </w:r>
            <w:proofErr w:type="spellEnd"/>
            <w:r w:rsidRPr="00B4050F">
              <w:rPr>
                <w:sz w:val="16"/>
                <w:szCs w:val="16"/>
                <w:lang w:val="en-US"/>
              </w:rPr>
              <w:t xml:space="preserve"> delivered via </w:t>
            </w:r>
            <w:proofErr w:type="spellStart"/>
            <w:r w:rsidRPr="00B4050F">
              <w:rPr>
                <w:sz w:val="16"/>
                <w:szCs w:val="16"/>
                <w:lang w:val="en-US"/>
              </w:rPr>
              <w:t>intra</w:t>
            </w:r>
            <w:r>
              <w:rPr>
                <w:sz w:val="16"/>
                <w:szCs w:val="16"/>
                <w:lang w:val="en-US"/>
              </w:rPr>
              <w:t>tumor</w:t>
            </w:r>
            <w:r w:rsidRPr="00B4050F">
              <w:rPr>
                <w:sz w:val="16"/>
                <w:szCs w:val="16"/>
                <w:lang w:val="en-US"/>
              </w:rPr>
              <w:t>al</w:t>
            </w:r>
            <w:proofErr w:type="spellEnd"/>
            <w:r w:rsidRPr="00B4050F">
              <w:rPr>
                <w:sz w:val="16"/>
                <w:szCs w:val="16"/>
                <w:lang w:val="en-US"/>
              </w:rPr>
              <w:t xml:space="preserve"> injection with low-dose radiotherapy in patients with advanced cancer</w:t>
            </w:r>
          </w:p>
          <w:p w14:paraId="2957790D"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p>
          <w:p w14:paraId="1BCBA7DD"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r w:rsidRPr="00B4050F">
              <w:rPr>
                <w:sz w:val="16"/>
                <w:szCs w:val="16"/>
                <w:lang w:val="en-US"/>
              </w:rPr>
              <w:t xml:space="preserve">Phase I clinical trial of systemic delivery of </w:t>
            </w:r>
            <w:proofErr w:type="spellStart"/>
            <w:r w:rsidRPr="00B4050F">
              <w:rPr>
                <w:sz w:val="16"/>
                <w:szCs w:val="16"/>
                <w:lang w:val="en-US"/>
              </w:rPr>
              <w:t>Reolysin</w:t>
            </w:r>
            <w:proofErr w:type="spellEnd"/>
            <w:r w:rsidRPr="00B4050F">
              <w:rPr>
                <w:sz w:val="16"/>
                <w:szCs w:val="16"/>
                <w:lang w:val="en-US"/>
              </w:rPr>
              <w:t xml:space="preserve"> as a treatment for patients with advanced or metastatic solid </w:t>
            </w:r>
            <w:r>
              <w:rPr>
                <w:sz w:val="16"/>
                <w:szCs w:val="16"/>
                <w:lang w:val="en-US"/>
              </w:rPr>
              <w:t>tumor</w:t>
            </w:r>
            <w:r w:rsidRPr="00B4050F">
              <w:rPr>
                <w:sz w:val="16"/>
                <w:szCs w:val="16"/>
                <w:lang w:val="en-US"/>
              </w:rPr>
              <w:t>s</w:t>
            </w:r>
          </w:p>
          <w:p w14:paraId="6EF38F57"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p>
          <w:p w14:paraId="10CEF671"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r w:rsidRPr="00B4050F">
              <w:rPr>
                <w:sz w:val="16"/>
                <w:szCs w:val="16"/>
                <w:lang w:val="en-US"/>
              </w:rPr>
              <w:t>A phase I clinical trial using intravenous administration of REOLYSIN in combination with docetaxel (Taxotere) in patients with advanced cancers</w:t>
            </w:r>
          </w:p>
          <w:p w14:paraId="6ED10E03"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p>
          <w:p w14:paraId="6513756F"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r w:rsidRPr="00B4050F">
              <w:rPr>
                <w:sz w:val="16"/>
                <w:szCs w:val="16"/>
                <w:lang w:val="en-US"/>
              </w:rPr>
              <w:t xml:space="preserve">A Multi-Center, Single-Arm, Open Phase I Clinical Trial To Evaluate The Safety, Tolerability, And </w:t>
            </w:r>
            <w:proofErr w:type="spellStart"/>
            <w:r w:rsidRPr="00B4050F">
              <w:rPr>
                <w:sz w:val="16"/>
                <w:szCs w:val="16"/>
                <w:lang w:val="en-US"/>
              </w:rPr>
              <w:t>Pelareorep</w:t>
            </w:r>
            <w:proofErr w:type="spellEnd"/>
            <w:r w:rsidRPr="00B4050F">
              <w:rPr>
                <w:sz w:val="16"/>
                <w:szCs w:val="16"/>
                <w:lang w:val="en-US"/>
              </w:rPr>
              <w:t xml:space="preserve"> In Vivo Process Of </w:t>
            </w:r>
            <w:proofErr w:type="spellStart"/>
            <w:r w:rsidRPr="00B4050F">
              <w:rPr>
                <w:sz w:val="16"/>
                <w:szCs w:val="16"/>
                <w:lang w:val="en-US"/>
              </w:rPr>
              <w:t>Pelareorep</w:t>
            </w:r>
            <w:proofErr w:type="spellEnd"/>
            <w:r w:rsidRPr="00B4050F">
              <w:rPr>
                <w:sz w:val="16"/>
                <w:szCs w:val="16"/>
                <w:lang w:val="en-US"/>
              </w:rPr>
              <w:t xml:space="preserve"> Combined With Paclitaxel Injection In Chinese Patients With Advanced Or Metastatic Breast Cancer</w:t>
            </w:r>
          </w:p>
          <w:p w14:paraId="368D1657"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p>
          <w:p w14:paraId="5D9EDA7A"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r w:rsidRPr="00B4050F">
              <w:rPr>
                <w:rFonts w:cstheme="minorHAnsi"/>
                <w:sz w:val="16"/>
                <w:szCs w:val="16"/>
                <w:lang w:val="en-US"/>
              </w:rPr>
              <w:t xml:space="preserve">A randomized phase II study of </w:t>
            </w:r>
            <w:proofErr w:type="spellStart"/>
            <w:r w:rsidRPr="00B4050F">
              <w:rPr>
                <w:rFonts w:cstheme="minorHAnsi"/>
                <w:sz w:val="16"/>
                <w:szCs w:val="16"/>
                <w:lang w:val="en-US"/>
              </w:rPr>
              <w:t>Reolysin</w:t>
            </w:r>
            <w:proofErr w:type="spellEnd"/>
            <w:r w:rsidRPr="00B4050F">
              <w:rPr>
                <w:rFonts w:cstheme="minorHAnsi"/>
                <w:sz w:val="16"/>
                <w:szCs w:val="16"/>
                <w:lang w:val="en-US"/>
              </w:rPr>
              <w:t xml:space="preserve"> for patients receiving standard weekly paclitaxel therapy as therapy for advanced/metastatic breast cancer</w:t>
            </w:r>
          </w:p>
          <w:p w14:paraId="3230501D"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p>
          <w:p w14:paraId="027E418E"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r w:rsidRPr="00B4050F">
              <w:rPr>
                <w:sz w:val="16"/>
                <w:szCs w:val="16"/>
                <w:lang w:val="en-US"/>
              </w:rPr>
              <w:t xml:space="preserve">A phase II partner-sponsored </w:t>
            </w:r>
            <w:r w:rsidRPr="00B4050F">
              <w:rPr>
                <w:sz w:val="16"/>
                <w:szCs w:val="16"/>
                <w:lang w:val="en-US"/>
              </w:rPr>
              <w:lastRenderedPageBreak/>
              <w:t xml:space="preserve">window of opportunity study of </w:t>
            </w:r>
            <w:proofErr w:type="spellStart"/>
            <w:r w:rsidRPr="00B4050F">
              <w:rPr>
                <w:sz w:val="16"/>
                <w:szCs w:val="16"/>
                <w:lang w:val="en-US"/>
              </w:rPr>
              <w:t>pelareorep</w:t>
            </w:r>
            <w:proofErr w:type="spellEnd"/>
            <w:r w:rsidRPr="00B4050F">
              <w:rPr>
                <w:sz w:val="16"/>
                <w:szCs w:val="16"/>
                <w:lang w:val="en-US"/>
              </w:rPr>
              <w:t xml:space="preserve"> in combination with standard of care therapy in the neoadjuvant Setting in metastatic breast cancer (</w:t>
            </w:r>
            <w:proofErr w:type="spellStart"/>
            <w:r w:rsidRPr="00B4050F">
              <w:rPr>
                <w:sz w:val="16"/>
                <w:szCs w:val="16"/>
                <w:lang w:val="en-US"/>
              </w:rPr>
              <w:t>mBC</w:t>
            </w:r>
            <w:proofErr w:type="spellEnd"/>
            <w:r w:rsidRPr="00B4050F">
              <w:rPr>
                <w:sz w:val="16"/>
                <w:szCs w:val="16"/>
                <w:lang w:val="en-US"/>
              </w:rPr>
              <w:t>)</w:t>
            </w:r>
          </w:p>
          <w:p w14:paraId="40A58FF8"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p>
          <w:p w14:paraId="2A90FD75"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r w:rsidRPr="00B4050F">
              <w:rPr>
                <w:sz w:val="16"/>
                <w:szCs w:val="16"/>
                <w:lang w:val="en-US"/>
              </w:rPr>
              <w:t xml:space="preserve">A pivotal phase III study to evaluate </w:t>
            </w:r>
            <w:proofErr w:type="spellStart"/>
            <w:r w:rsidRPr="00B4050F">
              <w:rPr>
                <w:sz w:val="16"/>
                <w:szCs w:val="16"/>
                <w:lang w:val="en-US"/>
              </w:rPr>
              <w:t>Reolysin</w:t>
            </w:r>
            <w:proofErr w:type="spellEnd"/>
            <w:r w:rsidRPr="00B4050F">
              <w:rPr>
                <w:sz w:val="16"/>
                <w:szCs w:val="16"/>
                <w:lang w:val="en-US"/>
              </w:rPr>
              <w:t xml:space="preserve"> in combination with paclitaxel in patients with HR Positive/HER2 negative metastatic breast cancer</w:t>
            </w:r>
          </w:p>
          <w:p w14:paraId="17582C40"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p>
          <w:p w14:paraId="2CA65650"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r w:rsidRPr="00B4050F">
              <w:rPr>
                <w:sz w:val="16"/>
                <w:szCs w:val="16"/>
                <w:lang w:val="en-US"/>
              </w:rPr>
              <w:t xml:space="preserve">A phase II partner-sponsored basket study to generate important biomarker and efficacy data of </w:t>
            </w:r>
            <w:proofErr w:type="spellStart"/>
            <w:r w:rsidRPr="00B4050F">
              <w:rPr>
                <w:sz w:val="16"/>
                <w:szCs w:val="16"/>
                <w:lang w:val="en-US"/>
              </w:rPr>
              <w:t>pelareorep</w:t>
            </w:r>
            <w:proofErr w:type="spellEnd"/>
            <w:r w:rsidRPr="00B4050F">
              <w:rPr>
                <w:sz w:val="16"/>
                <w:szCs w:val="16"/>
                <w:lang w:val="en-US"/>
              </w:rPr>
              <w:t xml:space="preserve"> in combination with checkpoint inhibitors</w:t>
            </w:r>
          </w:p>
          <w:p w14:paraId="044A0459"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p>
          <w:p w14:paraId="2695702C"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r w:rsidRPr="00B4050F">
              <w:rPr>
                <w:sz w:val="16"/>
                <w:szCs w:val="16"/>
                <w:lang w:val="en-US"/>
              </w:rPr>
              <w:t>A Open-label, Randomized, Multicenter, Phase III Study of AN1004 in Combination with Paclitaxel in Patients with Advanced or Metastatic Breast Cancer</w:t>
            </w:r>
          </w:p>
          <w:p w14:paraId="4DFD1768"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p>
          <w:p w14:paraId="0177DF4E"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r w:rsidRPr="00B4050F">
              <w:rPr>
                <w:sz w:val="16"/>
                <w:szCs w:val="16"/>
                <w:lang w:val="en-US"/>
              </w:rPr>
              <w:t xml:space="preserve">An Open Label Phase II Study Of </w:t>
            </w:r>
            <w:proofErr w:type="spellStart"/>
            <w:r w:rsidRPr="00B4050F">
              <w:rPr>
                <w:sz w:val="16"/>
                <w:szCs w:val="16"/>
                <w:lang w:val="en-US"/>
              </w:rPr>
              <w:t>Pelareorep</w:t>
            </w:r>
            <w:proofErr w:type="spellEnd"/>
            <w:r w:rsidRPr="00B4050F">
              <w:rPr>
                <w:sz w:val="16"/>
                <w:szCs w:val="16"/>
                <w:lang w:val="en-US"/>
              </w:rPr>
              <w:t xml:space="preserve"> In Combination With Paclitaxel And Avelumab In Patients with HR Positive/HER2 Negative Metastatic Breast Cancer </w:t>
            </w:r>
            <w:proofErr w:type="spellStart"/>
            <w:r w:rsidRPr="00B4050F">
              <w:rPr>
                <w:sz w:val="16"/>
                <w:szCs w:val="16"/>
                <w:lang w:val="en-US"/>
              </w:rPr>
              <w:t>BReast</w:t>
            </w:r>
            <w:proofErr w:type="spellEnd"/>
            <w:r w:rsidRPr="00B4050F">
              <w:rPr>
                <w:sz w:val="16"/>
                <w:szCs w:val="16"/>
                <w:lang w:val="en-US"/>
              </w:rPr>
              <w:t xml:space="preserve"> </w:t>
            </w:r>
            <w:proofErr w:type="spellStart"/>
            <w:r w:rsidRPr="00B4050F">
              <w:rPr>
                <w:sz w:val="16"/>
                <w:szCs w:val="16"/>
                <w:lang w:val="en-US"/>
              </w:rPr>
              <w:t>cAnCEr</w:t>
            </w:r>
            <w:proofErr w:type="spellEnd"/>
            <w:r w:rsidRPr="00B4050F">
              <w:rPr>
                <w:sz w:val="16"/>
                <w:szCs w:val="16"/>
                <w:lang w:val="en-US"/>
              </w:rPr>
              <w:t xml:space="preserve"> with the Oncolytic Reovirus </w:t>
            </w:r>
            <w:proofErr w:type="spellStart"/>
            <w:r w:rsidRPr="00B4050F">
              <w:rPr>
                <w:sz w:val="16"/>
                <w:szCs w:val="16"/>
                <w:lang w:val="en-US"/>
              </w:rPr>
              <w:t>PeLareorEp</w:t>
            </w:r>
            <w:proofErr w:type="spellEnd"/>
            <w:r w:rsidRPr="00B4050F">
              <w:rPr>
                <w:sz w:val="16"/>
                <w:szCs w:val="16"/>
                <w:lang w:val="en-US"/>
              </w:rPr>
              <w:t xml:space="preserve"> in </w:t>
            </w:r>
            <w:proofErr w:type="spellStart"/>
            <w:r w:rsidRPr="00B4050F">
              <w:rPr>
                <w:sz w:val="16"/>
                <w:szCs w:val="16"/>
                <w:lang w:val="en-US"/>
              </w:rPr>
              <w:t>CombinaTion</w:t>
            </w:r>
            <w:proofErr w:type="spellEnd"/>
            <w:r w:rsidRPr="00B4050F">
              <w:rPr>
                <w:sz w:val="16"/>
                <w:szCs w:val="16"/>
                <w:lang w:val="en-US"/>
              </w:rPr>
              <w:t xml:space="preserve"> with anti-PD-L1 and Paclitaxel - BRACELET-1</w:t>
            </w:r>
          </w:p>
          <w:p w14:paraId="6EBE63BD"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p>
          <w:p w14:paraId="1905308A"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r w:rsidRPr="00B4050F">
              <w:rPr>
                <w:sz w:val="16"/>
                <w:szCs w:val="16"/>
                <w:lang w:val="en-US"/>
              </w:rPr>
              <w:t xml:space="preserve">A Pivotal Phase III Study to Evaluate </w:t>
            </w:r>
            <w:proofErr w:type="spellStart"/>
            <w:r w:rsidRPr="00B4050F">
              <w:rPr>
                <w:sz w:val="16"/>
                <w:szCs w:val="16"/>
                <w:lang w:val="en-US"/>
              </w:rPr>
              <w:t>Reolysin</w:t>
            </w:r>
            <w:proofErr w:type="spellEnd"/>
            <w:r w:rsidRPr="00B4050F">
              <w:rPr>
                <w:sz w:val="16"/>
                <w:szCs w:val="16"/>
                <w:lang w:val="en-US"/>
              </w:rPr>
              <w:t xml:space="preserve"> in Combination with Paclitaxel in Patients with HR Positive/HER2 Negative Metastatic Breast Cancer (Phase III)</w:t>
            </w:r>
          </w:p>
          <w:p w14:paraId="7723EC48"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p>
          <w:p w14:paraId="382C714E"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r w:rsidRPr="00B4050F">
              <w:rPr>
                <w:sz w:val="16"/>
                <w:szCs w:val="16"/>
                <w:lang w:val="en-US"/>
              </w:rPr>
              <w:t xml:space="preserve">IRENE Study: Phase II Study of INCMGA00012 and the Oncolytic Virus </w:t>
            </w:r>
            <w:proofErr w:type="spellStart"/>
            <w:r w:rsidRPr="00B4050F">
              <w:rPr>
                <w:sz w:val="16"/>
                <w:szCs w:val="16"/>
                <w:lang w:val="en-US"/>
              </w:rPr>
              <w:t>Pelareorep</w:t>
            </w:r>
            <w:proofErr w:type="spellEnd"/>
            <w:r w:rsidRPr="00B4050F">
              <w:rPr>
                <w:sz w:val="16"/>
                <w:szCs w:val="16"/>
                <w:lang w:val="en-US"/>
              </w:rPr>
              <w:t xml:space="preserve"> in Metastatic Triple Negative Breast Cancer</w:t>
            </w:r>
          </w:p>
        </w:tc>
        <w:tc>
          <w:tcPr>
            <w:tcW w:w="1444" w:type="dxa"/>
          </w:tcPr>
          <w:p w14:paraId="1C038D96"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lastRenderedPageBreak/>
              <w:t>Completed</w:t>
            </w:r>
          </w:p>
          <w:p w14:paraId="4F5B7B93"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03A08634"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40493D86"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54CA2634"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6A2881A3"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Completed</w:t>
            </w:r>
          </w:p>
          <w:p w14:paraId="2F0247DF"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058C00F2"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670CE99A"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756AA0CB"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16A78283"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33468B52"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Completed</w:t>
            </w:r>
          </w:p>
          <w:p w14:paraId="345B9751"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38C8BFB0"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086EA4CC"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17B4E221"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1153D26D"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57BC492F"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Completed</w:t>
            </w:r>
          </w:p>
          <w:p w14:paraId="6D5062A5"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3FE53439"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57115848"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4F74995F"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472CBBD6"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Completed</w:t>
            </w:r>
          </w:p>
          <w:p w14:paraId="1A2ED0EB"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1111887D"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68ADD0F7"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6F367E5A"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189A2EBF"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6E00062A"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Planned</w:t>
            </w:r>
          </w:p>
          <w:p w14:paraId="11F95C9E"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2662C77B"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368B885C"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21FB00A0"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3553AD60"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662F1F01"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38C54F1E"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0478FF01"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Completed</w:t>
            </w:r>
          </w:p>
          <w:p w14:paraId="30DB7952"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6EC9FBDA"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55CFDBD2"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2230EA6C"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499DF0A0"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4B24F73A"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Open</w:t>
            </w:r>
          </w:p>
          <w:p w14:paraId="642D4263"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3758B365"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60E704F4"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19B5E7A0"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72839693"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3D34811C"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2249E4D1"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Planned</w:t>
            </w:r>
          </w:p>
          <w:p w14:paraId="07DBF102"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1BB98D5B"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3870954E"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521CA27C"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2F923E06"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186230E4"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Planned</w:t>
            </w:r>
          </w:p>
          <w:p w14:paraId="09FA63F6"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65D992A1"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66DB2884"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00AE3DBA"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3782C005"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2E0D432E"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Planned</w:t>
            </w:r>
          </w:p>
          <w:p w14:paraId="4DD705F7"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4D0CAECB"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7A9A8852"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156CA52E"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0409A510"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010E1801"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Open</w:t>
            </w:r>
          </w:p>
          <w:p w14:paraId="14BB92E4"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7AFEF4F7"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22089FA8"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3FE1ABE6"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4F8C756A"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5A813BB2"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2ADC13DA"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57F25328"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066D11E2"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2153B13E"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Planned</w:t>
            </w:r>
          </w:p>
          <w:p w14:paraId="22C35C76"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3BBED28A"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229FD067"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680AB1D8"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7D558EAC"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564F4934"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 xml:space="preserve">Open </w:t>
            </w:r>
          </w:p>
        </w:tc>
        <w:tc>
          <w:tcPr>
            <w:tcW w:w="1197" w:type="dxa"/>
          </w:tcPr>
          <w:p w14:paraId="3AB83F4F"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r w:rsidRPr="006030AF">
              <w:rPr>
                <w:rFonts w:cstheme="minorHAnsi"/>
                <w:sz w:val="16"/>
                <w:szCs w:val="16"/>
                <w:lang w:val="it-IT"/>
              </w:rPr>
              <w:lastRenderedPageBreak/>
              <w:t>TrialTroveID-062409</w:t>
            </w:r>
          </w:p>
          <w:p w14:paraId="4961975C"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3FF88036"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3B5B5EA6"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3B4AE7A3"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r w:rsidRPr="006030AF">
              <w:rPr>
                <w:rFonts w:cstheme="minorHAnsi"/>
                <w:sz w:val="16"/>
                <w:szCs w:val="16"/>
                <w:lang w:val="it-IT"/>
              </w:rPr>
              <w:t>TrialTroveID-010034</w:t>
            </w:r>
          </w:p>
          <w:p w14:paraId="43A5302E"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333637FE"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420ED89A"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4E9850CE"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4460C5E7"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r w:rsidRPr="006030AF">
              <w:rPr>
                <w:rFonts w:cstheme="minorHAnsi"/>
                <w:sz w:val="16"/>
                <w:szCs w:val="16"/>
                <w:lang w:val="it-IT"/>
              </w:rPr>
              <w:t>TrialTroveID-053244</w:t>
            </w:r>
          </w:p>
          <w:p w14:paraId="4F950B4E"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23DF87C1"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5167B77A"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12F69E49"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1A231DA1"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r w:rsidRPr="006030AF">
              <w:rPr>
                <w:rFonts w:cstheme="minorHAnsi"/>
                <w:sz w:val="16"/>
                <w:szCs w:val="16"/>
                <w:lang w:val="it-IT"/>
              </w:rPr>
              <w:t>TrialTroveID-026816</w:t>
            </w:r>
          </w:p>
          <w:p w14:paraId="50346B6D"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060A0872"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49F2BAB5"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7FF17B8E"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r w:rsidRPr="006030AF">
              <w:rPr>
                <w:rFonts w:cstheme="minorHAnsi"/>
                <w:sz w:val="16"/>
                <w:szCs w:val="16"/>
                <w:lang w:val="it-IT"/>
              </w:rPr>
              <w:t>TrialTroveID-062412</w:t>
            </w:r>
          </w:p>
          <w:p w14:paraId="6E1DF390"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0E15DA9E"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7770AA40"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384044B3"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14984CCA"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r w:rsidRPr="006030AF">
              <w:rPr>
                <w:rFonts w:cstheme="minorHAnsi"/>
                <w:sz w:val="16"/>
                <w:szCs w:val="16"/>
                <w:lang w:val="it-IT"/>
              </w:rPr>
              <w:t>TrialTroveID-386449</w:t>
            </w:r>
          </w:p>
          <w:p w14:paraId="31C698FB"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2AE7A67B"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13EA9999"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2A133F0D"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3F669F9A"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5F05B487"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78EB9A39"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r w:rsidRPr="006030AF">
              <w:rPr>
                <w:rFonts w:cstheme="minorHAnsi"/>
                <w:sz w:val="16"/>
                <w:szCs w:val="16"/>
                <w:lang w:val="it-IT"/>
              </w:rPr>
              <w:t>TrialTroveID-169843</w:t>
            </w:r>
          </w:p>
          <w:p w14:paraId="01886E3A"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r w:rsidRPr="006030AF">
              <w:rPr>
                <w:rFonts w:cstheme="minorHAnsi"/>
                <w:sz w:val="16"/>
                <w:szCs w:val="16"/>
                <w:lang w:val="it-IT"/>
              </w:rPr>
              <w:t>NCT01656538</w:t>
            </w:r>
          </w:p>
          <w:p w14:paraId="69F961BD"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1F27721F"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4751C1C3"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26834004"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r w:rsidRPr="006030AF">
              <w:rPr>
                <w:rFonts w:cstheme="minorHAnsi"/>
                <w:sz w:val="16"/>
                <w:szCs w:val="16"/>
                <w:lang w:val="it-IT"/>
              </w:rPr>
              <w:t>TrialTroveID-</w:t>
            </w:r>
            <w:r w:rsidRPr="006030AF">
              <w:rPr>
                <w:rFonts w:cstheme="minorHAnsi"/>
                <w:sz w:val="16"/>
                <w:szCs w:val="16"/>
                <w:lang w:val="it-IT"/>
              </w:rPr>
              <w:lastRenderedPageBreak/>
              <w:t>322037</w:t>
            </w:r>
          </w:p>
          <w:p w14:paraId="143B9BB1"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4DD09EA8"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57636633"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1B54A432"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192BDAB3"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4271B1E9"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r w:rsidRPr="006030AF">
              <w:rPr>
                <w:rFonts w:cstheme="minorHAnsi"/>
                <w:sz w:val="16"/>
                <w:szCs w:val="16"/>
                <w:lang w:val="it-IT"/>
              </w:rPr>
              <w:t>TrialTroveID-298624</w:t>
            </w:r>
          </w:p>
          <w:p w14:paraId="1EC309EB"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3B6040C8"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76A20C46"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41BDCE8B"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29A980BE"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r w:rsidRPr="006030AF">
              <w:rPr>
                <w:rFonts w:cstheme="minorHAnsi"/>
                <w:sz w:val="16"/>
                <w:szCs w:val="16"/>
                <w:lang w:val="it-IT"/>
              </w:rPr>
              <w:t>TrialTroveID-322124</w:t>
            </w:r>
          </w:p>
          <w:p w14:paraId="66BCAF1F"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6F9717A5"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1272F78D"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5F8F9132"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21C2151D"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r w:rsidRPr="006030AF">
              <w:rPr>
                <w:rFonts w:cstheme="minorHAnsi"/>
                <w:sz w:val="16"/>
                <w:szCs w:val="16"/>
                <w:lang w:val="it-IT"/>
              </w:rPr>
              <w:t>TrialTroveID-346197</w:t>
            </w:r>
          </w:p>
          <w:p w14:paraId="2DB0CD3B"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72BE2626"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03CA7838"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0972ABED"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0F3A63B0"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r w:rsidRPr="006030AF">
              <w:rPr>
                <w:rFonts w:cstheme="minorHAnsi"/>
                <w:sz w:val="16"/>
                <w:szCs w:val="16"/>
                <w:lang w:val="it-IT"/>
              </w:rPr>
              <w:t>TrialTroveID-351980</w:t>
            </w:r>
          </w:p>
          <w:p w14:paraId="4E0F2071"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355C7029"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364797F5"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739D5B48"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76C3CBB8"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506B47B5"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3EAAB9F4"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36AC9F41"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176663BF"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r w:rsidRPr="006030AF">
              <w:rPr>
                <w:rFonts w:cstheme="minorHAnsi"/>
                <w:sz w:val="16"/>
                <w:szCs w:val="16"/>
                <w:lang w:val="it-IT"/>
              </w:rPr>
              <w:t>TrialTroveID-298624</w:t>
            </w:r>
          </w:p>
          <w:p w14:paraId="4E0D55C7"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70A08064"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586A7902"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07B12529"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p>
          <w:p w14:paraId="31EB4ACC" w14:textId="77777777" w:rsidR="009F016C" w:rsidRPr="006030A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it-IT"/>
              </w:rPr>
            </w:pPr>
            <w:r w:rsidRPr="006030AF">
              <w:rPr>
                <w:rFonts w:cstheme="minorHAnsi"/>
                <w:sz w:val="16"/>
                <w:szCs w:val="16"/>
                <w:lang w:val="it-IT"/>
              </w:rPr>
              <w:t>TrialTroveID-377822</w:t>
            </w:r>
          </w:p>
        </w:tc>
      </w:tr>
    </w:tbl>
    <w:p w14:paraId="04D72764" w14:textId="77777777" w:rsidR="009F016C" w:rsidRPr="006030AF" w:rsidRDefault="009F016C" w:rsidP="009F016C">
      <w:pPr>
        <w:rPr>
          <w:lang w:val="it-IT"/>
        </w:rPr>
      </w:pPr>
    </w:p>
    <w:tbl>
      <w:tblPr>
        <w:tblStyle w:val="MittlereSchattierung1-Akzent14"/>
        <w:tblW w:w="0" w:type="auto"/>
        <w:tblLook w:val="04A0" w:firstRow="1" w:lastRow="0" w:firstColumn="1" w:lastColumn="0" w:noHBand="0" w:noVBand="1"/>
      </w:tblPr>
      <w:tblGrid>
        <w:gridCol w:w="958"/>
        <w:gridCol w:w="969"/>
        <w:gridCol w:w="636"/>
        <w:gridCol w:w="2016"/>
        <w:gridCol w:w="2463"/>
        <w:gridCol w:w="1095"/>
        <w:gridCol w:w="1149"/>
      </w:tblGrid>
      <w:tr w:rsidR="009F016C" w:rsidRPr="00B4050F" w14:paraId="0F012AEC" w14:textId="77777777" w:rsidTr="006F71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 w:type="dxa"/>
          </w:tcPr>
          <w:p w14:paraId="4D0ED64F" w14:textId="77777777" w:rsidR="009F016C" w:rsidRPr="00B4050F" w:rsidRDefault="009F016C" w:rsidP="006F711E">
            <w:pPr>
              <w:rPr>
                <w:rFonts w:cstheme="minorHAnsi"/>
                <w:sz w:val="16"/>
                <w:szCs w:val="16"/>
                <w:lang w:val="en-US"/>
              </w:rPr>
            </w:pPr>
            <w:r w:rsidRPr="00B4050F">
              <w:rPr>
                <w:rFonts w:cstheme="minorHAnsi"/>
                <w:sz w:val="16"/>
                <w:szCs w:val="16"/>
                <w:lang w:val="en-US"/>
              </w:rPr>
              <w:t>Virus</w:t>
            </w:r>
          </w:p>
        </w:tc>
        <w:tc>
          <w:tcPr>
            <w:tcW w:w="969" w:type="dxa"/>
          </w:tcPr>
          <w:p w14:paraId="4D406A44" w14:textId="77777777" w:rsidR="009F016C" w:rsidRPr="00B4050F" w:rsidRDefault="009F016C" w:rsidP="006F711E">
            <w:pPr>
              <w:cnfStyle w:val="100000000000" w:firstRow="1"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Name(s)</w:t>
            </w:r>
          </w:p>
        </w:tc>
        <w:tc>
          <w:tcPr>
            <w:tcW w:w="636" w:type="dxa"/>
          </w:tcPr>
          <w:p w14:paraId="3B399D2D" w14:textId="77777777" w:rsidR="009F016C" w:rsidRPr="00B4050F" w:rsidRDefault="009F016C" w:rsidP="006F711E">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Phase</w:t>
            </w:r>
          </w:p>
        </w:tc>
        <w:tc>
          <w:tcPr>
            <w:tcW w:w="2017" w:type="dxa"/>
          </w:tcPr>
          <w:p w14:paraId="2C4FA576" w14:textId="77777777" w:rsidR="009F016C" w:rsidRPr="00B4050F" w:rsidRDefault="009F016C" w:rsidP="006F711E">
            <w:pPr>
              <w:cnfStyle w:val="100000000000" w:firstRow="1"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Mechanism</w:t>
            </w:r>
          </w:p>
        </w:tc>
        <w:tc>
          <w:tcPr>
            <w:tcW w:w="2464" w:type="dxa"/>
          </w:tcPr>
          <w:p w14:paraId="068B58BE" w14:textId="77777777" w:rsidR="009F016C" w:rsidRPr="00B4050F" w:rsidRDefault="009F016C" w:rsidP="006F711E">
            <w:pPr>
              <w:cnfStyle w:val="100000000000" w:firstRow="1"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Study</w:t>
            </w:r>
          </w:p>
        </w:tc>
        <w:tc>
          <w:tcPr>
            <w:tcW w:w="1095" w:type="dxa"/>
          </w:tcPr>
          <w:p w14:paraId="2AD81F55" w14:textId="77777777" w:rsidR="009F016C" w:rsidRPr="00B4050F" w:rsidRDefault="009F016C" w:rsidP="006F711E">
            <w:pPr>
              <w:cnfStyle w:val="100000000000" w:firstRow="1" w:lastRow="0" w:firstColumn="0" w:lastColumn="0" w:oddVBand="0" w:evenVBand="0" w:oddHBand="0" w:evenHBand="0" w:firstRowFirstColumn="0" w:firstRowLastColumn="0" w:lastRowFirstColumn="0" w:lastRowLastColumn="0"/>
              <w:rPr>
                <w:rFonts w:cstheme="minorHAnsi"/>
                <w:sz w:val="16"/>
                <w:szCs w:val="16"/>
                <w:lang w:val="en-US"/>
              </w:rPr>
            </w:pPr>
            <w:r w:rsidRPr="00B4050F">
              <w:rPr>
                <w:rFonts w:cstheme="minorHAnsi"/>
                <w:sz w:val="16"/>
                <w:szCs w:val="16"/>
                <w:lang w:val="en-US"/>
              </w:rPr>
              <w:t>Status</w:t>
            </w:r>
          </w:p>
        </w:tc>
        <w:tc>
          <w:tcPr>
            <w:tcW w:w="1149" w:type="dxa"/>
          </w:tcPr>
          <w:p w14:paraId="4036BD18" w14:textId="77777777" w:rsidR="009F016C" w:rsidRPr="00B4050F" w:rsidRDefault="009F016C" w:rsidP="006F711E">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val="en-US"/>
              </w:rPr>
            </w:pPr>
            <w:proofErr w:type="spellStart"/>
            <w:r w:rsidRPr="00B4050F">
              <w:rPr>
                <w:rFonts w:cstheme="minorHAnsi"/>
                <w:sz w:val="16"/>
                <w:szCs w:val="16"/>
                <w:lang w:val="en-US"/>
              </w:rPr>
              <w:t>Trialtrove</w:t>
            </w:r>
            <w:proofErr w:type="spellEnd"/>
            <w:r w:rsidRPr="00B4050F">
              <w:rPr>
                <w:rFonts w:cstheme="minorHAnsi"/>
                <w:sz w:val="16"/>
                <w:szCs w:val="16"/>
                <w:lang w:val="en-US"/>
              </w:rPr>
              <w:t xml:space="preserve"> ID</w:t>
            </w:r>
          </w:p>
        </w:tc>
      </w:tr>
      <w:tr w:rsidR="009F016C" w:rsidRPr="00B4050F" w14:paraId="0B577934" w14:textId="77777777" w:rsidTr="006F711E">
        <w:trPr>
          <w:cnfStyle w:val="000000100000" w:firstRow="0" w:lastRow="0" w:firstColumn="0" w:lastColumn="0" w:oddVBand="0" w:evenVBand="0" w:oddHBand="1" w:evenHBand="0"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958" w:type="dxa"/>
          </w:tcPr>
          <w:p w14:paraId="3AD8541C" w14:textId="77777777" w:rsidR="009F016C" w:rsidRPr="00B4050F" w:rsidRDefault="009F016C" w:rsidP="006F711E">
            <w:pPr>
              <w:rPr>
                <w:rFonts w:cstheme="minorHAnsi"/>
                <w:sz w:val="16"/>
                <w:szCs w:val="16"/>
                <w:lang w:val="en-US"/>
              </w:rPr>
            </w:pPr>
            <w:r w:rsidRPr="00B4050F">
              <w:rPr>
                <w:rFonts w:cstheme="minorHAnsi"/>
                <w:sz w:val="16"/>
                <w:szCs w:val="16"/>
                <w:lang w:val="en-US"/>
              </w:rPr>
              <w:t>Coxsackie group A virus</w:t>
            </w:r>
          </w:p>
        </w:tc>
        <w:tc>
          <w:tcPr>
            <w:tcW w:w="969" w:type="dxa"/>
          </w:tcPr>
          <w:p w14:paraId="181F8EBD"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r w:rsidRPr="00B4050F">
              <w:rPr>
                <w:sz w:val="16"/>
                <w:szCs w:val="16"/>
                <w:lang w:val="en-US"/>
              </w:rPr>
              <w:t>CVA-21 (</w:t>
            </w:r>
            <w:proofErr w:type="spellStart"/>
            <w:r w:rsidRPr="00B4050F">
              <w:rPr>
                <w:sz w:val="16"/>
                <w:szCs w:val="16"/>
                <w:lang w:val="en-US"/>
              </w:rPr>
              <w:t>Cavatak</w:t>
            </w:r>
            <w:proofErr w:type="spellEnd"/>
            <w:r w:rsidRPr="00B4050F">
              <w:rPr>
                <w:sz w:val="16"/>
                <w:szCs w:val="16"/>
                <w:lang w:val="en-US"/>
              </w:rPr>
              <w:t>)</w:t>
            </w:r>
          </w:p>
        </w:tc>
        <w:tc>
          <w:tcPr>
            <w:tcW w:w="636" w:type="dxa"/>
          </w:tcPr>
          <w:p w14:paraId="0DB3B6F7"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I</w:t>
            </w:r>
          </w:p>
        </w:tc>
        <w:tc>
          <w:tcPr>
            <w:tcW w:w="2017" w:type="dxa"/>
          </w:tcPr>
          <w:p w14:paraId="427ECE17"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Oncolytic are attributable to their ability to bind to intercellular adhesion molecule 1 (ICAM-1) and decay-activating factor (DAF), overexpressed on certain cancer cells, and to subsequently induce apoptosis</w:t>
            </w:r>
          </w:p>
        </w:tc>
        <w:tc>
          <w:tcPr>
            <w:tcW w:w="2464" w:type="dxa"/>
          </w:tcPr>
          <w:p w14:paraId="15B51037"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r w:rsidRPr="00B4050F">
              <w:rPr>
                <w:sz w:val="16"/>
                <w:szCs w:val="16"/>
                <w:lang w:val="en-US"/>
              </w:rPr>
              <w:t xml:space="preserve">A phase I, open-label, cohort study of multiple doses of </w:t>
            </w:r>
            <w:proofErr w:type="spellStart"/>
            <w:r w:rsidRPr="00B4050F">
              <w:rPr>
                <w:sz w:val="16"/>
                <w:szCs w:val="16"/>
                <w:lang w:val="en-US"/>
              </w:rPr>
              <w:t>Cavatak</w:t>
            </w:r>
            <w:proofErr w:type="spellEnd"/>
            <w:r w:rsidRPr="00B4050F">
              <w:rPr>
                <w:sz w:val="16"/>
                <w:szCs w:val="16"/>
                <w:lang w:val="en-US"/>
              </w:rPr>
              <w:t xml:space="preserve"> (Coxsackievirus A21) given intravenously to stage IV solid tumor cancer patients bearing ICAM-1 with or without DAF expressing tumors</w:t>
            </w:r>
          </w:p>
          <w:p w14:paraId="5E3BC8DF"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p>
          <w:p w14:paraId="36960A60"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r w:rsidRPr="00B4050F">
              <w:rPr>
                <w:rFonts w:cstheme="minorHAnsi"/>
                <w:sz w:val="16"/>
                <w:szCs w:val="16"/>
                <w:lang w:val="en-US"/>
              </w:rPr>
              <w:t xml:space="preserve">A Phase </w:t>
            </w:r>
            <w:proofErr w:type="spellStart"/>
            <w:r w:rsidRPr="00B4050F">
              <w:rPr>
                <w:rFonts w:cstheme="minorHAnsi"/>
                <w:sz w:val="16"/>
                <w:szCs w:val="16"/>
                <w:lang w:val="en-US"/>
              </w:rPr>
              <w:t>Ib</w:t>
            </w:r>
            <w:proofErr w:type="spellEnd"/>
            <w:r w:rsidRPr="00B4050F">
              <w:rPr>
                <w:rFonts w:cstheme="minorHAnsi"/>
                <w:sz w:val="16"/>
                <w:szCs w:val="16"/>
                <w:lang w:val="en-US"/>
              </w:rPr>
              <w:t xml:space="preserve">/II Clinical Study of </w:t>
            </w:r>
            <w:proofErr w:type="spellStart"/>
            <w:r w:rsidRPr="00B4050F">
              <w:rPr>
                <w:rFonts w:cstheme="minorHAnsi"/>
                <w:sz w:val="16"/>
                <w:szCs w:val="16"/>
                <w:lang w:val="en-US"/>
              </w:rPr>
              <w:t>Intratumoral</w:t>
            </w:r>
            <w:proofErr w:type="spellEnd"/>
            <w:r w:rsidRPr="00B4050F">
              <w:rPr>
                <w:rFonts w:cstheme="minorHAnsi"/>
                <w:sz w:val="16"/>
                <w:szCs w:val="16"/>
                <w:lang w:val="en-US"/>
              </w:rPr>
              <w:t xml:space="preserve"> Administration of V937 in Combination With Pembrolizumab (MK-3475) in Participants With Advanced/</w:t>
            </w:r>
            <w:r>
              <w:rPr>
                <w:rFonts w:cstheme="minorHAnsi"/>
                <w:sz w:val="16"/>
                <w:szCs w:val="16"/>
                <w:lang w:val="en-US"/>
              </w:rPr>
              <w:t xml:space="preserve"> </w:t>
            </w:r>
            <w:r w:rsidRPr="00B4050F">
              <w:rPr>
                <w:rFonts w:cstheme="minorHAnsi"/>
                <w:sz w:val="16"/>
                <w:szCs w:val="16"/>
                <w:lang w:val="en-US"/>
              </w:rPr>
              <w:t>Metastatic Solid Tumors</w:t>
            </w:r>
          </w:p>
        </w:tc>
        <w:tc>
          <w:tcPr>
            <w:tcW w:w="1095" w:type="dxa"/>
          </w:tcPr>
          <w:p w14:paraId="3518C5EA"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Completed</w:t>
            </w:r>
          </w:p>
          <w:p w14:paraId="126D6EF6"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0B469BC0"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2ED1DA0F"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43A74BF6"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041A0665"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757404FD"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7EF055DE"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651B1E81"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Open</w:t>
            </w:r>
          </w:p>
        </w:tc>
        <w:tc>
          <w:tcPr>
            <w:tcW w:w="1149" w:type="dxa"/>
          </w:tcPr>
          <w:p w14:paraId="5C6E3A9D"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Pr>
                <w:rFonts w:cstheme="minorHAnsi"/>
                <w:sz w:val="16"/>
                <w:szCs w:val="16"/>
                <w:lang w:val="en-US"/>
              </w:rPr>
              <w:t xml:space="preserve"> </w:t>
            </w:r>
            <w:r w:rsidRPr="00B4050F">
              <w:rPr>
                <w:rFonts w:cstheme="minorHAnsi"/>
                <w:sz w:val="16"/>
                <w:szCs w:val="16"/>
                <w:lang w:val="en-US"/>
              </w:rPr>
              <w:t>TrialTroveID-085664</w:t>
            </w:r>
          </w:p>
          <w:p w14:paraId="0BCB8DA1"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NCT00636558</w:t>
            </w:r>
          </w:p>
          <w:p w14:paraId="1B04FEE1"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29B2C9B8" w14:textId="77777777" w:rsidR="009F016C"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4AF1525D" w14:textId="77777777" w:rsidR="009F016C"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26F18E4E" w14:textId="77777777" w:rsidR="009F016C"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1BED1BFB" w14:textId="77777777" w:rsidR="009F016C"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72573742"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TrialTroveID-382400</w:t>
            </w:r>
          </w:p>
          <w:p w14:paraId="16EFDF55"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NCT04521621</w:t>
            </w:r>
          </w:p>
        </w:tc>
      </w:tr>
      <w:tr w:rsidR="009F016C" w:rsidRPr="00B4050F" w14:paraId="6C40D73F" w14:textId="77777777" w:rsidTr="006F71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 w:type="dxa"/>
          </w:tcPr>
          <w:p w14:paraId="35D171A5" w14:textId="77777777" w:rsidR="009F016C" w:rsidRPr="00B4050F" w:rsidRDefault="009F016C" w:rsidP="006F711E">
            <w:pPr>
              <w:rPr>
                <w:sz w:val="16"/>
                <w:lang w:val="en-US"/>
              </w:rPr>
            </w:pPr>
            <w:r w:rsidRPr="00B4050F">
              <w:rPr>
                <w:sz w:val="16"/>
                <w:lang w:val="en-US"/>
              </w:rPr>
              <w:t>Polio virus vaccine</w:t>
            </w:r>
          </w:p>
          <w:p w14:paraId="3F0191CC" w14:textId="77777777" w:rsidR="009F016C" w:rsidRPr="00B4050F" w:rsidRDefault="009F016C" w:rsidP="006F711E">
            <w:pPr>
              <w:rPr>
                <w:rFonts w:cstheme="minorHAnsi"/>
                <w:sz w:val="16"/>
                <w:szCs w:val="16"/>
                <w:lang w:val="en-US"/>
              </w:rPr>
            </w:pPr>
          </w:p>
        </w:tc>
        <w:tc>
          <w:tcPr>
            <w:tcW w:w="969" w:type="dxa"/>
          </w:tcPr>
          <w:p w14:paraId="3A430432"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sz w:val="16"/>
                <w:szCs w:val="16"/>
                <w:lang w:val="en-US"/>
              </w:rPr>
            </w:pPr>
            <w:r w:rsidRPr="00B4050F">
              <w:rPr>
                <w:sz w:val="16"/>
                <w:szCs w:val="16"/>
                <w:lang w:val="en-US"/>
              </w:rPr>
              <w:t>PVS-RIPO</w:t>
            </w:r>
          </w:p>
        </w:tc>
        <w:tc>
          <w:tcPr>
            <w:tcW w:w="636" w:type="dxa"/>
          </w:tcPr>
          <w:p w14:paraId="3804B7C6"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I</w:t>
            </w:r>
          </w:p>
        </w:tc>
        <w:tc>
          <w:tcPr>
            <w:tcW w:w="2017" w:type="dxa"/>
          </w:tcPr>
          <w:p w14:paraId="280AF6F4"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PVSRIPO is the live attenuated, oral (Sabin) serotype 1 poliovirus vaccine containing a heterologous internal ribosomal entry site (IRES) derived from the human rhinovirus type 2 (HRV2)</w:t>
            </w:r>
          </w:p>
        </w:tc>
        <w:tc>
          <w:tcPr>
            <w:tcW w:w="2464" w:type="dxa"/>
          </w:tcPr>
          <w:p w14:paraId="47B0C82E"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sz w:val="16"/>
                <w:szCs w:val="16"/>
                <w:lang w:val="en-US"/>
              </w:rPr>
            </w:pPr>
            <w:r w:rsidRPr="00B4050F">
              <w:rPr>
                <w:sz w:val="16"/>
                <w:szCs w:val="16"/>
                <w:lang w:val="en-US"/>
              </w:rPr>
              <w:t xml:space="preserve">Examining oncolytic Poliovirus bioactivity in tumor tissue after </w:t>
            </w:r>
            <w:proofErr w:type="spellStart"/>
            <w:r w:rsidRPr="00B4050F">
              <w:rPr>
                <w:sz w:val="16"/>
                <w:szCs w:val="16"/>
                <w:lang w:val="en-US"/>
              </w:rPr>
              <w:t>intratumoral</w:t>
            </w:r>
            <w:proofErr w:type="spellEnd"/>
            <w:r w:rsidRPr="00B4050F">
              <w:rPr>
                <w:sz w:val="16"/>
                <w:szCs w:val="16"/>
                <w:lang w:val="en-US"/>
              </w:rPr>
              <w:t xml:space="preserve"> administration of PVSRIPO in women With triple negative breast cancer</w:t>
            </w:r>
          </w:p>
        </w:tc>
        <w:tc>
          <w:tcPr>
            <w:tcW w:w="1095" w:type="dxa"/>
          </w:tcPr>
          <w:p w14:paraId="63FC68DF"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Open</w:t>
            </w:r>
          </w:p>
        </w:tc>
        <w:tc>
          <w:tcPr>
            <w:tcW w:w="1149" w:type="dxa"/>
          </w:tcPr>
          <w:p w14:paraId="65501CE2"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TrialTroveID-326695</w:t>
            </w:r>
          </w:p>
          <w:p w14:paraId="4D70FD31"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NCT03564782</w:t>
            </w:r>
          </w:p>
          <w:p w14:paraId="02AE1AA5"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tc>
      </w:tr>
      <w:tr w:rsidR="009F016C" w:rsidRPr="00B4050F" w14:paraId="02670CDD" w14:textId="77777777" w:rsidTr="006F7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 w:type="dxa"/>
            <w:vMerge w:val="restart"/>
          </w:tcPr>
          <w:p w14:paraId="0E8E8BA5" w14:textId="77777777" w:rsidR="009F016C" w:rsidRPr="00B4050F" w:rsidRDefault="009F016C" w:rsidP="006F711E">
            <w:pPr>
              <w:rPr>
                <w:rFonts w:cstheme="minorHAnsi"/>
                <w:sz w:val="16"/>
                <w:szCs w:val="16"/>
                <w:lang w:val="en-US"/>
              </w:rPr>
            </w:pPr>
            <w:r w:rsidRPr="00B4050F">
              <w:rPr>
                <w:rFonts w:cstheme="minorHAnsi"/>
                <w:sz w:val="16"/>
                <w:szCs w:val="16"/>
                <w:lang w:val="en-US"/>
              </w:rPr>
              <w:t xml:space="preserve">Measles </w:t>
            </w:r>
            <w:r w:rsidRPr="00B4050F">
              <w:rPr>
                <w:rFonts w:cstheme="minorHAnsi"/>
                <w:sz w:val="16"/>
                <w:szCs w:val="16"/>
                <w:lang w:val="en-US"/>
              </w:rPr>
              <w:lastRenderedPageBreak/>
              <w:t>virus</w:t>
            </w:r>
          </w:p>
        </w:tc>
        <w:tc>
          <w:tcPr>
            <w:tcW w:w="969" w:type="dxa"/>
          </w:tcPr>
          <w:p w14:paraId="0D8FF7CF"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lang w:val="en-US"/>
              </w:rPr>
            </w:pPr>
            <w:r w:rsidRPr="00B4050F">
              <w:rPr>
                <w:sz w:val="16"/>
                <w:lang w:val="en-US"/>
              </w:rPr>
              <w:lastRenderedPageBreak/>
              <w:t xml:space="preserve">oncolytic </w:t>
            </w:r>
            <w:r w:rsidRPr="00B4050F">
              <w:rPr>
                <w:sz w:val="16"/>
                <w:lang w:val="en-US"/>
              </w:rPr>
              <w:lastRenderedPageBreak/>
              <w:t>measles virus/MV-NIS</w:t>
            </w:r>
          </w:p>
        </w:tc>
        <w:tc>
          <w:tcPr>
            <w:tcW w:w="636" w:type="dxa"/>
          </w:tcPr>
          <w:p w14:paraId="672282E2"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lastRenderedPageBreak/>
              <w:t>I</w:t>
            </w:r>
          </w:p>
        </w:tc>
        <w:tc>
          <w:tcPr>
            <w:tcW w:w="2017" w:type="dxa"/>
          </w:tcPr>
          <w:p w14:paraId="32040B44"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 xml:space="preserve">Encoding thyroidal sodium </w:t>
            </w:r>
            <w:r w:rsidRPr="00B4050F">
              <w:rPr>
                <w:rFonts w:cstheme="minorHAnsi"/>
                <w:sz w:val="16"/>
                <w:szCs w:val="16"/>
                <w:lang w:val="en-US"/>
              </w:rPr>
              <w:lastRenderedPageBreak/>
              <w:t>iodide symporter</w:t>
            </w:r>
          </w:p>
        </w:tc>
        <w:tc>
          <w:tcPr>
            <w:tcW w:w="2464" w:type="dxa"/>
          </w:tcPr>
          <w:p w14:paraId="60311082"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r w:rsidRPr="00B4050F">
              <w:rPr>
                <w:sz w:val="16"/>
                <w:szCs w:val="16"/>
                <w:lang w:val="en-US"/>
              </w:rPr>
              <w:lastRenderedPageBreak/>
              <w:t xml:space="preserve">Phase I trial of </w:t>
            </w:r>
            <w:proofErr w:type="spellStart"/>
            <w:r w:rsidRPr="00B4050F">
              <w:rPr>
                <w:sz w:val="16"/>
                <w:szCs w:val="16"/>
                <w:lang w:val="en-US"/>
              </w:rPr>
              <w:t>intratumoral</w:t>
            </w:r>
            <w:proofErr w:type="spellEnd"/>
            <w:r w:rsidRPr="00B4050F">
              <w:rPr>
                <w:sz w:val="16"/>
                <w:szCs w:val="16"/>
                <w:lang w:val="en-US"/>
              </w:rPr>
              <w:t xml:space="preserve"> </w:t>
            </w:r>
            <w:r w:rsidRPr="00B4050F">
              <w:rPr>
                <w:sz w:val="16"/>
                <w:szCs w:val="16"/>
                <w:lang w:val="en-US"/>
              </w:rPr>
              <w:lastRenderedPageBreak/>
              <w:t>administration of a NIS-expressing derivative manufactured from a genetically engineered strain of Measles virus in patients with recurrent/metastatic squamous cell carcinoma of the head and neck or metastatic breast cancer</w:t>
            </w:r>
          </w:p>
        </w:tc>
        <w:tc>
          <w:tcPr>
            <w:tcW w:w="1095" w:type="dxa"/>
          </w:tcPr>
          <w:p w14:paraId="55533F24"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lastRenderedPageBreak/>
              <w:t>Closed</w:t>
            </w:r>
          </w:p>
        </w:tc>
        <w:tc>
          <w:tcPr>
            <w:tcW w:w="1149" w:type="dxa"/>
          </w:tcPr>
          <w:p w14:paraId="75AA21D7"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TrialTroveID-</w:t>
            </w:r>
            <w:r w:rsidRPr="00B4050F">
              <w:rPr>
                <w:rFonts w:cstheme="minorHAnsi"/>
                <w:sz w:val="16"/>
                <w:szCs w:val="16"/>
                <w:lang w:val="en-US"/>
              </w:rPr>
              <w:lastRenderedPageBreak/>
              <w:t>197116</w:t>
            </w:r>
          </w:p>
          <w:p w14:paraId="1AE1262D"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NCT01846091</w:t>
            </w:r>
          </w:p>
          <w:p w14:paraId="4A824392"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tc>
      </w:tr>
      <w:tr w:rsidR="009F016C" w:rsidRPr="00B4050F" w14:paraId="0AD6931C" w14:textId="77777777" w:rsidTr="006F71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 w:type="dxa"/>
            <w:vMerge/>
          </w:tcPr>
          <w:p w14:paraId="46651F13" w14:textId="77777777" w:rsidR="009F016C" w:rsidRPr="00B4050F" w:rsidRDefault="009F016C" w:rsidP="006F711E">
            <w:pPr>
              <w:rPr>
                <w:rFonts w:cstheme="minorHAnsi"/>
                <w:sz w:val="16"/>
                <w:szCs w:val="16"/>
                <w:lang w:val="en-US"/>
              </w:rPr>
            </w:pPr>
          </w:p>
        </w:tc>
        <w:tc>
          <w:tcPr>
            <w:tcW w:w="969" w:type="dxa"/>
          </w:tcPr>
          <w:p w14:paraId="3065FCDD"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sz w:val="16"/>
                <w:lang w:val="en-US"/>
              </w:rPr>
            </w:pPr>
            <w:r w:rsidRPr="00B4050F">
              <w:rPr>
                <w:sz w:val="16"/>
                <w:lang w:val="en-US"/>
              </w:rPr>
              <w:t>MV-s-NAP</w:t>
            </w:r>
          </w:p>
        </w:tc>
        <w:tc>
          <w:tcPr>
            <w:tcW w:w="636" w:type="dxa"/>
          </w:tcPr>
          <w:p w14:paraId="53A27669"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I</w:t>
            </w:r>
          </w:p>
        </w:tc>
        <w:tc>
          <w:tcPr>
            <w:tcW w:w="2017" w:type="dxa"/>
          </w:tcPr>
          <w:p w14:paraId="1AA588F7"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sz w:val="16"/>
                <w:szCs w:val="16"/>
                <w:lang w:val="en-US"/>
              </w:rPr>
              <w:t>Measles Virus Derivative Expressing the Helicobacter Pylori Neutrophil-Activating Protein</w:t>
            </w:r>
          </w:p>
        </w:tc>
        <w:tc>
          <w:tcPr>
            <w:tcW w:w="2464" w:type="dxa"/>
          </w:tcPr>
          <w:p w14:paraId="5B843802"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sz w:val="16"/>
                <w:szCs w:val="16"/>
                <w:lang w:val="en-US"/>
              </w:rPr>
            </w:pPr>
            <w:r w:rsidRPr="00B4050F">
              <w:rPr>
                <w:sz w:val="16"/>
                <w:szCs w:val="16"/>
                <w:lang w:val="en-US"/>
              </w:rPr>
              <w:t xml:space="preserve">Phase I Trial of </w:t>
            </w:r>
            <w:proofErr w:type="spellStart"/>
            <w:r w:rsidRPr="00B4050F">
              <w:rPr>
                <w:sz w:val="16"/>
                <w:szCs w:val="16"/>
                <w:lang w:val="en-US"/>
              </w:rPr>
              <w:t>Intratumoral</w:t>
            </w:r>
            <w:proofErr w:type="spellEnd"/>
            <w:r w:rsidRPr="00B4050F">
              <w:rPr>
                <w:sz w:val="16"/>
                <w:szCs w:val="16"/>
                <w:lang w:val="en-US"/>
              </w:rPr>
              <w:t xml:space="preserve"> Administration of a Measles Virus Derivative Expressing the Helico</w:t>
            </w:r>
            <w:r>
              <w:rPr>
                <w:sz w:val="16"/>
                <w:szCs w:val="16"/>
                <w:lang w:val="en-US"/>
              </w:rPr>
              <w:softHyphen/>
            </w:r>
            <w:r w:rsidRPr="00B4050F">
              <w:rPr>
                <w:sz w:val="16"/>
                <w:szCs w:val="16"/>
                <w:lang w:val="en-US"/>
              </w:rPr>
              <w:t>bacter Pylori Neutrophil-Activating Protein (NAP) (MV-s-NAP) in Patients With Metastatic Breast Cancer</w:t>
            </w:r>
          </w:p>
        </w:tc>
        <w:tc>
          <w:tcPr>
            <w:tcW w:w="1095" w:type="dxa"/>
          </w:tcPr>
          <w:p w14:paraId="7A657B1E"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Open</w:t>
            </w:r>
          </w:p>
        </w:tc>
        <w:tc>
          <w:tcPr>
            <w:tcW w:w="1149" w:type="dxa"/>
          </w:tcPr>
          <w:p w14:paraId="2231184C"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NCT04521764</w:t>
            </w:r>
          </w:p>
          <w:p w14:paraId="507DF2C0"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TrialTroveID-382561</w:t>
            </w:r>
          </w:p>
        </w:tc>
      </w:tr>
      <w:tr w:rsidR="009F016C" w:rsidRPr="00B4050F" w14:paraId="6EA5C4A5" w14:textId="77777777" w:rsidTr="006F7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 w:type="dxa"/>
            <w:vMerge w:val="restart"/>
          </w:tcPr>
          <w:p w14:paraId="64D6471A" w14:textId="77777777" w:rsidR="009F016C" w:rsidRPr="00B4050F" w:rsidRDefault="009F016C" w:rsidP="006F711E">
            <w:pPr>
              <w:rPr>
                <w:rFonts w:cstheme="minorHAnsi"/>
                <w:sz w:val="16"/>
                <w:szCs w:val="16"/>
                <w:lang w:val="en-US"/>
              </w:rPr>
            </w:pPr>
            <w:r w:rsidRPr="00B4050F">
              <w:rPr>
                <w:rFonts w:cstheme="minorHAnsi"/>
                <w:sz w:val="16"/>
                <w:szCs w:val="16"/>
                <w:lang w:val="en-US"/>
              </w:rPr>
              <w:t>Newcastle disease virus</w:t>
            </w:r>
          </w:p>
        </w:tc>
        <w:tc>
          <w:tcPr>
            <w:tcW w:w="969" w:type="dxa"/>
          </w:tcPr>
          <w:p w14:paraId="0B72978D"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r w:rsidRPr="00B4050F">
              <w:rPr>
                <w:sz w:val="16"/>
                <w:szCs w:val="16"/>
                <w:lang w:val="en-US"/>
              </w:rPr>
              <w:t>PV-701</w:t>
            </w:r>
          </w:p>
        </w:tc>
        <w:tc>
          <w:tcPr>
            <w:tcW w:w="636" w:type="dxa"/>
          </w:tcPr>
          <w:p w14:paraId="462CAD4D"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I</w:t>
            </w:r>
          </w:p>
        </w:tc>
        <w:tc>
          <w:tcPr>
            <w:tcW w:w="2017" w:type="dxa"/>
          </w:tcPr>
          <w:p w14:paraId="3B013BD7"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PV-701 is a replication-competent Newcastle disease virus strain</w:t>
            </w:r>
          </w:p>
        </w:tc>
        <w:tc>
          <w:tcPr>
            <w:tcW w:w="2464" w:type="dxa"/>
          </w:tcPr>
          <w:p w14:paraId="39616AEB"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r w:rsidRPr="00B4050F">
              <w:rPr>
                <w:sz w:val="16"/>
                <w:szCs w:val="16"/>
                <w:lang w:val="en-US"/>
              </w:rPr>
              <w:t>Phase I trial of intravenous administration of PV701, an oncolytic virus, in patients with advanced solid cancers</w:t>
            </w:r>
          </w:p>
          <w:p w14:paraId="694F7B9B"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p>
          <w:p w14:paraId="2945D907"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r w:rsidRPr="00B4050F">
              <w:rPr>
                <w:sz w:val="16"/>
                <w:szCs w:val="16"/>
                <w:lang w:val="en-US"/>
              </w:rPr>
              <w:t>A phase 1 clinical study of intravenous administration of PV701, an oncolytic virus, using two-step desensitization</w:t>
            </w:r>
          </w:p>
        </w:tc>
        <w:tc>
          <w:tcPr>
            <w:tcW w:w="1095" w:type="dxa"/>
          </w:tcPr>
          <w:p w14:paraId="77A3B4B6"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Completed</w:t>
            </w:r>
          </w:p>
          <w:p w14:paraId="5E589BC8"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085D36A1"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7B057256"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1B0041C2" w14:textId="77777777" w:rsidR="009F016C"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73E77455"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Completed</w:t>
            </w:r>
          </w:p>
        </w:tc>
        <w:tc>
          <w:tcPr>
            <w:tcW w:w="1149" w:type="dxa"/>
          </w:tcPr>
          <w:p w14:paraId="1166DE50"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TrialTroveID-006839</w:t>
            </w:r>
          </w:p>
          <w:p w14:paraId="326B593D"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5B4B3926" w14:textId="77777777" w:rsidR="009F016C"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6FDC4549" w14:textId="77777777" w:rsidR="009F016C"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705B0398"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TrialTroveID-144288</w:t>
            </w:r>
          </w:p>
        </w:tc>
      </w:tr>
      <w:tr w:rsidR="009F016C" w:rsidRPr="00B4050F" w14:paraId="6C2EB92C" w14:textId="77777777" w:rsidTr="006F71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 w:type="dxa"/>
            <w:vMerge/>
          </w:tcPr>
          <w:p w14:paraId="6875D378" w14:textId="77777777" w:rsidR="009F016C" w:rsidRPr="00B4050F" w:rsidRDefault="009F016C" w:rsidP="006F711E">
            <w:pPr>
              <w:rPr>
                <w:rFonts w:cstheme="minorHAnsi"/>
                <w:sz w:val="16"/>
                <w:szCs w:val="16"/>
                <w:lang w:val="en-US"/>
              </w:rPr>
            </w:pPr>
          </w:p>
        </w:tc>
        <w:tc>
          <w:tcPr>
            <w:tcW w:w="969" w:type="dxa"/>
          </w:tcPr>
          <w:p w14:paraId="0B3E813B"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sz w:val="16"/>
                <w:szCs w:val="16"/>
                <w:lang w:val="en-US"/>
              </w:rPr>
            </w:pPr>
            <w:r>
              <w:rPr>
                <w:sz w:val="16"/>
                <w:szCs w:val="16"/>
                <w:lang w:val="en-US"/>
              </w:rPr>
              <w:t>MEDI-5395</w:t>
            </w:r>
          </w:p>
        </w:tc>
        <w:tc>
          <w:tcPr>
            <w:tcW w:w="636" w:type="dxa"/>
          </w:tcPr>
          <w:p w14:paraId="77F077B7"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Pr>
                <w:rFonts w:cstheme="minorHAnsi"/>
                <w:sz w:val="16"/>
                <w:szCs w:val="16"/>
                <w:lang w:val="en-US"/>
              </w:rPr>
              <w:t>I</w:t>
            </w:r>
          </w:p>
        </w:tc>
        <w:tc>
          <w:tcPr>
            <w:tcW w:w="2017" w:type="dxa"/>
          </w:tcPr>
          <w:p w14:paraId="5F2DAC07"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Pr>
                <w:rFonts w:cstheme="minorHAnsi"/>
                <w:sz w:val="16"/>
                <w:szCs w:val="16"/>
                <w:lang w:val="en-US"/>
              </w:rPr>
              <w:t>Genetically engineered NDV with the insertion of GMCSF</w:t>
            </w:r>
          </w:p>
        </w:tc>
        <w:tc>
          <w:tcPr>
            <w:tcW w:w="2464" w:type="dxa"/>
          </w:tcPr>
          <w:p w14:paraId="762D6ED1"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sz w:val="16"/>
                <w:szCs w:val="16"/>
                <w:lang w:val="en-US"/>
              </w:rPr>
            </w:pPr>
            <w:r>
              <w:rPr>
                <w:sz w:val="16"/>
                <w:szCs w:val="16"/>
                <w:lang w:val="en-US"/>
              </w:rPr>
              <w:t>An open-label phase I study to assess the safety, tolerability, pharmacokinetics, pharmacodynamics and preliminary efficacy of MEDI-5395 with durvalumab in subjects with selected advanced solid tumors</w:t>
            </w:r>
          </w:p>
        </w:tc>
        <w:tc>
          <w:tcPr>
            <w:tcW w:w="1095" w:type="dxa"/>
          </w:tcPr>
          <w:p w14:paraId="480145CE"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Pr>
                <w:rFonts w:cstheme="minorHAnsi"/>
                <w:sz w:val="16"/>
                <w:szCs w:val="16"/>
                <w:lang w:val="en-US"/>
              </w:rPr>
              <w:t>Open</w:t>
            </w:r>
          </w:p>
        </w:tc>
        <w:tc>
          <w:tcPr>
            <w:tcW w:w="1149" w:type="dxa"/>
          </w:tcPr>
          <w:p w14:paraId="73DFCFAB"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Pr>
                <w:rFonts w:cstheme="minorHAnsi"/>
                <w:sz w:val="16"/>
                <w:szCs w:val="16"/>
                <w:lang w:val="en-US"/>
              </w:rPr>
              <w:t>TrialTroveID-346121</w:t>
            </w:r>
          </w:p>
        </w:tc>
      </w:tr>
      <w:tr w:rsidR="009F016C" w:rsidRPr="00B4050F" w14:paraId="37A7838F" w14:textId="77777777" w:rsidTr="006F7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 w:type="dxa"/>
          </w:tcPr>
          <w:p w14:paraId="5782B61C" w14:textId="77777777" w:rsidR="009F016C" w:rsidRPr="00B4050F" w:rsidRDefault="009F016C" w:rsidP="006F711E">
            <w:pPr>
              <w:rPr>
                <w:rFonts w:cstheme="minorHAnsi"/>
                <w:sz w:val="16"/>
                <w:szCs w:val="16"/>
                <w:lang w:val="en-US"/>
              </w:rPr>
            </w:pPr>
            <w:r w:rsidRPr="00B4050F">
              <w:rPr>
                <w:rFonts w:cstheme="minorHAnsi"/>
                <w:sz w:val="16"/>
                <w:szCs w:val="16"/>
                <w:lang w:val="en-US"/>
              </w:rPr>
              <w:t>Vesicular stomatitis virus</w:t>
            </w:r>
          </w:p>
        </w:tc>
        <w:tc>
          <w:tcPr>
            <w:tcW w:w="969" w:type="dxa"/>
          </w:tcPr>
          <w:p w14:paraId="4C912404"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proofErr w:type="spellStart"/>
            <w:r w:rsidRPr="00B4050F">
              <w:rPr>
                <w:sz w:val="16"/>
                <w:szCs w:val="16"/>
                <w:lang w:val="en-US"/>
              </w:rPr>
              <w:t>Vyria</w:t>
            </w:r>
            <w:proofErr w:type="spellEnd"/>
            <w:r w:rsidRPr="00B4050F">
              <w:rPr>
                <w:sz w:val="16"/>
                <w:szCs w:val="16"/>
                <w:lang w:val="en-US"/>
              </w:rPr>
              <w:t xml:space="preserve">, Voyager-V1, VSV </w:t>
            </w:r>
            <w:proofErr w:type="spellStart"/>
            <w:r w:rsidRPr="00B4050F">
              <w:rPr>
                <w:sz w:val="16"/>
                <w:szCs w:val="16"/>
                <w:lang w:val="en-US"/>
              </w:rPr>
              <w:t>IFNb</w:t>
            </w:r>
            <w:proofErr w:type="spellEnd"/>
            <w:r w:rsidRPr="00B4050F">
              <w:rPr>
                <w:sz w:val="16"/>
                <w:szCs w:val="16"/>
                <w:lang w:val="en-US"/>
              </w:rPr>
              <w:t xml:space="preserve"> NIS</w:t>
            </w:r>
          </w:p>
        </w:tc>
        <w:tc>
          <w:tcPr>
            <w:tcW w:w="636" w:type="dxa"/>
          </w:tcPr>
          <w:p w14:paraId="771F911B"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I</w:t>
            </w:r>
          </w:p>
        </w:tc>
        <w:tc>
          <w:tcPr>
            <w:tcW w:w="2017" w:type="dxa"/>
          </w:tcPr>
          <w:p w14:paraId="110EA8FB"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sz w:val="16"/>
                <w:szCs w:val="16"/>
                <w:lang w:val="en-US"/>
              </w:rPr>
              <w:t>Genetically engineered to express NIS and Human Interferon Beta (VSV-IFN-beta-NIS)</w:t>
            </w:r>
          </w:p>
        </w:tc>
        <w:tc>
          <w:tcPr>
            <w:tcW w:w="2464" w:type="dxa"/>
          </w:tcPr>
          <w:p w14:paraId="7A755582"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sz w:val="16"/>
                <w:szCs w:val="16"/>
                <w:lang w:val="en-US"/>
              </w:rPr>
            </w:pPr>
            <w:r w:rsidRPr="00B4050F">
              <w:rPr>
                <w:sz w:val="16"/>
                <w:szCs w:val="16"/>
                <w:lang w:val="en-US"/>
              </w:rPr>
              <w:t>Phase I Trial of Vesicular Stomatitis Virus Genetically Engineered to Express NIS and Human Interferon Beta (VSV-</w:t>
            </w:r>
            <w:proofErr w:type="spellStart"/>
            <w:r w:rsidRPr="00B4050F">
              <w:rPr>
                <w:sz w:val="16"/>
                <w:szCs w:val="16"/>
                <w:lang w:val="en-US"/>
              </w:rPr>
              <w:t>IFN</w:t>
            </w:r>
            <w:r>
              <w:rPr>
                <w:sz w:val="16"/>
                <w:szCs w:val="16"/>
                <w:lang w:val="en-US"/>
              </w:rPr>
              <w:t>b</w:t>
            </w:r>
            <w:proofErr w:type="spellEnd"/>
            <w:r w:rsidRPr="00B4050F">
              <w:rPr>
                <w:sz w:val="16"/>
                <w:szCs w:val="16"/>
                <w:lang w:val="en-US"/>
              </w:rPr>
              <w:t>-NIS) Monotherapy and in Combination With Avelumab, in Patients With Refractory Solid Tumors</w:t>
            </w:r>
          </w:p>
        </w:tc>
        <w:tc>
          <w:tcPr>
            <w:tcW w:w="1095" w:type="dxa"/>
          </w:tcPr>
          <w:p w14:paraId="025E6281" w14:textId="77777777" w:rsidR="009F016C" w:rsidRPr="00B4050F" w:rsidRDefault="009F016C" w:rsidP="006F711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Open</w:t>
            </w:r>
          </w:p>
        </w:tc>
        <w:tc>
          <w:tcPr>
            <w:tcW w:w="1149" w:type="dxa"/>
          </w:tcPr>
          <w:p w14:paraId="79F58F27"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TrialTroveID-287824</w:t>
            </w:r>
          </w:p>
          <w:p w14:paraId="5C81D663"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B4050F">
              <w:rPr>
                <w:rFonts w:cstheme="minorHAnsi"/>
                <w:sz w:val="16"/>
                <w:szCs w:val="16"/>
                <w:lang w:val="en-US"/>
              </w:rPr>
              <w:t>NCT02923466</w:t>
            </w:r>
          </w:p>
          <w:p w14:paraId="7C0A713F" w14:textId="77777777" w:rsidR="009F016C" w:rsidRPr="00B4050F" w:rsidRDefault="009F016C" w:rsidP="006F711E">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tc>
      </w:tr>
      <w:tr w:rsidR="009F016C" w:rsidRPr="00B4050F" w14:paraId="5256C1D6" w14:textId="77777777" w:rsidTr="006F71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 w:type="dxa"/>
          </w:tcPr>
          <w:p w14:paraId="306EE096" w14:textId="77777777" w:rsidR="009F016C" w:rsidRPr="00B4050F" w:rsidRDefault="009F016C" w:rsidP="006F711E">
            <w:pPr>
              <w:rPr>
                <w:rFonts w:cstheme="minorHAnsi"/>
                <w:sz w:val="16"/>
                <w:szCs w:val="16"/>
                <w:lang w:val="en-US"/>
              </w:rPr>
            </w:pPr>
            <w:r w:rsidRPr="00B4050F">
              <w:rPr>
                <w:rFonts w:cstheme="minorHAnsi"/>
                <w:sz w:val="16"/>
                <w:szCs w:val="16"/>
                <w:lang w:val="en-US"/>
              </w:rPr>
              <w:t>Retroviral Replicating Vector</w:t>
            </w:r>
          </w:p>
        </w:tc>
        <w:tc>
          <w:tcPr>
            <w:tcW w:w="969" w:type="dxa"/>
          </w:tcPr>
          <w:p w14:paraId="28AAB9F4"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sz w:val="16"/>
                <w:szCs w:val="16"/>
                <w:lang w:val="en-US"/>
              </w:rPr>
            </w:pPr>
            <w:r w:rsidRPr="00B4050F">
              <w:rPr>
                <w:sz w:val="16"/>
                <w:szCs w:val="16"/>
                <w:lang w:val="en-US"/>
              </w:rPr>
              <w:t>Toca-511</w:t>
            </w:r>
          </w:p>
          <w:p w14:paraId="38AC88DA"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sz w:val="16"/>
                <w:szCs w:val="16"/>
                <w:lang w:val="en-US"/>
              </w:rPr>
            </w:pPr>
          </w:p>
        </w:tc>
        <w:tc>
          <w:tcPr>
            <w:tcW w:w="636" w:type="dxa"/>
          </w:tcPr>
          <w:p w14:paraId="4E0AEA69"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I</w:t>
            </w:r>
          </w:p>
        </w:tc>
        <w:tc>
          <w:tcPr>
            <w:tcW w:w="2017" w:type="dxa"/>
          </w:tcPr>
          <w:p w14:paraId="13CFA879"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Toca-511 (</w:t>
            </w:r>
            <w:proofErr w:type="spellStart"/>
            <w:r w:rsidRPr="00B4050F">
              <w:rPr>
                <w:rFonts w:cstheme="minorHAnsi"/>
                <w:sz w:val="16"/>
                <w:szCs w:val="16"/>
                <w:lang w:val="en-US"/>
              </w:rPr>
              <w:t>vocimagene</w:t>
            </w:r>
            <w:proofErr w:type="spellEnd"/>
            <w:r w:rsidRPr="00B4050F">
              <w:rPr>
                <w:rFonts w:cstheme="minorHAnsi"/>
                <w:sz w:val="16"/>
                <w:szCs w:val="16"/>
                <w:lang w:val="en-US"/>
              </w:rPr>
              <w:t xml:space="preserve"> </w:t>
            </w:r>
            <w:proofErr w:type="spellStart"/>
            <w:r w:rsidRPr="00B4050F">
              <w:rPr>
                <w:rFonts w:cstheme="minorHAnsi"/>
                <w:sz w:val="16"/>
                <w:szCs w:val="16"/>
                <w:lang w:val="en-US"/>
              </w:rPr>
              <w:t>amiretrorepvec</w:t>
            </w:r>
            <w:proofErr w:type="spellEnd"/>
            <w:r w:rsidRPr="00B4050F">
              <w:rPr>
                <w:rFonts w:cstheme="minorHAnsi"/>
                <w:sz w:val="16"/>
                <w:szCs w:val="16"/>
                <w:lang w:val="en-US"/>
              </w:rPr>
              <w:t xml:space="preserve">) is a live virus which carries a cytosine deaminase gene intended to be used in combination with </w:t>
            </w:r>
            <w:proofErr w:type="spellStart"/>
            <w:r w:rsidRPr="00B4050F">
              <w:rPr>
                <w:rFonts w:cstheme="minorHAnsi"/>
                <w:sz w:val="16"/>
                <w:szCs w:val="16"/>
                <w:lang w:val="en-US"/>
              </w:rPr>
              <w:t>Toca</w:t>
            </w:r>
            <w:proofErr w:type="spellEnd"/>
            <w:r w:rsidRPr="00B4050F">
              <w:rPr>
                <w:rFonts w:cstheme="minorHAnsi"/>
                <w:sz w:val="16"/>
                <w:szCs w:val="16"/>
                <w:lang w:val="en-US"/>
              </w:rPr>
              <w:t xml:space="preserve"> FC, a novel extended-release tablet containing 5-FC (flucytosine).The cytosine deaminase carried by Toca-511 converts the prodrug 5-flucytosine (5-FC) into 5-fluorouracil (5-FU)</w:t>
            </w:r>
          </w:p>
        </w:tc>
        <w:tc>
          <w:tcPr>
            <w:tcW w:w="2464" w:type="dxa"/>
          </w:tcPr>
          <w:p w14:paraId="207ED3C5"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sz w:val="16"/>
                <w:szCs w:val="16"/>
                <w:lang w:val="en-US"/>
              </w:rPr>
            </w:pPr>
            <w:r w:rsidRPr="00B4050F">
              <w:rPr>
                <w:sz w:val="16"/>
                <w:szCs w:val="16"/>
                <w:lang w:val="en-US"/>
              </w:rPr>
              <w:t xml:space="preserve">A phase </w:t>
            </w:r>
            <w:proofErr w:type="spellStart"/>
            <w:r w:rsidRPr="00B4050F">
              <w:rPr>
                <w:sz w:val="16"/>
                <w:szCs w:val="16"/>
                <w:lang w:val="en-US"/>
              </w:rPr>
              <w:t>Ib</w:t>
            </w:r>
            <w:proofErr w:type="spellEnd"/>
            <w:r w:rsidRPr="00B4050F">
              <w:rPr>
                <w:sz w:val="16"/>
                <w:szCs w:val="16"/>
                <w:lang w:val="en-US"/>
              </w:rPr>
              <w:t xml:space="preserve"> study of </w:t>
            </w:r>
            <w:proofErr w:type="spellStart"/>
            <w:r w:rsidRPr="00B4050F">
              <w:rPr>
                <w:sz w:val="16"/>
                <w:szCs w:val="16"/>
                <w:lang w:val="en-US"/>
              </w:rPr>
              <w:t>Toca</w:t>
            </w:r>
            <w:proofErr w:type="spellEnd"/>
            <w:r w:rsidRPr="00B4050F">
              <w:rPr>
                <w:sz w:val="16"/>
                <w:szCs w:val="16"/>
                <w:lang w:val="en-US"/>
              </w:rPr>
              <w:t xml:space="preserve"> 511, a retroviral replicating vector, combined with </w:t>
            </w:r>
            <w:proofErr w:type="spellStart"/>
            <w:r w:rsidRPr="00B4050F">
              <w:rPr>
                <w:sz w:val="16"/>
                <w:szCs w:val="16"/>
                <w:lang w:val="en-US"/>
              </w:rPr>
              <w:t>Toca</w:t>
            </w:r>
            <w:proofErr w:type="spellEnd"/>
            <w:r w:rsidRPr="00B4050F">
              <w:rPr>
                <w:sz w:val="16"/>
                <w:szCs w:val="16"/>
                <w:lang w:val="en-US"/>
              </w:rPr>
              <w:t xml:space="preserve"> FC in patients with solid tumors or lymphoma</w:t>
            </w:r>
          </w:p>
        </w:tc>
        <w:tc>
          <w:tcPr>
            <w:tcW w:w="1095" w:type="dxa"/>
          </w:tcPr>
          <w:p w14:paraId="3C8EEDAE" w14:textId="77777777" w:rsidR="009F016C" w:rsidRPr="00B4050F" w:rsidRDefault="009F016C" w:rsidP="006F711E">
            <w:pP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Terminated</w:t>
            </w:r>
          </w:p>
        </w:tc>
        <w:tc>
          <w:tcPr>
            <w:tcW w:w="1149" w:type="dxa"/>
          </w:tcPr>
          <w:p w14:paraId="52410021"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TrialTroveID-264073</w:t>
            </w:r>
          </w:p>
          <w:p w14:paraId="22AEDC9D"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r w:rsidRPr="00B4050F">
              <w:rPr>
                <w:rFonts w:cstheme="minorHAnsi"/>
                <w:sz w:val="16"/>
                <w:szCs w:val="16"/>
                <w:lang w:val="en-US"/>
              </w:rPr>
              <w:t>NCT02576665</w:t>
            </w:r>
          </w:p>
          <w:p w14:paraId="295238B8" w14:textId="77777777" w:rsidR="009F016C" w:rsidRPr="00B4050F" w:rsidRDefault="009F016C" w:rsidP="006F711E">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lang w:val="en-US"/>
              </w:rPr>
            </w:pPr>
          </w:p>
        </w:tc>
      </w:tr>
    </w:tbl>
    <w:p w14:paraId="65570429" w14:textId="77777777" w:rsidR="009F016C" w:rsidRPr="00B4050F" w:rsidRDefault="009F016C" w:rsidP="009F016C">
      <w:pPr>
        <w:rPr>
          <w:lang w:val="en-US"/>
        </w:rPr>
      </w:pPr>
    </w:p>
    <w:p w14:paraId="5647756E" w14:textId="77777777" w:rsidR="009F016C" w:rsidRPr="00B4050F" w:rsidRDefault="009F016C" w:rsidP="009F016C">
      <w:pPr>
        <w:rPr>
          <w:lang w:val="en-US"/>
        </w:rPr>
      </w:pPr>
    </w:p>
    <w:p w14:paraId="0E70E351" w14:textId="77777777" w:rsidR="001836C6" w:rsidRDefault="001836C6"/>
    <w:sectPr w:rsidR="001836C6" w:rsidSect="006030AF">
      <w:headerReference w:type="default" r:id="rId6"/>
      <w:footerReference w:type="default" r:id="rId7"/>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BB0BA" w14:textId="77777777" w:rsidR="00726F4B" w:rsidRDefault="00726F4B">
      <w:pPr>
        <w:spacing w:after="0" w:line="240" w:lineRule="auto"/>
      </w:pPr>
      <w:r>
        <w:separator/>
      </w:r>
    </w:p>
  </w:endnote>
  <w:endnote w:type="continuationSeparator" w:id="0">
    <w:p w14:paraId="3FB263C2" w14:textId="77777777" w:rsidR="00726F4B" w:rsidRDefault="0072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98277"/>
      <w:docPartObj>
        <w:docPartGallery w:val="Page Numbers (Bottom of Page)"/>
        <w:docPartUnique/>
      </w:docPartObj>
    </w:sdtPr>
    <w:sdtEndPr/>
    <w:sdtContent>
      <w:p w14:paraId="43D30E66" w14:textId="77777777" w:rsidR="006F711E" w:rsidRDefault="006F711E">
        <w:pPr>
          <w:pStyle w:val="Footer"/>
          <w:jc w:val="center"/>
        </w:pPr>
        <w:r>
          <w:fldChar w:fldCharType="begin"/>
        </w:r>
        <w:r>
          <w:instrText>PAGE   \* MERGEFORMAT</w:instrText>
        </w:r>
        <w:r>
          <w:fldChar w:fldCharType="separate"/>
        </w:r>
        <w:r w:rsidR="00F151BE">
          <w:rPr>
            <w:noProof/>
          </w:rPr>
          <w:t>1</w:t>
        </w:r>
        <w:r>
          <w:fldChar w:fldCharType="end"/>
        </w:r>
      </w:p>
    </w:sdtContent>
  </w:sdt>
  <w:p w14:paraId="12DC2AA9" w14:textId="77777777" w:rsidR="006F711E" w:rsidRDefault="006F7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03304" w14:textId="77777777" w:rsidR="00726F4B" w:rsidRDefault="00726F4B">
      <w:pPr>
        <w:spacing w:after="0" w:line="240" w:lineRule="auto"/>
      </w:pPr>
      <w:r>
        <w:separator/>
      </w:r>
    </w:p>
  </w:footnote>
  <w:footnote w:type="continuationSeparator" w:id="0">
    <w:p w14:paraId="7D1C3C30" w14:textId="77777777" w:rsidR="00726F4B" w:rsidRDefault="00726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692C" w14:textId="77777777" w:rsidR="006F711E" w:rsidRDefault="006F711E">
    <w:pPr>
      <w:pStyle w:val="Header"/>
    </w:pPr>
    <w:r w:rsidRPr="005A1D84">
      <w:rPr>
        <w:b/>
        <w:noProof/>
        <w:color w:val="A6A6A6" w:themeColor="background1" w:themeShade="A6"/>
        <w:lang w:val="en-GB" w:eastAsia="en-GB"/>
      </w:rPr>
      <w:drawing>
        <wp:inline distT="0" distB="0" distL="0" distR="0" wp14:anchorId="6F08B98B" wp14:editId="3CC30C8C">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yMzUwM7cwNjE0MjJT0lEKTi0uzszPAykwrAUA3MZr9iwAAAA="/>
  </w:docVars>
  <w:rsids>
    <w:rsidRoot w:val="009F016C"/>
    <w:rsid w:val="000737FB"/>
    <w:rsid w:val="000D26BC"/>
    <w:rsid w:val="000E1192"/>
    <w:rsid w:val="00151221"/>
    <w:rsid w:val="00171EF4"/>
    <w:rsid w:val="00174204"/>
    <w:rsid w:val="001836C6"/>
    <w:rsid w:val="00416F54"/>
    <w:rsid w:val="004345BD"/>
    <w:rsid w:val="00463C35"/>
    <w:rsid w:val="004736AE"/>
    <w:rsid w:val="005402D9"/>
    <w:rsid w:val="00597A0A"/>
    <w:rsid w:val="006030AF"/>
    <w:rsid w:val="006F711E"/>
    <w:rsid w:val="006F7E33"/>
    <w:rsid w:val="00725C81"/>
    <w:rsid w:val="00726F4B"/>
    <w:rsid w:val="00734C7D"/>
    <w:rsid w:val="00852CED"/>
    <w:rsid w:val="009F016C"/>
    <w:rsid w:val="00A7007D"/>
    <w:rsid w:val="00A81FC9"/>
    <w:rsid w:val="00A96526"/>
    <w:rsid w:val="00B22AC6"/>
    <w:rsid w:val="00B46C2B"/>
    <w:rsid w:val="00BA2446"/>
    <w:rsid w:val="00CB31CA"/>
    <w:rsid w:val="00CF78AE"/>
    <w:rsid w:val="00D46D07"/>
    <w:rsid w:val="00D870AB"/>
    <w:rsid w:val="00F151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3E922"/>
  <w15:docId w15:val="{5FF4067D-D33B-49BC-85E1-C5929CD4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1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F016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016C"/>
  </w:style>
  <w:style w:type="table" w:customStyle="1" w:styleId="Gitternetztabelle4Akzent51">
    <w:name w:val="Gitternetztabelle 4 – Akzent 51"/>
    <w:basedOn w:val="TableNormal"/>
    <w:uiPriority w:val="49"/>
    <w:rsid w:val="009F016C"/>
    <w:pPr>
      <w:spacing w:after="0" w:line="240" w:lineRule="auto"/>
    </w:pPr>
    <w:rPr>
      <w:rFonts w:eastAsiaTheme="minorEastAsia"/>
      <w:szCs w:val="28"/>
      <w:lang w:eastAsia="zh-CN" w:bidi="th-TH"/>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MediumShading1-Accent1">
    <w:name w:val="Medium Shading 1 Accent 1"/>
    <w:basedOn w:val="TableNormal"/>
    <w:uiPriority w:val="63"/>
    <w:rsid w:val="009F016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ittlereSchattierung1-Akzent11">
    <w:name w:val="Mittlere Schattierung 1 - Akzent 11"/>
    <w:basedOn w:val="TableNormal"/>
    <w:next w:val="MediumShading1-Accent1"/>
    <w:uiPriority w:val="63"/>
    <w:rsid w:val="009F016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ittlereSchattierung1-Akzent12">
    <w:name w:val="Mittlere Schattierung 1 - Akzent 12"/>
    <w:basedOn w:val="TableNormal"/>
    <w:next w:val="MediumShading1-Accent1"/>
    <w:uiPriority w:val="63"/>
    <w:rsid w:val="009F016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ittlereSchattierung1-Akzent13">
    <w:name w:val="Mittlere Schattierung 1 - Akzent 13"/>
    <w:basedOn w:val="TableNormal"/>
    <w:next w:val="MediumShading1-Accent1"/>
    <w:uiPriority w:val="63"/>
    <w:rsid w:val="009F016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ittlereSchattierung1-Akzent14">
    <w:name w:val="Mittlere Schattierung 1 - Akzent 14"/>
    <w:basedOn w:val="TableNormal"/>
    <w:next w:val="MediumShading1-Accent1"/>
    <w:uiPriority w:val="63"/>
    <w:rsid w:val="009F016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LineNumber">
    <w:name w:val="line number"/>
    <w:basedOn w:val="DefaultParagraphFont"/>
    <w:uiPriority w:val="99"/>
    <w:semiHidden/>
    <w:unhideWhenUsed/>
    <w:rsid w:val="009F016C"/>
  </w:style>
  <w:style w:type="paragraph" w:styleId="Header">
    <w:name w:val="header"/>
    <w:basedOn w:val="Normal"/>
    <w:link w:val="HeaderChar"/>
    <w:uiPriority w:val="99"/>
    <w:unhideWhenUsed/>
    <w:rsid w:val="00734C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4C7D"/>
  </w:style>
  <w:style w:type="paragraph" w:styleId="BalloonText">
    <w:name w:val="Balloon Text"/>
    <w:basedOn w:val="Normal"/>
    <w:link w:val="BalloonTextChar"/>
    <w:uiPriority w:val="99"/>
    <w:semiHidden/>
    <w:unhideWhenUsed/>
    <w:rsid w:val="00734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C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6087</Words>
  <Characters>34699</Characters>
  <Application>Microsoft Office Word</Application>
  <DocSecurity>0</DocSecurity>
  <Lines>289</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Carter</dc:creator>
  <cp:lastModifiedBy>Alessandro Sbordoni</cp:lastModifiedBy>
  <cp:revision>3</cp:revision>
  <dcterms:created xsi:type="dcterms:W3CDTF">2021-11-26T15:03:00Z</dcterms:created>
  <dcterms:modified xsi:type="dcterms:W3CDTF">2021-12-06T11:51:00Z</dcterms:modified>
</cp:coreProperties>
</file>