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DA91" w14:textId="29ECEBAB" w:rsidR="00173EEC" w:rsidRPr="00B048E2" w:rsidRDefault="00391E0D" w:rsidP="003E645D">
      <w:pPr>
        <w:ind w:left="-993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B048E2">
        <w:rPr>
          <w:rFonts w:asciiTheme="majorHAnsi" w:hAnsiTheme="majorHAnsi" w:cstheme="majorHAnsi"/>
          <w:b/>
          <w:bCs/>
          <w:sz w:val="18"/>
          <w:szCs w:val="18"/>
          <w:lang w:val="en-GB"/>
        </w:rPr>
        <w:t xml:space="preserve">Table </w:t>
      </w:r>
      <w:r w:rsidR="00A67BC0" w:rsidRPr="00B048E2">
        <w:rPr>
          <w:rFonts w:asciiTheme="majorHAnsi" w:hAnsiTheme="majorHAnsi" w:cstheme="majorHAnsi"/>
          <w:b/>
          <w:bCs/>
          <w:sz w:val="18"/>
          <w:szCs w:val="18"/>
          <w:lang w:val="en-GB"/>
        </w:rPr>
        <w:t>1</w:t>
      </w:r>
      <w:r w:rsidRPr="00B048E2">
        <w:rPr>
          <w:rFonts w:asciiTheme="majorHAnsi" w:hAnsiTheme="majorHAnsi" w:cstheme="majorHAnsi"/>
          <w:b/>
          <w:bCs/>
          <w:sz w:val="18"/>
          <w:szCs w:val="18"/>
          <w:lang w:val="en-GB"/>
        </w:rPr>
        <w:t>.</w:t>
      </w:r>
      <w:r w:rsidRPr="00B048E2">
        <w:rPr>
          <w:rFonts w:asciiTheme="majorHAnsi" w:hAnsiTheme="majorHAnsi" w:cstheme="majorHAnsi"/>
          <w:sz w:val="18"/>
          <w:szCs w:val="18"/>
          <w:lang w:val="en-GB"/>
        </w:rPr>
        <w:t xml:space="preserve"> Comparison of characteristics between </w:t>
      </w:r>
      <w:r w:rsidR="00195A18" w:rsidRPr="00B048E2">
        <w:rPr>
          <w:rFonts w:asciiTheme="majorHAnsi" w:hAnsiTheme="majorHAnsi" w:cstheme="majorHAnsi"/>
          <w:sz w:val="18"/>
          <w:szCs w:val="18"/>
          <w:lang w:val="en-GB"/>
        </w:rPr>
        <w:t xml:space="preserve">ED </w:t>
      </w:r>
      <w:r w:rsidR="00694D41" w:rsidRPr="00B048E2">
        <w:rPr>
          <w:rFonts w:asciiTheme="majorHAnsi" w:hAnsiTheme="majorHAnsi" w:cstheme="majorHAnsi"/>
          <w:sz w:val="18"/>
          <w:szCs w:val="18"/>
          <w:lang w:val="en-GB"/>
        </w:rPr>
        <w:t xml:space="preserve">patients </w:t>
      </w:r>
      <w:r w:rsidR="00195A18" w:rsidRPr="00B048E2">
        <w:rPr>
          <w:rFonts w:asciiTheme="majorHAnsi" w:hAnsiTheme="majorHAnsi" w:cstheme="majorHAnsi"/>
          <w:sz w:val="18"/>
          <w:szCs w:val="18"/>
          <w:lang w:val="en-GB"/>
        </w:rPr>
        <w:t>with and without JHM</w:t>
      </w:r>
      <w:r w:rsidR="00AC40DF" w:rsidRPr="00B048E2">
        <w:rPr>
          <w:rFonts w:asciiTheme="majorHAnsi" w:hAnsiTheme="majorHAnsi" w:cstheme="majorHAnsi"/>
          <w:sz w:val="18"/>
          <w:szCs w:val="18"/>
          <w:lang w:val="en-GB"/>
        </w:rPr>
        <w:t>.</w:t>
      </w:r>
      <w:r w:rsidRPr="00B048E2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</w:p>
    <w:tbl>
      <w:tblPr>
        <w:tblStyle w:val="Grilledetableauclaire"/>
        <w:tblW w:w="10349" w:type="dxa"/>
        <w:tblInd w:w="-998" w:type="dxa"/>
        <w:tblLook w:val="04A0" w:firstRow="1" w:lastRow="0" w:firstColumn="1" w:lastColumn="0" w:noHBand="0" w:noVBand="1"/>
      </w:tblPr>
      <w:tblGrid>
        <w:gridCol w:w="3403"/>
        <w:gridCol w:w="1957"/>
        <w:gridCol w:w="2012"/>
        <w:gridCol w:w="1843"/>
        <w:gridCol w:w="1134"/>
      </w:tblGrid>
      <w:tr w:rsidR="00DC3651" w:rsidRPr="00B048E2" w14:paraId="459032C1" w14:textId="77777777" w:rsidTr="00BD2DC6">
        <w:trPr>
          <w:trHeight w:val="20"/>
        </w:trPr>
        <w:tc>
          <w:tcPr>
            <w:tcW w:w="3403" w:type="dxa"/>
            <w:shd w:val="clear" w:color="auto" w:fill="D9D9D9" w:themeFill="background1" w:themeFillShade="D9"/>
          </w:tcPr>
          <w:p w14:paraId="51585BD1" w14:textId="77777777" w:rsidR="00DC3651" w:rsidRPr="00B048E2" w:rsidRDefault="00DC3651" w:rsidP="00DD37AA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</w:rPr>
              <w:t xml:space="preserve">Variable </w:t>
            </w:r>
          </w:p>
          <w:p w14:paraId="0F473F88" w14:textId="55705421" w:rsidR="00D43094" w:rsidRPr="00B048E2" w:rsidRDefault="00D43094" w:rsidP="00DD37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3B5CF290" w14:textId="38D75415" w:rsidR="00DC3651" w:rsidRPr="00B048E2" w:rsidRDefault="00DC3651" w:rsidP="00DD37AA">
            <w:pPr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b/>
                <w:bCs/>
                <w:sz w:val="18"/>
                <w:szCs w:val="18"/>
              </w:rPr>
              <w:t>ED without JHM</w:t>
            </w:r>
          </w:p>
          <w:p w14:paraId="77D253F4" w14:textId="28A7B324" w:rsidR="00DC3651" w:rsidRPr="00B048E2" w:rsidRDefault="00DC3651" w:rsidP="00DD37AA">
            <w:pPr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</w:rPr>
              <w:t>58.5% [31]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5AEBA915" w14:textId="2B8F15F6" w:rsidR="00DC3651" w:rsidRPr="00B048E2" w:rsidRDefault="00DC3651" w:rsidP="00DD37AA">
            <w:pPr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b/>
                <w:bCs/>
                <w:sz w:val="18"/>
                <w:szCs w:val="18"/>
              </w:rPr>
              <w:t>ED with JHM</w:t>
            </w:r>
          </w:p>
          <w:p w14:paraId="1DC264C5" w14:textId="62D23F99" w:rsidR="00DC3651" w:rsidRPr="00B048E2" w:rsidRDefault="00DC3651" w:rsidP="00DD37AA">
            <w:pPr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</w:rPr>
              <w:t>41.5% [22]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FBB1007" w14:textId="77777777" w:rsidR="00DC3651" w:rsidRPr="00B048E2" w:rsidRDefault="00DC3651" w:rsidP="009B4A1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</w:p>
          <w:p w14:paraId="133DE7D0" w14:textId="77777777" w:rsidR="00DC3651" w:rsidRPr="00B048E2" w:rsidRDefault="00DC3651" w:rsidP="009B4A1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</w:p>
          <w:p w14:paraId="4F82892D" w14:textId="0662B171" w:rsidR="00DC3651" w:rsidRPr="00B048E2" w:rsidRDefault="00DC3651" w:rsidP="009B4A1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  <w:lang w:val="en-GB"/>
              </w:rPr>
              <w:t>OR [95% CI]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25B0AE22" w14:textId="77777777" w:rsidR="00DC3651" w:rsidRPr="00B048E2" w:rsidRDefault="00DC3651" w:rsidP="009B4A1B">
            <w:pPr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</w:p>
          <w:p w14:paraId="72ED85E7" w14:textId="77777777" w:rsidR="00DC3651" w:rsidRPr="00B048E2" w:rsidRDefault="00DC3651" w:rsidP="009B4A1B">
            <w:pPr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</w:p>
          <w:p w14:paraId="3E43AEA8" w14:textId="07AA7EA9" w:rsidR="00DC3651" w:rsidRPr="00B048E2" w:rsidRDefault="00DC3651" w:rsidP="00DC3651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i/>
                <w:iCs/>
                <w:sz w:val="18"/>
                <w:szCs w:val="18"/>
                <w:lang w:val="en-GB"/>
              </w:rPr>
              <w:t>p</w:t>
            </w:r>
            <w:r w:rsidRPr="00B048E2">
              <w:rPr>
                <w:rFonts w:ascii="Arial Narrow" w:hAnsi="Arial Narrow" w:cstheme="majorHAnsi"/>
                <w:sz w:val="18"/>
                <w:szCs w:val="18"/>
                <w:lang w:val="en-GB"/>
              </w:rPr>
              <w:t xml:space="preserve"> value</w:t>
            </w:r>
          </w:p>
        </w:tc>
      </w:tr>
      <w:tr w:rsidR="00DC3651" w:rsidRPr="00B048E2" w14:paraId="013CCB17" w14:textId="77777777" w:rsidTr="00BD2DC6">
        <w:trPr>
          <w:trHeight w:val="20"/>
        </w:trPr>
        <w:tc>
          <w:tcPr>
            <w:tcW w:w="3403" w:type="dxa"/>
            <w:shd w:val="clear" w:color="auto" w:fill="F2F2F2" w:themeFill="background1" w:themeFillShade="F2"/>
          </w:tcPr>
          <w:p w14:paraId="66BC0C30" w14:textId="77777777" w:rsidR="00DC3651" w:rsidRPr="00B048E2" w:rsidRDefault="00DC3651" w:rsidP="009B4A1B">
            <w:pPr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</w:p>
          <w:p w14:paraId="47F7FA24" w14:textId="575B5AED" w:rsidR="00DC3651" w:rsidRPr="00B048E2" w:rsidRDefault="00DC3651" w:rsidP="009B4A1B">
            <w:pPr>
              <w:rPr>
                <w:rFonts w:ascii="Arial Narrow" w:hAnsi="Arial Narrow" w:cstheme="majorHAnsi"/>
                <w:b/>
                <w:bCs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b/>
                <w:bCs/>
                <w:sz w:val="18"/>
                <w:szCs w:val="18"/>
                <w:lang w:val="en-GB"/>
              </w:rPr>
              <w:t xml:space="preserve">Sociodemographics 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0F4423BA" w14:textId="4B4C9051" w:rsidR="00DC3651" w:rsidRPr="00B048E2" w:rsidRDefault="00DC3651" w:rsidP="009B4A1B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</w:rPr>
              <w:t xml:space="preserve">% [n] / </w:t>
            </w:r>
            <w:r w:rsidR="00913B56" w:rsidRPr="00B048E2">
              <w:rPr>
                <w:rFonts w:ascii="Arial Narrow" w:hAnsi="Arial Narrow" w:cstheme="majorHAnsi"/>
                <w:sz w:val="18"/>
                <w:szCs w:val="18"/>
              </w:rPr>
              <w:t xml:space="preserve">Mean </w:t>
            </w:r>
            <w:r w:rsidR="00542FA8" w:rsidRPr="00B048E2">
              <w:rPr>
                <w:rFonts w:ascii="Arial Narrow" w:hAnsi="Arial Narrow" w:cstheme="majorHAnsi"/>
                <w:sz w:val="18"/>
                <w:szCs w:val="18"/>
              </w:rPr>
              <w:t>(</w:t>
            </w:r>
            <w:r w:rsidR="00913B56" w:rsidRPr="00B048E2">
              <w:rPr>
                <w:rFonts w:ascii="Arial Narrow" w:hAnsi="Arial Narrow" w:cstheme="majorHAnsi"/>
                <w:sz w:val="18"/>
                <w:szCs w:val="18"/>
              </w:rPr>
              <w:t>SD</w:t>
            </w:r>
            <w:r w:rsidR="00542FA8" w:rsidRPr="00B048E2">
              <w:rPr>
                <w:rFonts w:ascii="Arial Narrow" w:hAnsi="Arial Narrow" w:cstheme="majorHAnsi"/>
                <w:sz w:val="18"/>
                <w:szCs w:val="18"/>
              </w:rPr>
              <w:t>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41B5895" w14:textId="45B06123" w:rsidR="00DC3651" w:rsidRPr="00B048E2" w:rsidRDefault="00DC3651" w:rsidP="009B4A1B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</w:rPr>
              <w:t xml:space="preserve">% [n] / </w:t>
            </w:r>
            <w:r w:rsidR="00542FA8" w:rsidRPr="00B048E2">
              <w:rPr>
                <w:rFonts w:ascii="Arial Narrow" w:hAnsi="Arial Narrow" w:cstheme="majorHAnsi"/>
                <w:sz w:val="18"/>
                <w:szCs w:val="18"/>
              </w:rPr>
              <w:t>Mean (SD)</w:t>
            </w:r>
          </w:p>
        </w:tc>
        <w:tc>
          <w:tcPr>
            <w:tcW w:w="1843" w:type="dxa"/>
            <w:vMerge/>
          </w:tcPr>
          <w:p w14:paraId="5E815F4E" w14:textId="7DE467DA" w:rsidR="00DC3651" w:rsidRPr="00B048E2" w:rsidRDefault="00DC3651" w:rsidP="009B4A1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14:paraId="682226F1" w14:textId="4ADF2B17" w:rsidR="00DC3651" w:rsidRPr="00B048E2" w:rsidRDefault="00DC3651" w:rsidP="009B4A1B">
            <w:pPr>
              <w:rPr>
                <w:rFonts w:ascii="Arial Narrow" w:hAnsi="Arial Narrow" w:cstheme="majorHAnsi"/>
                <w:color w:val="010205"/>
                <w:sz w:val="18"/>
                <w:szCs w:val="18"/>
                <w:lang w:val="en-GB"/>
              </w:rPr>
            </w:pPr>
          </w:p>
        </w:tc>
      </w:tr>
      <w:tr w:rsidR="00DC3651" w:rsidRPr="00B048E2" w14:paraId="4F207DB0" w14:textId="77777777" w:rsidTr="00BD2DC6">
        <w:trPr>
          <w:trHeight w:val="20"/>
        </w:trPr>
        <w:tc>
          <w:tcPr>
            <w:tcW w:w="3403" w:type="dxa"/>
          </w:tcPr>
          <w:p w14:paraId="1447D52D" w14:textId="4AE8CB94" w:rsidR="00391E0D" w:rsidRPr="00B048E2" w:rsidRDefault="00617BC3" w:rsidP="00DD37AA">
            <w:pPr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  <w:lang w:val="en-US"/>
              </w:rPr>
              <w:t>A</w:t>
            </w:r>
            <w:r w:rsidR="001A2BBC" w:rsidRPr="00B048E2">
              <w:rPr>
                <w:rFonts w:ascii="Arial Narrow" w:hAnsi="Arial Narrow" w:cstheme="majorHAnsi"/>
                <w:sz w:val="18"/>
                <w:szCs w:val="18"/>
                <w:lang w:val="en-US"/>
              </w:rPr>
              <w:t>ge</w:t>
            </w:r>
          </w:p>
        </w:tc>
        <w:tc>
          <w:tcPr>
            <w:tcW w:w="1957" w:type="dxa"/>
          </w:tcPr>
          <w:p w14:paraId="22C9CC15" w14:textId="46E3A679" w:rsidR="00391E0D" w:rsidRPr="00B048E2" w:rsidRDefault="00542FA8" w:rsidP="00DD37AA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31.03</w:t>
            </w:r>
            <w:r w:rsidR="007E7BD1"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 xml:space="preserve"> (</w:t>
            </w: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11.02</w:t>
            </w:r>
            <w:r w:rsidR="007E7BD1"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)</w:t>
            </w:r>
          </w:p>
        </w:tc>
        <w:tc>
          <w:tcPr>
            <w:tcW w:w="2012" w:type="dxa"/>
          </w:tcPr>
          <w:p w14:paraId="32A71177" w14:textId="55C768AE" w:rsidR="00391E0D" w:rsidRPr="00B048E2" w:rsidRDefault="00542FA8" w:rsidP="00DD37AA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 xml:space="preserve">22.77 </w:t>
            </w:r>
            <w:r w:rsidR="007E7BD1"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(</w:t>
            </w: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2.07</w:t>
            </w:r>
            <w:r w:rsidR="007E7BD1"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138919D" w14:textId="524B09DB" w:rsidR="00391E0D" w:rsidRPr="00B048E2" w:rsidRDefault="00412042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.904 [.839 ; 974]</w:t>
            </w:r>
          </w:p>
        </w:tc>
        <w:tc>
          <w:tcPr>
            <w:tcW w:w="1134" w:type="dxa"/>
          </w:tcPr>
          <w:p w14:paraId="4E55DD88" w14:textId="4C2321C4" w:rsidR="00391E0D" w:rsidRPr="00B048E2" w:rsidRDefault="00412042" w:rsidP="00DD37AA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.008</w:t>
            </w:r>
          </w:p>
        </w:tc>
      </w:tr>
      <w:tr w:rsidR="00DC3651" w:rsidRPr="00B048E2" w14:paraId="752FF9AF" w14:textId="77777777" w:rsidTr="00BD2DC6">
        <w:trPr>
          <w:trHeight w:val="20"/>
        </w:trPr>
        <w:tc>
          <w:tcPr>
            <w:tcW w:w="3403" w:type="dxa"/>
          </w:tcPr>
          <w:p w14:paraId="23B45C68" w14:textId="3A8F5EE4" w:rsidR="00391E0D" w:rsidRPr="00B048E2" w:rsidRDefault="001F030F" w:rsidP="00DD37AA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sz w:val="18"/>
                <w:szCs w:val="18"/>
              </w:rPr>
              <w:t>Women</w:t>
            </w:r>
          </w:p>
        </w:tc>
        <w:tc>
          <w:tcPr>
            <w:tcW w:w="1957" w:type="dxa"/>
          </w:tcPr>
          <w:p w14:paraId="5949CE48" w14:textId="6899F5CC" w:rsidR="00391E0D" w:rsidRPr="00B048E2" w:rsidRDefault="001F030F" w:rsidP="00DD37AA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87.1% [27]</w:t>
            </w:r>
          </w:p>
        </w:tc>
        <w:tc>
          <w:tcPr>
            <w:tcW w:w="2012" w:type="dxa"/>
          </w:tcPr>
          <w:p w14:paraId="7F7B8B73" w14:textId="70F7013C" w:rsidR="00391E0D" w:rsidRPr="00B048E2" w:rsidRDefault="001F030F" w:rsidP="00DD37AA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100% [22]</w:t>
            </w:r>
          </w:p>
        </w:tc>
        <w:tc>
          <w:tcPr>
            <w:tcW w:w="1843" w:type="dxa"/>
          </w:tcPr>
          <w:p w14:paraId="67C45DE6" w14:textId="26B9A583" w:rsidR="00391E0D" w:rsidRPr="00B048E2" w:rsidRDefault="00AC40DF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1A1BF2D" w14:textId="3B0F47F0" w:rsidR="00391E0D" w:rsidRPr="00B048E2" w:rsidRDefault="000513BC" w:rsidP="00DD37AA">
            <w:pPr>
              <w:jc w:val="center"/>
              <w:rPr>
                <w:rFonts w:ascii="Arial Narrow" w:hAnsi="Arial Narrow" w:cstheme="majorHAnsi"/>
                <w:color w:val="010205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.080</w:t>
            </w:r>
            <w:r w:rsidR="00AC40DF" w:rsidRPr="00B048E2">
              <w:rPr>
                <w:rFonts w:ascii="Arial Narrow" w:hAnsi="Arial Narrow" w:cstheme="majorHAnsi"/>
                <w:color w:val="010205"/>
                <w:sz w:val="18"/>
                <w:szCs w:val="18"/>
              </w:rPr>
              <w:t>*</w:t>
            </w:r>
          </w:p>
        </w:tc>
      </w:tr>
      <w:tr w:rsidR="00DC3651" w:rsidRPr="00B048E2" w14:paraId="5AABC6E7" w14:textId="77777777" w:rsidTr="00BD2DC6">
        <w:trPr>
          <w:trHeight w:val="20"/>
        </w:trPr>
        <w:tc>
          <w:tcPr>
            <w:tcW w:w="3403" w:type="dxa"/>
          </w:tcPr>
          <w:p w14:paraId="4B5422C0" w14:textId="770420AF" w:rsidR="00391E0D" w:rsidRPr="00B048E2" w:rsidRDefault="00617BC3" w:rsidP="00DD37AA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Years of study </w:t>
            </w:r>
          </w:p>
        </w:tc>
        <w:tc>
          <w:tcPr>
            <w:tcW w:w="1957" w:type="dxa"/>
          </w:tcPr>
          <w:p w14:paraId="75C606B3" w14:textId="53A0839E" w:rsidR="00391E0D" w:rsidRPr="00B048E2" w:rsidRDefault="007E7BD1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13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.68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(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2.40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12" w:type="dxa"/>
          </w:tcPr>
          <w:p w14:paraId="48FBF0E5" w14:textId="13ECA15D" w:rsidR="00391E0D" w:rsidRPr="00B048E2" w:rsidRDefault="00542FA8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12.90</w:t>
            </w:r>
            <w:r w:rsidR="007E7BD1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(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2.07</w:t>
            </w:r>
            <w:r w:rsidR="007E7BD1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1C59E79" w14:textId="526B3CA5" w:rsidR="00391E0D" w:rsidRPr="00B048E2" w:rsidRDefault="00412042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.854 [.656 ; 1.113]</w:t>
            </w:r>
          </w:p>
        </w:tc>
        <w:tc>
          <w:tcPr>
            <w:tcW w:w="1134" w:type="dxa"/>
          </w:tcPr>
          <w:p w14:paraId="04556261" w14:textId="7AD3313E" w:rsidR="00391E0D" w:rsidRPr="00B048E2" w:rsidRDefault="00412042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.244</w:t>
            </w:r>
          </w:p>
        </w:tc>
      </w:tr>
      <w:tr w:rsidR="000E72BF" w:rsidRPr="00B048E2" w14:paraId="77BE2613" w14:textId="77777777" w:rsidTr="00BD2DC6">
        <w:trPr>
          <w:trHeight w:val="20"/>
        </w:trPr>
        <w:tc>
          <w:tcPr>
            <w:tcW w:w="3403" w:type="dxa"/>
            <w:shd w:val="clear" w:color="auto" w:fill="F2F2F2" w:themeFill="background1" w:themeFillShade="F2"/>
          </w:tcPr>
          <w:p w14:paraId="7300A9A0" w14:textId="3B533115" w:rsidR="000E72BF" w:rsidRPr="00B048E2" w:rsidRDefault="00CE63CB" w:rsidP="00DD37AA">
            <w:pPr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7947E1" w:rsidRPr="00B048E2"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B048E2"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  <w:t xml:space="preserve"> characteristics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7B7845EC" w14:textId="77777777" w:rsidR="000E72BF" w:rsidRPr="00B048E2" w:rsidRDefault="000E72BF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</w:tcPr>
          <w:p w14:paraId="501F7707" w14:textId="77777777" w:rsidR="000E72BF" w:rsidRPr="00B048E2" w:rsidRDefault="000E72BF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22630F7" w14:textId="77777777" w:rsidR="000E72BF" w:rsidRPr="00B048E2" w:rsidRDefault="000E72BF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E31635F" w14:textId="77777777" w:rsidR="000E72BF" w:rsidRPr="00B048E2" w:rsidRDefault="000E72BF" w:rsidP="00DD37AA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</w:tr>
      <w:tr w:rsidR="000E72BF" w:rsidRPr="00B048E2" w14:paraId="1BA1B16F" w14:textId="77777777" w:rsidTr="00BD2DC6">
        <w:trPr>
          <w:trHeight w:val="156"/>
        </w:trPr>
        <w:tc>
          <w:tcPr>
            <w:tcW w:w="3403" w:type="dxa"/>
            <w:tcBorders>
              <w:bottom w:val="single" w:sz="4" w:space="0" w:color="D9D9D9" w:themeColor="background1" w:themeShade="D9"/>
            </w:tcBorders>
          </w:tcPr>
          <w:p w14:paraId="67C44347" w14:textId="57E91913" w:rsidR="000E72BF" w:rsidRPr="00B048E2" w:rsidRDefault="00CE63CB" w:rsidP="000E72BF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Age </w:t>
            </w:r>
            <w:r w:rsidR="004C7F0C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at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onset</w:t>
            </w:r>
          </w:p>
        </w:tc>
        <w:tc>
          <w:tcPr>
            <w:tcW w:w="1957" w:type="dxa"/>
            <w:tcBorders>
              <w:bottom w:val="single" w:sz="4" w:space="0" w:color="D9D9D9" w:themeColor="background1" w:themeShade="D9"/>
            </w:tcBorders>
          </w:tcPr>
          <w:p w14:paraId="6F55F779" w14:textId="7FD41E8D" w:rsidR="000E72BF" w:rsidRPr="00B048E2" w:rsidRDefault="00C33E51" w:rsidP="000E72BF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7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.60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(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12" w:type="dxa"/>
            <w:tcBorders>
              <w:bottom w:val="single" w:sz="4" w:space="0" w:color="D9D9D9" w:themeColor="background1" w:themeShade="D9"/>
            </w:tcBorders>
          </w:tcPr>
          <w:p w14:paraId="5003C063" w14:textId="3DBA445A" w:rsidR="000E72BF" w:rsidRPr="00B048E2" w:rsidRDefault="00C33E51" w:rsidP="000E72BF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16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(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</w:t>
            </w:r>
            <w:r w:rsidR="00542FA8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16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14:paraId="3AF8714E" w14:textId="692575AE" w:rsidR="000E72BF" w:rsidRPr="00B048E2" w:rsidRDefault="00CE63CB" w:rsidP="000E72BF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.939 [.816 ; 1.080]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14:paraId="681F80EB" w14:textId="7316C8D2" w:rsidR="000E72BF" w:rsidRPr="00B048E2" w:rsidRDefault="00CE63CB" w:rsidP="000E72BF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.379</w:t>
            </w:r>
          </w:p>
        </w:tc>
      </w:tr>
      <w:tr w:rsidR="008D272C" w:rsidRPr="00B048E2" w14:paraId="0F07BEC8" w14:textId="77777777" w:rsidTr="00BD2DC6">
        <w:trPr>
          <w:trHeight w:val="156"/>
        </w:trPr>
        <w:tc>
          <w:tcPr>
            <w:tcW w:w="3403" w:type="dxa"/>
            <w:tcBorders>
              <w:bottom w:val="single" w:sz="4" w:space="0" w:color="D9D9D9" w:themeColor="background1" w:themeShade="D9"/>
            </w:tcBorders>
          </w:tcPr>
          <w:p w14:paraId="1F207B26" w14:textId="4A652BA5" w:rsidR="008D272C" w:rsidRPr="00B048E2" w:rsidRDefault="008D272C" w:rsidP="000E72BF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Age first consultation</w:t>
            </w:r>
          </w:p>
        </w:tc>
        <w:tc>
          <w:tcPr>
            <w:tcW w:w="1957" w:type="dxa"/>
            <w:tcBorders>
              <w:bottom w:val="single" w:sz="4" w:space="0" w:color="D9D9D9" w:themeColor="background1" w:themeShade="D9"/>
            </w:tcBorders>
          </w:tcPr>
          <w:p w14:paraId="3C21346D" w14:textId="4C045C8A" w:rsidR="008D272C" w:rsidRPr="00D35D51" w:rsidRDefault="00583960" w:rsidP="000E72BF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23.77 (9.53)</w:t>
            </w:r>
          </w:p>
        </w:tc>
        <w:tc>
          <w:tcPr>
            <w:tcW w:w="2012" w:type="dxa"/>
            <w:tcBorders>
              <w:bottom w:val="single" w:sz="4" w:space="0" w:color="D9D9D9" w:themeColor="background1" w:themeShade="D9"/>
            </w:tcBorders>
          </w:tcPr>
          <w:p w14:paraId="60E50858" w14:textId="6DC24FD0" w:rsidR="008D272C" w:rsidRPr="00D35D51" w:rsidRDefault="00583960" w:rsidP="000E72BF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18.00 (2.64)</w:t>
            </w: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14:paraId="4D7E1480" w14:textId="6062E440" w:rsidR="008D272C" w:rsidRPr="00B048E2" w:rsidRDefault="008D272C" w:rsidP="000E72BF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.871 [.752 ;1.010]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14:paraId="78E547FD" w14:textId="68CAE496" w:rsidR="008D272C" w:rsidRPr="00B048E2" w:rsidRDefault="008D272C" w:rsidP="000E72BF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.067</w:t>
            </w:r>
          </w:p>
        </w:tc>
      </w:tr>
      <w:tr w:rsidR="00583960" w:rsidRPr="00B048E2" w14:paraId="3BF28D84" w14:textId="77777777" w:rsidTr="00FA540A">
        <w:trPr>
          <w:trHeight w:val="104"/>
        </w:trPr>
        <w:tc>
          <w:tcPr>
            <w:tcW w:w="34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720F51" w14:textId="02C1C80A" w:rsidR="00583960" w:rsidRPr="00B048E2" w:rsidRDefault="000B3BA8" w:rsidP="00CE63CB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Duration of</w:t>
            </w:r>
            <w:r w:rsidR="0058396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ED</w:t>
            </w:r>
            <w:r w:rsidR="0058396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(in years)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C23FEF" w14:textId="05672513" w:rsidR="00583960" w:rsidRPr="00D35D51" w:rsidRDefault="000B3BA8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12.93 (9.07)</w:t>
            </w:r>
          </w:p>
        </w:tc>
        <w:tc>
          <w:tcPr>
            <w:tcW w:w="20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1BA5CA" w14:textId="68E07F75" w:rsidR="00583960" w:rsidRPr="00D35D51" w:rsidRDefault="000B3BA8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6.25 (6.73)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B431CB" w14:textId="02F951E6" w:rsidR="00583960" w:rsidRPr="00B048E2" w:rsidRDefault="000B3BA8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.891 [.811 ; .978]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E6F284" w14:textId="35CA654A" w:rsidR="00583960" w:rsidRPr="00B048E2" w:rsidRDefault="000B3BA8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.015</w:t>
            </w:r>
          </w:p>
        </w:tc>
      </w:tr>
      <w:tr w:rsidR="00CE63CB" w:rsidRPr="00B048E2" w14:paraId="2A1C0D95" w14:textId="77777777" w:rsidTr="00FA540A">
        <w:trPr>
          <w:trHeight w:val="104"/>
        </w:trPr>
        <w:tc>
          <w:tcPr>
            <w:tcW w:w="34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359A92" w14:textId="77777777" w:rsidR="00CE63CB" w:rsidRPr="00B048E2" w:rsidRDefault="00CE63CB" w:rsidP="00CE63CB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Anorexia nervosa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77AA7B" w14:textId="6DD88ADB" w:rsidR="00CE63CB" w:rsidRPr="00D35D51" w:rsidRDefault="00CE63CB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61.</w:t>
            </w:r>
            <w:r w:rsidR="005A7412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2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% [19]</w:t>
            </w:r>
          </w:p>
        </w:tc>
        <w:tc>
          <w:tcPr>
            <w:tcW w:w="20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D4098C" w14:textId="1320CF9A" w:rsidR="00CE63CB" w:rsidRPr="00D35D51" w:rsidRDefault="00CE63CB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7</w:t>
            </w:r>
            <w:r w:rsidR="0046124A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7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.</w:t>
            </w:r>
            <w:r w:rsidR="005A7412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2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% [1</w:t>
            </w:r>
            <w:r w:rsidR="0046124A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7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7F2A08" w14:textId="13022CAC" w:rsidR="00CE63CB" w:rsidRPr="00B048E2" w:rsidRDefault="00E341D0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2.147 [.627 ; 7.358]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7C5D81" w14:textId="7C015ADD" w:rsidR="00CE63CB" w:rsidRPr="00B048E2" w:rsidRDefault="00E341D0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.224</w:t>
            </w:r>
          </w:p>
        </w:tc>
      </w:tr>
      <w:tr w:rsidR="00CE63CB" w:rsidRPr="00B048E2" w14:paraId="02823D5F" w14:textId="77777777" w:rsidTr="00BD2DC6">
        <w:trPr>
          <w:trHeight w:val="505"/>
        </w:trPr>
        <w:tc>
          <w:tcPr>
            <w:tcW w:w="34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6420B5" w14:textId="1733DE52" w:rsidR="00CE63CB" w:rsidRPr="00B048E2" w:rsidRDefault="00CE63CB" w:rsidP="00CE63CB">
            <w:pPr>
              <w:rPr>
                <w:rFonts w:ascii="Arial Narrow" w:hAnsi="Arial Narrow" w:cstheme="majorHAns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i/>
                <w:iCs/>
                <w:color w:val="000000" w:themeColor="text1"/>
                <w:sz w:val="18"/>
                <w:szCs w:val="18"/>
                <w:lang w:val="en-US"/>
              </w:rPr>
              <w:t>Type of anorexia nervosa:</w:t>
            </w:r>
          </w:p>
          <w:p w14:paraId="77476F8E" w14:textId="77777777" w:rsidR="00CE63CB" w:rsidRPr="00B048E2" w:rsidRDefault="00CE63CB" w:rsidP="00CE63CB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        Restricting type </w:t>
            </w:r>
          </w:p>
          <w:p w14:paraId="3EDEB5F9" w14:textId="5432EA37" w:rsidR="00CE63CB" w:rsidRPr="00B048E2" w:rsidRDefault="00CE63CB" w:rsidP="00CE63CB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6"/>
                <w:szCs w:val="16"/>
                <w:lang w:val="en-US"/>
              </w:rPr>
              <w:t xml:space="preserve">          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Binge</w:t>
            </w:r>
            <w:r w:rsidR="007D169B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ing/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purging type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909C60" w14:textId="77777777" w:rsidR="00CE63CB" w:rsidRPr="00D35D51" w:rsidRDefault="00CE63CB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</w:p>
          <w:p w14:paraId="4FCBCA84" w14:textId="2B64F5D1" w:rsidR="00CE63CB" w:rsidRPr="00D35D51" w:rsidRDefault="00C4097D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7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3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.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7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% [1</w:t>
            </w:r>
            <w:r w:rsidR="0075310D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4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]</w:t>
            </w:r>
          </w:p>
          <w:p w14:paraId="00F7E30F" w14:textId="192891B1" w:rsidR="00CE63CB" w:rsidRPr="00D35D51" w:rsidRDefault="00C4097D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2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6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.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3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% [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5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20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4A30E1" w14:textId="77777777" w:rsidR="00CE63CB" w:rsidRPr="00D35D51" w:rsidRDefault="00CE63CB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</w:p>
          <w:p w14:paraId="0F420AA6" w14:textId="54BEA3ED" w:rsidR="00CE63CB" w:rsidRPr="00D35D51" w:rsidRDefault="00C4097D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3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7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.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5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% [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6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]</w:t>
            </w:r>
          </w:p>
          <w:p w14:paraId="40CE6282" w14:textId="4C4FA788" w:rsidR="00CE63CB" w:rsidRPr="00D35D51" w:rsidRDefault="00C4097D" w:rsidP="00CE63CB">
            <w:pPr>
              <w:jc w:val="center"/>
              <w:rPr>
                <w:rFonts w:ascii="Arial Narrow" w:hAnsi="Arial Narrow" w:cstheme="majorHAnsi"/>
                <w:sz w:val="18"/>
                <w:szCs w:val="18"/>
                <w:lang w:val="en-US"/>
              </w:rPr>
            </w:pP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6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2</w:t>
            </w:r>
            <w:r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.</w:t>
            </w:r>
            <w:r w:rsidR="001521E1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5</w:t>
            </w:r>
            <w:r w:rsidR="00CE63CB" w:rsidRPr="00D35D51">
              <w:rPr>
                <w:rFonts w:ascii="Arial Narrow" w:hAnsi="Arial Narrow" w:cstheme="majorHAnsi"/>
                <w:sz w:val="18"/>
                <w:szCs w:val="18"/>
                <w:lang w:val="en-US"/>
              </w:rPr>
              <w:t>% [10]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F3CE82" w14:textId="1EC0D2CC" w:rsidR="00CE63CB" w:rsidRPr="00B048E2" w:rsidRDefault="001521E1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4</w:t>
            </w:r>
            <w:r w:rsidR="00E341D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66</w:t>
            </w:r>
            <w:r w:rsidR="00E341D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[1.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108</w:t>
            </w:r>
            <w:r w:rsidR="00E341D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; 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19</w:t>
            </w:r>
            <w:r w:rsidR="00E341D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652</w:t>
            </w:r>
            <w:r w:rsidR="00E341D0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]</w:t>
            </w:r>
          </w:p>
          <w:p w14:paraId="48A5E793" w14:textId="799CA2FA" w:rsidR="00CE63CB" w:rsidRPr="00B048E2" w:rsidRDefault="00CE63CB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604F10" w14:textId="78A0FF18" w:rsidR="00CE63CB" w:rsidRPr="00B048E2" w:rsidRDefault="00E341D0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</w:t>
            </w:r>
            <w:r w:rsidR="001521E1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36</w:t>
            </w:r>
          </w:p>
          <w:p w14:paraId="1FB1C93F" w14:textId="016CAE68" w:rsidR="00CE63CB" w:rsidRPr="00B048E2" w:rsidRDefault="00CE63CB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</w:tr>
      <w:tr w:rsidR="00CE63CB" w:rsidRPr="00B048E2" w14:paraId="7580E24E" w14:textId="77777777" w:rsidTr="00BD2DC6">
        <w:trPr>
          <w:trHeight w:val="230"/>
        </w:trPr>
        <w:tc>
          <w:tcPr>
            <w:tcW w:w="3403" w:type="dxa"/>
            <w:tcBorders>
              <w:top w:val="single" w:sz="4" w:space="0" w:color="D9D9D9" w:themeColor="background1" w:themeShade="D9"/>
            </w:tcBorders>
          </w:tcPr>
          <w:p w14:paraId="79FB7DDA" w14:textId="2005ACED" w:rsidR="00CE63CB" w:rsidRPr="00B048E2" w:rsidRDefault="00CE63CB" w:rsidP="00CE63CB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Bulimia nervosa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</w:tcBorders>
          </w:tcPr>
          <w:p w14:paraId="40180304" w14:textId="56B63FE2" w:rsidR="00CE63CB" w:rsidRPr="00B048E2" w:rsidRDefault="00CE63CB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19.</w:t>
            </w:r>
            <w:r w:rsidR="005A7412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% [6]</w:t>
            </w:r>
          </w:p>
        </w:tc>
        <w:tc>
          <w:tcPr>
            <w:tcW w:w="2012" w:type="dxa"/>
            <w:tcBorders>
              <w:top w:val="single" w:sz="4" w:space="0" w:color="D9D9D9" w:themeColor="background1" w:themeShade="D9"/>
            </w:tcBorders>
          </w:tcPr>
          <w:p w14:paraId="74387CCD" w14:textId="44B8ED70" w:rsidR="00CE63CB" w:rsidRPr="00B048E2" w:rsidRDefault="00CE63CB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</w:t>
            </w:r>
            <w:r w:rsidR="005A7412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8.1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% [4]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</w:tcBorders>
          </w:tcPr>
          <w:p w14:paraId="3618C833" w14:textId="77777777" w:rsidR="00CE63CB" w:rsidRPr="00B048E2" w:rsidRDefault="00CE63CB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.980 [.240 ; 4.004]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</w:tcBorders>
          </w:tcPr>
          <w:p w14:paraId="6FC50C97" w14:textId="5524C483" w:rsidR="00CE63CB" w:rsidRPr="00B048E2" w:rsidRDefault="00CE63CB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.978</w:t>
            </w:r>
          </w:p>
        </w:tc>
      </w:tr>
      <w:tr w:rsidR="003E2457" w:rsidRPr="00B048E2" w14:paraId="4074540D" w14:textId="77777777" w:rsidTr="00BD2DC6">
        <w:trPr>
          <w:trHeight w:val="230"/>
        </w:trPr>
        <w:tc>
          <w:tcPr>
            <w:tcW w:w="3403" w:type="dxa"/>
            <w:tcBorders>
              <w:top w:val="single" w:sz="4" w:space="0" w:color="D9D9D9" w:themeColor="background1" w:themeShade="D9"/>
            </w:tcBorders>
          </w:tcPr>
          <w:p w14:paraId="563B2851" w14:textId="6CFC8768" w:rsidR="003E2457" w:rsidRPr="00B048E2" w:rsidRDefault="003E2457" w:rsidP="00CE63CB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Other ED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</w:tcBorders>
          </w:tcPr>
          <w:p w14:paraId="3686A03D" w14:textId="108897B6" w:rsidR="003E2457" w:rsidRPr="00B048E2" w:rsidRDefault="0046124A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19.</w:t>
            </w:r>
            <w:r w:rsidR="005A7412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% [6]</w:t>
            </w:r>
          </w:p>
        </w:tc>
        <w:tc>
          <w:tcPr>
            <w:tcW w:w="2012" w:type="dxa"/>
            <w:tcBorders>
              <w:top w:val="single" w:sz="4" w:space="0" w:color="D9D9D9" w:themeColor="background1" w:themeShade="D9"/>
            </w:tcBorders>
          </w:tcPr>
          <w:p w14:paraId="65BE24D1" w14:textId="5719D1EF" w:rsidR="003E2457" w:rsidRPr="00B048E2" w:rsidRDefault="005A7412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4.5</w:t>
            </w:r>
            <w:r w:rsidR="0046124A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% [1]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</w:tcBorders>
          </w:tcPr>
          <w:p w14:paraId="4A974BE7" w14:textId="01811F18" w:rsidR="003E2457" w:rsidRPr="00B048E2" w:rsidRDefault="00E341D0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.219 [.024 ; 1.978]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</w:tcBorders>
          </w:tcPr>
          <w:p w14:paraId="2947BEED" w14:textId="45E4BD60" w:rsidR="003E2457" w:rsidRPr="00B048E2" w:rsidRDefault="00E341D0" w:rsidP="00CE63CB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.176</w:t>
            </w:r>
          </w:p>
        </w:tc>
      </w:tr>
      <w:tr w:rsidR="0022496E" w:rsidRPr="00B048E2" w14:paraId="705DE26D" w14:textId="77777777" w:rsidTr="00BD2DC6">
        <w:trPr>
          <w:trHeight w:val="20"/>
        </w:trPr>
        <w:tc>
          <w:tcPr>
            <w:tcW w:w="3403" w:type="dxa"/>
            <w:shd w:val="clear" w:color="auto" w:fill="F2F2F2" w:themeFill="background1" w:themeFillShade="F2"/>
          </w:tcPr>
          <w:p w14:paraId="370BACB8" w14:textId="1730A33E" w:rsidR="0022496E" w:rsidRPr="00B048E2" w:rsidRDefault="0022496E" w:rsidP="0022496E">
            <w:pPr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  <w:t>Psychiatric comorbidity (lifetime)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55EDD62D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</w:tcPr>
          <w:p w14:paraId="203E5331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20A4649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F371CF0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</w:tr>
      <w:tr w:rsidR="0022496E" w:rsidRPr="00B048E2" w14:paraId="40A0A23F" w14:textId="77777777" w:rsidTr="00BD2DC6">
        <w:trPr>
          <w:trHeight w:val="20"/>
        </w:trPr>
        <w:tc>
          <w:tcPr>
            <w:tcW w:w="3403" w:type="dxa"/>
          </w:tcPr>
          <w:p w14:paraId="5CC45520" w14:textId="25A85921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 xml:space="preserve">Major depressive disorder </w:t>
            </w:r>
          </w:p>
        </w:tc>
        <w:tc>
          <w:tcPr>
            <w:tcW w:w="1957" w:type="dxa"/>
          </w:tcPr>
          <w:p w14:paraId="73028B42" w14:textId="46701D88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75.9% [22]</w:t>
            </w:r>
          </w:p>
        </w:tc>
        <w:tc>
          <w:tcPr>
            <w:tcW w:w="2012" w:type="dxa"/>
          </w:tcPr>
          <w:p w14:paraId="43A54CA0" w14:textId="5629BC60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62.5% [10]</w:t>
            </w:r>
          </w:p>
        </w:tc>
        <w:tc>
          <w:tcPr>
            <w:tcW w:w="1843" w:type="dxa"/>
          </w:tcPr>
          <w:p w14:paraId="37797476" w14:textId="1A2CA424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.530 [.141 ;1.98]</w:t>
            </w:r>
          </w:p>
        </w:tc>
        <w:tc>
          <w:tcPr>
            <w:tcW w:w="1134" w:type="dxa"/>
          </w:tcPr>
          <w:p w14:paraId="4975A0A4" w14:textId="5FAB994B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.347</w:t>
            </w:r>
          </w:p>
        </w:tc>
      </w:tr>
      <w:tr w:rsidR="0022496E" w:rsidRPr="00B048E2" w14:paraId="71699CF9" w14:textId="77777777" w:rsidTr="00BD2DC6">
        <w:trPr>
          <w:trHeight w:val="20"/>
        </w:trPr>
        <w:tc>
          <w:tcPr>
            <w:tcW w:w="3403" w:type="dxa"/>
          </w:tcPr>
          <w:p w14:paraId="451A2CBA" w14:textId="7FEF6389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Suicide attempt</w:t>
            </w:r>
          </w:p>
        </w:tc>
        <w:tc>
          <w:tcPr>
            <w:tcW w:w="1957" w:type="dxa"/>
          </w:tcPr>
          <w:p w14:paraId="1832BC75" w14:textId="1DCA8964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30% [9]</w:t>
            </w:r>
          </w:p>
        </w:tc>
        <w:tc>
          <w:tcPr>
            <w:tcW w:w="2012" w:type="dxa"/>
          </w:tcPr>
          <w:p w14:paraId="6D7482A8" w14:textId="7E05764D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14.3% [3]</w:t>
            </w:r>
          </w:p>
        </w:tc>
        <w:tc>
          <w:tcPr>
            <w:tcW w:w="1843" w:type="dxa"/>
          </w:tcPr>
          <w:p w14:paraId="29C5630A" w14:textId="329851EC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.389 [.091 ; 1.659]</w:t>
            </w:r>
          </w:p>
        </w:tc>
        <w:tc>
          <w:tcPr>
            <w:tcW w:w="1134" w:type="dxa"/>
          </w:tcPr>
          <w:p w14:paraId="147541CA" w14:textId="586CC41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.202</w:t>
            </w:r>
          </w:p>
        </w:tc>
      </w:tr>
      <w:tr w:rsidR="000B3BA8" w:rsidRPr="00B048E2" w14:paraId="34992ADE" w14:textId="77777777" w:rsidTr="00BD2DC6">
        <w:trPr>
          <w:trHeight w:val="20"/>
        </w:trPr>
        <w:tc>
          <w:tcPr>
            <w:tcW w:w="3403" w:type="dxa"/>
          </w:tcPr>
          <w:p w14:paraId="56481709" w14:textId="20D75A1E" w:rsidR="000B3BA8" w:rsidRPr="00B048E2" w:rsidRDefault="000B3BA8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Anxiety disorders</w:t>
            </w:r>
          </w:p>
        </w:tc>
        <w:tc>
          <w:tcPr>
            <w:tcW w:w="1957" w:type="dxa"/>
          </w:tcPr>
          <w:p w14:paraId="26A8A1AB" w14:textId="533E096B" w:rsidR="000B3BA8" w:rsidRPr="00B048E2" w:rsidRDefault="009A0B2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58.6% [17]</w:t>
            </w:r>
          </w:p>
        </w:tc>
        <w:tc>
          <w:tcPr>
            <w:tcW w:w="2012" w:type="dxa"/>
          </w:tcPr>
          <w:p w14:paraId="2E4ED817" w14:textId="1056D628" w:rsidR="000B3BA8" w:rsidRPr="00B048E2" w:rsidRDefault="009A0B2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66.7% [10]</w:t>
            </w:r>
          </w:p>
        </w:tc>
        <w:tc>
          <w:tcPr>
            <w:tcW w:w="1843" w:type="dxa"/>
          </w:tcPr>
          <w:p w14:paraId="21C4C253" w14:textId="56B29032" w:rsidR="000B3BA8" w:rsidRPr="00B048E2" w:rsidRDefault="009A0B2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1.412 [.383 ; 5.19]</w:t>
            </w:r>
          </w:p>
        </w:tc>
        <w:tc>
          <w:tcPr>
            <w:tcW w:w="1134" w:type="dxa"/>
          </w:tcPr>
          <w:p w14:paraId="145FA712" w14:textId="34BC2CA0" w:rsidR="000B3BA8" w:rsidRPr="00B048E2" w:rsidRDefault="000B3BA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</w:t>
            </w:r>
            <w:r w:rsidR="009A0B24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604</w:t>
            </w:r>
          </w:p>
        </w:tc>
      </w:tr>
      <w:tr w:rsidR="0022496E" w:rsidRPr="00B048E2" w14:paraId="63A2F7A7" w14:textId="77777777" w:rsidTr="00BD2DC6">
        <w:trPr>
          <w:trHeight w:val="20"/>
        </w:trPr>
        <w:tc>
          <w:tcPr>
            <w:tcW w:w="3403" w:type="dxa"/>
          </w:tcPr>
          <w:p w14:paraId="14A4BF53" w14:textId="5FDD99BA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Substance abuse and/or dependence</w:t>
            </w:r>
          </w:p>
        </w:tc>
        <w:tc>
          <w:tcPr>
            <w:tcW w:w="1957" w:type="dxa"/>
          </w:tcPr>
          <w:p w14:paraId="0F4C92EB" w14:textId="535F5633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10.3% [3]</w:t>
            </w:r>
          </w:p>
        </w:tc>
        <w:tc>
          <w:tcPr>
            <w:tcW w:w="2012" w:type="dxa"/>
          </w:tcPr>
          <w:p w14:paraId="07AD0AF4" w14:textId="0B7AD65F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13.3% [2]</w:t>
            </w:r>
          </w:p>
        </w:tc>
        <w:tc>
          <w:tcPr>
            <w:tcW w:w="1843" w:type="dxa"/>
          </w:tcPr>
          <w:p w14:paraId="1489F45B" w14:textId="027EA6F3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1.33 [.198 ; 8.996]</w:t>
            </w:r>
          </w:p>
        </w:tc>
        <w:tc>
          <w:tcPr>
            <w:tcW w:w="1134" w:type="dxa"/>
          </w:tcPr>
          <w:p w14:paraId="0B700600" w14:textId="78625174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.768</w:t>
            </w:r>
          </w:p>
        </w:tc>
      </w:tr>
      <w:tr w:rsidR="0022496E" w:rsidRPr="00B048E2" w14:paraId="2A5D9305" w14:textId="77777777" w:rsidTr="00BD2DC6">
        <w:trPr>
          <w:trHeight w:val="20"/>
        </w:trPr>
        <w:tc>
          <w:tcPr>
            <w:tcW w:w="3403" w:type="dxa"/>
            <w:shd w:val="clear" w:color="auto" w:fill="F2F2F2" w:themeFill="background1" w:themeFillShade="F2"/>
          </w:tcPr>
          <w:p w14:paraId="714F02C1" w14:textId="5E834684" w:rsidR="0022496E" w:rsidRPr="00B048E2" w:rsidRDefault="0022496E" w:rsidP="0022496E">
            <w:pPr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  <w:lang w:val="en-GB"/>
              </w:rPr>
              <w:t>Somatic / health variables (lifetime)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7F2994DB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</w:tcPr>
          <w:p w14:paraId="79408161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AB04EC4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8CA77AB" w14:textId="77777777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</w:tr>
      <w:tr w:rsidR="004958C5" w:rsidRPr="00B048E2" w14:paraId="75A9E76E" w14:textId="77777777" w:rsidTr="00BD2DC6">
        <w:trPr>
          <w:trHeight w:val="20"/>
        </w:trPr>
        <w:tc>
          <w:tcPr>
            <w:tcW w:w="3403" w:type="dxa"/>
          </w:tcPr>
          <w:p w14:paraId="19EB9033" w14:textId="6CB4C59A" w:rsidR="004958C5" w:rsidRPr="00B048E2" w:rsidRDefault="004958C5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BMI</w:t>
            </w:r>
          </w:p>
        </w:tc>
        <w:tc>
          <w:tcPr>
            <w:tcW w:w="1957" w:type="dxa"/>
          </w:tcPr>
          <w:p w14:paraId="7D07B291" w14:textId="6D65FB9A" w:rsidR="004958C5" w:rsidRPr="00B048E2" w:rsidRDefault="004958C5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19.31 (6.2)</w:t>
            </w:r>
          </w:p>
        </w:tc>
        <w:tc>
          <w:tcPr>
            <w:tcW w:w="2012" w:type="dxa"/>
          </w:tcPr>
          <w:p w14:paraId="2B5A4DCD" w14:textId="0F09F07B" w:rsidR="004958C5" w:rsidRPr="00B048E2" w:rsidRDefault="004958C5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20.22 (4.8)</w:t>
            </w:r>
          </w:p>
        </w:tc>
        <w:tc>
          <w:tcPr>
            <w:tcW w:w="1843" w:type="dxa"/>
          </w:tcPr>
          <w:p w14:paraId="42678551" w14:textId="7C09101F" w:rsidR="004958C5" w:rsidRPr="00B048E2" w:rsidRDefault="004958C5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1.029 [.924 ; 1.134]</w:t>
            </w:r>
          </w:p>
        </w:tc>
        <w:tc>
          <w:tcPr>
            <w:tcW w:w="1134" w:type="dxa"/>
          </w:tcPr>
          <w:p w14:paraId="18725815" w14:textId="1B5303FC" w:rsidR="004958C5" w:rsidRPr="00B048E2" w:rsidRDefault="004958C5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.564</w:t>
            </w:r>
          </w:p>
        </w:tc>
      </w:tr>
      <w:tr w:rsidR="0022496E" w:rsidRPr="00B048E2" w14:paraId="062E651C" w14:textId="77777777" w:rsidTr="00BD2DC6">
        <w:trPr>
          <w:trHeight w:val="20"/>
        </w:trPr>
        <w:tc>
          <w:tcPr>
            <w:tcW w:w="3403" w:type="dxa"/>
          </w:tcPr>
          <w:p w14:paraId="205DF831" w14:textId="47197F19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Age of menarche</w:t>
            </w:r>
          </w:p>
        </w:tc>
        <w:tc>
          <w:tcPr>
            <w:tcW w:w="1957" w:type="dxa"/>
          </w:tcPr>
          <w:p w14:paraId="5007419F" w14:textId="7E128693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13.76 (2.43)</w:t>
            </w:r>
          </w:p>
        </w:tc>
        <w:tc>
          <w:tcPr>
            <w:tcW w:w="2012" w:type="dxa"/>
          </w:tcPr>
          <w:p w14:paraId="416D5817" w14:textId="7BEA856B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12.67 (.976)</w:t>
            </w:r>
          </w:p>
        </w:tc>
        <w:tc>
          <w:tcPr>
            <w:tcW w:w="1843" w:type="dxa"/>
          </w:tcPr>
          <w:p w14:paraId="1AD93057" w14:textId="17B394F0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.689 [.422 ; 1.125]</w:t>
            </w:r>
          </w:p>
        </w:tc>
        <w:tc>
          <w:tcPr>
            <w:tcW w:w="1134" w:type="dxa"/>
          </w:tcPr>
          <w:p w14:paraId="1920461C" w14:textId="2F3DFEBC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.136</w:t>
            </w:r>
          </w:p>
        </w:tc>
      </w:tr>
      <w:tr w:rsidR="0022496E" w:rsidRPr="00496C3B" w14:paraId="534F0D4C" w14:textId="77777777" w:rsidTr="00BD2DC6">
        <w:trPr>
          <w:trHeight w:val="20"/>
        </w:trPr>
        <w:tc>
          <w:tcPr>
            <w:tcW w:w="3403" w:type="dxa"/>
          </w:tcPr>
          <w:p w14:paraId="4CC67D2D" w14:textId="70BA7865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 xml:space="preserve">Somatic comorbidity </w:t>
            </w:r>
          </w:p>
        </w:tc>
        <w:tc>
          <w:tcPr>
            <w:tcW w:w="1957" w:type="dxa"/>
          </w:tcPr>
          <w:p w14:paraId="75BD174A" w14:textId="17E7E816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25.8% [8]</w:t>
            </w:r>
          </w:p>
        </w:tc>
        <w:tc>
          <w:tcPr>
            <w:tcW w:w="2012" w:type="dxa"/>
          </w:tcPr>
          <w:p w14:paraId="723359F5" w14:textId="2DCBE456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31.8% [7]</w:t>
            </w:r>
          </w:p>
        </w:tc>
        <w:tc>
          <w:tcPr>
            <w:tcW w:w="1843" w:type="dxa"/>
          </w:tcPr>
          <w:p w14:paraId="5BE96EBF" w14:textId="5ACB0B36" w:rsidR="0022496E" w:rsidRPr="00B048E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1.342 [.402 ; 4.477]</w:t>
            </w:r>
          </w:p>
        </w:tc>
        <w:tc>
          <w:tcPr>
            <w:tcW w:w="1134" w:type="dxa"/>
          </w:tcPr>
          <w:p w14:paraId="370EF162" w14:textId="25A46832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.633</w:t>
            </w:r>
          </w:p>
        </w:tc>
      </w:tr>
      <w:tr w:rsidR="0022496E" w:rsidRPr="00496C3B" w14:paraId="0320D51C" w14:textId="77777777" w:rsidTr="00BD2DC6">
        <w:trPr>
          <w:trHeight w:val="20"/>
        </w:trPr>
        <w:tc>
          <w:tcPr>
            <w:tcW w:w="3403" w:type="dxa"/>
          </w:tcPr>
          <w:p w14:paraId="1ABE0E81" w14:textId="60C28B44" w:rsidR="0022496E" w:rsidRPr="009F463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Fractures    </w:t>
            </w:r>
          </w:p>
        </w:tc>
        <w:tc>
          <w:tcPr>
            <w:tcW w:w="1957" w:type="dxa"/>
          </w:tcPr>
          <w:p w14:paraId="083F21F0" w14:textId="7ADE72CC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19.4% [6]</w:t>
            </w:r>
          </w:p>
        </w:tc>
        <w:tc>
          <w:tcPr>
            <w:tcW w:w="2012" w:type="dxa"/>
          </w:tcPr>
          <w:p w14:paraId="7905BB11" w14:textId="68202E99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4.5% [1]</w:t>
            </w:r>
          </w:p>
        </w:tc>
        <w:tc>
          <w:tcPr>
            <w:tcW w:w="1843" w:type="dxa"/>
          </w:tcPr>
          <w:p w14:paraId="36F82EF2" w14:textId="0975DFAC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.198 [.022 ; 1.782]</w:t>
            </w:r>
          </w:p>
        </w:tc>
        <w:tc>
          <w:tcPr>
            <w:tcW w:w="1134" w:type="dxa"/>
          </w:tcPr>
          <w:p w14:paraId="6BE674EF" w14:textId="1408835E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.149</w:t>
            </w:r>
          </w:p>
        </w:tc>
      </w:tr>
      <w:tr w:rsidR="0022496E" w:rsidRPr="00496C3B" w14:paraId="731FD27F" w14:textId="77777777" w:rsidTr="00BD2DC6">
        <w:trPr>
          <w:trHeight w:val="20"/>
        </w:trPr>
        <w:tc>
          <w:tcPr>
            <w:tcW w:w="3403" w:type="dxa"/>
          </w:tcPr>
          <w:p w14:paraId="3B903270" w14:textId="5178B9C9" w:rsidR="0022496E" w:rsidRPr="009F463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Dislocations</w:t>
            </w:r>
          </w:p>
        </w:tc>
        <w:tc>
          <w:tcPr>
            <w:tcW w:w="1957" w:type="dxa"/>
          </w:tcPr>
          <w:p w14:paraId="25EBC6C2" w14:textId="0ADADE8B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10.7% [3]</w:t>
            </w:r>
          </w:p>
        </w:tc>
        <w:tc>
          <w:tcPr>
            <w:tcW w:w="2012" w:type="dxa"/>
          </w:tcPr>
          <w:p w14:paraId="6134D2AC" w14:textId="405C50B2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9.5% [2]</w:t>
            </w:r>
          </w:p>
        </w:tc>
        <w:tc>
          <w:tcPr>
            <w:tcW w:w="1843" w:type="dxa"/>
          </w:tcPr>
          <w:p w14:paraId="4282F44A" w14:textId="7080A571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.877 [.133 ; 5.783]</w:t>
            </w:r>
          </w:p>
        </w:tc>
        <w:tc>
          <w:tcPr>
            <w:tcW w:w="1134" w:type="dxa"/>
          </w:tcPr>
          <w:p w14:paraId="34E292A0" w14:textId="535F8F4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.892</w:t>
            </w:r>
          </w:p>
        </w:tc>
      </w:tr>
      <w:tr w:rsidR="0022496E" w:rsidRPr="001E6F79" w14:paraId="13786E26" w14:textId="77777777" w:rsidTr="00BD2DC6">
        <w:trPr>
          <w:trHeight w:val="20"/>
        </w:trPr>
        <w:tc>
          <w:tcPr>
            <w:tcW w:w="3403" w:type="dxa"/>
          </w:tcPr>
          <w:p w14:paraId="1D9C5663" w14:textId="2265A352" w:rsidR="0022496E" w:rsidRPr="009F463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Easy bruising</w:t>
            </w:r>
          </w:p>
        </w:tc>
        <w:tc>
          <w:tcPr>
            <w:tcW w:w="1957" w:type="dxa"/>
          </w:tcPr>
          <w:p w14:paraId="11AAC4D3" w14:textId="7420F519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57.1% [16]</w:t>
            </w:r>
          </w:p>
        </w:tc>
        <w:tc>
          <w:tcPr>
            <w:tcW w:w="2012" w:type="dxa"/>
          </w:tcPr>
          <w:p w14:paraId="5F4D8740" w14:textId="6EF73BE3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95.2% [20]</w:t>
            </w:r>
          </w:p>
        </w:tc>
        <w:tc>
          <w:tcPr>
            <w:tcW w:w="1843" w:type="dxa"/>
          </w:tcPr>
          <w:p w14:paraId="79C2B48F" w14:textId="79166298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15.0 [1.759 ; 127.913]</w:t>
            </w:r>
          </w:p>
        </w:tc>
        <w:tc>
          <w:tcPr>
            <w:tcW w:w="1134" w:type="dxa"/>
          </w:tcPr>
          <w:p w14:paraId="3C4A8FB9" w14:textId="650A3351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.013</w:t>
            </w:r>
          </w:p>
        </w:tc>
      </w:tr>
      <w:tr w:rsidR="0022496E" w:rsidRPr="001E6F79" w14:paraId="4AE3B141" w14:textId="77777777" w:rsidTr="00BD2DC6">
        <w:trPr>
          <w:trHeight w:val="20"/>
        </w:trPr>
        <w:tc>
          <w:tcPr>
            <w:tcW w:w="3403" w:type="dxa"/>
          </w:tcPr>
          <w:p w14:paraId="1BE6F45E" w14:textId="78D5C4CC" w:rsidR="0022496E" w:rsidRPr="009F463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Moderate and severe fatigue (usual)</w:t>
            </w:r>
          </w:p>
        </w:tc>
        <w:tc>
          <w:tcPr>
            <w:tcW w:w="1957" w:type="dxa"/>
          </w:tcPr>
          <w:p w14:paraId="06397D70" w14:textId="59AD113F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80.6% [25]</w:t>
            </w:r>
          </w:p>
        </w:tc>
        <w:tc>
          <w:tcPr>
            <w:tcW w:w="2012" w:type="dxa"/>
          </w:tcPr>
          <w:p w14:paraId="668DE982" w14:textId="1D8B0B70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77.3% [17]</w:t>
            </w:r>
          </w:p>
        </w:tc>
        <w:tc>
          <w:tcPr>
            <w:tcW w:w="1843" w:type="dxa"/>
          </w:tcPr>
          <w:p w14:paraId="6D44066D" w14:textId="7A00AA4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.816 [.214 ; 3.108]</w:t>
            </w:r>
          </w:p>
        </w:tc>
        <w:tc>
          <w:tcPr>
            <w:tcW w:w="1134" w:type="dxa"/>
          </w:tcPr>
          <w:p w14:paraId="65B77A82" w14:textId="671281B6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.766</w:t>
            </w:r>
          </w:p>
        </w:tc>
      </w:tr>
      <w:tr w:rsidR="0022496E" w:rsidRPr="001E6F79" w14:paraId="7AF729A6" w14:textId="77777777" w:rsidTr="00BD2DC6">
        <w:trPr>
          <w:trHeight w:val="20"/>
        </w:trPr>
        <w:tc>
          <w:tcPr>
            <w:tcW w:w="3403" w:type="dxa"/>
          </w:tcPr>
          <w:p w14:paraId="2299FDD3" w14:textId="2A17D0D9" w:rsidR="0022496E" w:rsidRPr="009F463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Moderate and severe pain (usual)</w:t>
            </w:r>
          </w:p>
        </w:tc>
        <w:tc>
          <w:tcPr>
            <w:tcW w:w="1957" w:type="dxa"/>
          </w:tcPr>
          <w:p w14:paraId="08AB4A91" w14:textId="057C1733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35.5% [11]</w:t>
            </w:r>
          </w:p>
        </w:tc>
        <w:tc>
          <w:tcPr>
            <w:tcW w:w="2012" w:type="dxa"/>
          </w:tcPr>
          <w:p w14:paraId="2E585805" w14:textId="2311075F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61.9 [13]</w:t>
            </w:r>
          </w:p>
        </w:tc>
        <w:tc>
          <w:tcPr>
            <w:tcW w:w="1843" w:type="dxa"/>
          </w:tcPr>
          <w:p w14:paraId="0E358C44" w14:textId="1CE08A9A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2.955 [.938 ; 9.309]</w:t>
            </w:r>
          </w:p>
        </w:tc>
        <w:tc>
          <w:tcPr>
            <w:tcW w:w="1134" w:type="dxa"/>
          </w:tcPr>
          <w:p w14:paraId="3752B504" w14:textId="340B06A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.064</w:t>
            </w:r>
          </w:p>
        </w:tc>
      </w:tr>
      <w:tr w:rsidR="0022496E" w:rsidRPr="001E6F79" w14:paraId="6B290A0F" w14:textId="77777777" w:rsidTr="00BD2DC6">
        <w:trPr>
          <w:trHeight w:val="20"/>
        </w:trPr>
        <w:tc>
          <w:tcPr>
            <w:tcW w:w="3403" w:type="dxa"/>
          </w:tcPr>
          <w:p w14:paraId="4148F41A" w14:textId="57DAB48C" w:rsidR="0022496E" w:rsidRPr="009F463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GB"/>
              </w:rPr>
              <w:t>Joint pain</w:t>
            </w:r>
          </w:p>
        </w:tc>
        <w:tc>
          <w:tcPr>
            <w:tcW w:w="1957" w:type="dxa"/>
          </w:tcPr>
          <w:p w14:paraId="26C96E00" w14:textId="710CFD60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25% [7]</w:t>
            </w:r>
          </w:p>
        </w:tc>
        <w:tc>
          <w:tcPr>
            <w:tcW w:w="2012" w:type="dxa"/>
          </w:tcPr>
          <w:p w14:paraId="188DC6B3" w14:textId="067A9E8A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57.1% [12]</w:t>
            </w:r>
          </w:p>
        </w:tc>
        <w:tc>
          <w:tcPr>
            <w:tcW w:w="1843" w:type="dxa"/>
          </w:tcPr>
          <w:p w14:paraId="120C8C8F" w14:textId="364E8CEE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4.00 [1.186 ; 13.495]</w:t>
            </w:r>
          </w:p>
        </w:tc>
        <w:tc>
          <w:tcPr>
            <w:tcW w:w="1134" w:type="dxa"/>
          </w:tcPr>
          <w:p w14:paraId="06790106" w14:textId="08AE81D0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.025</w:t>
            </w:r>
          </w:p>
        </w:tc>
      </w:tr>
      <w:tr w:rsidR="0022496E" w:rsidRPr="001E6F79" w14:paraId="11408127" w14:textId="77777777" w:rsidTr="00BD2DC6">
        <w:trPr>
          <w:trHeight w:val="20"/>
        </w:trPr>
        <w:tc>
          <w:tcPr>
            <w:tcW w:w="3403" w:type="dxa"/>
          </w:tcPr>
          <w:p w14:paraId="0968937A" w14:textId="526C7466" w:rsidR="0022496E" w:rsidRPr="00D37FC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Thin skin</w:t>
            </w:r>
          </w:p>
        </w:tc>
        <w:tc>
          <w:tcPr>
            <w:tcW w:w="1957" w:type="dxa"/>
          </w:tcPr>
          <w:p w14:paraId="0BEE6400" w14:textId="22CC6AAD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17.9% [5]</w:t>
            </w:r>
          </w:p>
        </w:tc>
        <w:tc>
          <w:tcPr>
            <w:tcW w:w="2012" w:type="dxa"/>
          </w:tcPr>
          <w:p w14:paraId="537EFBB6" w14:textId="29410FD6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42.9% [9]</w:t>
            </w:r>
          </w:p>
        </w:tc>
        <w:tc>
          <w:tcPr>
            <w:tcW w:w="1843" w:type="dxa"/>
          </w:tcPr>
          <w:p w14:paraId="498B594C" w14:textId="45B25E0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3.45 [.943 ; 12.621]</w:t>
            </w:r>
          </w:p>
        </w:tc>
        <w:tc>
          <w:tcPr>
            <w:tcW w:w="1134" w:type="dxa"/>
          </w:tcPr>
          <w:p w14:paraId="01ED8CD5" w14:textId="36A8E6E4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.061</w:t>
            </w:r>
          </w:p>
        </w:tc>
      </w:tr>
      <w:tr w:rsidR="0022496E" w:rsidRPr="001E6F79" w14:paraId="6C694AE3" w14:textId="77777777" w:rsidTr="00BD2DC6">
        <w:trPr>
          <w:trHeight w:val="20"/>
        </w:trPr>
        <w:tc>
          <w:tcPr>
            <w:tcW w:w="3403" w:type="dxa"/>
          </w:tcPr>
          <w:p w14:paraId="72A76A5E" w14:textId="25BA4912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Varicose veins</w:t>
            </w:r>
          </w:p>
        </w:tc>
        <w:tc>
          <w:tcPr>
            <w:tcW w:w="1957" w:type="dxa"/>
          </w:tcPr>
          <w:p w14:paraId="1BA887A5" w14:textId="1915A2DB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14.3% [4]</w:t>
            </w:r>
          </w:p>
        </w:tc>
        <w:tc>
          <w:tcPr>
            <w:tcW w:w="2012" w:type="dxa"/>
          </w:tcPr>
          <w:p w14:paraId="2B688335" w14:textId="2C32AE15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4.8% [1]</w:t>
            </w:r>
          </w:p>
        </w:tc>
        <w:tc>
          <w:tcPr>
            <w:tcW w:w="1843" w:type="dxa"/>
          </w:tcPr>
          <w:p w14:paraId="637E5FEB" w14:textId="17535E7D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.300 [.031 ; 2.904]</w:t>
            </w:r>
          </w:p>
        </w:tc>
        <w:tc>
          <w:tcPr>
            <w:tcW w:w="1134" w:type="dxa"/>
          </w:tcPr>
          <w:p w14:paraId="0232A825" w14:textId="64088A2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.299</w:t>
            </w:r>
          </w:p>
        </w:tc>
      </w:tr>
      <w:tr w:rsidR="0022496E" w:rsidRPr="001E6F79" w14:paraId="59716C09" w14:textId="77777777" w:rsidTr="00BD2DC6">
        <w:trPr>
          <w:trHeight w:val="20"/>
        </w:trPr>
        <w:tc>
          <w:tcPr>
            <w:tcW w:w="3403" w:type="dxa"/>
          </w:tcPr>
          <w:p w14:paraId="1E6AD032" w14:textId="1EE1062C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Stretch marks</w:t>
            </w:r>
          </w:p>
        </w:tc>
        <w:tc>
          <w:tcPr>
            <w:tcW w:w="1957" w:type="dxa"/>
          </w:tcPr>
          <w:p w14:paraId="02C1BD99" w14:textId="5BBD7349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50% [14]</w:t>
            </w:r>
          </w:p>
        </w:tc>
        <w:tc>
          <w:tcPr>
            <w:tcW w:w="2012" w:type="dxa"/>
          </w:tcPr>
          <w:p w14:paraId="5D93493B" w14:textId="5397EB59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61.9% [13]</w:t>
            </w:r>
          </w:p>
        </w:tc>
        <w:tc>
          <w:tcPr>
            <w:tcW w:w="1843" w:type="dxa"/>
          </w:tcPr>
          <w:p w14:paraId="766D548B" w14:textId="0340CE9A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1.625 [.514 ; 5.136]</w:t>
            </w:r>
          </w:p>
        </w:tc>
        <w:tc>
          <w:tcPr>
            <w:tcW w:w="1134" w:type="dxa"/>
          </w:tcPr>
          <w:p w14:paraId="5B514FDB" w14:textId="1C898D90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.408</w:t>
            </w:r>
          </w:p>
        </w:tc>
      </w:tr>
      <w:tr w:rsidR="0022496E" w:rsidRPr="001E6F79" w14:paraId="25C6DFA3" w14:textId="77777777" w:rsidTr="00BD2DC6">
        <w:trPr>
          <w:trHeight w:val="20"/>
        </w:trPr>
        <w:tc>
          <w:tcPr>
            <w:tcW w:w="3403" w:type="dxa"/>
          </w:tcPr>
          <w:p w14:paraId="5BA30C85" w14:textId="553D9A34" w:rsidR="0022496E" w:rsidRPr="00B048E2" w:rsidRDefault="0022496E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Physiotherapy consultation</w:t>
            </w:r>
          </w:p>
        </w:tc>
        <w:tc>
          <w:tcPr>
            <w:tcW w:w="1957" w:type="dxa"/>
          </w:tcPr>
          <w:p w14:paraId="19242D26" w14:textId="4780744F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35.7% [10]</w:t>
            </w:r>
          </w:p>
        </w:tc>
        <w:tc>
          <w:tcPr>
            <w:tcW w:w="2012" w:type="dxa"/>
          </w:tcPr>
          <w:p w14:paraId="1BE4D4B0" w14:textId="4527288F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61.9% [13]</w:t>
            </w:r>
          </w:p>
        </w:tc>
        <w:tc>
          <w:tcPr>
            <w:tcW w:w="1843" w:type="dxa"/>
          </w:tcPr>
          <w:p w14:paraId="34C01B29" w14:textId="54774206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2.925 [.906 ; 9.442]</w:t>
            </w:r>
          </w:p>
        </w:tc>
        <w:tc>
          <w:tcPr>
            <w:tcW w:w="1134" w:type="dxa"/>
          </w:tcPr>
          <w:p w14:paraId="48DEC8B7" w14:textId="548C1189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.073</w:t>
            </w:r>
          </w:p>
        </w:tc>
      </w:tr>
      <w:tr w:rsidR="0022496E" w:rsidRPr="001E6F79" w14:paraId="6A99CFFA" w14:textId="77777777" w:rsidTr="00ED60A3">
        <w:trPr>
          <w:trHeight w:val="20"/>
        </w:trPr>
        <w:tc>
          <w:tcPr>
            <w:tcW w:w="3403" w:type="dxa"/>
            <w:shd w:val="clear" w:color="auto" w:fill="F2F2F2" w:themeFill="background1" w:themeFillShade="F2"/>
          </w:tcPr>
          <w:p w14:paraId="597E2ACF" w14:textId="16483F1F" w:rsidR="0022496E" w:rsidRPr="00B048E2" w:rsidRDefault="0022496E" w:rsidP="0022496E">
            <w:pPr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048E2">
              <w:rPr>
                <w:rFonts w:ascii="Arial Narrow" w:hAnsi="Arial Narrow" w:cstheme="majorHAnsi"/>
                <w:b/>
                <w:bCs/>
                <w:color w:val="000000" w:themeColor="text1"/>
                <w:sz w:val="18"/>
                <w:szCs w:val="18"/>
              </w:rPr>
              <w:t>Psychological dimensions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583D22AF" w14:textId="7777777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</w:tcPr>
          <w:p w14:paraId="3C688B76" w14:textId="7777777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1BAF953" w14:textId="7777777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CFB9541" w14:textId="7777777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</w:tc>
      </w:tr>
      <w:tr w:rsidR="0022496E" w:rsidRPr="001E6F79" w14:paraId="27F99F9E" w14:textId="77777777" w:rsidTr="00BD2DC6">
        <w:trPr>
          <w:trHeight w:val="20"/>
        </w:trPr>
        <w:tc>
          <w:tcPr>
            <w:tcW w:w="3403" w:type="dxa"/>
          </w:tcPr>
          <w:p w14:paraId="40D45125" w14:textId="1C07DDEE" w:rsidR="00506043" w:rsidRPr="00B048E2" w:rsidRDefault="00506043" w:rsidP="0022496E">
            <w:pPr>
              <w:rPr>
                <w:rFonts w:ascii="Arial Narrow" w:hAnsi="Arial Narrow" w:cstheme="majorHAns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i/>
                <w:iCs/>
                <w:color w:val="000000" w:themeColor="text1"/>
                <w:sz w:val="18"/>
                <w:szCs w:val="18"/>
                <w:lang w:val="en-US"/>
              </w:rPr>
              <w:t>Detail and Flexibility Questionnaire:</w:t>
            </w:r>
          </w:p>
          <w:p w14:paraId="2E23B442" w14:textId="7F98B6A4" w:rsidR="0022496E" w:rsidRPr="00B048E2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r w:rsidR="0022496E" w:rsidRPr="00B048E2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Cognitive rigidity</w:t>
            </w:r>
          </w:p>
        </w:tc>
        <w:tc>
          <w:tcPr>
            <w:tcW w:w="1957" w:type="dxa"/>
          </w:tcPr>
          <w:p w14:paraId="3F3F7D1B" w14:textId="77777777" w:rsidR="00506043" w:rsidRPr="00D37FC2" w:rsidRDefault="00506043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</w:p>
          <w:p w14:paraId="2AC71E38" w14:textId="2C39C4CB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51.43 (8.16)</w:t>
            </w:r>
          </w:p>
        </w:tc>
        <w:tc>
          <w:tcPr>
            <w:tcW w:w="2012" w:type="dxa"/>
          </w:tcPr>
          <w:p w14:paraId="3F463282" w14:textId="77777777" w:rsidR="00506043" w:rsidRPr="00D37FC2" w:rsidRDefault="00506043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33DF26CE" w14:textId="01AF5B1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45.15 (12.14)</w:t>
            </w:r>
          </w:p>
        </w:tc>
        <w:tc>
          <w:tcPr>
            <w:tcW w:w="1843" w:type="dxa"/>
          </w:tcPr>
          <w:p w14:paraId="12598D82" w14:textId="77777777" w:rsidR="00506043" w:rsidRPr="00D37FC2" w:rsidRDefault="00506043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12E08C39" w14:textId="030C8511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.939 [.884 ; 998]</w:t>
            </w:r>
          </w:p>
        </w:tc>
        <w:tc>
          <w:tcPr>
            <w:tcW w:w="1134" w:type="dxa"/>
          </w:tcPr>
          <w:p w14:paraId="75FE2296" w14:textId="77777777" w:rsidR="00506043" w:rsidRPr="00D37FC2" w:rsidRDefault="00506043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4B7022F3" w14:textId="10966DC7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.041</w:t>
            </w:r>
          </w:p>
        </w:tc>
      </w:tr>
      <w:tr w:rsidR="0022496E" w:rsidRPr="001E6F79" w14:paraId="0EE0DC45" w14:textId="77777777" w:rsidTr="00BD2DC6">
        <w:trPr>
          <w:trHeight w:val="20"/>
        </w:trPr>
        <w:tc>
          <w:tcPr>
            <w:tcW w:w="3403" w:type="dxa"/>
          </w:tcPr>
          <w:p w14:paraId="2E6D33FC" w14:textId="1A7DD831" w:rsidR="0022496E" w:rsidRPr="009F4632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22496E"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Attention to detail</w:t>
            </w:r>
          </w:p>
        </w:tc>
        <w:tc>
          <w:tcPr>
            <w:tcW w:w="1957" w:type="dxa"/>
          </w:tcPr>
          <w:p w14:paraId="2E701E3E" w14:textId="67E8BF86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43.60 (8.66)</w:t>
            </w:r>
          </w:p>
        </w:tc>
        <w:tc>
          <w:tcPr>
            <w:tcW w:w="2012" w:type="dxa"/>
          </w:tcPr>
          <w:p w14:paraId="1E45063E" w14:textId="3EE08078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39.65 (12.15)</w:t>
            </w:r>
          </w:p>
        </w:tc>
        <w:tc>
          <w:tcPr>
            <w:tcW w:w="1843" w:type="dxa"/>
          </w:tcPr>
          <w:p w14:paraId="590D4A92" w14:textId="775990CA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.962 [907 ; 1.019]</w:t>
            </w:r>
          </w:p>
        </w:tc>
        <w:tc>
          <w:tcPr>
            <w:tcW w:w="1134" w:type="dxa"/>
          </w:tcPr>
          <w:p w14:paraId="6DF298E8" w14:textId="23470F1E" w:rsidR="0022496E" w:rsidRPr="00D37FC2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D37FC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.186</w:t>
            </w:r>
          </w:p>
        </w:tc>
      </w:tr>
      <w:tr w:rsidR="0022496E" w:rsidRPr="001E6F79" w14:paraId="74E7F0D8" w14:textId="77777777" w:rsidTr="00BD2DC6">
        <w:trPr>
          <w:trHeight w:val="20"/>
        </w:trPr>
        <w:tc>
          <w:tcPr>
            <w:tcW w:w="3403" w:type="dxa"/>
          </w:tcPr>
          <w:p w14:paraId="5D143F0C" w14:textId="16C8C1E4" w:rsidR="00506043" w:rsidRPr="009F4632" w:rsidRDefault="00506043" w:rsidP="0022496E">
            <w:pPr>
              <w:rPr>
                <w:rFonts w:ascii="Arial Narrow" w:hAnsi="Arial Narrow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9F4632">
              <w:rPr>
                <w:rFonts w:ascii="Arial Narrow" w:hAnsi="Arial Narrow" w:cstheme="majorHAnsi"/>
                <w:i/>
                <w:iCs/>
                <w:sz w:val="18"/>
                <w:szCs w:val="18"/>
              </w:rPr>
              <w:t>Eating Disorders Examination Questionnaire:</w:t>
            </w:r>
          </w:p>
          <w:p w14:paraId="636EEA67" w14:textId="4376ACF6" w:rsidR="0022496E" w:rsidRPr="009F4632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22496E" w:rsidRPr="009F4632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Restraint </w:t>
            </w:r>
          </w:p>
        </w:tc>
        <w:tc>
          <w:tcPr>
            <w:tcW w:w="1957" w:type="dxa"/>
          </w:tcPr>
          <w:p w14:paraId="10A5DD7E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3123591F" w14:textId="01A0CB5A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3.50 (2.55)</w:t>
            </w:r>
          </w:p>
        </w:tc>
        <w:tc>
          <w:tcPr>
            <w:tcW w:w="2012" w:type="dxa"/>
          </w:tcPr>
          <w:p w14:paraId="0E9B3FBB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341EBCB9" w14:textId="462EDB2E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2.20 (2.16)</w:t>
            </w:r>
          </w:p>
        </w:tc>
        <w:tc>
          <w:tcPr>
            <w:tcW w:w="1843" w:type="dxa"/>
          </w:tcPr>
          <w:p w14:paraId="197AA8B1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1A3AE378" w14:textId="74E893CA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.787 [.490 ; 1.265]</w:t>
            </w:r>
          </w:p>
        </w:tc>
        <w:tc>
          <w:tcPr>
            <w:tcW w:w="1134" w:type="dxa"/>
          </w:tcPr>
          <w:p w14:paraId="34302A34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60353966" w14:textId="11A64EF8" w:rsidR="0022496E" w:rsidRPr="009022F9" w:rsidRDefault="0022496E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.323</w:t>
            </w:r>
          </w:p>
        </w:tc>
      </w:tr>
      <w:tr w:rsidR="0022496E" w:rsidRPr="001E6F79" w14:paraId="272EF3B8" w14:textId="77777777" w:rsidTr="00BD2DC6">
        <w:trPr>
          <w:trHeight w:val="20"/>
        </w:trPr>
        <w:tc>
          <w:tcPr>
            <w:tcW w:w="3403" w:type="dxa"/>
          </w:tcPr>
          <w:p w14:paraId="05DA0F2F" w14:textId="0905ED8B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22496E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Eating concern </w:t>
            </w:r>
          </w:p>
        </w:tc>
        <w:tc>
          <w:tcPr>
            <w:tcW w:w="1957" w:type="dxa"/>
          </w:tcPr>
          <w:p w14:paraId="198532C0" w14:textId="7A18AEA1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2.43 (1.90)</w:t>
            </w:r>
          </w:p>
        </w:tc>
        <w:tc>
          <w:tcPr>
            <w:tcW w:w="2012" w:type="dxa"/>
          </w:tcPr>
          <w:p w14:paraId="25F8BDD4" w14:textId="177804D4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1.00 (1.41)</w:t>
            </w:r>
          </w:p>
        </w:tc>
        <w:tc>
          <w:tcPr>
            <w:tcW w:w="1843" w:type="dxa"/>
          </w:tcPr>
          <w:p w14:paraId="52972BD5" w14:textId="331CF296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.539 [.148 ; 1.958]</w:t>
            </w:r>
          </w:p>
        </w:tc>
        <w:tc>
          <w:tcPr>
            <w:tcW w:w="1134" w:type="dxa"/>
          </w:tcPr>
          <w:p w14:paraId="0C795E9A" w14:textId="0677BEF8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.347</w:t>
            </w:r>
          </w:p>
        </w:tc>
      </w:tr>
      <w:tr w:rsidR="0022496E" w:rsidRPr="001E6F79" w14:paraId="6C3B04C4" w14:textId="77777777" w:rsidTr="00BD2DC6">
        <w:trPr>
          <w:trHeight w:val="20"/>
        </w:trPr>
        <w:tc>
          <w:tcPr>
            <w:tcW w:w="3403" w:type="dxa"/>
          </w:tcPr>
          <w:p w14:paraId="4F488F0B" w14:textId="11C68C6D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22496E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Weight concern </w:t>
            </w:r>
          </w:p>
        </w:tc>
        <w:tc>
          <w:tcPr>
            <w:tcW w:w="1957" w:type="dxa"/>
          </w:tcPr>
          <w:p w14:paraId="2DA4717D" w14:textId="7BB20678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3.20 (1.64)</w:t>
            </w:r>
          </w:p>
        </w:tc>
        <w:tc>
          <w:tcPr>
            <w:tcW w:w="2012" w:type="dxa"/>
          </w:tcPr>
          <w:p w14:paraId="18A28FBF" w14:textId="37DB9688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4.25 (.957)</w:t>
            </w:r>
          </w:p>
        </w:tc>
        <w:tc>
          <w:tcPr>
            <w:tcW w:w="1843" w:type="dxa"/>
          </w:tcPr>
          <w:p w14:paraId="2F7142DE" w14:textId="5A625CC4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1.904 [.621 ; 5.837]</w:t>
            </w:r>
          </w:p>
        </w:tc>
        <w:tc>
          <w:tcPr>
            <w:tcW w:w="1134" w:type="dxa"/>
          </w:tcPr>
          <w:p w14:paraId="271F0622" w14:textId="2D3E5DE1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.260</w:t>
            </w:r>
          </w:p>
        </w:tc>
      </w:tr>
      <w:tr w:rsidR="0022496E" w:rsidRPr="001E6F79" w14:paraId="158B4481" w14:textId="77777777" w:rsidTr="00BD2DC6">
        <w:trPr>
          <w:trHeight w:val="20"/>
        </w:trPr>
        <w:tc>
          <w:tcPr>
            <w:tcW w:w="3403" w:type="dxa"/>
          </w:tcPr>
          <w:p w14:paraId="2F32B8CF" w14:textId="313678D7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22496E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Shape concern </w:t>
            </w:r>
          </w:p>
        </w:tc>
        <w:tc>
          <w:tcPr>
            <w:tcW w:w="1957" w:type="dxa"/>
          </w:tcPr>
          <w:p w14:paraId="47E89C5D" w14:textId="7DA3DD1E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4.80 (1.64)</w:t>
            </w:r>
          </w:p>
        </w:tc>
        <w:tc>
          <w:tcPr>
            <w:tcW w:w="2012" w:type="dxa"/>
          </w:tcPr>
          <w:p w14:paraId="41C37A58" w14:textId="4CE5EA2F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5.25 (.957)</w:t>
            </w:r>
          </w:p>
        </w:tc>
        <w:tc>
          <w:tcPr>
            <w:tcW w:w="1843" w:type="dxa"/>
          </w:tcPr>
          <w:p w14:paraId="033964A7" w14:textId="3A5F0E90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1.366 [.426 ; 4.379]</w:t>
            </w:r>
          </w:p>
        </w:tc>
        <w:tc>
          <w:tcPr>
            <w:tcW w:w="1134" w:type="dxa"/>
          </w:tcPr>
          <w:p w14:paraId="4BD7169C" w14:textId="1D6109B9" w:rsidR="0022496E" w:rsidRPr="009022F9" w:rsidRDefault="007A1A08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.600</w:t>
            </w:r>
          </w:p>
        </w:tc>
      </w:tr>
      <w:tr w:rsidR="0022496E" w:rsidRPr="001E6F79" w14:paraId="63FF521A" w14:textId="77777777" w:rsidTr="00BD2DC6">
        <w:trPr>
          <w:trHeight w:val="20"/>
        </w:trPr>
        <w:tc>
          <w:tcPr>
            <w:tcW w:w="3403" w:type="dxa"/>
          </w:tcPr>
          <w:p w14:paraId="1BA4AADD" w14:textId="29F52A5D" w:rsidR="00506043" w:rsidRPr="00506043" w:rsidRDefault="00506043" w:rsidP="0022496E">
            <w:pPr>
              <w:rPr>
                <w:rFonts w:ascii="Arial Narrow" w:hAnsi="Arial Narrow" w:cstheme="majorHAns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506043">
              <w:rPr>
                <w:rFonts w:ascii="Arial Narrow" w:hAnsi="Arial Narrow" w:cstheme="majorHAnsi"/>
                <w:i/>
                <w:iCs/>
                <w:color w:val="000000" w:themeColor="text1"/>
                <w:sz w:val="18"/>
                <w:szCs w:val="18"/>
                <w:lang w:val="en-US"/>
              </w:rPr>
              <w:t>Eating Disorders Inventory 2:</w:t>
            </w:r>
          </w:p>
          <w:p w14:paraId="1ACFCD93" w14:textId="3D66F0F3" w:rsidR="0022496E" w:rsidRPr="00506043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  <w:r w:rsidRPr="00506043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r w:rsidR="00C00FE5" w:rsidRPr="00506043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>Drive for thinness</w:t>
            </w:r>
            <w:r w:rsidR="00AC68DF" w:rsidRPr="00506043"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57" w:type="dxa"/>
          </w:tcPr>
          <w:p w14:paraId="3B5A4688" w14:textId="77777777" w:rsidR="00445FA4" w:rsidRPr="008A529E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  <w:lang w:val="en-US"/>
              </w:rPr>
            </w:pPr>
          </w:p>
          <w:p w14:paraId="310E4989" w14:textId="5A243D8E" w:rsidR="0022496E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4.46 (3.89)</w:t>
            </w:r>
          </w:p>
        </w:tc>
        <w:tc>
          <w:tcPr>
            <w:tcW w:w="2012" w:type="dxa"/>
          </w:tcPr>
          <w:p w14:paraId="5AB0F324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0C27CB0A" w14:textId="11508FFF" w:rsidR="0022496E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4.45 (4.74)</w:t>
            </w:r>
          </w:p>
        </w:tc>
        <w:tc>
          <w:tcPr>
            <w:tcW w:w="1843" w:type="dxa"/>
          </w:tcPr>
          <w:p w14:paraId="4C712D7F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6DA4EFEF" w14:textId="516C8D2F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.999 [.872 ; 1.145]</w:t>
            </w:r>
          </w:p>
        </w:tc>
        <w:tc>
          <w:tcPr>
            <w:tcW w:w="1134" w:type="dxa"/>
          </w:tcPr>
          <w:p w14:paraId="5A86D4DB" w14:textId="77777777" w:rsidR="00445FA4" w:rsidRDefault="00445FA4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</w:p>
          <w:p w14:paraId="6B959198" w14:textId="2CEB50C8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.989</w:t>
            </w:r>
          </w:p>
        </w:tc>
      </w:tr>
      <w:tr w:rsidR="0022496E" w:rsidRPr="001E6F79" w14:paraId="1FBFA2F6" w14:textId="77777777" w:rsidTr="00BD2DC6">
        <w:trPr>
          <w:trHeight w:val="20"/>
        </w:trPr>
        <w:tc>
          <w:tcPr>
            <w:tcW w:w="3403" w:type="dxa"/>
          </w:tcPr>
          <w:p w14:paraId="54FDA036" w14:textId="3AD62D70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AC68DF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Bulimi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a </w:t>
            </w:r>
          </w:p>
        </w:tc>
        <w:tc>
          <w:tcPr>
            <w:tcW w:w="1957" w:type="dxa"/>
          </w:tcPr>
          <w:p w14:paraId="20F81F9F" w14:textId="7033E286" w:rsidR="0022496E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5.43 (4.15)</w:t>
            </w:r>
          </w:p>
        </w:tc>
        <w:tc>
          <w:tcPr>
            <w:tcW w:w="2012" w:type="dxa"/>
          </w:tcPr>
          <w:p w14:paraId="69E1CEBB" w14:textId="169B222E" w:rsidR="0022496E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5.80 (4.37)</w:t>
            </w:r>
          </w:p>
        </w:tc>
        <w:tc>
          <w:tcPr>
            <w:tcW w:w="1843" w:type="dxa"/>
          </w:tcPr>
          <w:p w14:paraId="16C4D013" w14:textId="7E34127D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1.021 [.892 ; 1.170]</w:t>
            </w:r>
          </w:p>
        </w:tc>
        <w:tc>
          <w:tcPr>
            <w:tcW w:w="1134" w:type="dxa"/>
          </w:tcPr>
          <w:p w14:paraId="176F3136" w14:textId="75C243E7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.760</w:t>
            </w:r>
          </w:p>
        </w:tc>
      </w:tr>
      <w:tr w:rsidR="0022496E" w:rsidRPr="001E6F79" w14:paraId="248E41AF" w14:textId="77777777" w:rsidTr="00BD2DC6">
        <w:trPr>
          <w:trHeight w:val="20"/>
        </w:trPr>
        <w:tc>
          <w:tcPr>
            <w:tcW w:w="3403" w:type="dxa"/>
          </w:tcPr>
          <w:p w14:paraId="010F72CD" w14:textId="4599F3E2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Body dissatisfaction </w:t>
            </w:r>
          </w:p>
        </w:tc>
        <w:tc>
          <w:tcPr>
            <w:tcW w:w="1957" w:type="dxa"/>
          </w:tcPr>
          <w:p w14:paraId="48B3DE57" w14:textId="0965F1A1" w:rsidR="0022496E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4.76 (2.97)</w:t>
            </w:r>
          </w:p>
        </w:tc>
        <w:tc>
          <w:tcPr>
            <w:tcW w:w="2012" w:type="dxa"/>
          </w:tcPr>
          <w:p w14:paraId="37658E77" w14:textId="53026F04" w:rsidR="0022496E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3.80 (2.87)</w:t>
            </w:r>
          </w:p>
        </w:tc>
        <w:tc>
          <w:tcPr>
            <w:tcW w:w="1843" w:type="dxa"/>
          </w:tcPr>
          <w:p w14:paraId="4E174EE2" w14:textId="2C1008F3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.885 [7.17 ; 1.094]</w:t>
            </w:r>
          </w:p>
        </w:tc>
        <w:tc>
          <w:tcPr>
            <w:tcW w:w="1134" w:type="dxa"/>
          </w:tcPr>
          <w:p w14:paraId="6F3A2444" w14:textId="7C09D6B2" w:rsidR="0022496E" w:rsidRPr="009022F9" w:rsidRDefault="00AC68DF" w:rsidP="004249BD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.259</w:t>
            </w:r>
          </w:p>
        </w:tc>
      </w:tr>
      <w:tr w:rsidR="0022496E" w:rsidRPr="001E6F79" w14:paraId="1A621951" w14:textId="77777777" w:rsidTr="00BD2DC6">
        <w:trPr>
          <w:trHeight w:val="20"/>
        </w:trPr>
        <w:tc>
          <w:tcPr>
            <w:tcW w:w="3403" w:type="dxa"/>
          </w:tcPr>
          <w:p w14:paraId="007AAF85" w14:textId="3E2E08E8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8508D2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Ineff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ectiveness </w:t>
            </w:r>
          </w:p>
        </w:tc>
        <w:tc>
          <w:tcPr>
            <w:tcW w:w="1957" w:type="dxa"/>
          </w:tcPr>
          <w:p w14:paraId="7DAC25BA" w14:textId="1A4DD692" w:rsidR="0022496E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6.56 (3.74)</w:t>
            </w:r>
          </w:p>
        </w:tc>
        <w:tc>
          <w:tcPr>
            <w:tcW w:w="2012" w:type="dxa"/>
          </w:tcPr>
          <w:p w14:paraId="50305B6A" w14:textId="17270469" w:rsidR="0022496E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7.10 (4.37)</w:t>
            </w:r>
          </w:p>
        </w:tc>
        <w:tc>
          <w:tcPr>
            <w:tcW w:w="1843" w:type="dxa"/>
          </w:tcPr>
          <w:p w14:paraId="6A2FC6D9" w14:textId="4F86DEDD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1.035 [.896 ; 1.195]</w:t>
            </w:r>
          </w:p>
        </w:tc>
        <w:tc>
          <w:tcPr>
            <w:tcW w:w="1134" w:type="dxa"/>
          </w:tcPr>
          <w:p w14:paraId="45EC6EC3" w14:textId="5C040942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.639</w:t>
            </w:r>
          </w:p>
        </w:tc>
      </w:tr>
      <w:tr w:rsidR="0022496E" w:rsidRPr="001E6F79" w14:paraId="2964B74F" w14:textId="77777777" w:rsidTr="00BD2DC6">
        <w:trPr>
          <w:trHeight w:val="20"/>
        </w:trPr>
        <w:tc>
          <w:tcPr>
            <w:tcW w:w="3403" w:type="dxa"/>
          </w:tcPr>
          <w:p w14:paraId="4071F02C" w14:textId="07188407" w:rsidR="0022496E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8508D2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Perfectionnisme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</w:tcPr>
          <w:p w14:paraId="6E17A737" w14:textId="0AD5681C" w:rsidR="0022496E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4.73 (3.59)</w:t>
            </w:r>
          </w:p>
        </w:tc>
        <w:tc>
          <w:tcPr>
            <w:tcW w:w="2012" w:type="dxa"/>
          </w:tcPr>
          <w:p w14:paraId="1C76E404" w14:textId="1A8130BE" w:rsidR="0022496E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6.00 (3.12)</w:t>
            </w:r>
          </w:p>
        </w:tc>
        <w:tc>
          <w:tcPr>
            <w:tcW w:w="1843" w:type="dxa"/>
          </w:tcPr>
          <w:p w14:paraId="18162AD2" w14:textId="442E6980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1.118 [.942 ; 1.328]</w:t>
            </w:r>
          </w:p>
        </w:tc>
        <w:tc>
          <w:tcPr>
            <w:tcW w:w="1134" w:type="dxa"/>
          </w:tcPr>
          <w:p w14:paraId="25758B10" w14:textId="264F391A" w:rsidR="0022496E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.202</w:t>
            </w:r>
          </w:p>
        </w:tc>
      </w:tr>
      <w:tr w:rsidR="00AC68DF" w:rsidRPr="001E6F79" w14:paraId="7DF58714" w14:textId="77777777" w:rsidTr="00BD2DC6">
        <w:trPr>
          <w:trHeight w:val="20"/>
        </w:trPr>
        <w:tc>
          <w:tcPr>
            <w:tcW w:w="3403" w:type="dxa"/>
          </w:tcPr>
          <w:p w14:paraId="43162A74" w14:textId="40200D88" w:rsidR="00AC68DF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Interpersonal distrust </w:t>
            </w:r>
          </w:p>
        </w:tc>
        <w:tc>
          <w:tcPr>
            <w:tcW w:w="1957" w:type="dxa"/>
          </w:tcPr>
          <w:p w14:paraId="44677CDB" w14:textId="7231747B" w:rsidR="00AC68DF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4.63 (2.69)</w:t>
            </w:r>
          </w:p>
        </w:tc>
        <w:tc>
          <w:tcPr>
            <w:tcW w:w="2012" w:type="dxa"/>
          </w:tcPr>
          <w:p w14:paraId="512DB9CB" w14:textId="43C408EE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4.25 (2.98)</w:t>
            </w:r>
          </w:p>
        </w:tc>
        <w:tc>
          <w:tcPr>
            <w:tcW w:w="1843" w:type="dxa"/>
          </w:tcPr>
          <w:p w14:paraId="623D9196" w14:textId="42EB7A2E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.951 [.772 ; 1.170]</w:t>
            </w:r>
          </w:p>
        </w:tc>
        <w:tc>
          <w:tcPr>
            <w:tcW w:w="1134" w:type="dxa"/>
          </w:tcPr>
          <w:p w14:paraId="6F071675" w14:textId="1FD17ACD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.632</w:t>
            </w:r>
          </w:p>
        </w:tc>
      </w:tr>
      <w:tr w:rsidR="00AC68DF" w:rsidRPr="001E6F79" w14:paraId="1C51D811" w14:textId="77777777" w:rsidTr="00BD2DC6">
        <w:trPr>
          <w:trHeight w:val="20"/>
        </w:trPr>
        <w:tc>
          <w:tcPr>
            <w:tcW w:w="3403" w:type="dxa"/>
          </w:tcPr>
          <w:p w14:paraId="4F4BFEC7" w14:textId="11F0AEAB" w:rsidR="00AC68DF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D1660E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I</w:t>
            </w:r>
            <w:r w:rsidR="008508D2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nteroceptive</w:t>
            </w:r>
            <w:r w:rsidR="00D1660E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awareness </w:t>
            </w:r>
          </w:p>
        </w:tc>
        <w:tc>
          <w:tcPr>
            <w:tcW w:w="1957" w:type="dxa"/>
          </w:tcPr>
          <w:p w14:paraId="317A0384" w14:textId="5F35FCBE" w:rsidR="00AC68DF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8.66 (4.48)</w:t>
            </w:r>
          </w:p>
        </w:tc>
        <w:tc>
          <w:tcPr>
            <w:tcW w:w="2012" w:type="dxa"/>
          </w:tcPr>
          <w:p w14:paraId="30E5B605" w14:textId="67C8602F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8.55 (4.75)</w:t>
            </w:r>
          </w:p>
        </w:tc>
        <w:tc>
          <w:tcPr>
            <w:tcW w:w="1843" w:type="dxa"/>
          </w:tcPr>
          <w:p w14:paraId="7784BA33" w14:textId="2C342FD6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.994 [.877 ;1.127]</w:t>
            </w:r>
          </w:p>
        </w:tc>
        <w:tc>
          <w:tcPr>
            <w:tcW w:w="1134" w:type="dxa"/>
          </w:tcPr>
          <w:p w14:paraId="39E8354F" w14:textId="45F6BF28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.928</w:t>
            </w:r>
          </w:p>
        </w:tc>
      </w:tr>
      <w:tr w:rsidR="00AC68DF" w:rsidRPr="001E6F79" w14:paraId="6A616B70" w14:textId="77777777" w:rsidTr="00BD2DC6">
        <w:trPr>
          <w:trHeight w:val="20"/>
        </w:trPr>
        <w:tc>
          <w:tcPr>
            <w:tcW w:w="3403" w:type="dxa"/>
          </w:tcPr>
          <w:p w14:paraId="7EBEA5FB" w14:textId="7B233D39" w:rsidR="00AC68DF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8508D2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Asc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e</w:t>
            </w:r>
            <w:r w:rsidR="008508D2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ti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ci</w:t>
            </w:r>
            <w:r w:rsidR="008508D2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sm</w:t>
            </w:r>
            <w:r w:rsidR="00AC40DF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</w:tcPr>
          <w:p w14:paraId="72F298F3" w14:textId="52E7ED77" w:rsidR="00AC68DF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7.26 (2.65)</w:t>
            </w:r>
          </w:p>
        </w:tc>
        <w:tc>
          <w:tcPr>
            <w:tcW w:w="2012" w:type="dxa"/>
          </w:tcPr>
          <w:p w14:paraId="5FE28B66" w14:textId="25079316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7.05 (2.34)</w:t>
            </w:r>
          </w:p>
        </w:tc>
        <w:tc>
          <w:tcPr>
            <w:tcW w:w="1843" w:type="dxa"/>
          </w:tcPr>
          <w:p w14:paraId="110AC244" w14:textId="421FBC6B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.966 [767 ; 1.216]</w:t>
            </w:r>
          </w:p>
        </w:tc>
        <w:tc>
          <w:tcPr>
            <w:tcW w:w="1134" w:type="dxa"/>
          </w:tcPr>
          <w:p w14:paraId="64CB67FE" w14:textId="5B4D8A75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.769</w:t>
            </w:r>
          </w:p>
        </w:tc>
      </w:tr>
      <w:tr w:rsidR="00AC68DF" w:rsidRPr="001E6F79" w14:paraId="3EB4961B" w14:textId="77777777" w:rsidTr="00BD2DC6">
        <w:trPr>
          <w:trHeight w:val="20"/>
        </w:trPr>
        <w:tc>
          <w:tcPr>
            <w:tcW w:w="3403" w:type="dxa"/>
          </w:tcPr>
          <w:p w14:paraId="3663A4AB" w14:textId="74765837" w:rsidR="00AC68DF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Impulse regulation</w:t>
            </w:r>
            <w:r w:rsidR="00AC40DF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</w:tcPr>
          <w:p w14:paraId="27B10D10" w14:textId="7C40BC3D" w:rsidR="00AC68DF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12.76 (5.83)</w:t>
            </w:r>
          </w:p>
        </w:tc>
        <w:tc>
          <w:tcPr>
            <w:tcW w:w="2012" w:type="dxa"/>
          </w:tcPr>
          <w:p w14:paraId="4E4EE997" w14:textId="2C3D38C8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12.15 (5.46)</w:t>
            </w:r>
          </w:p>
        </w:tc>
        <w:tc>
          <w:tcPr>
            <w:tcW w:w="1843" w:type="dxa"/>
          </w:tcPr>
          <w:p w14:paraId="44642A56" w14:textId="0FF75A84" w:rsidR="00AC68DF" w:rsidRPr="009022F9" w:rsidRDefault="008D272C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.981 [.885 ; 1.087]</w:t>
            </w:r>
          </w:p>
        </w:tc>
        <w:tc>
          <w:tcPr>
            <w:tcW w:w="1134" w:type="dxa"/>
          </w:tcPr>
          <w:p w14:paraId="51B8EEF9" w14:textId="15A16E35" w:rsidR="00AC68DF" w:rsidRPr="009022F9" w:rsidRDefault="00AC68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.711</w:t>
            </w:r>
          </w:p>
        </w:tc>
      </w:tr>
      <w:tr w:rsidR="00AC68DF" w:rsidRPr="001E6F79" w14:paraId="01368A36" w14:textId="77777777" w:rsidTr="00BD2DC6">
        <w:trPr>
          <w:trHeight w:val="20"/>
        </w:trPr>
        <w:tc>
          <w:tcPr>
            <w:tcW w:w="3403" w:type="dxa"/>
          </w:tcPr>
          <w:p w14:paraId="0ADAB8C7" w14:textId="0C92BD57" w:rsidR="00AC68DF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Social insecurity</w:t>
            </w:r>
            <w:r w:rsidR="00AC40DF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</w:tcPr>
          <w:p w14:paraId="03EF7167" w14:textId="04C10008" w:rsidR="00AC68DF" w:rsidRPr="009022F9" w:rsidRDefault="00AC40DF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4.60 (</w:t>
            </w:r>
            <w:r w:rsidR="0069713A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2.13)</w:t>
            </w:r>
          </w:p>
        </w:tc>
        <w:tc>
          <w:tcPr>
            <w:tcW w:w="2012" w:type="dxa"/>
          </w:tcPr>
          <w:p w14:paraId="13DE3E5C" w14:textId="24BB9E13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5.10 (2.53)</w:t>
            </w:r>
          </w:p>
        </w:tc>
        <w:tc>
          <w:tcPr>
            <w:tcW w:w="1843" w:type="dxa"/>
          </w:tcPr>
          <w:p w14:paraId="500AFCE7" w14:textId="35B4A20B" w:rsidR="00AC68DF" w:rsidRPr="009022F9" w:rsidRDefault="008D272C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1.095 [.857 ; 1.400]</w:t>
            </w:r>
          </w:p>
        </w:tc>
        <w:tc>
          <w:tcPr>
            <w:tcW w:w="1134" w:type="dxa"/>
          </w:tcPr>
          <w:p w14:paraId="50950D92" w14:textId="3ED0F9E1" w:rsidR="00AC68DF" w:rsidRPr="009022F9" w:rsidRDefault="008D272C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.468</w:t>
            </w:r>
          </w:p>
        </w:tc>
      </w:tr>
      <w:tr w:rsidR="00AC68DF" w:rsidRPr="001E6F79" w14:paraId="400C3235" w14:textId="77777777" w:rsidTr="00BD2DC6">
        <w:trPr>
          <w:trHeight w:val="20"/>
        </w:trPr>
        <w:tc>
          <w:tcPr>
            <w:tcW w:w="3403" w:type="dxa"/>
          </w:tcPr>
          <w:p w14:paraId="092DC386" w14:textId="69B2D498" w:rsidR="00AC68DF" w:rsidRPr="009022F9" w:rsidRDefault="00506043" w:rsidP="0022496E">
            <w:pP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   </w:t>
            </w:r>
            <w:r w:rsidR="00C00FE5"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Maturity fears</w:t>
            </w:r>
            <w:r w:rsidR="00AC40DF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</w:tcPr>
          <w:p w14:paraId="3BB2A740" w14:textId="2C59E20A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6.62 (3.02)</w:t>
            </w:r>
          </w:p>
        </w:tc>
        <w:tc>
          <w:tcPr>
            <w:tcW w:w="2012" w:type="dxa"/>
          </w:tcPr>
          <w:p w14:paraId="4FC7053C" w14:textId="5B4A780A" w:rsidR="00AC68DF" w:rsidRPr="009022F9" w:rsidRDefault="0069713A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6.00 (3.75)</w:t>
            </w:r>
          </w:p>
        </w:tc>
        <w:tc>
          <w:tcPr>
            <w:tcW w:w="1843" w:type="dxa"/>
          </w:tcPr>
          <w:p w14:paraId="2120B779" w14:textId="13652EC9" w:rsidR="00AC68DF" w:rsidRPr="009022F9" w:rsidRDefault="008D272C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.943 [.789 ; 1.128]</w:t>
            </w:r>
          </w:p>
        </w:tc>
        <w:tc>
          <w:tcPr>
            <w:tcW w:w="1134" w:type="dxa"/>
          </w:tcPr>
          <w:p w14:paraId="7F2B6D47" w14:textId="0CC3889E" w:rsidR="00AC68DF" w:rsidRPr="009022F9" w:rsidRDefault="008D272C" w:rsidP="0022496E">
            <w:pPr>
              <w:jc w:val="center"/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</w:pPr>
            <w:r w:rsidRPr="009022F9">
              <w:rPr>
                <w:rFonts w:ascii="Arial Narrow" w:hAnsi="Arial Narrow" w:cstheme="majorHAnsi"/>
                <w:color w:val="000000" w:themeColor="text1"/>
                <w:sz w:val="18"/>
                <w:szCs w:val="18"/>
              </w:rPr>
              <w:t>.522</w:t>
            </w:r>
          </w:p>
        </w:tc>
      </w:tr>
    </w:tbl>
    <w:p w14:paraId="55A5C85D" w14:textId="3B0A28D2" w:rsidR="002C73E0" w:rsidRDefault="00AC0E3B" w:rsidP="00245927">
      <w:pPr>
        <w:spacing w:line="240" w:lineRule="auto"/>
        <w:jc w:val="both"/>
      </w:pPr>
      <w:r>
        <w:rPr>
          <w:rFonts w:asciiTheme="majorHAnsi" w:hAnsiTheme="majorHAnsi" w:cstheme="maj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4B620" wp14:editId="3E9A0F87">
                <wp:simplePos x="0" y="0"/>
                <wp:positionH relativeFrom="column">
                  <wp:posOffset>-598805</wp:posOffset>
                </wp:positionH>
                <wp:positionV relativeFrom="paragraph">
                  <wp:posOffset>3810</wp:posOffset>
                </wp:positionV>
                <wp:extent cx="6496685" cy="474980"/>
                <wp:effectExtent l="0" t="0" r="571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8E9A8" w14:textId="5CEABDD8" w:rsidR="00391E0D" w:rsidRPr="009022F9" w:rsidRDefault="009022F9" w:rsidP="009022F9">
                            <w:pPr>
                              <w:spacing w:line="240" w:lineRule="auto"/>
                              <w:ind w:left="142" w:hanging="142"/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   </w:t>
                            </w:r>
                            <w:r w:rsidR="004C099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ED: eating disorder;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BMI: body mass index; </w:t>
                            </w:r>
                            <w:r w:rsidR="00063C7B" w:rsidRPr="00063C7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CI=Confidence Interval; </w:t>
                            </w:r>
                            <w:r w:rsidR="00063C7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>OR=Odds ratio</w:t>
                            </w:r>
                            <w:r w:rsidR="000513B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="004C099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SD: standard deviation; </w:t>
                            </w:r>
                            <w:r w:rsidR="000513B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>*=</w:t>
                            </w:r>
                            <w:r w:rsidR="00D37FC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GB"/>
                              </w:rPr>
                              <w:t xml:space="preserve"> chi-square</w:t>
                            </w:r>
                          </w:p>
                          <w:p w14:paraId="5DD8A041" w14:textId="77777777" w:rsidR="00391E0D" w:rsidRPr="009A1FC6" w:rsidRDefault="00391E0D" w:rsidP="00391E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4B62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7.15pt;margin-top:.3pt;width:511.5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" fillcolor="white [3201]" stroked="f" strokeweight=".5pt">
                <v:textbox>
                  <w:txbxContent>
                    <w:p w14:paraId="1268E9A8" w14:textId="5CEABDD8" w:rsidR="00391E0D" w:rsidRPr="009022F9" w:rsidRDefault="009022F9" w:rsidP="009022F9">
                      <w:pPr>
                        <w:spacing w:line="240" w:lineRule="auto"/>
                        <w:ind w:left="142" w:hanging="142"/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   </w:t>
                      </w:r>
                      <w:r w:rsidR="004C099B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ED: eating disorder;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BMI: body mass index; </w:t>
                      </w:r>
                      <w:r w:rsidR="00063C7B" w:rsidRPr="00063C7B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CI=Confidence Interval; </w:t>
                      </w:r>
                      <w:r w:rsidR="00063C7B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>OR=Odds ratio</w:t>
                      </w:r>
                      <w:r w:rsidR="000513B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="004C099B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SD: standard deviation; </w:t>
                      </w:r>
                      <w:r w:rsidR="000513B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>*=</w:t>
                      </w:r>
                      <w:r w:rsidR="00D37FC2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GB"/>
                        </w:rPr>
                        <w:t xml:space="preserve"> chi-square</w:t>
                      </w:r>
                    </w:p>
                    <w:p w14:paraId="5DD8A041" w14:textId="77777777" w:rsidR="00391E0D" w:rsidRPr="009A1FC6" w:rsidRDefault="00391E0D" w:rsidP="00391E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3E0">
        <w:t xml:space="preserve"> </w:t>
      </w:r>
    </w:p>
    <w:sectPr w:rsidR="002C73E0" w:rsidSect="009022F9"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B1D"/>
    <w:multiLevelType w:val="hybridMultilevel"/>
    <w:tmpl w:val="0F7A324E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4CD2"/>
    <w:multiLevelType w:val="multilevel"/>
    <w:tmpl w:val="A21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41"/>
    <w:rsid w:val="00001C40"/>
    <w:rsid w:val="000377B8"/>
    <w:rsid w:val="000513BC"/>
    <w:rsid w:val="00063C7B"/>
    <w:rsid w:val="00080C68"/>
    <w:rsid w:val="000968E7"/>
    <w:rsid w:val="000B3BA8"/>
    <w:rsid w:val="000D30B1"/>
    <w:rsid w:val="000E5665"/>
    <w:rsid w:val="000E72BF"/>
    <w:rsid w:val="000F57DD"/>
    <w:rsid w:val="00137053"/>
    <w:rsid w:val="001521E1"/>
    <w:rsid w:val="0016739B"/>
    <w:rsid w:val="00173EEC"/>
    <w:rsid w:val="00185095"/>
    <w:rsid w:val="00195A18"/>
    <w:rsid w:val="001A2BBC"/>
    <w:rsid w:val="001A7063"/>
    <w:rsid w:val="001C0DAA"/>
    <w:rsid w:val="001F030F"/>
    <w:rsid w:val="001F181E"/>
    <w:rsid w:val="002106CA"/>
    <w:rsid w:val="0022496E"/>
    <w:rsid w:val="002336AB"/>
    <w:rsid w:val="00245927"/>
    <w:rsid w:val="00272C05"/>
    <w:rsid w:val="00282193"/>
    <w:rsid w:val="002847AB"/>
    <w:rsid w:val="00297849"/>
    <w:rsid w:val="00297BB1"/>
    <w:rsid w:val="002C02CB"/>
    <w:rsid w:val="002C73E0"/>
    <w:rsid w:val="002E4C07"/>
    <w:rsid w:val="0030399C"/>
    <w:rsid w:val="00363C8F"/>
    <w:rsid w:val="00370CFE"/>
    <w:rsid w:val="00371FE8"/>
    <w:rsid w:val="0038534E"/>
    <w:rsid w:val="00391E0D"/>
    <w:rsid w:val="003926C4"/>
    <w:rsid w:val="003A0852"/>
    <w:rsid w:val="003A742E"/>
    <w:rsid w:val="003B6F58"/>
    <w:rsid w:val="003C3B1A"/>
    <w:rsid w:val="003C59A5"/>
    <w:rsid w:val="003D0488"/>
    <w:rsid w:val="003E2457"/>
    <w:rsid w:val="003E645D"/>
    <w:rsid w:val="003E7FF7"/>
    <w:rsid w:val="003F40F7"/>
    <w:rsid w:val="00412042"/>
    <w:rsid w:val="00423F9A"/>
    <w:rsid w:val="004249BD"/>
    <w:rsid w:val="00431653"/>
    <w:rsid w:val="00445FA4"/>
    <w:rsid w:val="0046124A"/>
    <w:rsid w:val="00464A01"/>
    <w:rsid w:val="00480CE3"/>
    <w:rsid w:val="00484EB8"/>
    <w:rsid w:val="004865BA"/>
    <w:rsid w:val="004958C5"/>
    <w:rsid w:val="00495DEF"/>
    <w:rsid w:val="004966FA"/>
    <w:rsid w:val="00496C3B"/>
    <w:rsid w:val="004A01EE"/>
    <w:rsid w:val="004A22B3"/>
    <w:rsid w:val="004A28C1"/>
    <w:rsid w:val="004A652A"/>
    <w:rsid w:val="004A7BE7"/>
    <w:rsid w:val="004C099B"/>
    <w:rsid w:val="004C7F0C"/>
    <w:rsid w:val="004D1BBE"/>
    <w:rsid w:val="004E66AA"/>
    <w:rsid w:val="00502AF5"/>
    <w:rsid w:val="00506043"/>
    <w:rsid w:val="005129D9"/>
    <w:rsid w:val="0053037F"/>
    <w:rsid w:val="00537FCE"/>
    <w:rsid w:val="00542FA8"/>
    <w:rsid w:val="005462A9"/>
    <w:rsid w:val="005536A2"/>
    <w:rsid w:val="0055632D"/>
    <w:rsid w:val="005602D6"/>
    <w:rsid w:val="00583960"/>
    <w:rsid w:val="00594310"/>
    <w:rsid w:val="005A3F32"/>
    <w:rsid w:val="005A7412"/>
    <w:rsid w:val="005A7626"/>
    <w:rsid w:val="005D730F"/>
    <w:rsid w:val="005D7F79"/>
    <w:rsid w:val="005E0739"/>
    <w:rsid w:val="00601E41"/>
    <w:rsid w:val="00617BC3"/>
    <w:rsid w:val="0062703A"/>
    <w:rsid w:val="00654F1F"/>
    <w:rsid w:val="0066684B"/>
    <w:rsid w:val="006757AB"/>
    <w:rsid w:val="006903A5"/>
    <w:rsid w:val="00694D41"/>
    <w:rsid w:val="0069713A"/>
    <w:rsid w:val="006B4828"/>
    <w:rsid w:val="006C3518"/>
    <w:rsid w:val="006F08D3"/>
    <w:rsid w:val="006F3E88"/>
    <w:rsid w:val="006F5021"/>
    <w:rsid w:val="0075310D"/>
    <w:rsid w:val="00753803"/>
    <w:rsid w:val="007764C9"/>
    <w:rsid w:val="007947E1"/>
    <w:rsid w:val="007A1A08"/>
    <w:rsid w:val="007D169B"/>
    <w:rsid w:val="007E7BD1"/>
    <w:rsid w:val="00817DCB"/>
    <w:rsid w:val="0083066A"/>
    <w:rsid w:val="00830BB6"/>
    <w:rsid w:val="008343C5"/>
    <w:rsid w:val="0083719D"/>
    <w:rsid w:val="008508D2"/>
    <w:rsid w:val="008546CA"/>
    <w:rsid w:val="008919D5"/>
    <w:rsid w:val="008A529E"/>
    <w:rsid w:val="008D12B8"/>
    <w:rsid w:val="008D272C"/>
    <w:rsid w:val="008D56DE"/>
    <w:rsid w:val="008D6278"/>
    <w:rsid w:val="008E7F05"/>
    <w:rsid w:val="009022C9"/>
    <w:rsid w:val="009022F9"/>
    <w:rsid w:val="00913B56"/>
    <w:rsid w:val="0098557D"/>
    <w:rsid w:val="00991AF9"/>
    <w:rsid w:val="0099501C"/>
    <w:rsid w:val="009A0B24"/>
    <w:rsid w:val="009A1FC6"/>
    <w:rsid w:val="009B4A1B"/>
    <w:rsid w:val="009B669E"/>
    <w:rsid w:val="009D19F9"/>
    <w:rsid w:val="009F4632"/>
    <w:rsid w:val="00A07C1D"/>
    <w:rsid w:val="00A2105C"/>
    <w:rsid w:val="00A67BC0"/>
    <w:rsid w:val="00A77254"/>
    <w:rsid w:val="00A817B8"/>
    <w:rsid w:val="00A94109"/>
    <w:rsid w:val="00AA061D"/>
    <w:rsid w:val="00AA26FE"/>
    <w:rsid w:val="00AC0E3B"/>
    <w:rsid w:val="00AC40DF"/>
    <w:rsid w:val="00AC5EB2"/>
    <w:rsid w:val="00AC68DF"/>
    <w:rsid w:val="00B01E3C"/>
    <w:rsid w:val="00B048E2"/>
    <w:rsid w:val="00B10B4D"/>
    <w:rsid w:val="00B12E37"/>
    <w:rsid w:val="00B55D56"/>
    <w:rsid w:val="00B66D23"/>
    <w:rsid w:val="00B731C1"/>
    <w:rsid w:val="00B801F4"/>
    <w:rsid w:val="00B83F04"/>
    <w:rsid w:val="00B908BA"/>
    <w:rsid w:val="00BB00AA"/>
    <w:rsid w:val="00BC3638"/>
    <w:rsid w:val="00BD2DC6"/>
    <w:rsid w:val="00C00FE5"/>
    <w:rsid w:val="00C15E00"/>
    <w:rsid w:val="00C33E51"/>
    <w:rsid w:val="00C4097D"/>
    <w:rsid w:val="00C4376E"/>
    <w:rsid w:val="00CB07E8"/>
    <w:rsid w:val="00CC63B7"/>
    <w:rsid w:val="00CC7E56"/>
    <w:rsid w:val="00CD7FDA"/>
    <w:rsid w:val="00CE63CB"/>
    <w:rsid w:val="00CF1EFF"/>
    <w:rsid w:val="00CF5D5F"/>
    <w:rsid w:val="00CF68BC"/>
    <w:rsid w:val="00D1660E"/>
    <w:rsid w:val="00D17B72"/>
    <w:rsid w:val="00D2207F"/>
    <w:rsid w:val="00D33A5F"/>
    <w:rsid w:val="00D35D51"/>
    <w:rsid w:val="00D37FC2"/>
    <w:rsid w:val="00D43094"/>
    <w:rsid w:val="00D75F75"/>
    <w:rsid w:val="00D968F1"/>
    <w:rsid w:val="00DB179F"/>
    <w:rsid w:val="00DB5985"/>
    <w:rsid w:val="00DC3651"/>
    <w:rsid w:val="00DD4651"/>
    <w:rsid w:val="00DD7AD5"/>
    <w:rsid w:val="00E20629"/>
    <w:rsid w:val="00E341D0"/>
    <w:rsid w:val="00E34E69"/>
    <w:rsid w:val="00E35D19"/>
    <w:rsid w:val="00E5610E"/>
    <w:rsid w:val="00E57068"/>
    <w:rsid w:val="00E66D3E"/>
    <w:rsid w:val="00E76D88"/>
    <w:rsid w:val="00E80ADF"/>
    <w:rsid w:val="00EA5771"/>
    <w:rsid w:val="00ED33DF"/>
    <w:rsid w:val="00ED4B8A"/>
    <w:rsid w:val="00ED4DC0"/>
    <w:rsid w:val="00ED60A3"/>
    <w:rsid w:val="00F12338"/>
    <w:rsid w:val="00F25398"/>
    <w:rsid w:val="00F55937"/>
    <w:rsid w:val="00F931AC"/>
    <w:rsid w:val="00F95060"/>
    <w:rsid w:val="00F97F82"/>
    <w:rsid w:val="00FA540A"/>
    <w:rsid w:val="00FC47F0"/>
    <w:rsid w:val="00FD131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131F"/>
  <w15:chartTrackingRefBased/>
  <w15:docId w15:val="{28407CDF-157F-4C9A-A39A-294E4DA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391E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91E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E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E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0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03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220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AKROUT</dc:creator>
  <cp:keywords/>
  <dc:description/>
  <cp:lastModifiedBy>carolina baeza</cp:lastModifiedBy>
  <cp:revision>3</cp:revision>
  <dcterms:created xsi:type="dcterms:W3CDTF">2021-10-27T07:11:00Z</dcterms:created>
  <dcterms:modified xsi:type="dcterms:W3CDTF">2021-10-27T07:11:00Z</dcterms:modified>
</cp:coreProperties>
</file>