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7123" w14:textId="5FB1E5F7" w:rsidR="00C2736F" w:rsidRPr="00404D2D" w:rsidRDefault="00C2736F" w:rsidP="00BB6430">
      <w:pPr>
        <w:spacing w:line="276" w:lineRule="auto"/>
        <w:ind w:left="-993" w:right="1836"/>
        <w:jc w:val="both"/>
        <w:rPr>
          <w:sz w:val="20"/>
          <w:szCs w:val="20"/>
          <w:lang w:val="en-US"/>
        </w:rPr>
      </w:pPr>
      <w:r w:rsidRPr="00404D2D">
        <w:rPr>
          <w:b/>
          <w:sz w:val="20"/>
          <w:szCs w:val="20"/>
          <w:lang w:val="en-GB"/>
        </w:rPr>
        <w:t>Table 1.</w:t>
      </w:r>
      <w:r w:rsidRPr="00404D2D">
        <w:rPr>
          <w:b/>
          <w:bCs/>
          <w:sz w:val="20"/>
          <w:szCs w:val="20"/>
          <w:lang w:val="en-US"/>
        </w:rPr>
        <w:t xml:space="preserve"> Change over time in the hemodynamic and tissue perfusion parameters and biological variables.</w:t>
      </w:r>
      <w:r w:rsidRPr="00404D2D">
        <w:rPr>
          <w:sz w:val="20"/>
          <w:szCs w:val="20"/>
          <w:lang w:val="en-US"/>
        </w:rPr>
        <w:t xml:space="preserve"> </w:t>
      </w:r>
      <w:r w:rsidRPr="00404D2D">
        <w:rPr>
          <w:b/>
          <w:bCs/>
          <w:sz w:val="20"/>
          <w:szCs w:val="20"/>
          <w:vertAlign w:val="superscript"/>
          <w:lang w:val="en-GB"/>
        </w:rPr>
        <w:t>*</w:t>
      </w:r>
      <w:r w:rsidRPr="00404D2D">
        <w:rPr>
          <w:sz w:val="20"/>
          <w:szCs w:val="20"/>
          <w:lang w:val="en-GB"/>
        </w:rPr>
        <w:t>: Significantly different from baseline T1: Baseline, T2: immediately after intervention (15 min), T3: 30 minutes after baseline, T4: 60 minutes after baseline.</w:t>
      </w:r>
      <w:r w:rsidRPr="00404D2D">
        <w:rPr>
          <w:b/>
          <w:sz w:val="20"/>
          <w:szCs w:val="20"/>
          <w:lang w:val="en-GB"/>
        </w:rPr>
        <w:t xml:space="preserve"> </w:t>
      </w:r>
      <w:r w:rsidRPr="00404D2D">
        <w:rPr>
          <w:sz w:val="20"/>
          <w:szCs w:val="20"/>
          <w:lang w:val="en-US"/>
        </w:rPr>
        <w:t>CVP: central venous pressure, DO</w:t>
      </w:r>
      <w:r w:rsidRPr="00404D2D">
        <w:rPr>
          <w:sz w:val="20"/>
          <w:szCs w:val="20"/>
          <w:vertAlign w:val="subscript"/>
          <w:lang w:val="en-US"/>
        </w:rPr>
        <w:t>2</w:t>
      </w:r>
      <w:r w:rsidRPr="00404D2D">
        <w:rPr>
          <w:sz w:val="20"/>
          <w:szCs w:val="20"/>
          <w:lang w:val="en-US"/>
        </w:rPr>
        <w:t>: oxygen delivery, VO</w:t>
      </w:r>
      <w:r w:rsidRPr="00404D2D">
        <w:rPr>
          <w:sz w:val="20"/>
          <w:szCs w:val="20"/>
          <w:vertAlign w:val="subscript"/>
          <w:lang w:val="en-US"/>
        </w:rPr>
        <w:t>2</w:t>
      </w:r>
      <w:r w:rsidRPr="00404D2D">
        <w:rPr>
          <w:sz w:val="20"/>
          <w:szCs w:val="20"/>
          <w:lang w:val="en-US"/>
        </w:rPr>
        <w:t>: oxygen consumption; ScVO</w:t>
      </w:r>
      <w:r w:rsidRPr="00404D2D">
        <w:rPr>
          <w:sz w:val="20"/>
          <w:szCs w:val="20"/>
          <w:vertAlign w:val="subscript"/>
          <w:lang w:val="en-US"/>
        </w:rPr>
        <w:t>2</w:t>
      </w:r>
      <w:r w:rsidRPr="00404D2D">
        <w:rPr>
          <w:sz w:val="20"/>
          <w:szCs w:val="20"/>
          <w:lang w:val="en-US"/>
        </w:rPr>
        <w:t>: central venous saturation.</w:t>
      </w:r>
      <w:r w:rsidR="00BB6430" w:rsidRPr="00404D2D">
        <w:rPr>
          <w:sz w:val="20"/>
          <w:szCs w:val="20"/>
          <w:lang w:val="en-US"/>
        </w:rPr>
        <w:t xml:space="preserve"> </w:t>
      </w:r>
      <w:r w:rsidR="00BB6430" w:rsidRPr="00404D2D">
        <w:rPr>
          <w:sz w:val="20"/>
          <w:szCs w:val="20"/>
          <w:lang w:val="en-GB"/>
        </w:rPr>
        <w:t>**: Significantly different from baseline (regardless of the group) by mixed linear modelling</w:t>
      </w:r>
    </w:p>
    <w:p w14:paraId="1992F04F" w14:textId="77777777" w:rsidR="00BB6430" w:rsidRPr="00404D2D" w:rsidRDefault="00BB6430" w:rsidP="00BB6430">
      <w:pPr>
        <w:spacing w:line="276" w:lineRule="auto"/>
        <w:ind w:left="-993" w:right="1836"/>
        <w:jc w:val="both"/>
        <w:rPr>
          <w:b/>
          <w:sz w:val="20"/>
          <w:szCs w:val="20"/>
          <w:lang w:val="en-GB"/>
        </w:rPr>
      </w:pPr>
    </w:p>
    <w:tbl>
      <w:tblPr>
        <w:tblStyle w:val="TableGrid"/>
        <w:tblW w:w="8305" w:type="dxa"/>
        <w:tblInd w:w="-998" w:type="dxa"/>
        <w:tblLook w:val="04A0" w:firstRow="1" w:lastRow="0" w:firstColumn="1" w:lastColumn="0" w:noHBand="0" w:noVBand="1"/>
      </w:tblPr>
      <w:tblGrid>
        <w:gridCol w:w="2910"/>
        <w:gridCol w:w="704"/>
        <w:gridCol w:w="2409"/>
        <w:gridCol w:w="2282"/>
      </w:tblGrid>
      <w:tr w:rsidR="00404D2D" w:rsidRPr="00404D2D" w14:paraId="6BAA21F0" w14:textId="77777777" w:rsidTr="00BB6430">
        <w:trPr>
          <w:trHeight w:val="702"/>
        </w:trPr>
        <w:tc>
          <w:tcPr>
            <w:tcW w:w="3614" w:type="dxa"/>
            <w:gridSpan w:val="2"/>
            <w:shd w:val="clear" w:color="auto" w:fill="auto"/>
          </w:tcPr>
          <w:p w14:paraId="35122CBF" w14:textId="77777777" w:rsidR="00BB6430" w:rsidRPr="00404D2D" w:rsidRDefault="00BB6430" w:rsidP="00C27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54B7DD8" w14:textId="77777777" w:rsidR="00BB6430" w:rsidRPr="00404D2D" w:rsidRDefault="00BB6430" w:rsidP="00C2736F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04D2D">
              <w:rPr>
                <w:b/>
                <w:sz w:val="20"/>
                <w:szCs w:val="20"/>
                <w:lang w:val="en-US"/>
              </w:rPr>
              <w:t>Standard Group</w:t>
            </w:r>
          </w:p>
          <w:p w14:paraId="0C2794E0" w14:textId="77777777" w:rsidR="00BB6430" w:rsidRPr="00404D2D" w:rsidRDefault="00BB6430" w:rsidP="00C2736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404D2D">
              <w:rPr>
                <w:b/>
                <w:sz w:val="20"/>
                <w:szCs w:val="20"/>
                <w:lang w:val="en-US"/>
              </w:rPr>
              <w:t>(n=25)</w:t>
            </w:r>
          </w:p>
        </w:tc>
        <w:tc>
          <w:tcPr>
            <w:tcW w:w="2282" w:type="dxa"/>
            <w:shd w:val="clear" w:color="auto" w:fill="auto"/>
            <w:vAlign w:val="center"/>
            <w:hideMark/>
          </w:tcPr>
          <w:p w14:paraId="6586FAD6" w14:textId="77777777" w:rsidR="00BB6430" w:rsidRPr="00404D2D" w:rsidRDefault="00BB6430" w:rsidP="00C2736F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04D2D">
              <w:rPr>
                <w:b/>
                <w:sz w:val="20"/>
                <w:szCs w:val="20"/>
                <w:lang w:val="en-US"/>
              </w:rPr>
              <w:t>Intervention Group</w:t>
            </w:r>
          </w:p>
          <w:p w14:paraId="0651DD0E" w14:textId="77777777" w:rsidR="00BB6430" w:rsidRPr="00404D2D" w:rsidRDefault="00BB6430" w:rsidP="00C2736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404D2D">
              <w:rPr>
                <w:b/>
                <w:sz w:val="20"/>
                <w:szCs w:val="20"/>
                <w:lang w:val="en-US"/>
              </w:rPr>
              <w:t>(n=25)</w:t>
            </w:r>
          </w:p>
        </w:tc>
      </w:tr>
      <w:tr w:rsidR="00404D2D" w:rsidRPr="00404D2D" w14:paraId="4D138348" w14:textId="77777777" w:rsidTr="00CE4492">
        <w:trPr>
          <w:trHeight w:val="1492"/>
        </w:trPr>
        <w:tc>
          <w:tcPr>
            <w:tcW w:w="2910" w:type="dxa"/>
            <w:shd w:val="clear" w:color="auto" w:fill="auto"/>
          </w:tcPr>
          <w:p w14:paraId="655B04F9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404D2D">
              <w:rPr>
                <w:b/>
                <w:sz w:val="20"/>
                <w:szCs w:val="20"/>
              </w:rPr>
              <w:t>CVP (</w:t>
            </w:r>
            <w:proofErr w:type="spellStart"/>
            <w:r w:rsidRPr="00404D2D">
              <w:rPr>
                <w:b/>
                <w:sz w:val="20"/>
                <w:szCs w:val="20"/>
              </w:rPr>
              <w:t>mmHg</w:t>
            </w:r>
            <w:proofErr w:type="spellEnd"/>
            <w:r w:rsidRPr="00404D2D">
              <w:rPr>
                <w:b/>
                <w:sz w:val="20"/>
                <w:szCs w:val="20"/>
              </w:rPr>
              <w:t>)</w:t>
            </w:r>
          </w:p>
          <w:p w14:paraId="01585F53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shd w:val="clear" w:color="auto" w:fill="auto"/>
          </w:tcPr>
          <w:p w14:paraId="3275EA15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T1</w:t>
            </w:r>
          </w:p>
          <w:p w14:paraId="70A1F614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T2**</w:t>
            </w:r>
          </w:p>
          <w:p w14:paraId="106A3DED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T3**</w:t>
            </w:r>
          </w:p>
          <w:p w14:paraId="50A2D6A2" w14:textId="56D66CDC" w:rsidR="00BB6430" w:rsidRPr="00404D2D" w:rsidRDefault="00BB6430" w:rsidP="00BB6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404D2D">
              <w:rPr>
                <w:sz w:val="20"/>
                <w:szCs w:val="20"/>
              </w:rPr>
              <w:t>T4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B3BBD5C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9 [6; 11]  </w:t>
            </w:r>
          </w:p>
          <w:p w14:paraId="1DDC57CD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11 [8; 15]  </w:t>
            </w:r>
          </w:p>
          <w:p w14:paraId="29212419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10 [8; 13]  </w:t>
            </w:r>
          </w:p>
          <w:p w14:paraId="590F6E25" w14:textId="777297A3" w:rsidR="00BB6430" w:rsidRPr="00404D2D" w:rsidRDefault="00BB6430" w:rsidP="00BB6430">
            <w:pPr>
              <w:spacing w:before="40" w:after="40" w:line="276" w:lineRule="auto"/>
              <w:ind w:left="100" w:right="100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10 [7; 12]  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27F1560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10 [8; 12]   </w:t>
            </w:r>
          </w:p>
          <w:p w14:paraId="3063C25E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11 [9; 12]   </w:t>
            </w:r>
          </w:p>
          <w:p w14:paraId="7E246D5B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12 [10; 13]   </w:t>
            </w:r>
          </w:p>
          <w:p w14:paraId="5A32E53E" w14:textId="56843AC3" w:rsidR="00BB6430" w:rsidRPr="00404D2D" w:rsidRDefault="00BB6430" w:rsidP="00BB6430">
            <w:pPr>
              <w:spacing w:before="40" w:after="40" w:line="276" w:lineRule="auto"/>
              <w:ind w:left="100" w:right="100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12 [9;14]   </w:t>
            </w:r>
          </w:p>
        </w:tc>
      </w:tr>
      <w:tr w:rsidR="00404D2D" w:rsidRPr="00404D2D" w14:paraId="6F53ECA2" w14:textId="77777777" w:rsidTr="00BB6430">
        <w:trPr>
          <w:trHeight w:val="1492"/>
        </w:trPr>
        <w:tc>
          <w:tcPr>
            <w:tcW w:w="2910" w:type="dxa"/>
            <w:shd w:val="clear" w:color="auto" w:fill="auto"/>
          </w:tcPr>
          <w:p w14:paraId="00A04557" w14:textId="790F40E3" w:rsidR="00BB6430" w:rsidRPr="00404D2D" w:rsidRDefault="00BB6430" w:rsidP="00BB6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4D2D">
              <w:rPr>
                <w:b/>
                <w:sz w:val="20"/>
                <w:szCs w:val="20"/>
              </w:rPr>
              <w:t>ScVO</w:t>
            </w:r>
            <w:r w:rsidRPr="00404D2D">
              <w:rPr>
                <w:b/>
                <w:sz w:val="20"/>
                <w:szCs w:val="20"/>
                <w:vertAlign w:val="subscript"/>
              </w:rPr>
              <w:t>2</w:t>
            </w:r>
            <w:r w:rsidRPr="00404D2D">
              <w:rPr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704" w:type="dxa"/>
            <w:shd w:val="clear" w:color="auto" w:fill="auto"/>
          </w:tcPr>
          <w:p w14:paraId="026B8422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T1</w:t>
            </w:r>
          </w:p>
          <w:p w14:paraId="71B8CB97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T2</w:t>
            </w:r>
          </w:p>
          <w:p w14:paraId="59674562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T3</w:t>
            </w:r>
          </w:p>
          <w:p w14:paraId="76AE66F3" w14:textId="69DDB629" w:rsidR="00BB6430" w:rsidRPr="00404D2D" w:rsidRDefault="00BB6430" w:rsidP="00BB6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EC4824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72.9 [60.5;77.8]  </w:t>
            </w:r>
          </w:p>
          <w:p w14:paraId="639872E7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72.6 [63.6;81.3]  </w:t>
            </w:r>
          </w:p>
          <w:p w14:paraId="6A7D0259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73.5 [61.8;78.1]  </w:t>
            </w:r>
          </w:p>
          <w:p w14:paraId="11D600EC" w14:textId="58D008E4" w:rsidR="00BB6430" w:rsidRPr="00404D2D" w:rsidRDefault="00BB6430" w:rsidP="00BB6430">
            <w:pPr>
              <w:spacing w:before="40" w:after="40" w:line="276" w:lineRule="auto"/>
              <w:ind w:left="100" w:right="100"/>
              <w:jc w:val="center"/>
              <w:rPr>
                <w:rFonts w:eastAsia="Arial"/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68.5 [63.4;77.0]  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08F7C98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67.8 [59.1;75.8]   </w:t>
            </w:r>
          </w:p>
          <w:p w14:paraId="5BABA198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64.0 [57.7;73.2]   </w:t>
            </w:r>
          </w:p>
          <w:p w14:paraId="62631DE8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64.5 [59.6;70.6]   </w:t>
            </w:r>
          </w:p>
          <w:p w14:paraId="517FBA56" w14:textId="0F7F3762" w:rsidR="00BB6430" w:rsidRPr="00404D2D" w:rsidRDefault="00BB6430" w:rsidP="00BB6430">
            <w:pPr>
              <w:spacing w:before="40" w:after="40" w:line="276" w:lineRule="auto"/>
              <w:ind w:left="100" w:right="100"/>
              <w:jc w:val="center"/>
              <w:rPr>
                <w:rFonts w:eastAsia="Arial"/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63.6 [57.5;70.2]   </w:t>
            </w:r>
          </w:p>
        </w:tc>
      </w:tr>
      <w:tr w:rsidR="00404D2D" w:rsidRPr="00404D2D" w14:paraId="6FF8BB2B" w14:textId="77777777" w:rsidTr="00CC03E6">
        <w:trPr>
          <w:trHeight w:val="1492"/>
        </w:trPr>
        <w:tc>
          <w:tcPr>
            <w:tcW w:w="2910" w:type="dxa"/>
            <w:shd w:val="clear" w:color="auto" w:fill="auto"/>
          </w:tcPr>
          <w:p w14:paraId="01A9F160" w14:textId="2C05B4B9" w:rsidR="00BB6430" w:rsidRPr="00404D2D" w:rsidRDefault="00BB6430" w:rsidP="00BB6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4D2D">
              <w:rPr>
                <w:b/>
                <w:sz w:val="20"/>
                <w:szCs w:val="20"/>
              </w:rPr>
              <w:t>DO</w:t>
            </w:r>
            <w:r w:rsidRPr="00404D2D">
              <w:rPr>
                <w:b/>
                <w:sz w:val="20"/>
                <w:szCs w:val="20"/>
                <w:vertAlign w:val="subscript"/>
              </w:rPr>
              <w:t>2</w:t>
            </w:r>
            <w:r w:rsidRPr="00404D2D">
              <w:rPr>
                <w:b/>
                <w:sz w:val="20"/>
                <w:szCs w:val="20"/>
              </w:rPr>
              <w:t xml:space="preserve"> (ml min</w:t>
            </w:r>
            <w:r w:rsidRPr="00404D2D">
              <w:rPr>
                <w:b/>
                <w:sz w:val="20"/>
                <w:szCs w:val="20"/>
                <w:vertAlign w:val="superscript"/>
              </w:rPr>
              <w:t>-1</w:t>
            </w:r>
            <w:r w:rsidRPr="00404D2D">
              <w:rPr>
                <w:b/>
                <w:sz w:val="20"/>
                <w:szCs w:val="20"/>
              </w:rPr>
              <w:t xml:space="preserve"> m</w:t>
            </w:r>
            <w:r w:rsidRPr="00404D2D">
              <w:rPr>
                <w:b/>
                <w:sz w:val="20"/>
                <w:szCs w:val="20"/>
                <w:vertAlign w:val="superscript"/>
              </w:rPr>
              <w:t>-2</w:t>
            </w:r>
            <w:r w:rsidRPr="00404D2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4" w:type="dxa"/>
            <w:shd w:val="clear" w:color="auto" w:fill="auto"/>
          </w:tcPr>
          <w:p w14:paraId="0C536EB4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T1</w:t>
            </w:r>
          </w:p>
          <w:p w14:paraId="77CAB8BE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T2**</w:t>
            </w:r>
          </w:p>
          <w:p w14:paraId="371E4A8F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T3**</w:t>
            </w:r>
          </w:p>
          <w:p w14:paraId="04DBE056" w14:textId="201F1B67" w:rsidR="00BB6430" w:rsidRPr="00404D2D" w:rsidRDefault="00BB6430" w:rsidP="00BB6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T4**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B0D1377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298 [188;364]    </w:t>
            </w:r>
          </w:p>
          <w:p w14:paraId="3FB0B59D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299 [255;404]    </w:t>
            </w:r>
          </w:p>
          <w:p w14:paraId="79342BC3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286 [210;362]    </w:t>
            </w:r>
          </w:p>
          <w:p w14:paraId="1158AB74" w14:textId="617FCEF9" w:rsidR="00BB6430" w:rsidRPr="00404D2D" w:rsidRDefault="00BB6430" w:rsidP="00BB6430">
            <w:pPr>
              <w:spacing w:before="40" w:after="40" w:line="276" w:lineRule="auto"/>
              <w:ind w:left="100" w:right="100"/>
              <w:jc w:val="center"/>
              <w:rPr>
                <w:rFonts w:eastAsia="Arial"/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307 [207;359]    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DA7FF7C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 242 [209;327]     </w:t>
            </w:r>
          </w:p>
          <w:p w14:paraId="0100F737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 271 [181;369]     </w:t>
            </w:r>
          </w:p>
          <w:p w14:paraId="1D18B12E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 277 [202;381]     </w:t>
            </w:r>
          </w:p>
          <w:p w14:paraId="1E79A75F" w14:textId="5751EE07" w:rsidR="00BB6430" w:rsidRPr="00404D2D" w:rsidRDefault="00BB6430" w:rsidP="00BB6430">
            <w:pPr>
              <w:spacing w:before="40" w:after="40" w:line="276" w:lineRule="auto"/>
              <w:ind w:left="100" w:right="100"/>
              <w:jc w:val="center"/>
              <w:rPr>
                <w:rFonts w:eastAsia="Arial"/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 287 [237;383]     </w:t>
            </w:r>
          </w:p>
        </w:tc>
      </w:tr>
      <w:tr w:rsidR="00404D2D" w:rsidRPr="00404D2D" w14:paraId="3454F5CF" w14:textId="77777777" w:rsidTr="00CC03E6">
        <w:trPr>
          <w:trHeight w:val="1492"/>
        </w:trPr>
        <w:tc>
          <w:tcPr>
            <w:tcW w:w="2910" w:type="dxa"/>
            <w:shd w:val="clear" w:color="auto" w:fill="auto"/>
          </w:tcPr>
          <w:p w14:paraId="7D257059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404D2D">
              <w:rPr>
                <w:b/>
                <w:sz w:val="20"/>
                <w:szCs w:val="20"/>
              </w:rPr>
              <w:t>VO</w:t>
            </w:r>
            <w:r w:rsidRPr="00404D2D">
              <w:rPr>
                <w:b/>
                <w:sz w:val="20"/>
                <w:szCs w:val="20"/>
                <w:vertAlign w:val="subscript"/>
              </w:rPr>
              <w:t>2</w:t>
            </w:r>
            <w:r w:rsidRPr="00404D2D">
              <w:rPr>
                <w:b/>
                <w:sz w:val="20"/>
                <w:szCs w:val="20"/>
              </w:rPr>
              <w:t xml:space="preserve"> (ml min</w:t>
            </w:r>
            <w:r w:rsidRPr="00404D2D">
              <w:rPr>
                <w:b/>
                <w:sz w:val="20"/>
                <w:szCs w:val="20"/>
                <w:vertAlign w:val="superscript"/>
              </w:rPr>
              <w:t>-1</w:t>
            </w:r>
            <w:r w:rsidRPr="00404D2D">
              <w:rPr>
                <w:b/>
                <w:sz w:val="20"/>
                <w:szCs w:val="20"/>
              </w:rPr>
              <w:t xml:space="preserve"> m</w:t>
            </w:r>
            <w:r w:rsidRPr="00404D2D">
              <w:rPr>
                <w:b/>
                <w:sz w:val="20"/>
                <w:szCs w:val="20"/>
                <w:vertAlign w:val="superscript"/>
              </w:rPr>
              <w:t>-2</w:t>
            </w:r>
            <w:r w:rsidRPr="00404D2D">
              <w:rPr>
                <w:b/>
                <w:sz w:val="20"/>
                <w:szCs w:val="20"/>
              </w:rPr>
              <w:t>)</w:t>
            </w:r>
          </w:p>
          <w:p w14:paraId="62965044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14:paraId="50C83BE5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T1</w:t>
            </w:r>
          </w:p>
          <w:p w14:paraId="2CAEA259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T2**</w:t>
            </w:r>
          </w:p>
          <w:p w14:paraId="42970839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T3**</w:t>
            </w:r>
          </w:p>
          <w:p w14:paraId="79ECFE73" w14:textId="37234F05" w:rsidR="00BB6430" w:rsidRPr="00404D2D" w:rsidRDefault="00BB6430" w:rsidP="00BB6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T4**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F96A930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75.2 [54.5;109]   </w:t>
            </w:r>
          </w:p>
          <w:p w14:paraId="11E57107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95.6 [66.7;123]   </w:t>
            </w:r>
          </w:p>
          <w:p w14:paraId="2A2DE42C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81.3 [63.9;109]   </w:t>
            </w:r>
          </w:p>
          <w:p w14:paraId="7B524D70" w14:textId="3D974287" w:rsidR="00BB6430" w:rsidRPr="00404D2D" w:rsidRDefault="00BB6430" w:rsidP="00BB6430">
            <w:pPr>
              <w:spacing w:before="40" w:after="40" w:line="276" w:lineRule="auto"/>
              <w:ind w:left="100" w:right="100"/>
              <w:jc w:val="center"/>
              <w:rPr>
                <w:rFonts w:eastAsia="Arial"/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76.5 [62.6;107]   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379F35B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80.2 [66.7;119]    </w:t>
            </w:r>
          </w:p>
          <w:p w14:paraId="1879A7E1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95.4 [72.8;138]    </w:t>
            </w:r>
          </w:p>
          <w:p w14:paraId="0E2A1099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98.3 [67.1;144]    </w:t>
            </w:r>
          </w:p>
          <w:p w14:paraId="0E2071F1" w14:textId="7ECB7759" w:rsidR="00BB6430" w:rsidRPr="00404D2D" w:rsidRDefault="00BB6430" w:rsidP="00BB6430">
            <w:pPr>
              <w:spacing w:before="40" w:after="40" w:line="276" w:lineRule="auto"/>
              <w:ind w:left="100" w:right="100"/>
              <w:jc w:val="center"/>
              <w:rPr>
                <w:rFonts w:eastAsia="Arial"/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97.4 [71.8;166]    </w:t>
            </w:r>
          </w:p>
        </w:tc>
      </w:tr>
      <w:tr w:rsidR="00404D2D" w:rsidRPr="00404D2D" w14:paraId="0A73055F" w14:textId="77777777" w:rsidTr="00BB6430">
        <w:trPr>
          <w:trHeight w:val="1492"/>
        </w:trPr>
        <w:tc>
          <w:tcPr>
            <w:tcW w:w="2910" w:type="dxa"/>
            <w:shd w:val="clear" w:color="auto" w:fill="auto"/>
          </w:tcPr>
          <w:p w14:paraId="3A66DF97" w14:textId="584D8E16" w:rsidR="00BB6430" w:rsidRPr="00404D2D" w:rsidRDefault="00BB6430" w:rsidP="00BB6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4D2D">
              <w:rPr>
                <w:b/>
                <w:sz w:val="20"/>
                <w:szCs w:val="20"/>
              </w:rPr>
              <w:t>pCO</w:t>
            </w:r>
            <w:r w:rsidRPr="00404D2D">
              <w:rPr>
                <w:b/>
                <w:sz w:val="20"/>
                <w:szCs w:val="20"/>
                <w:vertAlign w:val="subscript"/>
              </w:rPr>
              <w:t>2</w:t>
            </w:r>
            <w:r w:rsidRPr="00404D2D">
              <w:rPr>
                <w:b/>
                <w:sz w:val="20"/>
                <w:szCs w:val="20"/>
              </w:rPr>
              <w:t xml:space="preserve"> gap (</w:t>
            </w:r>
            <w:proofErr w:type="spellStart"/>
            <w:r w:rsidRPr="00404D2D">
              <w:rPr>
                <w:b/>
                <w:sz w:val="20"/>
                <w:szCs w:val="20"/>
              </w:rPr>
              <w:t>mmHg</w:t>
            </w:r>
            <w:proofErr w:type="spellEnd"/>
            <w:r w:rsidRPr="00404D2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4" w:type="dxa"/>
            <w:shd w:val="clear" w:color="auto" w:fill="auto"/>
            <w:hideMark/>
          </w:tcPr>
          <w:p w14:paraId="5E56CB25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T1</w:t>
            </w:r>
          </w:p>
          <w:p w14:paraId="42BC2D59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T2</w:t>
            </w:r>
          </w:p>
          <w:p w14:paraId="4824802E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T3</w:t>
            </w:r>
          </w:p>
          <w:p w14:paraId="00F030A7" w14:textId="3B563E2D" w:rsidR="00BB6430" w:rsidRPr="00404D2D" w:rsidRDefault="00BB6430" w:rsidP="00BB6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D8CB120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8.00 [4.70;9.70]  </w:t>
            </w:r>
          </w:p>
          <w:p w14:paraId="79740B56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8.00 [6.80;9.70]  </w:t>
            </w:r>
          </w:p>
          <w:p w14:paraId="73E3E5F7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6.90 [5.75;10.1]  </w:t>
            </w:r>
          </w:p>
          <w:p w14:paraId="7ECBF41C" w14:textId="08FA1B29" w:rsidR="00BB6430" w:rsidRPr="00404D2D" w:rsidRDefault="00BB6430" w:rsidP="00BB6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8.20 [6.80;11.2]  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6122503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9.80 [6.33;11.0]   </w:t>
            </w:r>
          </w:p>
          <w:p w14:paraId="5122A08E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10.9 [7.85;14.1]   </w:t>
            </w:r>
          </w:p>
          <w:p w14:paraId="387657D4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9.10 [7.15;11.2]   </w:t>
            </w:r>
          </w:p>
          <w:p w14:paraId="42D38198" w14:textId="2F143D9A" w:rsidR="00BB6430" w:rsidRPr="00404D2D" w:rsidRDefault="00BB6430" w:rsidP="00BB6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9.10 [6.80;11.9]   </w:t>
            </w:r>
          </w:p>
        </w:tc>
      </w:tr>
      <w:tr w:rsidR="00404D2D" w:rsidRPr="00404D2D" w14:paraId="0C5FD612" w14:textId="77777777" w:rsidTr="00BB6430">
        <w:trPr>
          <w:trHeight w:val="854"/>
        </w:trPr>
        <w:tc>
          <w:tcPr>
            <w:tcW w:w="2910" w:type="dxa"/>
            <w:shd w:val="clear" w:color="auto" w:fill="auto"/>
          </w:tcPr>
          <w:p w14:paraId="79A1C3E8" w14:textId="3692575B" w:rsidR="00BB6430" w:rsidRPr="00404D2D" w:rsidRDefault="00BB6430" w:rsidP="00BB6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val="it-IT"/>
              </w:rPr>
            </w:pPr>
            <w:r w:rsidRPr="00404D2D">
              <w:rPr>
                <w:b/>
                <w:sz w:val="20"/>
                <w:szCs w:val="20"/>
                <w:lang w:val="it-IT"/>
              </w:rPr>
              <w:t>pCO</w:t>
            </w:r>
            <w:r w:rsidRPr="00404D2D">
              <w:rPr>
                <w:b/>
                <w:sz w:val="20"/>
                <w:szCs w:val="20"/>
                <w:vertAlign w:val="subscript"/>
                <w:lang w:val="it-IT"/>
              </w:rPr>
              <w:t>2</w:t>
            </w:r>
            <w:r w:rsidRPr="00404D2D">
              <w:rPr>
                <w:b/>
                <w:sz w:val="20"/>
                <w:szCs w:val="20"/>
                <w:lang w:val="it-IT"/>
              </w:rPr>
              <w:t xml:space="preserve"> gap / DavO</w:t>
            </w:r>
            <w:r w:rsidRPr="00404D2D">
              <w:rPr>
                <w:b/>
                <w:sz w:val="20"/>
                <w:szCs w:val="20"/>
                <w:vertAlign w:val="subscript"/>
                <w:lang w:val="it-IT"/>
              </w:rPr>
              <w:t>2</w:t>
            </w:r>
            <w:r w:rsidRPr="00404D2D">
              <w:rPr>
                <w:b/>
                <w:sz w:val="20"/>
                <w:szCs w:val="20"/>
                <w:lang w:val="it-IT"/>
              </w:rPr>
              <w:t xml:space="preserve"> ratio (mmHg)</w:t>
            </w:r>
          </w:p>
        </w:tc>
        <w:tc>
          <w:tcPr>
            <w:tcW w:w="704" w:type="dxa"/>
            <w:shd w:val="clear" w:color="auto" w:fill="auto"/>
            <w:hideMark/>
          </w:tcPr>
          <w:p w14:paraId="2F68B7F1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T1</w:t>
            </w:r>
          </w:p>
          <w:p w14:paraId="5F656A12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T2</w:t>
            </w:r>
          </w:p>
          <w:p w14:paraId="50A3265B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T3</w:t>
            </w:r>
          </w:p>
          <w:p w14:paraId="48EFE188" w14:textId="1E034787" w:rsidR="00BB6430" w:rsidRPr="00404D2D" w:rsidRDefault="00BB6430" w:rsidP="00BB6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EF8C61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1.79 [1.50;2.15]  </w:t>
            </w:r>
          </w:p>
          <w:p w14:paraId="6DE948F7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2.02 [1.69;2.53]  </w:t>
            </w:r>
          </w:p>
          <w:p w14:paraId="29A122DE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1.87 [1.34;2.33]  </w:t>
            </w:r>
          </w:p>
          <w:p w14:paraId="123C5A3E" w14:textId="25C3714C" w:rsidR="00BB6430" w:rsidRPr="00404D2D" w:rsidRDefault="00BB6430" w:rsidP="00BB6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1.94 [1.47;2.47]  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81DBA84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2.02 [1.63;2.78]   </w:t>
            </w:r>
          </w:p>
          <w:p w14:paraId="37892A94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2.18 [1.74;2.49]   </w:t>
            </w:r>
          </w:p>
          <w:p w14:paraId="24333454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1.79 [1.57;2.17]   </w:t>
            </w:r>
          </w:p>
          <w:p w14:paraId="4D43B22A" w14:textId="5B6B35B5" w:rsidR="00BB6430" w:rsidRPr="00404D2D" w:rsidRDefault="00BB6430" w:rsidP="00BB6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1.93 [1.50;2.18]   </w:t>
            </w:r>
          </w:p>
        </w:tc>
      </w:tr>
      <w:tr w:rsidR="00404D2D" w:rsidRPr="00404D2D" w14:paraId="0423AA9F" w14:textId="77777777" w:rsidTr="00690B40">
        <w:trPr>
          <w:trHeight w:val="854"/>
        </w:trPr>
        <w:tc>
          <w:tcPr>
            <w:tcW w:w="2910" w:type="dxa"/>
            <w:shd w:val="clear" w:color="auto" w:fill="auto"/>
          </w:tcPr>
          <w:p w14:paraId="53A43A1E" w14:textId="1835DB15" w:rsidR="00BB6430" w:rsidRPr="00404D2D" w:rsidRDefault="00BB6430" w:rsidP="00BB6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404D2D">
              <w:rPr>
                <w:b/>
                <w:sz w:val="20"/>
                <w:szCs w:val="20"/>
              </w:rPr>
              <w:t>Na+</w:t>
            </w:r>
          </w:p>
        </w:tc>
        <w:tc>
          <w:tcPr>
            <w:tcW w:w="704" w:type="dxa"/>
            <w:shd w:val="clear" w:color="auto" w:fill="auto"/>
          </w:tcPr>
          <w:p w14:paraId="746540F3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T1</w:t>
            </w:r>
          </w:p>
          <w:p w14:paraId="6B79B33E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T2</w:t>
            </w:r>
          </w:p>
          <w:p w14:paraId="36DE533A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T3**</w:t>
            </w:r>
          </w:p>
          <w:p w14:paraId="79AB7FD0" w14:textId="0A2B9BBC" w:rsidR="00BB6430" w:rsidRPr="00404D2D" w:rsidRDefault="00BB6430" w:rsidP="00BB6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CE8D22D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138 [134;141]    </w:t>
            </w:r>
          </w:p>
          <w:p w14:paraId="6AD40121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138 [134;140]    </w:t>
            </w:r>
          </w:p>
          <w:p w14:paraId="623C47B2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136 [134;140]    </w:t>
            </w:r>
          </w:p>
          <w:p w14:paraId="09600332" w14:textId="3D97697B" w:rsidR="00BB6430" w:rsidRPr="00404D2D" w:rsidRDefault="00BB6430" w:rsidP="00BB6430">
            <w:pPr>
              <w:spacing w:before="40" w:after="40" w:line="276" w:lineRule="auto"/>
              <w:ind w:left="100" w:right="100"/>
              <w:jc w:val="center"/>
              <w:rPr>
                <w:rFonts w:eastAsia="Arial"/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137 [134;140]    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513252D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 139 [137;141]     </w:t>
            </w:r>
          </w:p>
          <w:p w14:paraId="1A85DC15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 138 [135;141]     </w:t>
            </w:r>
          </w:p>
          <w:p w14:paraId="1C58D5F7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 137 [134;141]     </w:t>
            </w:r>
          </w:p>
          <w:p w14:paraId="42D02D59" w14:textId="17153163" w:rsidR="00BB6430" w:rsidRPr="00404D2D" w:rsidRDefault="00BB6430" w:rsidP="00BB6430">
            <w:pPr>
              <w:spacing w:before="40" w:after="40" w:line="276" w:lineRule="auto"/>
              <w:ind w:left="100" w:right="100"/>
              <w:jc w:val="center"/>
              <w:rPr>
                <w:rFonts w:eastAsia="Arial"/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 138 [135;141]     </w:t>
            </w:r>
          </w:p>
        </w:tc>
      </w:tr>
      <w:tr w:rsidR="00404D2D" w:rsidRPr="00404D2D" w14:paraId="7F0169B0" w14:textId="77777777" w:rsidTr="00690B40">
        <w:trPr>
          <w:trHeight w:val="854"/>
        </w:trPr>
        <w:tc>
          <w:tcPr>
            <w:tcW w:w="2910" w:type="dxa"/>
            <w:shd w:val="clear" w:color="auto" w:fill="auto"/>
          </w:tcPr>
          <w:p w14:paraId="675536E1" w14:textId="5D39AAC0" w:rsidR="00BB6430" w:rsidRPr="00404D2D" w:rsidRDefault="00BB6430" w:rsidP="00BB6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4D2D">
              <w:rPr>
                <w:b/>
                <w:sz w:val="20"/>
                <w:szCs w:val="20"/>
              </w:rPr>
              <w:t>Cl-</w:t>
            </w:r>
          </w:p>
        </w:tc>
        <w:tc>
          <w:tcPr>
            <w:tcW w:w="704" w:type="dxa"/>
            <w:shd w:val="clear" w:color="auto" w:fill="auto"/>
          </w:tcPr>
          <w:p w14:paraId="418510F3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T1</w:t>
            </w:r>
          </w:p>
          <w:p w14:paraId="28E81AA3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T2</w:t>
            </w:r>
          </w:p>
          <w:p w14:paraId="6B52A951" w14:textId="77777777" w:rsidR="00BB6430" w:rsidRPr="00404D2D" w:rsidRDefault="00BB6430" w:rsidP="00BB64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t>T3</w:t>
            </w:r>
          </w:p>
          <w:p w14:paraId="739E8718" w14:textId="5D367AEA" w:rsidR="00BB6430" w:rsidRPr="00404D2D" w:rsidRDefault="00BB6430" w:rsidP="00BB6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04D2D">
              <w:rPr>
                <w:sz w:val="20"/>
                <w:szCs w:val="20"/>
              </w:rPr>
              <w:lastRenderedPageBreak/>
              <w:t>T4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94DFE4C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lastRenderedPageBreak/>
              <w:t xml:space="preserve">   109 [106;114]    </w:t>
            </w:r>
          </w:p>
          <w:p w14:paraId="102159A4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110 [106;114]    </w:t>
            </w:r>
          </w:p>
          <w:p w14:paraId="6A78AC9C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lastRenderedPageBreak/>
              <w:t xml:space="preserve">   110 [105;113]    </w:t>
            </w:r>
          </w:p>
          <w:p w14:paraId="570CC936" w14:textId="3282DA2E" w:rsidR="00BB6430" w:rsidRPr="00404D2D" w:rsidRDefault="00BB6430" w:rsidP="00BB6430">
            <w:pPr>
              <w:spacing w:before="40" w:after="40" w:line="276" w:lineRule="auto"/>
              <w:ind w:left="100" w:right="100"/>
              <w:jc w:val="center"/>
              <w:rPr>
                <w:rFonts w:eastAsia="Arial"/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110 [105;112]    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4DE74AF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lastRenderedPageBreak/>
              <w:t xml:space="preserve">    109 [107;110]     </w:t>
            </w:r>
          </w:p>
          <w:p w14:paraId="252F44AD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 109 [108;110]     </w:t>
            </w:r>
          </w:p>
          <w:p w14:paraId="216A784B" w14:textId="77777777" w:rsidR="00BB6430" w:rsidRPr="00404D2D" w:rsidRDefault="00BB6430" w:rsidP="00BB6430">
            <w:pPr>
              <w:spacing w:before="40" w:after="40" w:line="360" w:lineRule="auto"/>
              <w:ind w:left="100" w:right="100"/>
              <w:jc w:val="center"/>
              <w:rPr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lastRenderedPageBreak/>
              <w:t xml:space="preserve">    107 [106;109]     </w:t>
            </w:r>
          </w:p>
          <w:p w14:paraId="500D1037" w14:textId="0C9587C0" w:rsidR="00BB6430" w:rsidRPr="00404D2D" w:rsidRDefault="00BB6430" w:rsidP="00BB6430">
            <w:pPr>
              <w:spacing w:before="40" w:after="40" w:line="276" w:lineRule="auto"/>
              <w:ind w:left="100" w:right="100"/>
              <w:jc w:val="center"/>
              <w:rPr>
                <w:rFonts w:eastAsia="Arial"/>
                <w:sz w:val="20"/>
                <w:szCs w:val="20"/>
              </w:rPr>
            </w:pPr>
            <w:r w:rsidRPr="00404D2D">
              <w:rPr>
                <w:rFonts w:eastAsia="Arial"/>
                <w:sz w:val="20"/>
                <w:szCs w:val="20"/>
              </w:rPr>
              <w:t xml:space="preserve">    108 [106;109]     </w:t>
            </w:r>
          </w:p>
        </w:tc>
      </w:tr>
    </w:tbl>
    <w:p w14:paraId="3FAED8C9" w14:textId="77777777" w:rsidR="009413FE" w:rsidRPr="00404D2D" w:rsidRDefault="009413FE" w:rsidP="00C2736F">
      <w:pPr>
        <w:spacing w:line="276" w:lineRule="auto"/>
        <w:rPr>
          <w:sz w:val="20"/>
          <w:szCs w:val="20"/>
        </w:rPr>
      </w:pPr>
    </w:p>
    <w:sectPr w:rsidR="009413FE" w:rsidRPr="00404D2D" w:rsidSect="00EA314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6F"/>
    <w:rsid w:val="00404D2D"/>
    <w:rsid w:val="009413FE"/>
    <w:rsid w:val="00BB6430"/>
    <w:rsid w:val="00C2736F"/>
    <w:rsid w:val="00EA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AEEBC"/>
  <w15:chartTrackingRefBased/>
  <w15:docId w15:val="{09F3A111-0826-134D-A5B1-EE99076B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36F"/>
    <w:rPr>
      <w:rFonts w:ascii="Times New Roman" w:eastAsia="Times New Roman" w:hAnsi="Times New Roman" w:cs="Times New Roman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B6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4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430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Larissa Stead</cp:lastModifiedBy>
  <cp:revision>3</cp:revision>
  <dcterms:created xsi:type="dcterms:W3CDTF">2021-11-19T13:09:00Z</dcterms:created>
  <dcterms:modified xsi:type="dcterms:W3CDTF">2021-11-29T10:48:00Z</dcterms:modified>
</cp:coreProperties>
</file>