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1D4B0" w14:textId="51C2E3E8" w:rsidR="00A104CC" w:rsidRDefault="00942DC1" w:rsidP="006C1974">
      <w:pPr>
        <w:jc w:val="left"/>
        <w:rPr>
          <w:rFonts w:cs="Arial"/>
          <w:b/>
          <w:bCs/>
          <w:color w:val="212121"/>
          <w:sz w:val="24"/>
          <w:szCs w:val="24"/>
          <w:shd w:val="clear" w:color="auto" w:fill="FFFFFF"/>
        </w:rPr>
      </w:pPr>
      <w:r>
        <w:rPr>
          <w:rFonts w:cs="宋体"/>
          <w:b/>
          <w:bCs/>
          <w:kern w:val="2"/>
          <w:sz w:val="24"/>
          <w:szCs w:val="24"/>
          <w:lang w:bidi="ar"/>
        </w:rPr>
        <w:t>Figure</w:t>
      </w:r>
      <w:r w:rsidR="009F1257">
        <w:rPr>
          <w:rFonts w:cs="宋体"/>
          <w:b/>
          <w:bCs/>
          <w:kern w:val="2"/>
          <w:sz w:val="24"/>
          <w:szCs w:val="24"/>
          <w:lang w:bidi="ar"/>
        </w:rPr>
        <w:t xml:space="preserve"> 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>S</w:t>
      </w:r>
      <w:r w:rsidR="00691D0F">
        <w:rPr>
          <w:rFonts w:cs="宋体" w:hint="eastAsia"/>
          <w:b/>
          <w:bCs/>
          <w:kern w:val="2"/>
          <w:sz w:val="24"/>
          <w:szCs w:val="24"/>
          <w:lang w:bidi="ar"/>
        </w:rPr>
        <w:t>1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 AMF </w:t>
      </w:r>
      <w:r w:rsidR="00AF7F04">
        <w:rPr>
          <w:rFonts w:cs="宋体"/>
          <w:b/>
          <w:bCs/>
          <w:kern w:val="2"/>
          <w:sz w:val="24"/>
          <w:szCs w:val="24"/>
          <w:lang w:bidi="ar"/>
        </w:rPr>
        <w:t xml:space="preserve">OTUs 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sequencing </w:t>
      </w:r>
      <w:r w:rsidR="00691D0F">
        <w:rPr>
          <w:rFonts w:cs="宋体" w:hint="eastAsia"/>
          <w:b/>
          <w:bCs/>
          <w:kern w:val="2"/>
          <w:sz w:val="24"/>
          <w:szCs w:val="24"/>
          <w:lang w:bidi="ar"/>
        </w:rPr>
        <w:t>r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>arefaction curve of different plant roots in Tibetan alpine meadow</w:t>
      </w:r>
      <w:r w:rsidR="00691D0F">
        <w:rPr>
          <w:b/>
          <w:bCs/>
          <w:kern w:val="2"/>
          <w:sz w:val="24"/>
          <w:szCs w:val="24"/>
          <w:lang w:bidi="ar"/>
        </w:rPr>
        <w:t xml:space="preserve"> </w:t>
      </w:r>
    </w:p>
    <w:p w14:paraId="3B891B89" w14:textId="3CAE169F" w:rsidR="00A104CC" w:rsidRDefault="00C25DA4">
      <w:pPr>
        <w:rPr>
          <w:rFonts w:cs="宋体"/>
          <w:b/>
          <w:bCs/>
          <w:kern w:val="2"/>
          <w:sz w:val="24"/>
          <w:szCs w:val="24"/>
          <w:lang w:bidi="ar"/>
        </w:rPr>
      </w:pPr>
      <w:r w:rsidRPr="00C25DA4">
        <w:rPr>
          <w:rFonts w:cs="宋体"/>
          <w:b/>
          <w:bCs/>
          <w:noProof/>
          <w:kern w:val="2"/>
          <w:sz w:val="24"/>
          <w:szCs w:val="24"/>
          <w:lang w:bidi="ar"/>
        </w:rPr>
        <w:drawing>
          <wp:anchor distT="0" distB="0" distL="114300" distR="114300" simplePos="0" relativeHeight="251659264" behindDoc="0" locked="0" layoutInCell="1" allowOverlap="1" wp14:anchorId="15445F13" wp14:editId="155415D0">
            <wp:simplePos x="0" y="0"/>
            <wp:positionH relativeFrom="column">
              <wp:posOffset>1356270</wp:posOffset>
            </wp:positionH>
            <wp:positionV relativeFrom="paragraph">
              <wp:posOffset>356573</wp:posOffset>
            </wp:positionV>
            <wp:extent cx="2286000" cy="2049145"/>
            <wp:effectExtent l="0" t="0" r="0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br w:type="page"/>
      </w:r>
    </w:p>
    <w:p w14:paraId="15F22812" w14:textId="5CC83537" w:rsidR="00A104CC" w:rsidRDefault="00BD613E" w:rsidP="006C1974">
      <w:pPr>
        <w:widowControl w:val="0"/>
        <w:jc w:val="left"/>
        <w:rPr>
          <w:sz w:val="24"/>
          <w:szCs w:val="24"/>
        </w:rPr>
      </w:pPr>
      <w:bookmarkStart w:id="0" w:name="_Hlk88514528"/>
      <w:r w:rsidRPr="00BD613E">
        <w:rPr>
          <w:rFonts w:cs="宋体"/>
          <w:b/>
          <w:bCs/>
          <w:noProof/>
          <w:kern w:val="2"/>
          <w:sz w:val="24"/>
          <w:szCs w:val="24"/>
          <w:lang w:bidi="ar"/>
        </w:rPr>
        <w:lastRenderedPageBreak/>
        <w:drawing>
          <wp:anchor distT="0" distB="0" distL="114300" distR="114300" simplePos="0" relativeHeight="251659264" behindDoc="0" locked="0" layoutInCell="1" allowOverlap="1" wp14:anchorId="2F3C63B9" wp14:editId="14B36DFD">
            <wp:simplePos x="0" y="0"/>
            <wp:positionH relativeFrom="column">
              <wp:posOffset>398960</wp:posOffset>
            </wp:positionH>
            <wp:positionV relativeFrom="paragraph">
              <wp:posOffset>566704</wp:posOffset>
            </wp:positionV>
            <wp:extent cx="3732530" cy="8098790"/>
            <wp:effectExtent l="0" t="0" r="127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C1">
        <w:rPr>
          <w:rFonts w:cs="宋体"/>
          <w:b/>
          <w:bCs/>
          <w:kern w:val="2"/>
          <w:sz w:val="24"/>
          <w:szCs w:val="24"/>
          <w:lang w:bidi="ar"/>
        </w:rPr>
        <w:t>Figure</w:t>
      </w:r>
      <w:r w:rsidR="009F1257">
        <w:rPr>
          <w:rFonts w:cs="宋体"/>
          <w:b/>
          <w:bCs/>
          <w:kern w:val="2"/>
          <w:sz w:val="24"/>
          <w:szCs w:val="24"/>
          <w:lang w:bidi="ar"/>
        </w:rPr>
        <w:t xml:space="preserve"> 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>S</w:t>
      </w:r>
      <w:r w:rsidR="00691D0F">
        <w:rPr>
          <w:rFonts w:cs="宋体" w:hint="eastAsia"/>
          <w:b/>
          <w:bCs/>
          <w:kern w:val="2"/>
          <w:sz w:val="24"/>
          <w:szCs w:val="24"/>
          <w:lang w:bidi="ar"/>
        </w:rPr>
        <w:t>2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 AMF </w:t>
      </w:r>
      <w:r w:rsidR="00354E58">
        <w:rPr>
          <w:rFonts w:cs="宋体"/>
          <w:b/>
          <w:bCs/>
          <w:kern w:val="2"/>
          <w:sz w:val="24"/>
          <w:szCs w:val="24"/>
          <w:lang w:bidi="ar"/>
        </w:rPr>
        <w:t>OTU</w:t>
      </w:r>
      <w:r w:rsidR="00354E58">
        <w:rPr>
          <w:rFonts w:cs="宋体" w:hint="eastAsia"/>
          <w:b/>
          <w:bCs/>
          <w:kern w:val="2"/>
          <w:sz w:val="24"/>
          <w:szCs w:val="24"/>
          <w:lang w:bidi="ar"/>
        </w:rPr>
        <w:t>s</w:t>
      </w:r>
      <w:r w:rsidR="00354E58">
        <w:rPr>
          <w:rFonts w:cs="宋体"/>
          <w:b/>
          <w:bCs/>
          <w:kern w:val="2"/>
          <w:sz w:val="24"/>
          <w:szCs w:val="24"/>
          <w:lang w:bidi="ar"/>
        </w:rPr>
        <w:t xml:space="preserve"> 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phylogenetic tree of </w:t>
      </w:r>
      <w:r w:rsidR="003C68FE">
        <w:rPr>
          <w:rFonts w:cs="宋体" w:hint="eastAsia"/>
          <w:b/>
          <w:bCs/>
          <w:kern w:val="2"/>
          <w:sz w:val="24"/>
          <w:szCs w:val="24"/>
          <w:lang w:bidi="ar"/>
        </w:rPr>
        <w:t>23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 plant roots in Tibetan alpine</w:t>
      </w:r>
      <w:r w:rsidR="006C1974">
        <w:rPr>
          <w:rFonts w:cs="宋体"/>
          <w:b/>
          <w:bCs/>
          <w:kern w:val="2"/>
          <w:sz w:val="24"/>
          <w:szCs w:val="24"/>
          <w:lang w:bidi="ar"/>
        </w:rPr>
        <w:t xml:space="preserve"> 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>meadow</w:t>
      </w:r>
      <w:bookmarkEnd w:id="0"/>
      <w:r w:rsidR="00691D0F">
        <w:rPr>
          <w:rFonts w:cs="宋体"/>
          <w:kern w:val="2"/>
          <w:sz w:val="24"/>
          <w:szCs w:val="24"/>
          <w:lang w:bidi="ar"/>
        </w:rPr>
        <w:t xml:space="preserve"> </w:t>
      </w:r>
    </w:p>
    <w:p w14:paraId="05F7F117" w14:textId="49A62D54" w:rsidR="00A104CC" w:rsidRDefault="00A104CC">
      <w:pPr>
        <w:rPr>
          <w:rFonts w:cs="宋体"/>
          <w:b/>
          <w:bCs/>
          <w:kern w:val="2"/>
          <w:sz w:val="24"/>
          <w:szCs w:val="24"/>
          <w:lang w:bidi="ar"/>
        </w:rPr>
      </w:pPr>
    </w:p>
    <w:p w14:paraId="3E0467E4" w14:textId="1A6D74AF" w:rsidR="004131CE" w:rsidRDefault="00BD613E" w:rsidP="006C1974">
      <w:pPr>
        <w:jc w:val="left"/>
        <w:rPr>
          <w:rFonts w:cs="宋体"/>
          <w:b/>
          <w:bCs/>
          <w:kern w:val="2"/>
          <w:sz w:val="24"/>
          <w:szCs w:val="24"/>
          <w:lang w:bidi="ar"/>
        </w:rPr>
      </w:pPr>
      <w:r w:rsidRPr="00BD613E">
        <w:rPr>
          <w:rFonts w:cs="宋体"/>
          <w:b/>
          <w:bCs/>
          <w:noProof/>
          <w:kern w:val="2"/>
          <w:sz w:val="24"/>
          <w:szCs w:val="24"/>
          <w:lang w:bidi="ar"/>
        </w:rPr>
        <w:lastRenderedPageBreak/>
        <w:drawing>
          <wp:anchor distT="0" distB="0" distL="114300" distR="114300" simplePos="0" relativeHeight="251664384" behindDoc="0" locked="0" layoutInCell="1" allowOverlap="1" wp14:anchorId="584D460E" wp14:editId="2547DCD1">
            <wp:simplePos x="0" y="0"/>
            <wp:positionH relativeFrom="column">
              <wp:posOffset>439998</wp:posOffset>
            </wp:positionH>
            <wp:positionV relativeFrom="paragraph">
              <wp:posOffset>300108</wp:posOffset>
            </wp:positionV>
            <wp:extent cx="4384675" cy="8262620"/>
            <wp:effectExtent l="0" t="0" r="0" b="508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82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1CE">
        <w:rPr>
          <w:rFonts w:cs="宋体"/>
          <w:b/>
          <w:bCs/>
          <w:kern w:val="2"/>
          <w:sz w:val="24"/>
          <w:szCs w:val="24"/>
          <w:lang w:bidi="ar"/>
        </w:rPr>
        <w:br w:type="page"/>
      </w:r>
    </w:p>
    <w:p w14:paraId="13E8BBD3" w14:textId="01ABFC8D" w:rsidR="00A104CC" w:rsidRDefault="00BE3D26" w:rsidP="006C1974">
      <w:pPr>
        <w:jc w:val="left"/>
        <w:rPr>
          <w:rFonts w:cs="宋体"/>
          <w:b/>
          <w:bCs/>
          <w:kern w:val="2"/>
          <w:sz w:val="24"/>
          <w:szCs w:val="24"/>
          <w:lang w:bidi="ar"/>
        </w:rPr>
      </w:pPr>
      <w:r>
        <w:rPr>
          <w:rFonts w:hint="eastAsia"/>
          <w:noProof/>
          <w:kern w:val="2"/>
          <w:sz w:val="24"/>
          <w:szCs w:val="24"/>
          <w:lang w:bidi="ar"/>
        </w:rPr>
        <w:lastRenderedPageBreak/>
        <w:drawing>
          <wp:anchor distT="0" distB="0" distL="114300" distR="114300" simplePos="0" relativeHeight="251657216" behindDoc="0" locked="0" layoutInCell="1" allowOverlap="1" wp14:anchorId="5569F363" wp14:editId="29F8D775">
            <wp:simplePos x="0" y="0"/>
            <wp:positionH relativeFrom="column">
              <wp:posOffset>1098550</wp:posOffset>
            </wp:positionH>
            <wp:positionV relativeFrom="paragraph">
              <wp:posOffset>584200</wp:posOffset>
            </wp:positionV>
            <wp:extent cx="3060000" cy="2322726"/>
            <wp:effectExtent l="0" t="0" r="7620" b="1905"/>
            <wp:wrapTopAndBottom/>
            <wp:docPr id="9" name="图片 9" descr="Grap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raph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DC1">
        <w:rPr>
          <w:rFonts w:cs="宋体"/>
          <w:b/>
          <w:bCs/>
          <w:kern w:val="2"/>
          <w:sz w:val="24"/>
          <w:szCs w:val="24"/>
          <w:lang w:bidi="ar"/>
        </w:rPr>
        <w:t>Figure</w:t>
      </w:r>
      <w:r w:rsidR="009F1257">
        <w:rPr>
          <w:rFonts w:cs="宋体"/>
          <w:b/>
          <w:bCs/>
          <w:kern w:val="2"/>
          <w:sz w:val="24"/>
          <w:szCs w:val="24"/>
          <w:lang w:bidi="ar"/>
        </w:rPr>
        <w:t xml:space="preserve"> 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>S</w:t>
      </w:r>
      <w:r w:rsidR="00691D0F">
        <w:rPr>
          <w:rFonts w:cs="宋体" w:hint="eastAsia"/>
          <w:b/>
          <w:bCs/>
          <w:kern w:val="2"/>
          <w:sz w:val="24"/>
          <w:szCs w:val="24"/>
          <w:lang w:bidi="ar"/>
        </w:rPr>
        <w:t>3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 AMF </w:t>
      </w:r>
      <w:r w:rsidR="00AF7F04">
        <w:rPr>
          <w:rFonts w:cs="宋体"/>
          <w:b/>
          <w:bCs/>
          <w:kern w:val="2"/>
          <w:sz w:val="24"/>
          <w:szCs w:val="24"/>
          <w:lang w:bidi="ar"/>
        </w:rPr>
        <w:t xml:space="preserve">OTUs </w:t>
      </w:r>
      <w:r w:rsidR="00691D0F">
        <w:rPr>
          <w:rFonts w:cs="宋体" w:hint="eastAsia"/>
          <w:b/>
          <w:bCs/>
          <w:kern w:val="2"/>
          <w:sz w:val="24"/>
          <w:szCs w:val="24"/>
          <w:lang w:bidi="ar"/>
        </w:rPr>
        <w:t>genera</w:t>
      </w:r>
      <w:r w:rsidR="00691D0F">
        <w:rPr>
          <w:rFonts w:cs="宋体"/>
          <w:b/>
          <w:bCs/>
          <w:kern w:val="2"/>
          <w:sz w:val="24"/>
          <w:szCs w:val="24"/>
          <w:lang w:bidi="ar"/>
        </w:rPr>
        <w:t xml:space="preserve"> percentage composition of different plants in Tibetan alpine meadow</w:t>
      </w:r>
    </w:p>
    <w:p w14:paraId="627A5788" w14:textId="133E5F0D" w:rsidR="00A104CC" w:rsidRDefault="00A104CC">
      <w:pPr>
        <w:widowControl w:val="0"/>
        <w:jc w:val="center"/>
        <w:rPr>
          <w:kern w:val="2"/>
          <w:sz w:val="24"/>
          <w:szCs w:val="24"/>
          <w:lang w:bidi="ar"/>
        </w:rPr>
      </w:pPr>
    </w:p>
    <w:p w14:paraId="0A7CD9FF" w14:textId="77777777" w:rsidR="00A104CC" w:rsidRDefault="00691D0F">
      <w:pPr>
        <w:rPr>
          <w:kern w:val="2"/>
          <w:sz w:val="24"/>
          <w:szCs w:val="24"/>
          <w:lang w:bidi="ar"/>
        </w:rPr>
      </w:pPr>
      <w:r>
        <w:rPr>
          <w:kern w:val="2"/>
          <w:sz w:val="24"/>
          <w:szCs w:val="24"/>
          <w:lang w:bidi="ar"/>
        </w:rPr>
        <w:br w:type="page"/>
      </w:r>
    </w:p>
    <w:p w14:paraId="72C3BA17" w14:textId="6A3D2D8F" w:rsidR="00A104CC" w:rsidRDefault="00691D0F">
      <w:pPr>
        <w:widowControl w:val="0"/>
        <w:jc w:val="center"/>
        <w:rPr>
          <w:rFonts w:cs="宋体"/>
          <w:b/>
          <w:bCs/>
          <w:kern w:val="2"/>
          <w:sz w:val="24"/>
          <w:szCs w:val="24"/>
          <w:lang w:bidi="ar"/>
        </w:rPr>
      </w:pPr>
      <w:r>
        <w:rPr>
          <w:rFonts w:cs="宋体"/>
          <w:b/>
          <w:bCs/>
          <w:kern w:val="2"/>
          <w:sz w:val="24"/>
          <w:szCs w:val="24"/>
          <w:lang w:bidi="ar"/>
        </w:rPr>
        <w:lastRenderedPageBreak/>
        <w:t>Table S</w:t>
      </w:r>
      <w:r>
        <w:rPr>
          <w:rFonts w:cs="宋体" w:hint="eastAsia"/>
          <w:b/>
          <w:bCs/>
          <w:kern w:val="2"/>
          <w:sz w:val="24"/>
          <w:szCs w:val="24"/>
          <w:lang w:bidi="ar"/>
        </w:rPr>
        <w:t>1</w:t>
      </w:r>
      <w:r w:rsidR="009F1257">
        <w:rPr>
          <w:rFonts w:cs="宋体"/>
          <w:b/>
          <w:bCs/>
          <w:kern w:val="2"/>
          <w:sz w:val="24"/>
          <w:szCs w:val="24"/>
          <w:lang w:bidi="ar"/>
        </w:rPr>
        <w:t xml:space="preserve"> </w:t>
      </w:r>
      <w:r>
        <w:rPr>
          <w:rFonts w:cs="宋体"/>
          <w:b/>
          <w:bCs/>
          <w:kern w:val="2"/>
          <w:sz w:val="24"/>
          <w:szCs w:val="24"/>
          <w:lang w:bidi="ar"/>
        </w:rPr>
        <w:t xml:space="preserve">AMF </w:t>
      </w:r>
      <w:r w:rsidR="00AF7F04">
        <w:rPr>
          <w:rFonts w:cs="宋体"/>
          <w:b/>
          <w:bCs/>
          <w:kern w:val="2"/>
          <w:sz w:val="24"/>
          <w:szCs w:val="24"/>
          <w:lang w:bidi="ar"/>
        </w:rPr>
        <w:t xml:space="preserve">OTUs </w:t>
      </w:r>
      <w:r>
        <w:rPr>
          <w:rFonts w:cs="宋体"/>
          <w:b/>
          <w:bCs/>
          <w:kern w:val="2"/>
          <w:sz w:val="24"/>
          <w:szCs w:val="24"/>
          <w:lang w:bidi="ar"/>
        </w:rPr>
        <w:t>information of different plants in Tibetan alpine meadow</w:t>
      </w:r>
    </w:p>
    <w:p w14:paraId="24433309" w14:textId="77777777" w:rsidR="00FA73D0" w:rsidRDefault="00FA73D0">
      <w:pPr>
        <w:widowControl w:val="0"/>
        <w:jc w:val="center"/>
        <w:rPr>
          <w:rFonts w:cs="宋体"/>
          <w:b/>
          <w:bCs/>
          <w:kern w:val="2"/>
          <w:sz w:val="24"/>
          <w:szCs w:val="24"/>
          <w:lang w:bidi="ar"/>
        </w:rPr>
      </w:pPr>
    </w:p>
    <w:tbl>
      <w:tblPr>
        <w:tblW w:w="86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2431"/>
        <w:gridCol w:w="2115"/>
        <w:gridCol w:w="1449"/>
        <w:gridCol w:w="876"/>
      </w:tblGrid>
      <w:tr w:rsidR="00A104CC" w14:paraId="227BCF1A" w14:textId="77777777">
        <w:trPr>
          <w:trHeight w:val="262"/>
        </w:trPr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6F5DF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Order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（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3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）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D34D0B" w14:textId="254F22F8" w:rsidR="00A104CC" w:rsidRDefault="00691D0F">
            <w:pPr>
              <w:widowControl w:val="0"/>
              <w:jc w:val="center"/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Families</w:t>
            </w:r>
            <w:r w:rsidR="006C1974"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(6)</w:t>
            </w:r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3F8175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Genus (9)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560C8A" w14:textId="15D4F78D" w:rsidR="00A104CC" w:rsidRPr="003E44D3" w:rsidRDefault="00691D0F">
            <w:pPr>
              <w:widowControl w:val="0"/>
              <w:jc w:val="center"/>
              <w:rPr>
                <w:rFonts w:cs="Arial"/>
                <w:color w:val="212121"/>
                <w:kern w:val="2"/>
                <w:sz w:val="24"/>
                <w:szCs w:val="24"/>
                <w:u w:val="thick" w:color="FF6699"/>
                <w:shd w:val="clear" w:color="auto" w:fill="FFFFFF"/>
                <w:lang w:bidi="ar"/>
              </w:rPr>
            </w:pPr>
            <w:r w:rsidRPr="003E44D3">
              <w:rPr>
                <w:rFonts w:cs="Arial"/>
                <w:color w:val="212121"/>
                <w:kern w:val="2"/>
                <w:sz w:val="24"/>
                <w:szCs w:val="24"/>
                <w:u w:val="thick" w:color="FF6699"/>
                <w:shd w:val="clear" w:color="auto" w:fill="FFFFFF"/>
                <w:lang w:bidi="ar"/>
              </w:rPr>
              <w:t>O</w:t>
            </w:r>
            <w:r w:rsidR="00433CC0" w:rsidRPr="003E44D3">
              <w:rPr>
                <w:rFonts w:cs="Arial"/>
                <w:color w:val="212121"/>
                <w:kern w:val="2"/>
                <w:sz w:val="24"/>
                <w:szCs w:val="24"/>
                <w:u w:val="thick" w:color="FF6699"/>
                <w:shd w:val="clear" w:color="auto" w:fill="FFFFFF"/>
                <w:lang w:bidi="ar"/>
              </w:rPr>
              <w:t>TU</w:t>
            </w:r>
            <w:r w:rsidRPr="003E44D3">
              <w:rPr>
                <w:rFonts w:cs="Arial"/>
                <w:color w:val="212121"/>
                <w:kern w:val="2"/>
                <w:sz w:val="24"/>
                <w:szCs w:val="24"/>
                <w:u w:val="thick" w:color="FF6699"/>
                <w:shd w:val="clear" w:color="auto" w:fill="FFFFFF"/>
                <w:lang w:bidi="ar"/>
              </w:rPr>
              <w:t xml:space="preserve"> </w:t>
            </w:r>
            <w:r w:rsidRPr="003E44D3">
              <w:rPr>
                <w:rFonts w:cs="Arial" w:hint="eastAsia"/>
                <w:color w:val="212121"/>
                <w:kern w:val="2"/>
                <w:sz w:val="24"/>
                <w:szCs w:val="24"/>
                <w:u w:val="thick" w:color="FF6699"/>
                <w:shd w:val="clear" w:color="auto" w:fill="FFFFFF"/>
                <w:lang w:bidi="ar"/>
              </w:rPr>
              <w:t>richness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2BFC53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R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eads</w:t>
            </w:r>
          </w:p>
        </w:tc>
      </w:tr>
      <w:tr w:rsidR="00A104CC" w14:paraId="3FBB3C46" w14:textId="77777777">
        <w:trPr>
          <w:trHeight w:val="262"/>
        </w:trPr>
        <w:tc>
          <w:tcPr>
            <w:tcW w:w="179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4CED9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Glomerales</w:t>
            </w:r>
            <w:proofErr w:type="spellEnd"/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40095D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Claroideoglomeraceae</w:t>
            </w:r>
            <w:proofErr w:type="spellEnd"/>
          </w:p>
        </w:tc>
        <w:tc>
          <w:tcPr>
            <w:tcW w:w="21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406E8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Claroideoglomus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9E61F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E060F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40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919</w:t>
            </w:r>
          </w:p>
        </w:tc>
      </w:tr>
      <w:tr w:rsidR="00A104CC" w14:paraId="51D731A8" w14:textId="77777777">
        <w:trPr>
          <w:trHeight w:val="136"/>
        </w:trPr>
        <w:tc>
          <w:tcPr>
            <w:tcW w:w="179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42692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85A0C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Glomeraceae</w:t>
            </w:r>
            <w:proofErr w:type="spellEnd"/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3623D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Dominikia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C9CF2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DC124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106</w:t>
            </w:r>
          </w:p>
        </w:tc>
      </w:tr>
      <w:tr w:rsidR="00A104CC" w14:paraId="7FE99B3A" w14:textId="77777777">
        <w:trPr>
          <w:trHeight w:val="262"/>
        </w:trPr>
        <w:tc>
          <w:tcPr>
            <w:tcW w:w="179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8E0FC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BED0D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1ECD5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Funneliformis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76A70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2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B3A54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1782</w:t>
            </w:r>
          </w:p>
        </w:tc>
      </w:tr>
      <w:tr w:rsidR="00A104CC" w14:paraId="0EC200B1" w14:textId="77777777">
        <w:trPr>
          <w:trHeight w:val="262"/>
        </w:trPr>
        <w:tc>
          <w:tcPr>
            <w:tcW w:w="179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503DF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248F8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62C75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Glomus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46098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84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A63C2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181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013</w:t>
            </w:r>
          </w:p>
        </w:tc>
      </w:tr>
      <w:tr w:rsidR="00A104CC" w14:paraId="424F47DA" w14:textId="77777777">
        <w:trPr>
          <w:trHeight w:val="262"/>
        </w:trPr>
        <w:tc>
          <w:tcPr>
            <w:tcW w:w="179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13967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3F99D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BC3AB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Rhizophagus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E4378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12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F5651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117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836</w:t>
            </w:r>
          </w:p>
        </w:tc>
      </w:tr>
      <w:tr w:rsidR="00A104CC" w14:paraId="48F57C0A" w14:textId="77777777">
        <w:trPr>
          <w:trHeight w:val="257"/>
        </w:trPr>
        <w:tc>
          <w:tcPr>
            <w:tcW w:w="179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45BA5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Diversisporales</w:t>
            </w:r>
            <w:proofErr w:type="spellEnd"/>
          </w:p>
        </w:tc>
        <w:tc>
          <w:tcPr>
            <w:tcW w:w="243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CC6E5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Acaulosporaceae</w:t>
            </w:r>
            <w:proofErr w:type="spellEnd"/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72612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Acaulospora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C4313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4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61521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2662</w:t>
            </w:r>
          </w:p>
        </w:tc>
      </w:tr>
      <w:tr w:rsidR="00A104CC" w14:paraId="589BCE1D" w14:textId="77777777">
        <w:trPr>
          <w:trHeight w:val="257"/>
        </w:trPr>
        <w:tc>
          <w:tcPr>
            <w:tcW w:w="179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45896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73AE0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Diversisporaceae</w:t>
            </w:r>
            <w:proofErr w:type="spellEnd"/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A68B0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Diversispora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EDC17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2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E2203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474</w:t>
            </w:r>
          </w:p>
        </w:tc>
      </w:tr>
      <w:tr w:rsidR="00A104CC" w14:paraId="1FB24645" w14:textId="77777777">
        <w:trPr>
          <w:trHeight w:val="257"/>
        </w:trPr>
        <w:tc>
          <w:tcPr>
            <w:tcW w:w="179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F267E" w14:textId="77777777" w:rsidR="00A104CC" w:rsidRDefault="00A104CC">
            <w:pPr>
              <w:rPr>
                <w:sz w:val="24"/>
                <w:szCs w:val="24"/>
              </w:rPr>
            </w:pPr>
          </w:p>
        </w:tc>
        <w:tc>
          <w:tcPr>
            <w:tcW w:w="243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4A88F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Gigasporaceace</w:t>
            </w:r>
            <w:proofErr w:type="spellEnd"/>
          </w:p>
        </w:tc>
        <w:tc>
          <w:tcPr>
            <w:tcW w:w="211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3484C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Scutellospora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956FD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  <w:tc>
          <w:tcPr>
            <w:tcW w:w="8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AF76A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80</w:t>
            </w:r>
          </w:p>
        </w:tc>
      </w:tr>
      <w:tr w:rsidR="00A104CC" w14:paraId="41D0EDD8" w14:textId="77777777">
        <w:trPr>
          <w:trHeight w:val="257"/>
        </w:trPr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E97B7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Paraglomerales</w:t>
            </w:r>
            <w:proofErr w:type="spellEnd"/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F13DF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Paraglomeraceae</w:t>
            </w:r>
            <w:proofErr w:type="spellEnd"/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A1FAC" w14:textId="77777777" w:rsidR="00A104CC" w:rsidRDefault="00691D0F">
            <w:pPr>
              <w:widowControl w:val="0"/>
              <w:jc w:val="center"/>
              <w:rPr>
                <w:rFonts w:cs="Arial"/>
                <w:i/>
                <w:iCs/>
                <w:color w:val="21212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Paraglomus</w:t>
            </w:r>
            <w:proofErr w:type="spellEnd"/>
            <w:r>
              <w:rPr>
                <w:rFonts w:cs="Arial"/>
                <w:i/>
                <w:iCs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E00E1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4B5D7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128</w:t>
            </w:r>
          </w:p>
        </w:tc>
      </w:tr>
      <w:tr w:rsidR="00A104CC" w14:paraId="3A168A38" w14:textId="77777777">
        <w:trPr>
          <w:trHeight w:val="266"/>
        </w:trPr>
        <w:tc>
          <w:tcPr>
            <w:tcW w:w="63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415150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T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otal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reads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9155E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121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5B6E6" w14:textId="77777777" w:rsidR="00A104CC" w:rsidRDefault="00691D0F">
            <w:pPr>
              <w:widowControl w:val="0"/>
              <w:jc w:val="center"/>
              <w:rPr>
                <w:rFonts w:cs="Arial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345</w:t>
            </w:r>
            <w:r>
              <w:rPr>
                <w:rFonts w:cs="Arial" w:hint="eastAsia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cs="Arial"/>
                <w:color w:val="212121"/>
                <w:kern w:val="2"/>
                <w:sz w:val="24"/>
                <w:szCs w:val="24"/>
                <w:shd w:val="clear" w:color="auto" w:fill="FFFFFF"/>
                <w:lang w:bidi="ar"/>
              </w:rPr>
              <w:t>000</w:t>
            </w:r>
          </w:p>
        </w:tc>
      </w:tr>
    </w:tbl>
    <w:p w14:paraId="0DC15925" w14:textId="77777777" w:rsidR="00A104CC" w:rsidRDefault="00A104CC">
      <w:pPr>
        <w:jc w:val="left"/>
        <w:rPr>
          <w:sz w:val="24"/>
          <w:szCs w:val="24"/>
        </w:rPr>
      </w:pPr>
    </w:p>
    <w:sectPr w:rsidR="00A104CC">
      <w:foot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8C0D0" w14:textId="77777777" w:rsidR="005E3A96" w:rsidRDefault="005E3A96">
      <w:r>
        <w:separator/>
      </w:r>
    </w:p>
  </w:endnote>
  <w:endnote w:type="continuationSeparator" w:id="0">
    <w:p w14:paraId="2A566204" w14:textId="77777777" w:rsidR="005E3A96" w:rsidRDefault="005E3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68F7F" w14:textId="77777777" w:rsidR="00A104CC" w:rsidRDefault="00691D0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AB8EA" wp14:editId="3DA4B13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304EE5" w14:textId="77777777" w:rsidR="00A104CC" w:rsidRDefault="00691D0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AB8E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72304EE5" w14:textId="77777777" w:rsidR="00A104CC" w:rsidRDefault="00691D0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0B663" w14:textId="77777777" w:rsidR="005E3A96" w:rsidRDefault="005E3A96">
      <w:r>
        <w:separator/>
      </w:r>
    </w:p>
  </w:footnote>
  <w:footnote w:type="continuationSeparator" w:id="0">
    <w:p w14:paraId="65B0F398" w14:textId="77777777" w:rsidR="005E3A96" w:rsidRDefault="005E3A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C430A30"/>
    <w:rsid w:val="00016DC0"/>
    <w:rsid w:val="00035470"/>
    <w:rsid w:val="00153E64"/>
    <w:rsid w:val="001732BC"/>
    <w:rsid w:val="001B6CCE"/>
    <w:rsid w:val="001F4F91"/>
    <w:rsid w:val="002109D3"/>
    <w:rsid w:val="00216503"/>
    <w:rsid w:val="00354E58"/>
    <w:rsid w:val="003C68FE"/>
    <w:rsid w:val="003E44D3"/>
    <w:rsid w:val="004131CE"/>
    <w:rsid w:val="00433CC0"/>
    <w:rsid w:val="004D23CF"/>
    <w:rsid w:val="00592504"/>
    <w:rsid w:val="005A2CE3"/>
    <w:rsid w:val="005E3A96"/>
    <w:rsid w:val="00691D0F"/>
    <w:rsid w:val="006A062C"/>
    <w:rsid w:val="006A5802"/>
    <w:rsid w:val="006C1974"/>
    <w:rsid w:val="00725009"/>
    <w:rsid w:val="00881654"/>
    <w:rsid w:val="00942DC1"/>
    <w:rsid w:val="009F1257"/>
    <w:rsid w:val="00A104CC"/>
    <w:rsid w:val="00AD260E"/>
    <w:rsid w:val="00AF7F04"/>
    <w:rsid w:val="00BD613E"/>
    <w:rsid w:val="00BE3D26"/>
    <w:rsid w:val="00C25DA4"/>
    <w:rsid w:val="00C76570"/>
    <w:rsid w:val="00DA24BF"/>
    <w:rsid w:val="00FA73D0"/>
    <w:rsid w:val="00FF2425"/>
    <w:rsid w:val="0A6433DC"/>
    <w:rsid w:val="0C2C399F"/>
    <w:rsid w:val="0C430A30"/>
    <w:rsid w:val="2CE23318"/>
    <w:rsid w:val="396E2DBF"/>
    <w:rsid w:val="52525F28"/>
    <w:rsid w:val="6E2D1749"/>
    <w:rsid w:val="6F382128"/>
    <w:rsid w:val="7657674A"/>
    <w:rsid w:val="7E49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271CAB"/>
  <w15:docId w15:val="{751B8A77-5971-4C08-A7B2-AA36D48B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footer" w:uiPriority="99" w:unhideWhenUsed="1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nt31">
    <w:name w:val="font31"/>
    <w:basedOn w:val="a0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1">
    <w:name w:val="font11"/>
    <w:basedOn w:val="a0"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styleId="a4">
    <w:name w:val="header"/>
    <w:basedOn w:val="a"/>
    <w:link w:val="a5"/>
    <w:rsid w:val="00C76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76570"/>
    <w:rPr>
      <w:sz w:val="18"/>
      <w:szCs w:val="18"/>
    </w:rPr>
  </w:style>
  <w:style w:type="character" w:styleId="a6">
    <w:name w:val="line number"/>
    <w:basedOn w:val="a0"/>
    <w:rsid w:val="00C76570"/>
  </w:style>
  <w:style w:type="paragraph" w:styleId="a7">
    <w:name w:val="annotation text"/>
    <w:basedOn w:val="a"/>
    <w:link w:val="a8"/>
    <w:uiPriority w:val="99"/>
    <w:unhideWhenUsed/>
    <w:qFormat/>
    <w:rsid w:val="00AD260E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AD260E"/>
    <w:rPr>
      <w:sz w:val="21"/>
      <w:szCs w:val="21"/>
    </w:rPr>
  </w:style>
  <w:style w:type="character" w:styleId="a9">
    <w:name w:val="annotation reference"/>
    <w:basedOn w:val="a0"/>
    <w:uiPriority w:val="99"/>
    <w:unhideWhenUsed/>
    <w:qFormat/>
    <w:rsid w:val="00AD260E"/>
    <w:rPr>
      <w:sz w:val="21"/>
      <w:szCs w:val="21"/>
    </w:rPr>
  </w:style>
  <w:style w:type="character" w:customStyle="1" w:styleId="translated-span">
    <w:name w:val="translated-span"/>
    <w:basedOn w:val="a0"/>
    <w:qFormat/>
    <w:rsid w:val="00AD2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董 强</cp:lastModifiedBy>
  <cp:revision>19</cp:revision>
  <dcterms:created xsi:type="dcterms:W3CDTF">2021-07-15T06:18:00Z</dcterms:created>
  <dcterms:modified xsi:type="dcterms:W3CDTF">2021-11-23T14:01:00Z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956066D77DAC49B4AD701B4D0EF9E528</vt:lpwstr>
  </property>
</Properties>
</file>