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BE6B" w14:textId="77777777" w:rsidR="00A97FF3" w:rsidRDefault="00A97FF3" w:rsidP="00A97FF3">
      <w:pPr>
        <w:jc w:val="left"/>
        <w:rPr>
          <w:rFonts w:ascii="Times New Roman" w:hAnsi="Times New Roman" w:cs="Times New Roman"/>
          <w:sz w:val="22"/>
          <w:lang w:val="en-GB"/>
        </w:rPr>
      </w:pPr>
      <w:r w:rsidRPr="00882DCB">
        <w:rPr>
          <w:rFonts w:ascii="Times New Roman" w:hAnsi="Times New Roman" w:cs="Times New Roman" w:hint="eastAsia"/>
          <w:b/>
          <w:bCs/>
          <w:sz w:val="22"/>
          <w:lang w:val="en-GB"/>
        </w:rPr>
        <w:t>Table</w:t>
      </w:r>
      <w:r w:rsidRPr="00882DCB">
        <w:rPr>
          <w:rFonts w:ascii="Times New Roman" w:hAnsi="Times New Roman" w:cs="Times New Roman"/>
          <w:b/>
          <w:bCs/>
          <w:sz w:val="22"/>
          <w:lang w:val="en-GB"/>
        </w:rPr>
        <w:t xml:space="preserve"> S1. </w:t>
      </w:r>
      <w:r>
        <w:rPr>
          <w:rFonts w:ascii="Times New Roman" w:hAnsi="Times New Roman" w:cs="Times New Roman"/>
          <w:sz w:val="22"/>
          <w:lang w:val="en-GB"/>
        </w:rPr>
        <w:t>T</w:t>
      </w:r>
      <w:r>
        <w:rPr>
          <w:rFonts w:ascii="Times New Roman" w:hAnsi="Times New Roman" w:cs="Times New Roman" w:hint="eastAsia"/>
          <w:sz w:val="22"/>
          <w:lang w:val="en-GB"/>
        </w:rPr>
        <w:t>he</w:t>
      </w:r>
      <w:r>
        <w:rPr>
          <w:rFonts w:ascii="Times New Roman" w:hAnsi="Times New Roman" w:cs="Times New Roman"/>
          <w:sz w:val="22"/>
          <w:lang w:val="en-GB"/>
        </w:rPr>
        <w:t xml:space="preserve"> </w:t>
      </w:r>
      <w:r w:rsidRPr="00882DCB">
        <w:rPr>
          <w:rFonts w:ascii="Times New Roman" w:hAnsi="Times New Roman" w:cs="Times New Roman"/>
          <w:sz w:val="22"/>
          <w:lang w:val="en-GB"/>
        </w:rPr>
        <w:t>basic information</w:t>
      </w:r>
      <w:r>
        <w:rPr>
          <w:rFonts w:ascii="Times New Roman" w:hAnsi="Times New Roman" w:cs="Times New Roman"/>
          <w:sz w:val="22"/>
          <w:lang w:val="en-GB"/>
        </w:rPr>
        <w:t xml:space="preserve"> </w:t>
      </w:r>
      <w:r>
        <w:rPr>
          <w:rFonts w:ascii="Times New Roman" w:hAnsi="Times New Roman" w:cs="Times New Roman" w:hint="eastAsia"/>
          <w:sz w:val="22"/>
          <w:lang w:val="en-GB"/>
        </w:rPr>
        <w:t>of</w:t>
      </w:r>
      <w:r>
        <w:rPr>
          <w:rFonts w:ascii="Times New Roman" w:hAnsi="Times New Roman" w:cs="Times New Roman"/>
          <w:sz w:val="22"/>
          <w:lang w:val="en-GB"/>
        </w:rPr>
        <w:t xml:space="preserve"> </w:t>
      </w:r>
      <w:r>
        <w:rPr>
          <w:rFonts w:ascii="Times New Roman" w:hAnsi="Times New Roman" w:cs="Times New Roman" w:hint="eastAsia"/>
          <w:sz w:val="22"/>
          <w:lang w:val="en-GB"/>
        </w:rPr>
        <w:t>samples</w:t>
      </w:r>
      <w:r>
        <w:rPr>
          <w:rFonts w:ascii="Times New Roman" w:hAnsi="Times New Roman" w:cs="Times New Roman"/>
          <w:sz w:val="22"/>
          <w:lang w:val="en-GB"/>
        </w:rPr>
        <w:t xml:space="preserve"> </w:t>
      </w:r>
      <w:r>
        <w:rPr>
          <w:rFonts w:ascii="Times New Roman" w:hAnsi="Times New Roman" w:cs="Times New Roman" w:hint="eastAsia"/>
          <w:sz w:val="22"/>
          <w:lang w:val="en-GB"/>
        </w:rPr>
        <w:t>in</w:t>
      </w:r>
      <w:r>
        <w:rPr>
          <w:rFonts w:ascii="Times New Roman" w:hAnsi="Times New Roman" w:cs="Times New Roman"/>
          <w:sz w:val="22"/>
          <w:lang w:val="en-GB"/>
        </w:rPr>
        <w:t xml:space="preserve"> </w:t>
      </w:r>
      <w:r>
        <w:rPr>
          <w:rFonts w:ascii="Times New Roman" w:hAnsi="Times New Roman" w:cs="Times New Roman" w:hint="eastAsia"/>
          <w:sz w:val="22"/>
          <w:lang w:val="en-GB"/>
        </w:rPr>
        <w:t>the</w:t>
      </w:r>
      <w:r>
        <w:rPr>
          <w:rFonts w:ascii="Times New Roman" w:hAnsi="Times New Roman" w:cs="Times New Roman"/>
          <w:sz w:val="22"/>
          <w:lang w:val="en-GB"/>
        </w:rPr>
        <w:t xml:space="preserve"> 12 </w:t>
      </w:r>
      <w:r>
        <w:rPr>
          <w:rFonts w:ascii="Times New Roman" w:hAnsi="Times New Roman" w:cs="Times New Roman" w:hint="eastAsia"/>
          <w:sz w:val="22"/>
          <w:lang w:val="en-GB"/>
        </w:rPr>
        <w:t>public</w:t>
      </w:r>
      <w:r>
        <w:rPr>
          <w:rFonts w:ascii="Times New Roman" w:hAnsi="Times New Roman" w:cs="Times New Roman"/>
          <w:sz w:val="22"/>
          <w:lang w:val="en-GB"/>
        </w:rPr>
        <w:t xml:space="preserve"> </w:t>
      </w:r>
      <w:r>
        <w:rPr>
          <w:rFonts w:ascii="Times New Roman" w:hAnsi="Times New Roman" w:cs="Times New Roman" w:hint="eastAsia"/>
          <w:sz w:val="22"/>
          <w:lang w:val="en-GB"/>
        </w:rPr>
        <w:t>datasets.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47"/>
        <w:gridCol w:w="1211"/>
        <w:gridCol w:w="2487"/>
        <w:gridCol w:w="3261"/>
      </w:tblGrid>
      <w:tr w:rsidR="00A97FF3" w:rsidRPr="00A97FF3" w14:paraId="7155FA35" w14:textId="77777777" w:rsidTr="00A97FF3">
        <w:trPr>
          <w:trHeight w:val="280"/>
        </w:trPr>
        <w:tc>
          <w:tcPr>
            <w:tcW w:w="81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3660B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Dataset</w:t>
            </w:r>
          </w:p>
        </w:tc>
        <w:tc>
          <w:tcPr>
            <w:tcW w:w="72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E80E1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Sample size</w:t>
            </w:r>
          </w:p>
        </w:tc>
        <w:tc>
          <w:tcPr>
            <w:tcW w:w="149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2E9CA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Platform</w:t>
            </w:r>
          </w:p>
        </w:tc>
        <w:tc>
          <w:tcPr>
            <w:tcW w:w="196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FD11C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Data type</w:t>
            </w:r>
          </w:p>
        </w:tc>
      </w:tr>
      <w:tr w:rsidR="00A97FF3" w:rsidRPr="00A97FF3" w14:paraId="7CD87FB0" w14:textId="77777777" w:rsidTr="00A97FF3">
        <w:trPr>
          <w:trHeight w:val="280"/>
        </w:trPr>
        <w:tc>
          <w:tcPr>
            <w:tcW w:w="8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B7B2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TCGA-STAD</w:t>
            </w:r>
          </w:p>
        </w:tc>
        <w:tc>
          <w:tcPr>
            <w:tcW w:w="72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E5A2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149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33A5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High-throughput sequencing </w:t>
            </w:r>
          </w:p>
        </w:tc>
        <w:tc>
          <w:tcPr>
            <w:tcW w:w="19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18D4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mRNA data, CNV data, Mutation data</w:t>
            </w:r>
          </w:p>
        </w:tc>
      </w:tr>
      <w:tr w:rsidR="00A97FF3" w:rsidRPr="00A97FF3" w14:paraId="1A4DB1B5" w14:textId="77777777" w:rsidTr="00A97FF3">
        <w:trPr>
          <w:trHeight w:val="280"/>
        </w:trPr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7AC0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ACRG 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DC4F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A442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Microarray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3EA2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mRNA data, CNV data</w:t>
            </w:r>
          </w:p>
        </w:tc>
      </w:tr>
      <w:tr w:rsidR="00A97FF3" w:rsidRPr="00A97FF3" w14:paraId="1AF43CCD" w14:textId="77777777" w:rsidTr="00A97FF3">
        <w:trPr>
          <w:trHeight w:val="280"/>
        </w:trPr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331D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GSE15459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A883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A6A4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Microarray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E7EC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mRNA data</w:t>
            </w:r>
          </w:p>
        </w:tc>
      </w:tr>
      <w:tr w:rsidR="00A97FF3" w:rsidRPr="00A97FF3" w14:paraId="701E3BDD" w14:textId="77777777" w:rsidTr="00A97FF3">
        <w:trPr>
          <w:trHeight w:val="280"/>
        </w:trPr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45E3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GSE57303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DEE5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D154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Microarray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710F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mRNA data</w:t>
            </w:r>
          </w:p>
        </w:tc>
      </w:tr>
      <w:tr w:rsidR="00A97FF3" w:rsidRPr="00A97FF3" w14:paraId="1753A4FA" w14:textId="77777777" w:rsidTr="00A97FF3">
        <w:trPr>
          <w:trHeight w:val="280"/>
        </w:trPr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914F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GSE34942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5FA3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C52F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Microarray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7529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mRNA data</w:t>
            </w:r>
          </w:p>
        </w:tc>
      </w:tr>
      <w:tr w:rsidR="00A97FF3" w:rsidRPr="00A97FF3" w14:paraId="4053FE56" w14:textId="77777777" w:rsidTr="00A97FF3">
        <w:trPr>
          <w:trHeight w:val="280"/>
        </w:trPr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C0B1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GSE38749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3724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4F33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Microarray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1951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mRNA data</w:t>
            </w:r>
          </w:p>
        </w:tc>
      </w:tr>
      <w:tr w:rsidR="00A97FF3" w:rsidRPr="00A97FF3" w14:paraId="0AD7B2BD" w14:textId="77777777" w:rsidTr="00A97FF3">
        <w:trPr>
          <w:trHeight w:val="280"/>
        </w:trPr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EEC6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GSE29272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1159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6112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Microarray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ABEE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mRNA data</w:t>
            </w:r>
          </w:p>
        </w:tc>
      </w:tr>
      <w:tr w:rsidR="00A97FF3" w:rsidRPr="00A97FF3" w14:paraId="108A8605" w14:textId="77777777" w:rsidTr="00A97FF3">
        <w:trPr>
          <w:trHeight w:val="280"/>
        </w:trPr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B802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GSE84437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D2CF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1DDF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Microarray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E993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mRNA data</w:t>
            </w:r>
          </w:p>
        </w:tc>
      </w:tr>
      <w:tr w:rsidR="00A97FF3" w:rsidRPr="00A97FF3" w14:paraId="0B20FBB0" w14:textId="77777777" w:rsidTr="00A97FF3">
        <w:trPr>
          <w:trHeight w:val="280"/>
        </w:trPr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2A96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GSE26901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7BE2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5A33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Microarray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5336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mRNA data</w:t>
            </w:r>
          </w:p>
        </w:tc>
      </w:tr>
      <w:tr w:rsidR="00A97FF3" w:rsidRPr="00A97FF3" w14:paraId="5CEA2223" w14:textId="77777777" w:rsidTr="00A97FF3">
        <w:trPr>
          <w:trHeight w:val="280"/>
        </w:trPr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43D8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GSE26899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5A1A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5B36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Microarray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E94D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mRNA data</w:t>
            </w:r>
          </w:p>
        </w:tc>
      </w:tr>
      <w:tr w:rsidR="00A97FF3" w:rsidRPr="00A97FF3" w14:paraId="2B840B51" w14:textId="77777777" w:rsidTr="00A97FF3">
        <w:trPr>
          <w:trHeight w:val="280"/>
        </w:trPr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7999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GSE13861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B71A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617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Microarray</w:t>
            </w: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DB6E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mRNA data</w:t>
            </w:r>
          </w:p>
        </w:tc>
      </w:tr>
      <w:tr w:rsidR="00A97FF3" w:rsidRPr="00A97FF3" w14:paraId="702B6870" w14:textId="77777777" w:rsidTr="00A97FF3">
        <w:trPr>
          <w:trHeight w:val="280"/>
        </w:trPr>
        <w:tc>
          <w:tcPr>
            <w:tcW w:w="8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2DBAD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GSE28541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226A1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0E3D4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Microarray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100E0" w14:textId="77777777" w:rsidR="00A97FF3" w:rsidRPr="00A97FF3" w:rsidRDefault="00A97FF3" w:rsidP="00A97FF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97FF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mRNA data</w:t>
            </w:r>
          </w:p>
        </w:tc>
      </w:tr>
    </w:tbl>
    <w:p w14:paraId="4D8FA3C0" w14:textId="77777777" w:rsidR="00A97FF3" w:rsidRDefault="00A97FF3"/>
    <w:sectPr w:rsidR="00A97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652F" w14:textId="77777777" w:rsidR="00366212" w:rsidRDefault="00366212" w:rsidP="00A97FF3">
      <w:r>
        <w:separator/>
      </w:r>
    </w:p>
  </w:endnote>
  <w:endnote w:type="continuationSeparator" w:id="0">
    <w:p w14:paraId="273A6615" w14:textId="77777777" w:rsidR="00366212" w:rsidRDefault="00366212" w:rsidP="00A9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8364" w14:textId="77777777" w:rsidR="00366212" w:rsidRDefault="00366212" w:rsidP="00A97FF3">
      <w:r>
        <w:separator/>
      </w:r>
    </w:p>
  </w:footnote>
  <w:footnote w:type="continuationSeparator" w:id="0">
    <w:p w14:paraId="4002BB13" w14:textId="77777777" w:rsidR="00366212" w:rsidRDefault="00366212" w:rsidP="00A97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wNDU0NTC0tDAwszBV0lEKTi0uzszPAykwrAUAXOpllCwAAAA="/>
    <w:docVar w:name="KY_MEDREF_DOCUID" w:val="{D86806EC-1DAD-429C-91AE-770D83AEE02F}"/>
    <w:docVar w:name="KY_MEDREF_VERSION" w:val="3"/>
  </w:docVars>
  <w:rsids>
    <w:rsidRoot w:val="0047290F"/>
    <w:rsid w:val="002A4F4E"/>
    <w:rsid w:val="00366212"/>
    <w:rsid w:val="0047290F"/>
    <w:rsid w:val="00A9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2533E"/>
  <w15:chartTrackingRefBased/>
  <w15:docId w15:val="{054BA7EB-382F-4498-A684-181FB438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7F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7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7F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 盛涵</dc:creator>
  <cp:keywords/>
  <dc:description/>
  <cp:lastModifiedBy>娄 盛涵</cp:lastModifiedBy>
  <cp:revision>2</cp:revision>
  <dcterms:created xsi:type="dcterms:W3CDTF">2021-12-15T04:12:00Z</dcterms:created>
  <dcterms:modified xsi:type="dcterms:W3CDTF">2021-12-15T04:14:00Z</dcterms:modified>
</cp:coreProperties>
</file>