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A15DD4D" w14:textId="3A4DEEC3" w:rsidR="00994A3D" w:rsidRDefault="00994A3D" w:rsidP="002B4A5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1"/>
        <w:gridCol w:w="1545"/>
        <w:gridCol w:w="1881"/>
      </w:tblGrid>
      <w:tr w:rsidR="00A53027" w:rsidRPr="00A53027" w14:paraId="0C29BF8F" w14:textId="77777777" w:rsidTr="00A53027">
        <w:trPr>
          <w:trHeight w:val="340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F5577B" w14:textId="0530C04D" w:rsidR="00A53027" w:rsidRPr="00A53027" w:rsidRDefault="00A53027" w:rsidP="00A53027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Supplementary Table 2</w:t>
            </w:r>
            <w:r>
              <w:rPr>
                <w:rFonts w:eastAsia="Times New Roman" w:cs="Times New Roman"/>
                <w:b/>
                <w:color w:val="000000"/>
                <w:lang w:eastAsia="sv-SE"/>
              </w:rPr>
              <w:t>.</w:t>
            </w:r>
            <w:r>
              <w:t xml:space="preserve"> </w:t>
            </w:r>
            <w:r w:rsidRPr="00A53027">
              <w:rPr>
                <w:rFonts w:eastAsia="Times New Roman" w:cs="Times New Roman"/>
                <w:color w:val="000000"/>
                <w:lang w:eastAsia="sv-SE"/>
              </w:rPr>
              <w:t>D</w:t>
            </w:r>
            <w:r>
              <w:rPr>
                <w:rFonts w:eastAsia="Times New Roman" w:cs="Times New Roman"/>
                <w:color w:val="000000"/>
                <w:lang w:eastAsia="sv-SE"/>
              </w:rPr>
              <w:t xml:space="preserve">iscontinued drugs for type 2 diabetes </w:t>
            </w:r>
            <w:r w:rsidRPr="00A53027">
              <w:rPr>
                <w:rFonts w:eastAsia="Times New Roman" w:cs="Times New Roman"/>
                <w:color w:val="000000"/>
                <w:lang w:eastAsia="sv-SE"/>
              </w:rPr>
              <w:t>treatment</w:t>
            </w:r>
          </w:p>
        </w:tc>
      </w:tr>
      <w:tr w:rsidR="002E452C" w:rsidRPr="00A53027" w14:paraId="63AA9C1C" w14:textId="77777777" w:rsidTr="00050E7F">
        <w:trPr>
          <w:trHeight w:val="340"/>
        </w:trPr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67173B6A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Insulin types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014F4893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Approval date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599FD491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Discontinued date</w:t>
            </w:r>
          </w:p>
        </w:tc>
      </w:tr>
      <w:tr w:rsidR="002E452C" w:rsidRPr="00A53027" w14:paraId="0B3C3F34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2333D6E2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INSULIN powder</w:t>
            </w:r>
          </w:p>
        </w:tc>
        <w:tc>
          <w:tcPr>
            <w:tcW w:w="0" w:type="auto"/>
            <w:noWrap/>
            <w:hideMark/>
          </w:tcPr>
          <w:p w14:paraId="16C7677B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2006</w:t>
            </w:r>
          </w:p>
        </w:tc>
        <w:tc>
          <w:tcPr>
            <w:tcW w:w="0" w:type="auto"/>
            <w:noWrap/>
            <w:hideMark/>
          </w:tcPr>
          <w:p w14:paraId="7AD9A92E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2008</w:t>
            </w:r>
          </w:p>
        </w:tc>
      </w:tr>
      <w:tr w:rsidR="002E452C" w:rsidRPr="00A53027" w14:paraId="7CB17EF8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21515A2D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INSULIN RECOMBINANT HUMAN</w:t>
            </w:r>
          </w:p>
        </w:tc>
        <w:tc>
          <w:tcPr>
            <w:tcW w:w="0" w:type="auto"/>
            <w:noWrap/>
            <w:hideMark/>
          </w:tcPr>
          <w:p w14:paraId="48FD313C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3456B02D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2009</w:t>
            </w:r>
          </w:p>
        </w:tc>
      </w:tr>
      <w:tr w:rsidR="002E452C" w:rsidRPr="00A53027" w14:paraId="380EBD64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4060DB04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proofErr w:type="spellStart"/>
            <w:r w:rsidRPr="00A53027">
              <w:rPr>
                <w:rFonts w:eastAsia="Times New Roman" w:cs="Times New Roman"/>
                <w:color w:val="000000"/>
                <w:lang w:eastAsia="sv-SE"/>
              </w:rPr>
              <w:t>Iletin</w:t>
            </w:r>
            <w:proofErr w:type="spellEnd"/>
            <w:r w:rsidRPr="00A53027">
              <w:rPr>
                <w:rFonts w:eastAsia="Times New Roman" w:cs="Times New Roman"/>
                <w:color w:val="000000"/>
                <w:lang w:eastAsia="sv-SE"/>
              </w:rPr>
              <w:t xml:space="preserve"> (1,2)</w:t>
            </w:r>
          </w:p>
        </w:tc>
        <w:tc>
          <w:tcPr>
            <w:tcW w:w="0" w:type="auto"/>
            <w:noWrap/>
            <w:hideMark/>
          </w:tcPr>
          <w:p w14:paraId="5EBF0A15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noWrap/>
            <w:hideMark/>
          </w:tcPr>
          <w:p w14:paraId="61F2BB77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2009</w:t>
            </w:r>
          </w:p>
        </w:tc>
      </w:tr>
      <w:tr w:rsidR="002E452C" w:rsidRPr="00A53027" w14:paraId="13BC41C9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28847428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val="en-GB" w:eastAsia="sv-SE"/>
              </w:rPr>
            </w:pPr>
            <w:r w:rsidRPr="00A53027">
              <w:rPr>
                <w:rFonts w:eastAsia="Times New Roman" w:cs="Times New Roman"/>
                <w:color w:val="000000"/>
                <w:lang w:val="en-GB" w:eastAsia="sv-SE"/>
              </w:rPr>
              <w:t>INSULIN ZINC SUSP PURIFIED BEEF</w:t>
            </w:r>
          </w:p>
        </w:tc>
        <w:tc>
          <w:tcPr>
            <w:tcW w:w="0" w:type="auto"/>
            <w:noWrap/>
            <w:hideMark/>
          </w:tcPr>
          <w:p w14:paraId="7C68D94D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5D6556B5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2009</w:t>
            </w:r>
          </w:p>
        </w:tc>
      </w:tr>
      <w:tr w:rsidR="002E452C" w:rsidRPr="00A53027" w14:paraId="7BCE43F9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3834824E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NOVOLIN L</w:t>
            </w:r>
          </w:p>
        </w:tc>
        <w:tc>
          <w:tcPr>
            <w:tcW w:w="0" w:type="auto"/>
            <w:noWrap/>
            <w:hideMark/>
          </w:tcPr>
          <w:p w14:paraId="5177AC59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1983</w:t>
            </w:r>
          </w:p>
        </w:tc>
        <w:tc>
          <w:tcPr>
            <w:tcW w:w="0" w:type="auto"/>
            <w:noWrap/>
            <w:hideMark/>
          </w:tcPr>
          <w:p w14:paraId="771BAD24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1989</w:t>
            </w:r>
          </w:p>
        </w:tc>
      </w:tr>
      <w:tr w:rsidR="002E452C" w:rsidRPr="00A53027" w14:paraId="4516C9C4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33129813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SEMILENTE</w:t>
            </w:r>
          </w:p>
        </w:tc>
        <w:tc>
          <w:tcPr>
            <w:tcW w:w="0" w:type="auto"/>
            <w:noWrap/>
            <w:hideMark/>
          </w:tcPr>
          <w:p w14:paraId="6B60EB0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1980</w:t>
            </w:r>
          </w:p>
        </w:tc>
        <w:tc>
          <w:tcPr>
            <w:tcW w:w="0" w:type="auto"/>
            <w:noWrap/>
            <w:hideMark/>
          </w:tcPr>
          <w:p w14:paraId="0025CC2F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1985</w:t>
            </w:r>
          </w:p>
        </w:tc>
      </w:tr>
      <w:tr w:rsidR="002E452C" w:rsidRPr="00A53027" w14:paraId="721E6F29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164741DE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VELOSULIN BR</w:t>
            </w:r>
          </w:p>
        </w:tc>
        <w:tc>
          <w:tcPr>
            <w:tcW w:w="0" w:type="auto"/>
            <w:noWrap/>
            <w:hideMark/>
          </w:tcPr>
          <w:p w14:paraId="46B6A575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1999</w:t>
            </w:r>
          </w:p>
        </w:tc>
        <w:tc>
          <w:tcPr>
            <w:tcW w:w="0" w:type="auto"/>
            <w:noWrap/>
            <w:hideMark/>
          </w:tcPr>
          <w:p w14:paraId="67F6621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2004</w:t>
            </w:r>
          </w:p>
        </w:tc>
      </w:tr>
      <w:tr w:rsidR="002E452C" w:rsidRPr="00A53027" w14:paraId="12AA0DD4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149B716E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MIXTARD HUMAN 70/30</w:t>
            </w:r>
          </w:p>
        </w:tc>
        <w:tc>
          <w:tcPr>
            <w:tcW w:w="0" w:type="auto"/>
            <w:noWrap/>
            <w:hideMark/>
          </w:tcPr>
          <w:p w14:paraId="2A5B546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1988</w:t>
            </w:r>
          </w:p>
        </w:tc>
        <w:tc>
          <w:tcPr>
            <w:tcW w:w="0" w:type="auto"/>
            <w:noWrap/>
            <w:hideMark/>
          </w:tcPr>
          <w:p w14:paraId="0CC23CF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1994</w:t>
            </w:r>
          </w:p>
        </w:tc>
      </w:tr>
      <w:tr w:rsidR="002E452C" w:rsidRPr="00A53027" w14:paraId="6FF720C2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20E12AAD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NOVOLIN 70/30</w:t>
            </w:r>
          </w:p>
        </w:tc>
        <w:tc>
          <w:tcPr>
            <w:tcW w:w="0" w:type="auto"/>
            <w:noWrap/>
            <w:hideMark/>
          </w:tcPr>
          <w:p w14:paraId="792EEC36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1986</w:t>
            </w:r>
          </w:p>
        </w:tc>
        <w:tc>
          <w:tcPr>
            <w:tcW w:w="0" w:type="auto"/>
            <w:noWrap/>
            <w:hideMark/>
          </w:tcPr>
          <w:p w14:paraId="1828CAC2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1989</w:t>
            </w:r>
          </w:p>
        </w:tc>
      </w:tr>
      <w:tr w:rsidR="002E452C" w:rsidRPr="00A53027" w14:paraId="32EE0935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76B099BA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NOVOLOG MIX 50/50</w:t>
            </w:r>
          </w:p>
        </w:tc>
        <w:tc>
          <w:tcPr>
            <w:tcW w:w="0" w:type="auto"/>
            <w:noWrap/>
            <w:hideMark/>
          </w:tcPr>
          <w:p w14:paraId="70065A18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3EBB4FB8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2019</w:t>
            </w:r>
          </w:p>
        </w:tc>
      </w:tr>
      <w:tr w:rsidR="002E452C" w:rsidRPr="00A53027" w14:paraId="746212D0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70E3F50B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val="en-GB" w:eastAsia="sv-SE"/>
              </w:rPr>
            </w:pPr>
            <w:r w:rsidRPr="00A53027">
              <w:rPr>
                <w:rFonts w:eastAsia="Times New Roman" w:cs="Times New Roman"/>
                <w:color w:val="000000"/>
                <w:lang w:val="en-GB" w:eastAsia="sv-SE"/>
              </w:rPr>
              <w:t>NPH ILETIN I (BEEF-PORK)</w:t>
            </w:r>
          </w:p>
        </w:tc>
        <w:tc>
          <w:tcPr>
            <w:tcW w:w="0" w:type="auto"/>
            <w:noWrap/>
            <w:hideMark/>
          </w:tcPr>
          <w:p w14:paraId="743C8913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noWrap/>
            <w:hideMark/>
          </w:tcPr>
          <w:p w14:paraId="51639543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2002</w:t>
            </w:r>
          </w:p>
        </w:tc>
      </w:tr>
      <w:tr w:rsidR="002E452C" w:rsidRPr="00A53027" w14:paraId="578C0847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7178AFD8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val="en-GB" w:eastAsia="sv-SE"/>
              </w:rPr>
            </w:pPr>
            <w:r w:rsidRPr="00A53027">
              <w:rPr>
                <w:rFonts w:eastAsia="Times New Roman" w:cs="Times New Roman"/>
                <w:color w:val="000000"/>
                <w:lang w:val="en-GB" w:eastAsia="sv-SE"/>
              </w:rPr>
              <w:t>PROTAMINE ZINC &amp; ILETIN I (BEEF-PORK)</w:t>
            </w:r>
          </w:p>
        </w:tc>
        <w:tc>
          <w:tcPr>
            <w:tcW w:w="0" w:type="auto"/>
            <w:noWrap/>
            <w:hideMark/>
          </w:tcPr>
          <w:p w14:paraId="3DFEDC18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noWrap/>
            <w:hideMark/>
          </w:tcPr>
          <w:p w14:paraId="754E4A79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1992</w:t>
            </w:r>
          </w:p>
        </w:tc>
      </w:tr>
      <w:tr w:rsidR="002E452C" w:rsidRPr="00A53027" w14:paraId="541718DF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3226839B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RYZODEG 70/30</w:t>
            </w:r>
          </w:p>
        </w:tc>
        <w:tc>
          <w:tcPr>
            <w:tcW w:w="0" w:type="auto"/>
            <w:noWrap/>
            <w:hideMark/>
          </w:tcPr>
          <w:p w14:paraId="0A9395CC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AE66755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2018</w:t>
            </w:r>
          </w:p>
        </w:tc>
      </w:tr>
      <w:tr w:rsidR="002E452C" w:rsidRPr="00A53027" w14:paraId="5BF1B2EF" w14:textId="77777777" w:rsidTr="00050E7F">
        <w:trPr>
          <w:trHeight w:val="340"/>
        </w:trPr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1521F98F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Sulfonylureas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536F8E8E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79BCD2D8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2E452C" w:rsidRPr="00A53027" w14:paraId="030F78AD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626A6E70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TOLBUTAMIDE</w:t>
            </w:r>
          </w:p>
        </w:tc>
        <w:tc>
          <w:tcPr>
            <w:tcW w:w="0" w:type="auto"/>
            <w:noWrap/>
            <w:hideMark/>
          </w:tcPr>
          <w:p w14:paraId="281BA2F1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1957</w:t>
            </w:r>
          </w:p>
        </w:tc>
        <w:tc>
          <w:tcPr>
            <w:tcW w:w="0" w:type="auto"/>
            <w:noWrap/>
            <w:hideMark/>
          </w:tcPr>
          <w:p w14:paraId="4746D2BD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2007</w:t>
            </w:r>
          </w:p>
        </w:tc>
      </w:tr>
      <w:tr w:rsidR="002E452C" w:rsidRPr="00A53027" w14:paraId="2C4C0F39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03953A6D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CHLORPROPAMIDE</w:t>
            </w:r>
          </w:p>
        </w:tc>
        <w:tc>
          <w:tcPr>
            <w:tcW w:w="0" w:type="auto"/>
            <w:noWrap/>
            <w:hideMark/>
          </w:tcPr>
          <w:p w14:paraId="0EEF1635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1958</w:t>
            </w:r>
          </w:p>
        </w:tc>
        <w:tc>
          <w:tcPr>
            <w:tcW w:w="0" w:type="auto"/>
            <w:noWrap/>
            <w:hideMark/>
          </w:tcPr>
          <w:p w14:paraId="0533B8F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2011</w:t>
            </w:r>
          </w:p>
        </w:tc>
      </w:tr>
      <w:tr w:rsidR="002E452C" w:rsidRPr="00A53027" w14:paraId="663151D4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7CF0C8F8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ACETOHEXAMIDE</w:t>
            </w:r>
          </w:p>
        </w:tc>
        <w:tc>
          <w:tcPr>
            <w:tcW w:w="0" w:type="auto"/>
            <w:noWrap/>
            <w:hideMark/>
          </w:tcPr>
          <w:p w14:paraId="3C5AD0B0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1964</w:t>
            </w:r>
          </w:p>
        </w:tc>
        <w:tc>
          <w:tcPr>
            <w:tcW w:w="0" w:type="auto"/>
            <w:noWrap/>
            <w:hideMark/>
          </w:tcPr>
          <w:p w14:paraId="0304B21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1998</w:t>
            </w:r>
          </w:p>
        </w:tc>
      </w:tr>
      <w:tr w:rsidR="002E452C" w:rsidRPr="00A53027" w14:paraId="39714C3C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0D1D2FAD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TOLAZAMIDE</w:t>
            </w:r>
          </w:p>
        </w:tc>
        <w:tc>
          <w:tcPr>
            <w:tcW w:w="0" w:type="auto"/>
            <w:noWrap/>
            <w:hideMark/>
          </w:tcPr>
          <w:p w14:paraId="33BABB6B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1966</w:t>
            </w:r>
          </w:p>
        </w:tc>
        <w:tc>
          <w:tcPr>
            <w:tcW w:w="0" w:type="auto"/>
            <w:noWrap/>
            <w:hideMark/>
          </w:tcPr>
          <w:p w14:paraId="1DB4BADC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2002</w:t>
            </w:r>
          </w:p>
        </w:tc>
      </w:tr>
      <w:tr w:rsidR="002E452C" w:rsidRPr="00A53027" w14:paraId="25A20C09" w14:textId="77777777" w:rsidTr="00050E7F">
        <w:trPr>
          <w:trHeight w:val="340"/>
        </w:trPr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4A866A1F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proofErr w:type="spellStart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Thiazolinediones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21A1F650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5D7326BD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2E452C" w:rsidRPr="00A53027" w14:paraId="24602D8B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54B473E9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ROSIGLITAZONE MALEATE</w:t>
            </w:r>
          </w:p>
        </w:tc>
        <w:tc>
          <w:tcPr>
            <w:tcW w:w="0" w:type="auto"/>
            <w:noWrap/>
            <w:hideMark/>
          </w:tcPr>
          <w:p w14:paraId="29CF85CA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94C6F8D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2014</w:t>
            </w:r>
          </w:p>
        </w:tc>
      </w:tr>
      <w:tr w:rsidR="002E452C" w:rsidRPr="00A53027" w14:paraId="1FAF5B9E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18C0059D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TROGLITAZONE</w:t>
            </w:r>
          </w:p>
        </w:tc>
        <w:tc>
          <w:tcPr>
            <w:tcW w:w="0" w:type="auto"/>
            <w:noWrap/>
            <w:hideMark/>
          </w:tcPr>
          <w:p w14:paraId="19A422E4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1997</w:t>
            </w:r>
          </w:p>
        </w:tc>
        <w:tc>
          <w:tcPr>
            <w:tcW w:w="0" w:type="auto"/>
            <w:noWrap/>
            <w:hideMark/>
          </w:tcPr>
          <w:p w14:paraId="48DB49E9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1999</w:t>
            </w:r>
          </w:p>
        </w:tc>
      </w:tr>
      <w:tr w:rsidR="002E452C" w:rsidRPr="00A53027" w14:paraId="568BC83A" w14:textId="77777777" w:rsidTr="00050E7F">
        <w:trPr>
          <w:trHeight w:val="340"/>
        </w:trPr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255A8C6C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proofErr w:type="spellStart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Biguanide</w:t>
            </w:r>
            <w:proofErr w:type="spellEnd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 xml:space="preserve"> and </w:t>
            </w:r>
            <w:proofErr w:type="spellStart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thiazolinedione</w:t>
            </w:r>
            <w:proofErr w:type="spellEnd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 xml:space="preserve"> combination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1DC9E4C7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655A5C17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2E452C" w:rsidRPr="00A53027" w14:paraId="5935D67B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4B8D4C29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ACTOPLUS MET XR</w:t>
            </w:r>
          </w:p>
        </w:tc>
        <w:tc>
          <w:tcPr>
            <w:tcW w:w="0" w:type="auto"/>
            <w:noWrap/>
            <w:hideMark/>
          </w:tcPr>
          <w:p w14:paraId="06AF9ABD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19CFEFF9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2017</w:t>
            </w:r>
          </w:p>
        </w:tc>
      </w:tr>
      <w:tr w:rsidR="002E452C" w:rsidRPr="00A53027" w14:paraId="345DF01C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01722147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METFORMIN HYDROCHLORIDE; ROSIGLITAZONE MALEATE</w:t>
            </w:r>
          </w:p>
        </w:tc>
        <w:tc>
          <w:tcPr>
            <w:tcW w:w="0" w:type="auto"/>
            <w:noWrap/>
            <w:hideMark/>
          </w:tcPr>
          <w:p w14:paraId="1273462F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2002</w:t>
            </w:r>
          </w:p>
        </w:tc>
        <w:tc>
          <w:tcPr>
            <w:tcW w:w="0" w:type="auto"/>
            <w:noWrap/>
            <w:hideMark/>
          </w:tcPr>
          <w:p w14:paraId="6B58450D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2017</w:t>
            </w:r>
          </w:p>
        </w:tc>
      </w:tr>
      <w:tr w:rsidR="002E452C" w:rsidRPr="00A53027" w14:paraId="4C8DD177" w14:textId="77777777" w:rsidTr="00050E7F">
        <w:trPr>
          <w:trHeight w:val="340"/>
        </w:trPr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12D11F17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 xml:space="preserve">Sulfonylurea and </w:t>
            </w:r>
            <w:proofErr w:type="spellStart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thiazolinedione</w:t>
            </w:r>
            <w:proofErr w:type="spellEnd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 xml:space="preserve"> combination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7BA282AE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247C386F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2E452C" w:rsidRPr="00A53027" w14:paraId="4C200193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77A9A595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AVANDARYL (glimepiride + rosiglitazone)</w:t>
            </w:r>
          </w:p>
        </w:tc>
        <w:tc>
          <w:tcPr>
            <w:tcW w:w="0" w:type="auto"/>
            <w:noWrap/>
            <w:hideMark/>
          </w:tcPr>
          <w:p w14:paraId="42423FC9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2005</w:t>
            </w:r>
          </w:p>
        </w:tc>
        <w:tc>
          <w:tcPr>
            <w:tcW w:w="0" w:type="auto"/>
            <w:noWrap/>
            <w:hideMark/>
          </w:tcPr>
          <w:p w14:paraId="0295E933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2015</w:t>
            </w:r>
          </w:p>
        </w:tc>
      </w:tr>
      <w:tr w:rsidR="002E452C" w:rsidRPr="00A53027" w14:paraId="30A1A876" w14:textId="77777777" w:rsidTr="00050E7F">
        <w:trPr>
          <w:trHeight w:val="340"/>
        </w:trPr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02E93927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b/>
                <w:color w:val="000000"/>
                <w:lang w:eastAsia="sv-SE"/>
              </w:rPr>
            </w:pPr>
            <w:proofErr w:type="spellStart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Biguanide</w:t>
            </w:r>
            <w:proofErr w:type="spellEnd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 xml:space="preserve"> + </w:t>
            </w:r>
            <w:proofErr w:type="spellStart"/>
            <w:r w:rsidRPr="00A53027">
              <w:rPr>
                <w:rFonts w:eastAsia="Times New Roman" w:cs="Times New Roman"/>
                <w:b/>
                <w:color w:val="000000"/>
                <w:lang w:eastAsia="sv-SE"/>
              </w:rPr>
              <w:t>meglitinide</w:t>
            </w:r>
            <w:proofErr w:type="spellEnd"/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484241FE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noWrap/>
            <w:hideMark/>
          </w:tcPr>
          <w:p w14:paraId="30EA894A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2E452C" w:rsidRPr="00A53027" w14:paraId="3AE2316C" w14:textId="77777777" w:rsidTr="00050E7F">
        <w:trPr>
          <w:trHeight w:val="340"/>
        </w:trPr>
        <w:tc>
          <w:tcPr>
            <w:tcW w:w="0" w:type="auto"/>
            <w:noWrap/>
            <w:hideMark/>
          </w:tcPr>
          <w:p w14:paraId="44C882C5" w14:textId="77777777" w:rsidR="002E452C" w:rsidRPr="00A53027" w:rsidRDefault="002E452C" w:rsidP="002E452C">
            <w:pPr>
              <w:spacing w:before="0" w:after="0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PRANDIMET</w:t>
            </w:r>
          </w:p>
        </w:tc>
        <w:tc>
          <w:tcPr>
            <w:tcW w:w="0" w:type="auto"/>
            <w:noWrap/>
            <w:hideMark/>
          </w:tcPr>
          <w:p w14:paraId="5B4D997B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4B05DC53" w14:textId="77777777" w:rsidR="002E452C" w:rsidRPr="00A53027" w:rsidRDefault="002E452C" w:rsidP="002E452C">
            <w:pPr>
              <w:spacing w:before="0" w:after="0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A53027">
              <w:rPr>
                <w:rFonts w:eastAsia="Times New Roman" w:cs="Times New Roman"/>
                <w:color w:val="000000"/>
                <w:lang w:eastAsia="sv-SE"/>
              </w:rPr>
              <w:t>2017</w:t>
            </w:r>
          </w:p>
        </w:tc>
      </w:tr>
    </w:tbl>
    <w:p w14:paraId="7B65BC41" w14:textId="6639E4DE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BAEA69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5302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BAEA69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5302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9CE482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E452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9CE482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E452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sv-SE" w:eastAsia="sv-S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452C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53027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1318FE-CEB7-400E-B86F-C32835E3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Amelia Dahlén</cp:lastModifiedBy>
  <cp:revision>3</cp:revision>
  <cp:lastPrinted>2013-10-03T12:51:00Z</cp:lastPrinted>
  <dcterms:created xsi:type="dcterms:W3CDTF">2021-10-08T09:25:00Z</dcterms:created>
  <dcterms:modified xsi:type="dcterms:W3CDTF">2021-10-18T08:27:00Z</dcterms:modified>
</cp:coreProperties>
</file>