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F11F" w14:textId="34318035" w:rsidR="00F1411F" w:rsidRPr="00553F74" w:rsidRDefault="00F1411F" w:rsidP="00F1411F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74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553F74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553F74">
        <w:rPr>
          <w:rFonts w:ascii="Times New Roman" w:hAnsi="Times New Roman" w:cs="Times New Roman"/>
          <w:b/>
          <w:bCs/>
          <w:sz w:val="24"/>
          <w:szCs w:val="24"/>
        </w:rPr>
        <w:t>able 1</w:t>
      </w:r>
      <w:r w:rsidRPr="00553F74">
        <w:rPr>
          <w:sz w:val="24"/>
          <w:szCs w:val="24"/>
        </w:rPr>
        <w:t xml:space="preserve"> </w:t>
      </w:r>
      <w:r w:rsidRPr="00553F74">
        <w:rPr>
          <w:rFonts w:ascii="Times New Roman" w:hAnsi="Times New Roman" w:cs="Times New Roman"/>
          <w:b/>
          <w:bCs/>
          <w:sz w:val="24"/>
          <w:szCs w:val="24"/>
        </w:rPr>
        <w:t>Basic clinical information of six goats.</w:t>
      </w:r>
    </w:p>
    <w:tbl>
      <w:tblPr>
        <w:tblStyle w:val="a7"/>
        <w:tblW w:w="4919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2013"/>
        <w:gridCol w:w="2016"/>
        <w:gridCol w:w="2016"/>
        <w:gridCol w:w="2016"/>
        <w:gridCol w:w="2016"/>
        <w:gridCol w:w="2013"/>
      </w:tblGrid>
      <w:tr w:rsidR="00F1411F" w:rsidRPr="00553F74" w14:paraId="49E2882F" w14:textId="77777777" w:rsidTr="00553F74">
        <w:trPr>
          <w:trHeight w:val="315"/>
        </w:trPr>
        <w:tc>
          <w:tcPr>
            <w:tcW w:w="5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348124" w14:textId="77777777" w:rsidR="00F1411F" w:rsidRPr="00363257" w:rsidRDefault="00F1411F" w:rsidP="00F564E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63257">
              <w:rPr>
                <w:rFonts w:ascii="Times New Roman" w:hAnsi="Times New Roman" w:cs="Times New Roman"/>
                <w:b/>
                <w:bCs/>
                <w:szCs w:val="21"/>
              </w:rPr>
              <w:t>Goat number</w:t>
            </w:r>
          </w:p>
        </w:tc>
        <w:tc>
          <w:tcPr>
            <w:tcW w:w="73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4B078A" w14:textId="77777777" w:rsidR="00F1411F" w:rsidRPr="00363257" w:rsidRDefault="00F1411F" w:rsidP="00F564E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G1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6CFB39" w14:textId="77777777" w:rsidR="00F1411F" w:rsidRPr="00363257" w:rsidRDefault="00F1411F" w:rsidP="00F564E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G2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EE7521" w14:textId="77777777" w:rsidR="00F1411F" w:rsidRPr="00363257" w:rsidRDefault="00F1411F" w:rsidP="00F564E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G3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10280A" w14:textId="77777777" w:rsidR="00F1411F" w:rsidRPr="00363257" w:rsidRDefault="00F1411F" w:rsidP="00F564E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G4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DCD231" w14:textId="77777777" w:rsidR="00F1411F" w:rsidRPr="00363257" w:rsidRDefault="00F1411F" w:rsidP="00F564E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G5</w:t>
            </w:r>
          </w:p>
        </w:tc>
        <w:tc>
          <w:tcPr>
            <w:tcW w:w="73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784B03" w14:textId="77777777" w:rsidR="00F1411F" w:rsidRPr="00363257" w:rsidRDefault="00F1411F" w:rsidP="00F564E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G6</w:t>
            </w:r>
          </w:p>
        </w:tc>
      </w:tr>
      <w:tr w:rsidR="00F1411F" w:rsidRPr="00553F74" w14:paraId="412EB336" w14:textId="77777777" w:rsidTr="00553F74">
        <w:trPr>
          <w:trHeight w:val="315"/>
        </w:trPr>
        <w:tc>
          <w:tcPr>
            <w:tcW w:w="598" w:type="pct"/>
            <w:tcBorders>
              <w:top w:val="single" w:sz="6" w:space="0" w:color="auto"/>
            </w:tcBorders>
            <w:vAlign w:val="center"/>
          </w:tcPr>
          <w:p w14:paraId="128F419A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Age</w:t>
            </w:r>
          </w:p>
        </w:tc>
        <w:tc>
          <w:tcPr>
            <w:tcW w:w="733" w:type="pct"/>
            <w:tcBorders>
              <w:top w:val="single" w:sz="6" w:space="0" w:color="auto"/>
            </w:tcBorders>
            <w:vAlign w:val="center"/>
          </w:tcPr>
          <w:p w14:paraId="1CD47236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2.0 years</w:t>
            </w:r>
          </w:p>
        </w:tc>
        <w:tc>
          <w:tcPr>
            <w:tcW w:w="734" w:type="pct"/>
            <w:tcBorders>
              <w:top w:val="single" w:sz="6" w:space="0" w:color="auto"/>
            </w:tcBorders>
            <w:vAlign w:val="center"/>
          </w:tcPr>
          <w:p w14:paraId="1D2E3D1D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3.0 years</w:t>
            </w:r>
          </w:p>
        </w:tc>
        <w:tc>
          <w:tcPr>
            <w:tcW w:w="734" w:type="pct"/>
            <w:tcBorders>
              <w:top w:val="single" w:sz="6" w:space="0" w:color="auto"/>
            </w:tcBorders>
            <w:vAlign w:val="center"/>
          </w:tcPr>
          <w:p w14:paraId="11EB3D8E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2.0 years</w:t>
            </w:r>
          </w:p>
        </w:tc>
        <w:tc>
          <w:tcPr>
            <w:tcW w:w="734" w:type="pct"/>
            <w:tcBorders>
              <w:top w:val="single" w:sz="6" w:space="0" w:color="auto"/>
            </w:tcBorders>
            <w:vAlign w:val="center"/>
          </w:tcPr>
          <w:p w14:paraId="08A53706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1.0 years</w:t>
            </w:r>
          </w:p>
        </w:tc>
        <w:tc>
          <w:tcPr>
            <w:tcW w:w="734" w:type="pct"/>
            <w:tcBorders>
              <w:top w:val="single" w:sz="6" w:space="0" w:color="auto"/>
            </w:tcBorders>
            <w:vAlign w:val="center"/>
          </w:tcPr>
          <w:p w14:paraId="453C8AC4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1.5 years</w:t>
            </w:r>
          </w:p>
        </w:tc>
        <w:tc>
          <w:tcPr>
            <w:tcW w:w="733" w:type="pct"/>
            <w:tcBorders>
              <w:top w:val="single" w:sz="6" w:space="0" w:color="auto"/>
            </w:tcBorders>
            <w:vAlign w:val="center"/>
          </w:tcPr>
          <w:p w14:paraId="3EA453C6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2.0 years</w:t>
            </w:r>
          </w:p>
        </w:tc>
      </w:tr>
      <w:tr w:rsidR="00F1411F" w:rsidRPr="00553F74" w14:paraId="68DDD6EE" w14:textId="77777777" w:rsidTr="00553F74">
        <w:trPr>
          <w:trHeight w:val="315"/>
        </w:trPr>
        <w:tc>
          <w:tcPr>
            <w:tcW w:w="598" w:type="pct"/>
            <w:vAlign w:val="center"/>
          </w:tcPr>
          <w:p w14:paraId="379E081E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Sex</w:t>
            </w:r>
          </w:p>
        </w:tc>
        <w:tc>
          <w:tcPr>
            <w:tcW w:w="733" w:type="pct"/>
            <w:vAlign w:val="center"/>
          </w:tcPr>
          <w:p w14:paraId="44AA3726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734" w:type="pct"/>
            <w:vAlign w:val="center"/>
          </w:tcPr>
          <w:p w14:paraId="511274E3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734" w:type="pct"/>
            <w:vAlign w:val="center"/>
          </w:tcPr>
          <w:p w14:paraId="4C1AF843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734" w:type="pct"/>
            <w:vAlign w:val="center"/>
          </w:tcPr>
          <w:p w14:paraId="41B30D56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734" w:type="pct"/>
            <w:vAlign w:val="center"/>
          </w:tcPr>
          <w:p w14:paraId="0D1384C5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733" w:type="pct"/>
            <w:vAlign w:val="center"/>
          </w:tcPr>
          <w:p w14:paraId="40D93BF4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Male</w:t>
            </w:r>
          </w:p>
        </w:tc>
      </w:tr>
      <w:tr w:rsidR="00F1411F" w:rsidRPr="00553F74" w14:paraId="62BE7C64" w14:textId="77777777" w:rsidTr="00553F74">
        <w:trPr>
          <w:trHeight w:val="315"/>
        </w:trPr>
        <w:tc>
          <w:tcPr>
            <w:tcW w:w="598" w:type="pct"/>
            <w:vAlign w:val="center"/>
          </w:tcPr>
          <w:p w14:paraId="218B59C1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Weight</w:t>
            </w:r>
          </w:p>
        </w:tc>
        <w:tc>
          <w:tcPr>
            <w:tcW w:w="733" w:type="pct"/>
            <w:vAlign w:val="center"/>
          </w:tcPr>
          <w:p w14:paraId="79FF0D2A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23.0 kg</w:t>
            </w:r>
          </w:p>
        </w:tc>
        <w:tc>
          <w:tcPr>
            <w:tcW w:w="734" w:type="pct"/>
            <w:vAlign w:val="center"/>
          </w:tcPr>
          <w:p w14:paraId="48A8EC1C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47.3 kg</w:t>
            </w:r>
          </w:p>
        </w:tc>
        <w:tc>
          <w:tcPr>
            <w:tcW w:w="734" w:type="pct"/>
            <w:vAlign w:val="center"/>
          </w:tcPr>
          <w:p w14:paraId="1376BEB9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20.1 kg</w:t>
            </w:r>
          </w:p>
        </w:tc>
        <w:tc>
          <w:tcPr>
            <w:tcW w:w="734" w:type="pct"/>
            <w:vAlign w:val="center"/>
          </w:tcPr>
          <w:p w14:paraId="4D7F7CCC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18.9 kg</w:t>
            </w:r>
          </w:p>
        </w:tc>
        <w:tc>
          <w:tcPr>
            <w:tcW w:w="734" w:type="pct"/>
            <w:vAlign w:val="center"/>
          </w:tcPr>
          <w:p w14:paraId="2EE383CA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17.6 kg</w:t>
            </w:r>
          </w:p>
        </w:tc>
        <w:tc>
          <w:tcPr>
            <w:tcW w:w="733" w:type="pct"/>
            <w:vAlign w:val="center"/>
          </w:tcPr>
          <w:p w14:paraId="6943A283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29.5 kg</w:t>
            </w:r>
          </w:p>
        </w:tc>
      </w:tr>
      <w:tr w:rsidR="00F1411F" w:rsidRPr="00553F74" w14:paraId="7E50E941" w14:textId="77777777" w:rsidTr="00553F74">
        <w:trPr>
          <w:trHeight w:val="315"/>
        </w:trPr>
        <w:tc>
          <w:tcPr>
            <w:tcW w:w="598" w:type="pct"/>
            <w:vAlign w:val="center"/>
          </w:tcPr>
          <w:p w14:paraId="40B6EB62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Breed</w:t>
            </w:r>
          </w:p>
        </w:tc>
        <w:tc>
          <w:tcPr>
            <w:tcW w:w="733" w:type="pct"/>
            <w:vAlign w:val="center"/>
          </w:tcPr>
          <w:p w14:paraId="4470ED63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Anhui white goat</w:t>
            </w:r>
          </w:p>
        </w:tc>
        <w:tc>
          <w:tcPr>
            <w:tcW w:w="734" w:type="pct"/>
            <w:vAlign w:val="center"/>
          </w:tcPr>
          <w:p w14:paraId="3B4FC030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Anhui white goat</w:t>
            </w:r>
          </w:p>
        </w:tc>
        <w:tc>
          <w:tcPr>
            <w:tcW w:w="734" w:type="pct"/>
            <w:vAlign w:val="center"/>
          </w:tcPr>
          <w:p w14:paraId="7D8CC760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Anhui white goat</w:t>
            </w:r>
          </w:p>
        </w:tc>
        <w:tc>
          <w:tcPr>
            <w:tcW w:w="734" w:type="pct"/>
            <w:vAlign w:val="center"/>
          </w:tcPr>
          <w:p w14:paraId="1CC9BB31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Anhui white goat</w:t>
            </w:r>
          </w:p>
        </w:tc>
        <w:tc>
          <w:tcPr>
            <w:tcW w:w="734" w:type="pct"/>
            <w:vAlign w:val="center"/>
          </w:tcPr>
          <w:p w14:paraId="021F1076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Anhui white goat</w:t>
            </w:r>
          </w:p>
        </w:tc>
        <w:tc>
          <w:tcPr>
            <w:tcW w:w="733" w:type="pct"/>
            <w:vAlign w:val="center"/>
          </w:tcPr>
          <w:p w14:paraId="7CC7212E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Anhui white goat</w:t>
            </w:r>
          </w:p>
        </w:tc>
      </w:tr>
      <w:tr w:rsidR="00F1411F" w:rsidRPr="00553F74" w14:paraId="04941192" w14:textId="77777777" w:rsidTr="00553F74">
        <w:trPr>
          <w:trHeight w:val="610"/>
        </w:trPr>
        <w:tc>
          <w:tcPr>
            <w:tcW w:w="598" w:type="pct"/>
            <w:vAlign w:val="center"/>
          </w:tcPr>
          <w:p w14:paraId="01116A03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Time of first</w:t>
            </w:r>
          </w:p>
          <w:p w14:paraId="141CB143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clinical signs</w:t>
            </w:r>
          </w:p>
        </w:tc>
        <w:tc>
          <w:tcPr>
            <w:tcW w:w="733" w:type="pct"/>
            <w:vAlign w:val="center"/>
          </w:tcPr>
          <w:p w14:paraId="2BC90559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734" w:type="pct"/>
            <w:vAlign w:val="center"/>
          </w:tcPr>
          <w:p w14:paraId="59DEFA8A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 xml:space="preserve">Three months </w:t>
            </w:r>
            <w:proofErr w:type="gramStart"/>
            <w:r w:rsidRPr="00553F74">
              <w:rPr>
                <w:rFonts w:ascii="Times New Roman" w:hAnsi="Times New Roman" w:cs="Times New Roman"/>
                <w:szCs w:val="21"/>
              </w:rPr>
              <w:t>ago</w:t>
            </w:r>
            <w:proofErr w:type="gramEnd"/>
          </w:p>
        </w:tc>
        <w:tc>
          <w:tcPr>
            <w:tcW w:w="734" w:type="pct"/>
            <w:vAlign w:val="center"/>
          </w:tcPr>
          <w:p w14:paraId="5A3E621A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 xml:space="preserve">A month </w:t>
            </w:r>
            <w:proofErr w:type="gramStart"/>
            <w:r w:rsidRPr="00553F74">
              <w:rPr>
                <w:rFonts w:ascii="Times New Roman" w:hAnsi="Times New Roman" w:cs="Times New Roman"/>
                <w:szCs w:val="21"/>
              </w:rPr>
              <w:t>ago</w:t>
            </w:r>
            <w:proofErr w:type="gramEnd"/>
          </w:p>
        </w:tc>
        <w:tc>
          <w:tcPr>
            <w:tcW w:w="734" w:type="pct"/>
            <w:vAlign w:val="center"/>
          </w:tcPr>
          <w:p w14:paraId="26465910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About a month ago</w:t>
            </w:r>
          </w:p>
        </w:tc>
        <w:tc>
          <w:tcPr>
            <w:tcW w:w="734" w:type="pct"/>
            <w:vAlign w:val="center"/>
          </w:tcPr>
          <w:p w14:paraId="73D37794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No obvious clinical signs</w:t>
            </w:r>
          </w:p>
        </w:tc>
        <w:tc>
          <w:tcPr>
            <w:tcW w:w="733" w:type="pct"/>
            <w:vAlign w:val="center"/>
          </w:tcPr>
          <w:p w14:paraId="129F4E85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 xml:space="preserve">Three months </w:t>
            </w:r>
            <w:proofErr w:type="gramStart"/>
            <w:r w:rsidRPr="00553F74">
              <w:rPr>
                <w:rFonts w:ascii="Times New Roman" w:hAnsi="Times New Roman" w:cs="Times New Roman"/>
                <w:szCs w:val="21"/>
              </w:rPr>
              <w:t>ago</w:t>
            </w:r>
            <w:proofErr w:type="gramEnd"/>
          </w:p>
        </w:tc>
      </w:tr>
      <w:tr w:rsidR="00F1411F" w:rsidRPr="00553F74" w14:paraId="2DC6A7F4" w14:textId="77777777" w:rsidTr="00553F74">
        <w:trPr>
          <w:trHeight w:val="321"/>
        </w:trPr>
        <w:tc>
          <w:tcPr>
            <w:tcW w:w="598" w:type="pct"/>
            <w:vAlign w:val="center"/>
          </w:tcPr>
          <w:p w14:paraId="3F72CBEE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Clinical signs</w:t>
            </w:r>
          </w:p>
          <w:p w14:paraId="320644A6" w14:textId="24A49AF5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 xml:space="preserve">at </w:t>
            </w:r>
            <w:r w:rsidR="00866E29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admission</w:t>
            </w:r>
          </w:p>
        </w:tc>
        <w:tc>
          <w:tcPr>
            <w:tcW w:w="733" w:type="pct"/>
            <w:vAlign w:val="center"/>
          </w:tcPr>
          <w:p w14:paraId="35847051" w14:textId="2BB6155F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Serous nasal fluids bilateral,</w:t>
            </w:r>
          </w:p>
          <w:p w14:paraId="34D5AF5D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heavy breath sounds,</w:t>
            </w:r>
          </w:p>
          <w:p w14:paraId="04B557C2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foam around the mouth,</w:t>
            </w:r>
          </w:p>
          <w:p w14:paraId="3BF46034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mental depression</w:t>
            </w:r>
          </w:p>
        </w:tc>
        <w:tc>
          <w:tcPr>
            <w:tcW w:w="734" w:type="pct"/>
            <w:vAlign w:val="center"/>
          </w:tcPr>
          <w:p w14:paraId="291B839C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Serous nasal fluids with right nostril,</w:t>
            </w:r>
          </w:p>
          <w:p w14:paraId="1F94AD8C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heavy breath sounds,</w:t>
            </w:r>
          </w:p>
          <w:p w14:paraId="25D29E57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slight loss of appetite</w:t>
            </w:r>
          </w:p>
        </w:tc>
        <w:tc>
          <w:tcPr>
            <w:tcW w:w="734" w:type="pct"/>
            <w:vAlign w:val="center"/>
          </w:tcPr>
          <w:p w14:paraId="1C113837" w14:textId="61A760A5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Serous nasal fluids bilateral,</w:t>
            </w:r>
          </w:p>
          <w:p w14:paraId="5BA649D4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heavy breath sounds,</w:t>
            </w:r>
          </w:p>
          <w:p w14:paraId="156B3E88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salivation,</w:t>
            </w:r>
          </w:p>
          <w:p w14:paraId="4E4AAC31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severe mental depression,</w:t>
            </w:r>
          </w:p>
          <w:p w14:paraId="21BCA3E7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moderate loss of appetite</w:t>
            </w:r>
          </w:p>
        </w:tc>
        <w:tc>
          <w:tcPr>
            <w:tcW w:w="734" w:type="pct"/>
            <w:vAlign w:val="center"/>
          </w:tcPr>
          <w:p w14:paraId="5CE88F10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A little transparent liquid around the right nostril</w:t>
            </w:r>
          </w:p>
        </w:tc>
        <w:tc>
          <w:tcPr>
            <w:tcW w:w="734" w:type="pct"/>
            <w:vAlign w:val="center"/>
          </w:tcPr>
          <w:p w14:paraId="60C530DA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No obvious clinical signs</w:t>
            </w:r>
          </w:p>
        </w:tc>
        <w:tc>
          <w:tcPr>
            <w:tcW w:w="733" w:type="pct"/>
            <w:vAlign w:val="center"/>
          </w:tcPr>
          <w:p w14:paraId="07F00573" w14:textId="708ED95E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Mucoserous nasal fluids bilateral,</w:t>
            </w:r>
          </w:p>
          <w:p w14:paraId="1E0DAF9F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facial swelling,</w:t>
            </w:r>
          </w:p>
          <w:p w14:paraId="0E172C00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open mouth breathing,</w:t>
            </w:r>
          </w:p>
          <w:p w14:paraId="29FFA92F" w14:textId="551AA34E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severe salivation</w:t>
            </w:r>
            <w:r w:rsidR="00A94EA9" w:rsidRPr="00553F74">
              <w:rPr>
                <w:rFonts w:ascii="Times New Roman" w:hAnsi="Times New Roman" w:cs="Times New Roman"/>
                <w:szCs w:val="21"/>
              </w:rPr>
              <w:t xml:space="preserve"> and</w:t>
            </w:r>
            <w:r w:rsidRPr="00553F74">
              <w:rPr>
                <w:rFonts w:ascii="Times New Roman" w:hAnsi="Times New Roman" w:cs="Times New Roman"/>
                <w:szCs w:val="21"/>
              </w:rPr>
              <w:t xml:space="preserve"> mental depression,</w:t>
            </w:r>
          </w:p>
          <w:p w14:paraId="330DA6D9" w14:textId="706AE33C" w:rsidR="00F1411F" w:rsidRPr="00553F74" w:rsidRDefault="00F1411F" w:rsidP="00553F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no appetite</w:t>
            </w:r>
          </w:p>
        </w:tc>
      </w:tr>
      <w:tr w:rsidR="00F1411F" w:rsidRPr="00553F74" w14:paraId="14673700" w14:textId="77777777" w:rsidTr="00553F74">
        <w:trPr>
          <w:trHeight w:val="321"/>
        </w:trPr>
        <w:tc>
          <w:tcPr>
            <w:tcW w:w="598" w:type="pct"/>
            <w:vAlign w:val="center"/>
          </w:tcPr>
          <w:p w14:paraId="3925FC4E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Treatment</w:t>
            </w:r>
          </w:p>
          <w:p w14:paraId="014D0CD0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and</w:t>
            </w:r>
          </w:p>
          <w:p w14:paraId="03F13E30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effect</w:t>
            </w:r>
          </w:p>
        </w:tc>
        <w:tc>
          <w:tcPr>
            <w:tcW w:w="733" w:type="pct"/>
            <w:vAlign w:val="center"/>
          </w:tcPr>
          <w:p w14:paraId="58EB7ADF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Conventional antibiotic treatment was ineffectual</w:t>
            </w:r>
          </w:p>
        </w:tc>
        <w:tc>
          <w:tcPr>
            <w:tcW w:w="734" w:type="pct"/>
            <w:vAlign w:val="center"/>
          </w:tcPr>
          <w:p w14:paraId="5CD5B4A1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No treatment</w:t>
            </w:r>
          </w:p>
        </w:tc>
        <w:tc>
          <w:tcPr>
            <w:tcW w:w="734" w:type="pct"/>
            <w:vAlign w:val="center"/>
          </w:tcPr>
          <w:p w14:paraId="0D7F697F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Tracheotomy for relieve dyspnea</w:t>
            </w:r>
          </w:p>
        </w:tc>
        <w:tc>
          <w:tcPr>
            <w:tcW w:w="734" w:type="pct"/>
            <w:vAlign w:val="center"/>
          </w:tcPr>
          <w:p w14:paraId="6BFEDAEA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No treatment</w:t>
            </w:r>
          </w:p>
        </w:tc>
        <w:tc>
          <w:tcPr>
            <w:tcW w:w="734" w:type="pct"/>
            <w:vAlign w:val="center"/>
          </w:tcPr>
          <w:p w14:paraId="2B21428A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No treatment</w:t>
            </w:r>
          </w:p>
        </w:tc>
        <w:tc>
          <w:tcPr>
            <w:tcW w:w="733" w:type="pct"/>
            <w:vAlign w:val="center"/>
          </w:tcPr>
          <w:p w14:paraId="3602619B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Conventional antibiotic treatment was ineffectual</w:t>
            </w:r>
          </w:p>
        </w:tc>
      </w:tr>
      <w:tr w:rsidR="00F1411F" w:rsidRPr="00553F74" w14:paraId="78CD5978" w14:textId="77777777" w:rsidTr="00553F74">
        <w:trPr>
          <w:trHeight w:val="493"/>
        </w:trPr>
        <w:tc>
          <w:tcPr>
            <w:tcW w:w="598" w:type="pct"/>
            <w:vAlign w:val="center"/>
          </w:tcPr>
          <w:p w14:paraId="693BC24F" w14:textId="77777777" w:rsidR="00F1411F" w:rsidRPr="00363257" w:rsidRDefault="00F1411F" w:rsidP="00F564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363257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Outcome</w:t>
            </w:r>
          </w:p>
        </w:tc>
        <w:tc>
          <w:tcPr>
            <w:tcW w:w="733" w:type="pct"/>
            <w:vAlign w:val="center"/>
          </w:tcPr>
          <w:p w14:paraId="349A4E48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Died of respiratory failure 28 days after admission</w:t>
            </w:r>
          </w:p>
        </w:tc>
        <w:tc>
          <w:tcPr>
            <w:tcW w:w="734" w:type="pct"/>
            <w:vAlign w:val="center"/>
          </w:tcPr>
          <w:p w14:paraId="1EB9E41E" w14:textId="19BB0A1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Died of respiratory failure 41 days after admission</w:t>
            </w:r>
          </w:p>
        </w:tc>
        <w:tc>
          <w:tcPr>
            <w:tcW w:w="734" w:type="pct"/>
            <w:vAlign w:val="center"/>
          </w:tcPr>
          <w:p w14:paraId="5C712312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Died of malnutrition 16 days on postoperative</w:t>
            </w:r>
          </w:p>
        </w:tc>
        <w:tc>
          <w:tcPr>
            <w:tcW w:w="734" w:type="pct"/>
            <w:vAlign w:val="center"/>
          </w:tcPr>
          <w:p w14:paraId="7B5B5103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Died of suffocation 53 days after admission</w:t>
            </w:r>
          </w:p>
        </w:tc>
        <w:tc>
          <w:tcPr>
            <w:tcW w:w="734" w:type="pct"/>
            <w:vAlign w:val="center"/>
          </w:tcPr>
          <w:p w14:paraId="793FDA5F" w14:textId="2EF438B8" w:rsidR="00F1411F" w:rsidRPr="00553F74" w:rsidRDefault="00EE6D50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Not dead</w:t>
            </w:r>
          </w:p>
        </w:tc>
        <w:tc>
          <w:tcPr>
            <w:tcW w:w="733" w:type="pct"/>
            <w:vAlign w:val="center"/>
          </w:tcPr>
          <w:p w14:paraId="21A95923" w14:textId="77777777" w:rsidR="00F1411F" w:rsidRPr="00553F74" w:rsidRDefault="00F1411F" w:rsidP="00F564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53F74">
              <w:rPr>
                <w:rFonts w:ascii="Times New Roman" w:hAnsi="Times New Roman" w:cs="Times New Roman"/>
                <w:szCs w:val="21"/>
              </w:rPr>
              <w:t>Died of respiratory arrest during MRI scan after admission</w:t>
            </w:r>
          </w:p>
        </w:tc>
      </w:tr>
    </w:tbl>
    <w:p w14:paraId="04896A6B" w14:textId="77777777" w:rsidR="00C35164" w:rsidRPr="00F1411F" w:rsidRDefault="00C35164"/>
    <w:sectPr w:rsidR="00C35164" w:rsidRPr="00F1411F" w:rsidSect="00553F74">
      <w:pgSz w:w="16838" w:h="11906" w:orient="landscape"/>
      <w:pgMar w:top="1800" w:right="1440" w:bottom="198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02BA" w14:textId="77777777" w:rsidR="001A1EDD" w:rsidRDefault="001A1EDD" w:rsidP="00F1411F">
      <w:r>
        <w:separator/>
      </w:r>
    </w:p>
  </w:endnote>
  <w:endnote w:type="continuationSeparator" w:id="0">
    <w:p w14:paraId="014D9D6A" w14:textId="77777777" w:rsidR="001A1EDD" w:rsidRDefault="001A1EDD" w:rsidP="00F1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0B61" w14:textId="77777777" w:rsidR="001A1EDD" w:rsidRDefault="001A1EDD" w:rsidP="00F1411F">
      <w:r>
        <w:separator/>
      </w:r>
    </w:p>
  </w:footnote>
  <w:footnote w:type="continuationSeparator" w:id="0">
    <w:p w14:paraId="3BA95739" w14:textId="77777777" w:rsidR="001A1EDD" w:rsidRDefault="001A1EDD" w:rsidP="00F1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4"/>
    <w:rsid w:val="001A1EDD"/>
    <w:rsid w:val="00363257"/>
    <w:rsid w:val="00553F74"/>
    <w:rsid w:val="007C7082"/>
    <w:rsid w:val="00866E29"/>
    <w:rsid w:val="00884408"/>
    <w:rsid w:val="00A94EA9"/>
    <w:rsid w:val="00C35164"/>
    <w:rsid w:val="00CC10BE"/>
    <w:rsid w:val="00EE6D50"/>
    <w:rsid w:val="00F1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3B989"/>
  <w15:chartTrackingRefBased/>
  <w15:docId w15:val="{510D6C9C-02F6-47F2-808E-95894C6F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1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11F"/>
    <w:rPr>
      <w:sz w:val="18"/>
      <w:szCs w:val="18"/>
    </w:rPr>
  </w:style>
  <w:style w:type="table" w:styleId="a7">
    <w:name w:val="Table Grid"/>
    <w:basedOn w:val="a1"/>
    <w:uiPriority w:val="39"/>
    <w:rsid w:val="00F1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6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3478-4A24-4791-B1F9-A6C49883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翎旭</dc:creator>
  <cp:keywords/>
  <dc:description/>
  <cp:lastModifiedBy>李 翎旭</cp:lastModifiedBy>
  <cp:revision>5</cp:revision>
  <dcterms:created xsi:type="dcterms:W3CDTF">2021-12-18T05:38:00Z</dcterms:created>
  <dcterms:modified xsi:type="dcterms:W3CDTF">2022-01-14T19:30:00Z</dcterms:modified>
</cp:coreProperties>
</file>