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114E" w14:textId="4AE30D43" w:rsidR="0065466E" w:rsidRPr="001B4394" w:rsidRDefault="0065466E" w:rsidP="0065466E">
      <w:pPr>
        <w:rPr>
          <w:rFonts w:ascii="Times New Roman" w:hAnsi="Times New Roman" w:cs="Times New Roman"/>
          <w:b/>
          <w:sz w:val="28"/>
        </w:rPr>
      </w:pPr>
      <w:r w:rsidRPr="001B4394">
        <w:rPr>
          <w:rFonts w:ascii="Times New Roman" w:hAnsi="Times New Roman" w:cs="Times New Roman"/>
          <w:b/>
          <w:sz w:val="28"/>
        </w:rPr>
        <w:t>S</w:t>
      </w:r>
      <w:r w:rsidRPr="001B4394">
        <w:rPr>
          <w:rFonts w:ascii="Times New Roman" w:hAnsi="Times New Roman" w:cs="Times New Roman" w:hint="eastAsia"/>
          <w:b/>
          <w:sz w:val="28"/>
        </w:rPr>
        <w:t>upp</w:t>
      </w:r>
      <w:r w:rsidRPr="001B4394">
        <w:rPr>
          <w:rFonts w:ascii="Times New Roman" w:hAnsi="Times New Roman" w:cs="Times New Roman"/>
          <w:b/>
          <w:sz w:val="28"/>
        </w:rPr>
        <w:t xml:space="preserve">lementary Figure </w:t>
      </w:r>
      <w:r w:rsidR="00E851F0">
        <w:rPr>
          <w:rFonts w:ascii="Times New Roman" w:hAnsi="Times New Roman" w:cs="Times New Roman"/>
          <w:b/>
          <w:sz w:val="28"/>
        </w:rPr>
        <w:t>S</w:t>
      </w:r>
      <w:r w:rsidR="00C83ABD">
        <w:rPr>
          <w:rFonts w:ascii="Times New Roman" w:hAnsi="Times New Roman" w:cs="Times New Roman"/>
          <w:b/>
          <w:sz w:val="28"/>
        </w:rPr>
        <w:t>5</w:t>
      </w:r>
    </w:p>
    <w:p w14:paraId="1917B2C7" w14:textId="34BFC5E5" w:rsidR="00B9581D" w:rsidRPr="00364EDB" w:rsidRDefault="00C83ABD" w:rsidP="00C8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257889" wp14:editId="65B2DA9D">
            <wp:extent cx="3127339" cy="2560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21" cy="256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5DC8" w14:textId="0AB62B1B" w:rsidR="0065466E" w:rsidRPr="0065466E" w:rsidRDefault="00B9581D">
      <w:pPr>
        <w:rPr>
          <w:rFonts w:ascii="Times New Roman" w:hAnsi="Times New Roman" w:cs="Times New Roman"/>
          <w:sz w:val="24"/>
          <w:szCs w:val="24"/>
        </w:rPr>
      </w:pPr>
      <w:r w:rsidRPr="00364EDB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C83A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64E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6EA5" w:rsidRPr="00364EDB">
        <w:rPr>
          <w:rFonts w:ascii="Times New Roman" w:hAnsi="Times New Roman" w:cs="Times New Roman"/>
          <w:sz w:val="24"/>
          <w:szCs w:val="24"/>
        </w:rPr>
        <w:t>Kaplan-Meier</w:t>
      </w:r>
      <w:r w:rsidR="00186EA5">
        <w:rPr>
          <w:rFonts w:ascii="Times New Roman" w:hAnsi="Times New Roman" w:cs="Times New Roman"/>
          <w:sz w:val="24"/>
          <w:szCs w:val="24"/>
        </w:rPr>
        <w:t xml:space="preserve"> analysis of </w:t>
      </w:r>
      <w:r w:rsidR="00186EA5" w:rsidRPr="00364EDB">
        <w:rPr>
          <w:rFonts w:ascii="Times New Roman" w:hAnsi="Times New Roman" w:cs="Times New Roman"/>
          <w:sz w:val="24"/>
          <w:szCs w:val="24"/>
        </w:rPr>
        <w:t>overall survival (OS)</w:t>
      </w:r>
      <w:r w:rsidR="00186EA5">
        <w:rPr>
          <w:rFonts w:ascii="Times New Roman" w:hAnsi="Times New Roman" w:cs="Times New Roman"/>
          <w:sz w:val="24"/>
          <w:szCs w:val="24"/>
        </w:rPr>
        <w:t xml:space="preserve"> in </w:t>
      </w:r>
      <w:r w:rsidR="00186EA5" w:rsidRPr="00C83ABD">
        <w:rPr>
          <w:rFonts w:ascii="Times New Roman" w:hAnsi="Times New Roman" w:cs="Times New Roman"/>
          <w:sz w:val="24"/>
          <w:szCs w:val="24"/>
        </w:rPr>
        <w:t xml:space="preserve">TCGA cohort </w:t>
      </w:r>
      <w:r w:rsidR="00C83ABD" w:rsidRPr="00C83ABD">
        <w:rPr>
          <w:rFonts w:ascii="Times New Roman" w:hAnsi="Times New Roman" w:cs="Times New Roman"/>
          <w:sz w:val="24"/>
          <w:szCs w:val="24"/>
        </w:rPr>
        <w:t xml:space="preserve">to validate </w:t>
      </w:r>
      <w:r w:rsidR="00186EA5">
        <w:rPr>
          <w:rFonts w:ascii="Times New Roman" w:hAnsi="Times New Roman" w:cs="Times New Roman"/>
          <w:sz w:val="24"/>
          <w:szCs w:val="24"/>
        </w:rPr>
        <w:t xml:space="preserve">the </w:t>
      </w:r>
      <w:r w:rsidR="00C83ABD" w:rsidRPr="00C83ABD">
        <w:rPr>
          <w:rFonts w:ascii="Times New Roman" w:hAnsi="Times New Roman" w:cs="Times New Roman"/>
          <w:sz w:val="24"/>
          <w:szCs w:val="24"/>
        </w:rPr>
        <w:t>risk score model constructed from the TMA results</w:t>
      </w:r>
      <w:r w:rsidR="00186EA5">
        <w:rPr>
          <w:rFonts w:ascii="Times New Roman" w:hAnsi="Times New Roman" w:cs="Times New Roman"/>
          <w:sz w:val="24"/>
          <w:szCs w:val="24"/>
        </w:rPr>
        <w:t>.</w:t>
      </w:r>
    </w:p>
    <w:sectPr w:rsidR="0065466E" w:rsidRPr="0065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1477" w14:textId="77777777" w:rsidR="00F4045C" w:rsidRDefault="00F4045C" w:rsidP="0065466E">
      <w:r>
        <w:separator/>
      </w:r>
    </w:p>
  </w:endnote>
  <w:endnote w:type="continuationSeparator" w:id="0">
    <w:p w14:paraId="05DB953F" w14:textId="77777777" w:rsidR="00F4045C" w:rsidRDefault="00F4045C" w:rsidP="0065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B0AA" w14:textId="77777777" w:rsidR="00F4045C" w:rsidRDefault="00F4045C" w:rsidP="0065466E">
      <w:r>
        <w:separator/>
      </w:r>
    </w:p>
  </w:footnote>
  <w:footnote w:type="continuationSeparator" w:id="0">
    <w:p w14:paraId="661B59DA" w14:textId="77777777" w:rsidR="00F4045C" w:rsidRDefault="00F4045C" w:rsidP="0065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3"/>
    <w:rsid w:val="000777CD"/>
    <w:rsid w:val="000F0923"/>
    <w:rsid w:val="00144074"/>
    <w:rsid w:val="00186EA5"/>
    <w:rsid w:val="001E3D93"/>
    <w:rsid w:val="00315344"/>
    <w:rsid w:val="00331D80"/>
    <w:rsid w:val="0038491D"/>
    <w:rsid w:val="0065466E"/>
    <w:rsid w:val="00855D5D"/>
    <w:rsid w:val="008A2CE4"/>
    <w:rsid w:val="009A5EED"/>
    <w:rsid w:val="009F1828"/>
    <w:rsid w:val="00B66262"/>
    <w:rsid w:val="00B9581D"/>
    <w:rsid w:val="00C46952"/>
    <w:rsid w:val="00C510E6"/>
    <w:rsid w:val="00C83ABD"/>
    <w:rsid w:val="00CB7532"/>
    <w:rsid w:val="00E851F0"/>
    <w:rsid w:val="00F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DCFE7"/>
  <w15:chartTrackingRefBased/>
  <w15:docId w15:val="{B4B881D5-8554-4B02-8407-DDB8009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Yang Xiaobao</cp:lastModifiedBy>
  <cp:revision>3</cp:revision>
  <dcterms:created xsi:type="dcterms:W3CDTF">2022-01-07T14:37:00Z</dcterms:created>
  <dcterms:modified xsi:type="dcterms:W3CDTF">2022-01-07T14:51:00Z</dcterms:modified>
</cp:coreProperties>
</file>