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4" w:rsidRPr="00A923FC" w:rsidRDefault="00A923FC">
      <w:pPr>
        <w:rPr>
          <w:rFonts w:ascii="Times New Roman" w:hAnsi="Times New Roman" w:cs="Times New Roman"/>
          <w:sz w:val="24"/>
        </w:rPr>
      </w:pPr>
      <w:r w:rsidRPr="00A923FC">
        <w:rPr>
          <w:rFonts w:ascii="Times New Roman" w:hAnsi="Times New Roman" w:cs="Times New Roman"/>
          <w:sz w:val="24"/>
        </w:rPr>
        <w:t>Table S3 Ischemic stroke related miRNAs.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hsa-let-7b-5p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hsa-miR-146b-5p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hsa-miR-24-3p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hsa-miR-4306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hsa-let-7c-5p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hsa-miR-148a-3p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hsa-miR-25-3p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hsa-miR-432-5p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hsa-let-7e-5p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hsa-miR-148b-3p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hsa-miR-26b-5p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hsa-miR-4429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hsa-let-7i-5p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hsa-miR-149-5p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hsa-miR-27a-3p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hsa-miR-4437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hsa-miR-106b-5p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hsa-miR-150-5p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hsa-miR-27b-3p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hsa-miR-451a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hsa-miR-107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hsa-miR-151a-3p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hsa-miR-29b-3p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hsa-miR-4656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hsa-miR-10a-5p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hsa-miR-151b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hsa-miR-300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hsa-miR-4739</w:t>
            </w:r>
          </w:p>
        </w:tc>
        <w:bookmarkStart w:id="0" w:name="_GoBack"/>
        <w:bookmarkEnd w:id="0"/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hsa-miR-122-5p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hsa-miR-155-5p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hsa-miR-30a-5p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hsa-miR-487b-3p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hsa-miR-124-3p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hsa-miR-15a-5p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hsa-miR-30d-5p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hsa-miR-487b-5p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hsa-miR-1246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hsa-miR-16-5p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hsa-miR-3149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hsa-miR-491-5p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hsa-miR-125a-5p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hsa-miR-17-5p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hsa-miR-3161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hsa-miR-494-5p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hsa-miR-125b-2-3p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hsa-miR-181a-5p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hsa-miR-320a-3p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hsa-miR-494-3p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hsa-miR-125b-5p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hsa-miR-181b-5p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hsa-miR-320a-5p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hsa-miR-498-3p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hsa-miR-126-3p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hsa-miR-182-5p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hsa-miR-320d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hsa-miR-498-5p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hsa-miR-127-3p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hsa-miR-185-5p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hsa-miR-320e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hsa-miR-499a-5p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hsa-miR-1275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hsa-miR-18b-5p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hsa-miR-32-3p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hsa-miR-503-5p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hsa-miR-128-3p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hsa-miR-1913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hsa-miR-340-5p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hsa-miR-518b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hsa-miR-1299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hsa-miR-195-5p 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hsa-miR-342-3p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hsa-miR-532-5p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hsa-miR-130a-3p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hsa-miR-19a-3p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hsa-miR-34b-3p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hsa-miR-574-5p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hsa-miR-132-3p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hsa-miR-200b-3p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hsa-miR-34c-5p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hsa-miR-599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hsa-miR-134-3p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hsa-miR-20a-5p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hsa-miR-361-5p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hsa-miR-616-5p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hsa-miR-134-5p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hsa-miR-21-5p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hsa-miR-363-3p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hsa-miR-874-3p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hsa-miR-135b-5p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hsa-miR-210-3p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hsa-miR-374b-5p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hsa-miR-874-5p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hsa-miR-140-5p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hsa-miR-210-5p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hsa-miR-376c-3p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hsa-miR-9-5p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hsa-miR-142-3p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hsa-miR-218-5p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hsa-miR-377-5p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hsa-miR-92a-3p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hsa-miR-142-5p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hsa-miR-221-3p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hsa-miR-382-5p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hsa-miR-93-5p</w:t>
            </w:r>
          </w:p>
        </w:tc>
      </w:tr>
      <w:tr w:rsidR="00A923FC" w:rsidRPr="00A923FC" w:rsidTr="0060137B"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hsa-miR-143-3p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hsa-miR-222-3p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hsa-miR-422a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hsa-miR-99a-5p</w:t>
            </w:r>
          </w:p>
        </w:tc>
      </w:tr>
      <w:tr w:rsidR="00A923FC" w:rsidRPr="00A923FC" w:rsidTr="0060137B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hsa-miR-144-3p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hsa-miR-223-3p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hsa-miR-423-5p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A923FC" w:rsidRPr="00A923FC" w:rsidTr="00110E5D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hsa-miR-145-5p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hsa-miR-22-3p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hsa-miR-424-5p</w:t>
            </w:r>
          </w:p>
        </w:tc>
        <w:tc>
          <w:tcPr>
            <w:tcW w:w="2074" w:type="dxa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23FC" w:rsidRPr="00A923FC" w:rsidTr="00110E5D"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hsa-miR-146a-5p</w:t>
            </w:r>
          </w:p>
        </w:tc>
        <w:tc>
          <w:tcPr>
            <w:tcW w:w="2074" w:type="dxa"/>
            <w:vAlign w:val="center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hsa-miR-224-3p</w:t>
            </w:r>
          </w:p>
        </w:tc>
        <w:tc>
          <w:tcPr>
            <w:tcW w:w="2074" w:type="dxa"/>
            <w:vAlign w:val="bottom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923FC">
              <w:rPr>
                <w:rFonts w:ascii="Times New Roman" w:hAnsi="Times New Roman" w:cs="Times New Roman"/>
                <w:color w:val="000000" w:themeColor="text1"/>
                <w:sz w:val="22"/>
              </w:rPr>
              <w:t>hsa-miR-4271</w:t>
            </w:r>
          </w:p>
        </w:tc>
        <w:tc>
          <w:tcPr>
            <w:tcW w:w="2074" w:type="dxa"/>
          </w:tcPr>
          <w:p w:rsidR="00A923FC" w:rsidRPr="00A923FC" w:rsidRDefault="00A923FC" w:rsidP="00A923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23FC" w:rsidRPr="00A923FC" w:rsidRDefault="00A923FC">
      <w:pPr>
        <w:rPr>
          <w:rFonts w:ascii="Times New Roman" w:hAnsi="Times New Roman" w:cs="Times New Roman"/>
        </w:rPr>
      </w:pPr>
    </w:p>
    <w:sectPr w:rsidR="00A923FC" w:rsidRPr="00A9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0C" w:rsidRDefault="00493F0C" w:rsidP="00A923FC">
      <w:r>
        <w:separator/>
      </w:r>
    </w:p>
  </w:endnote>
  <w:endnote w:type="continuationSeparator" w:id="0">
    <w:p w:rsidR="00493F0C" w:rsidRDefault="00493F0C" w:rsidP="00A9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0C" w:rsidRDefault="00493F0C" w:rsidP="00A923FC">
      <w:r>
        <w:separator/>
      </w:r>
    </w:p>
  </w:footnote>
  <w:footnote w:type="continuationSeparator" w:id="0">
    <w:p w:rsidR="00493F0C" w:rsidRDefault="00493F0C" w:rsidP="00A9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57"/>
    <w:rsid w:val="00035057"/>
    <w:rsid w:val="00493F0C"/>
    <w:rsid w:val="00A923FC"/>
    <w:rsid w:val="00E8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108F8-54E8-441B-AE92-4DEEACB6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3FC"/>
    <w:rPr>
      <w:sz w:val="18"/>
      <w:szCs w:val="18"/>
    </w:rPr>
  </w:style>
  <w:style w:type="table" w:styleId="a5">
    <w:name w:val="Table Grid"/>
    <w:basedOn w:val="a1"/>
    <w:uiPriority w:val="39"/>
    <w:rsid w:val="00A92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BCR</cp:lastModifiedBy>
  <cp:revision>2</cp:revision>
  <dcterms:created xsi:type="dcterms:W3CDTF">2021-06-25T10:01:00Z</dcterms:created>
  <dcterms:modified xsi:type="dcterms:W3CDTF">2021-06-25T10:05:00Z</dcterms:modified>
</cp:coreProperties>
</file>