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1BA" w:rsidRPr="007F41BA" w:rsidRDefault="007F41BA" w:rsidP="007F41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Supplementary </w:t>
      </w:r>
      <w:r w:rsidRPr="007F41BA">
        <w:rPr>
          <w:rFonts w:ascii="Times New Roman" w:eastAsia="Times New Roman" w:hAnsi="Times New Roman" w:cs="Times New Roman"/>
          <w:sz w:val="24"/>
          <w:szCs w:val="24"/>
          <w:lang w:val="en"/>
        </w:rPr>
        <w:t>Table 1: NCRMP frequency of data collection from 2013–2018 by theme and ocean basin.</w:t>
      </w:r>
    </w:p>
    <w:tbl>
      <w:tblPr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2160"/>
        <w:gridCol w:w="2160"/>
        <w:gridCol w:w="2160"/>
        <w:gridCol w:w="2160"/>
      </w:tblGrid>
      <w:tr w:rsidR="007F41BA" w:rsidRPr="007F41BA" w:rsidTr="00F556C9">
        <w:trPr>
          <w:trHeight w:val="897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Year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Atlantic Biological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 xml:space="preserve">(Benthic and Fish)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 xml:space="preserve">Atlantic Climate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 xml:space="preserve">Pacific Biological (Benthic and Fish) and Climate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Socioeconomic (Human connections)</w:t>
            </w:r>
          </w:p>
        </w:tc>
      </w:tr>
      <w:tr w:rsidR="007F41BA" w:rsidRPr="007F41BA" w:rsidTr="00F556C9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2012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N/A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N/A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American Samoa,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Pacific Remote Islands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N/A</w:t>
            </w:r>
          </w:p>
        </w:tc>
      </w:tr>
      <w:tr w:rsidR="007F41BA" w:rsidRPr="007F41BA" w:rsidTr="00F556C9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2013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U.S. Virgin Islands,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Flower Garden Banks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Southeast Florida,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Florida Keys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Main Hawaiian Islands,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NW Hawaiian Islands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N/A</w:t>
            </w:r>
          </w:p>
        </w:tc>
      </w:tr>
      <w:tr w:rsidR="007F41BA" w:rsidRPr="007F41BA" w:rsidTr="00F556C9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2014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Florida, Puerto Rico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U.S. Virgin Islands,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Southeast Florida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Pacific Remote Islands, Guam,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Northern Mariana Islands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American Samoa,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Florida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7F41BA" w:rsidRPr="007F41BA" w:rsidTr="00F556C9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2015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U.S. Virgin Islands,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Flower Garden Banks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Puerto Rico, Flower Garden Banks,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Dry Tortugas (Florida)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American Samoa,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Pacific Remote Islands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Puerto Rico, Main Hawaiian Islands </w:t>
            </w:r>
          </w:p>
        </w:tc>
      </w:tr>
      <w:tr w:rsidR="007F41BA" w:rsidRPr="007F41BA" w:rsidTr="00F556C9">
        <w:trPr>
          <w:trHeight w:val="1302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2016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Florida, Puerto Rico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St. Croix (U.S. Virgin Islands),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Southeast Florida,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Florida Keys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Main Hawaiian Islands,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NW Hawaiian Islands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Guam</w:t>
            </w:r>
          </w:p>
        </w:tc>
      </w:tr>
      <w:tr w:rsidR="007F41BA" w:rsidRPr="007F41BA" w:rsidTr="00F556C9">
        <w:trPr>
          <w:trHeight w:val="1605"/>
        </w:trPr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2017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U.S. Virgin Islands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Puerto Rico,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St. Thomas and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St. John (U.S. Virgin Islands)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Pacific Remote Islands,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Guam,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Northern Mariana Islands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Northern Mariana Islands,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U.S. Virgin Islands</w:t>
            </w:r>
          </w:p>
        </w:tc>
      </w:tr>
      <w:tr w:rsidR="007F41BA" w:rsidRPr="007F41BA" w:rsidTr="00F556C9"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2018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Florida, Flower Garden Banks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Dry Tortugas (Florida)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American Samoa, </w:t>
            </w:r>
          </w:p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Pacific Remote Islands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41BA" w:rsidRPr="007F41BA" w:rsidRDefault="007F41BA" w:rsidP="007F41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7F41BA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N/A</w:t>
            </w:r>
          </w:p>
        </w:tc>
      </w:tr>
    </w:tbl>
    <w:p w:rsidR="007F41BA" w:rsidRDefault="007F41BA"/>
    <w:p w:rsidR="00223905" w:rsidRPr="00223905" w:rsidRDefault="00223905" w:rsidP="00223905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Supplementary </w:t>
      </w:r>
      <w:r w:rsidRPr="007F4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2</w:t>
      </w:r>
      <w:r w:rsidRPr="00223905">
        <w:rPr>
          <w:rFonts w:ascii="Times New Roman" w:eastAsia="Times New Roman" w:hAnsi="Times New Roman" w:cs="Times New Roman"/>
          <w:sz w:val="24"/>
          <w:szCs w:val="24"/>
          <w:lang w:val="en"/>
        </w:rPr>
        <w:t>: Reference datasets for Atlantic benthic and fish indicators by jurisdiction. For more detailed information about how these references were chosen, refer to Donovan et al. 2020.</w:t>
      </w:r>
    </w:p>
    <w:tbl>
      <w:tblPr>
        <w:tblW w:w="9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0"/>
        <w:gridCol w:w="4950"/>
        <w:gridCol w:w="3060"/>
      </w:tblGrid>
      <w:tr w:rsidR="00223905" w:rsidRPr="00223905" w:rsidTr="00F556C9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Jurisdiction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Benthic reference dataset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Fish reference dataset</w:t>
            </w:r>
          </w:p>
        </w:tc>
      </w:tr>
      <w:tr w:rsidR="00223905" w:rsidRPr="00223905" w:rsidTr="00F556C9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Flower Garden Banks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Flower Garden Banks National Marine Sanctuary Long Term Monitoring Program (1992–2013) (Johnston et al. 2018); Earliest available NCRMP survey data (2013)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Pre-NCRMP belt-transect data from NOAA’s National Center for Coastal Ocean Science (2006–2007)</w:t>
            </w:r>
          </w:p>
        </w:tc>
      </w:tr>
      <w:tr w:rsidR="00223905" w:rsidRPr="00223905" w:rsidTr="00F556C9">
        <w:trPr>
          <w:trHeight w:val="1653"/>
        </w:trPr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Puerto Rico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Earliest available NCRMP survey data (2014)</w:t>
            </w:r>
          </w:p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Earliest available RVC NCRMP survey data in La </w:t>
            </w:r>
            <w:proofErr w:type="spellStart"/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Parguera</w:t>
            </w:r>
            <w:proofErr w:type="spellEnd"/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, Mona, </w:t>
            </w:r>
            <w:proofErr w:type="spellStart"/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Desecheo</w:t>
            </w:r>
            <w:proofErr w:type="spellEnd"/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(2016 and 2018) and Buck Island, and Virgin Islands Coral Reef Monument (2017)</w:t>
            </w:r>
          </w:p>
        </w:tc>
      </w:tr>
      <w:tr w:rsidR="00223905" w:rsidRPr="00223905" w:rsidTr="00F556C9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U.S. Virgin Islands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Virgin Islands Territorial Coral Reef Monitoring Program (Smith et al. 2015); </w:t>
            </w:r>
          </w:p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National Park Service Inventory and Monitoring data (1999–2005) (National Park Service, 2009); Earliest available NCRMP survey data (2013)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Earliest available RVC NCRMP survey data in Buck Island and Virgin Islands Coral Reef Monument (2017)</w:t>
            </w:r>
          </w:p>
        </w:tc>
      </w:tr>
      <w:tr w:rsidR="00223905" w:rsidRPr="00223905" w:rsidTr="00F556C9"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Florida 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Historic literature (1974–1999);</w:t>
            </w:r>
          </w:p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Southeast Coral Reef Evaluation and Monitoring Project (2003–2005) (Gilliam et al. 2017); Disturbance Response Monitoring (2005–2009) (</w:t>
            </w: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"/>
              </w:rPr>
              <w:t>Florida Fish and Wildlife Conservation Commission, 2018)</w:t>
            </w: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; Coral Reef Evaluation and Monitoring Project (1996–1999); Earliest available NCRMP survey data (2014)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905" w:rsidRPr="00223905" w:rsidRDefault="00223905" w:rsidP="002239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223905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RVC data from the Research Natural Area of the Dry Tortugas National Park (2011–2014)</w:t>
            </w:r>
          </w:p>
        </w:tc>
      </w:tr>
    </w:tbl>
    <w:p w:rsidR="00223905" w:rsidRPr="00223905" w:rsidRDefault="00223905" w:rsidP="0022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5A1371" w:rsidRDefault="005A1371">
      <w:bookmarkStart w:id="0" w:name="_GoBack"/>
      <w:bookmarkEnd w:id="0"/>
    </w:p>
    <w:sectPr w:rsidR="005A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34"/>
    <w:rsid w:val="00223905"/>
    <w:rsid w:val="002F2085"/>
    <w:rsid w:val="005A1371"/>
    <w:rsid w:val="007F41BA"/>
    <w:rsid w:val="00914880"/>
    <w:rsid w:val="00B71734"/>
    <w:rsid w:val="00D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940E"/>
  <w15:chartTrackingRefBased/>
  <w15:docId w15:val="{76E29724-D4CB-40FE-84E5-65C780A8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Oceanic and Atmospheric Administration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Towle</dc:creator>
  <cp:keywords/>
  <dc:description/>
  <cp:lastModifiedBy>Erica Towle</cp:lastModifiedBy>
  <cp:revision>5</cp:revision>
  <dcterms:created xsi:type="dcterms:W3CDTF">2021-11-10T18:22:00Z</dcterms:created>
  <dcterms:modified xsi:type="dcterms:W3CDTF">2021-11-10T18:51:00Z</dcterms:modified>
</cp:coreProperties>
</file>