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AA" w:rsidRDefault="00BD37AA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021D16">
        <w:rPr>
          <w:rFonts w:ascii="Times New Roman" w:hAnsi="Times New Roman"/>
          <w:iCs/>
          <w:sz w:val="24"/>
          <w:szCs w:val="24"/>
        </w:rPr>
        <w:t>Supplementary</w:t>
      </w:r>
      <w:r>
        <w:rPr>
          <w:rFonts w:ascii="Times New Roman" w:hAnsi="Times New Roman" w:hint="eastAsia"/>
          <w:iCs/>
          <w:sz w:val="24"/>
          <w:szCs w:val="24"/>
        </w:rPr>
        <w:t xml:space="preserve"> information for</w:t>
      </w:r>
    </w:p>
    <w:p w:rsidR="00BD37AA" w:rsidRPr="007E785A" w:rsidRDefault="00BD37AA" w:rsidP="00BD37AA">
      <w:pPr>
        <w:spacing w:line="360" w:lineRule="auto"/>
        <w:jc w:val="center"/>
        <w:rPr>
          <w:sz w:val="30"/>
          <w:szCs w:val="30"/>
        </w:rPr>
      </w:pPr>
      <w:r w:rsidRPr="007E785A">
        <w:rPr>
          <w:rFonts w:ascii="Times New Roman" w:hAnsi="Times New Roman" w:cs="Times New Roman"/>
          <w:color w:val="333333"/>
          <w:sz w:val="30"/>
          <w:szCs w:val="30"/>
        </w:rPr>
        <w:t>PpBURP2 play</w:t>
      </w:r>
      <w:r w:rsidRPr="007E785A">
        <w:rPr>
          <w:rFonts w:ascii="Times New Roman" w:hAnsi="Times New Roman" w:cs="Times New Roman" w:hint="eastAsia"/>
          <w:color w:val="333333"/>
          <w:sz w:val="30"/>
          <w:szCs w:val="30"/>
        </w:rPr>
        <w:t xml:space="preserve"> an important role in </w:t>
      </w:r>
      <w:r w:rsidRPr="007E785A">
        <w:rPr>
          <w:rFonts w:ascii="Times New Roman" w:hAnsi="Times New Roman" w:cs="Times New Roman"/>
          <w:color w:val="333333"/>
          <w:sz w:val="30"/>
          <w:szCs w:val="30"/>
        </w:rPr>
        <w:t>the conquest of land</w:t>
      </w:r>
      <w:r>
        <w:rPr>
          <w:rFonts w:ascii="Times New Roman" w:hAnsi="Times New Roman" w:cs="Times New Roman" w:hint="eastAsia"/>
          <w:color w:val="333333"/>
          <w:sz w:val="30"/>
          <w:szCs w:val="30"/>
        </w:rPr>
        <w:t xml:space="preserve"> by plants</w:t>
      </w:r>
    </w:p>
    <w:p w:rsidR="00BD37AA" w:rsidRDefault="00BD37AA" w:rsidP="00BD37AA">
      <w:pPr>
        <w:spacing w:line="360" w:lineRule="auto"/>
        <w:rPr>
          <w:rFonts w:ascii="Times New Roman" w:hAnsi="Times New Roman" w:cs="Times New Roman"/>
        </w:rPr>
      </w:pPr>
      <w:proofErr w:type="spellStart"/>
      <w:r w:rsidRPr="007E785A">
        <w:rPr>
          <w:rFonts w:ascii="Times New Roman" w:hAnsi="Times New Roman" w:cs="Times New Roman"/>
        </w:rPr>
        <w:t>Shunwu</w:t>
      </w:r>
      <w:proofErr w:type="spellEnd"/>
      <w:r w:rsidRPr="007E785A">
        <w:rPr>
          <w:rFonts w:ascii="Times New Roman" w:hAnsi="Times New Roman" w:cs="Times New Roman"/>
        </w:rPr>
        <w:t xml:space="preserve"> Yu, </w:t>
      </w:r>
      <w:proofErr w:type="spellStart"/>
      <w:r>
        <w:rPr>
          <w:rFonts w:ascii="Times New Roman" w:hAnsi="Times New Roman" w:cs="Times New Roman" w:hint="eastAsia"/>
        </w:rPr>
        <w:t>Fangwen</w:t>
      </w:r>
      <w:proofErr w:type="spellEnd"/>
      <w:r>
        <w:rPr>
          <w:rFonts w:ascii="Times New Roman" w:hAnsi="Times New Roman" w:cs="Times New Roman" w:hint="eastAsia"/>
        </w:rPr>
        <w:t xml:space="preserve"> Yang</w:t>
      </w:r>
      <w:r w:rsidRPr="007E785A">
        <w:rPr>
          <w:rFonts w:ascii="Times New Roman" w:hAnsi="Times New Roman" w:cs="Times New Roman"/>
        </w:rPr>
        <w:t xml:space="preserve">, </w:t>
      </w:r>
      <w:proofErr w:type="spellStart"/>
      <w:r w:rsidRPr="007E785A">
        <w:rPr>
          <w:rFonts w:ascii="Times New Roman" w:hAnsi="Times New Roman" w:cs="Times New Roman"/>
        </w:rPr>
        <w:t>Yunan</w:t>
      </w:r>
      <w:proofErr w:type="spellEnd"/>
      <w:r w:rsidRPr="007E785A">
        <w:rPr>
          <w:rFonts w:ascii="Times New Roman" w:hAnsi="Times New Roman" w:cs="Times New Roman"/>
        </w:rPr>
        <w:t xml:space="preserve"> Yang, </w:t>
      </w:r>
      <w:proofErr w:type="spellStart"/>
      <w:r w:rsidRPr="007E785A">
        <w:rPr>
          <w:rFonts w:ascii="Times New Roman" w:hAnsi="Times New Roman" w:cs="Times New Roman"/>
        </w:rPr>
        <w:t>Yuqiao</w:t>
      </w:r>
      <w:proofErr w:type="spellEnd"/>
      <w:r w:rsidRPr="007E785A">
        <w:rPr>
          <w:rFonts w:ascii="Times New Roman" w:hAnsi="Times New Roman" w:cs="Times New Roman"/>
        </w:rPr>
        <w:t xml:space="preserve"> Zou, </w:t>
      </w:r>
      <w:proofErr w:type="spellStart"/>
      <w:r w:rsidRPr="007E785A">
        <w:rPr>
          <w:rFonts w:ascii="Times New Roman" w:hAnsi="Times New Roman" w:cs="Times New Roman"/>
        </w:rPr>
        <w:t>Tianfei</w:t>
      </w:r>
      <w:proofErr w:type="spellEnd"/>
      <w:r w:rsidRPr="007E785A">
        <w:rPr>
          <w:rFonts w:ascii="Times New Roman" w:hAnsi="Times New Roman" w:cs="Times New Roman"/>
        </w:rPr>
        <w:t xml:space="preserve"> Li, </w:t>
      </w:r>
      <w:proofErr w:type="spellStart"/>
      <w:r w:rsidRPr="007E785A">
        <w:rPr>
          <w:rFonts w:ascii="Times New Roman" w:hAnsi="Times New Roman" w:cs="Times New Roman"/>
        </w:rPr>
        <w:t>Shoujun</w:t>
      </w:r>
      <w:proofErr w:type="spellEnd"/>
      <w:r w:rsidRPr="007E785A">
        <w:rPr>
          <w:rFonts w:ascii="Times New Roman" w:hAnsi="Times New Roman" w:cs="Times New Roman"/>
        </w:rPr>
        <w:t xml:space="preserve"> Chen, </w:t>
      </w:r>
      <w:r>
        <w:rPr>
          <w:rFonts w:ascii="Times New Roman" w:hAnsi="Times New Roman" w:cs="Times New Roman" w:hint="eastAsia"/>
        </w:rPr>
        <w:t xml:space="preserve">Kai Xu, </w:t>
      </w:r>
      <w:proofErr w:type="spellStart"/>
      <w:r w:rsidRPr="007E785A">
        <w:rPr>
          <w:rFonts w:ascii="Times New Roman" w:hAnsi="Times New Roman" w:cs="Times New Roman"/>
        </w:rPr>
        <w:t>Lijun</w:t>
      </w:r>
      <w:proofErr w:type="spellEnd"/>
      <w:r w:rsidRPr="007E785A">
        <w:rPr>
          <w:rFonts w:ascii="Times New Roman" w:hAnsi="Times New Roman" w:cs="Times New Roman"/>
        </w:rPr>
        <w:t xml:space="preserve"> Luo</w:t>
      </w:r>
    </w:p>
    <w:p w:rsidR="00C44623" w:rsidRDefault="00C44623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021D16">
        <w:rPr>
          <w:rFonts w:ascii="Times New Roman" w:hAnsi="Times New Roman"/>
          <w:iCs/>
          <w:sz w:val="24"/>
          <w:szCs w:val="24"/>
        </w:rPr>
        <w:t>Supplementary</w:t>
      </w:r>
      <w:r>
        <w:rPr>
          <w:rFonts w:ascii="Times New Roman" w:hAnsi="Times New Roman" w:hint="eastAsia"/>
          <w:iCs/>
          <w:sz w:val="24"/>
          <w:szCs w:val="24"/>
        </w:rPr>
        <w:t xml:space="preserve"> Figure </w:t>
      </w:r>
      <w:r w:rsidR="00CF7622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 w:hint="eastAsia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Intron–exon organization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BURP family.</w:t>
      </w:r>
    </w:p>
    <w:p w:rsidR="00CF7622" w:rsidRDefault="00CF7622" w:rsidP="00CF7622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021D16">
        <w:rPr>
          <w:rFonts w:ascii="Times New Roman" w:hAnsi="Times New Roman"/>
          <w:iCs/>
          <w:sz w:val="24"/>
          <w:szCs w:val="24"/>
        </w:rPr>
        <w:t>Supplementary</w:t>
      </w:r>
      <w:r>
        <w:rPr>
          <w:rFonts w:ascii="Times New Roman" w:hAnsi="Times New Roman" w:hint="eastAsia"/>
          <w:iCs/>
          <w:sz w:val="24"/>
          <w:szCs w:val="24"/>
        </w:rPr>
        <w:t xml:space="preserve"> Figure </w:t>
      </w:r>
      <w:r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 w:hint="eastAsia"/>
          <w:iCs/>
          <w:sz w:val="24"/>
          <w:szCs w:val="24"/>
        </w:rPr>
        <w:t xml:space="preserve">. </w:t>
      </w:r>
      <w:r w:rsidRPr="0058202B">
        <w:rPr>
          <w:rFonts w:ascii="Times New Roman" w:hAnsi="Times New Roman"/>
          <w:iCs/>
          <w:sz w:val="24"/>
          <w:szCs w:val="24"/>
        </w:rPr>
        <w:t xml:space="preserve">The relative expression level of </w:t>
      </w:r>
      <w:r w:rsidRPr="000F377C">
        <w:rPr>
          <w:rFonts w:ascii="Times New Roman" w:hAnsi="Times New Roman" w:hint="eastAsia"/>
          <w:i/>
          <w:iCs/>
          <w:sz w:val="24"/>
          <w:szCs w:val="24"/>
        </w:rPr>
        <w:t>PpBURP2</w:t>
      </w:r>
      <w:r w:rsidRPr="0058202B">
        <w:rPr>
          <w:rFonts w:ascii="Times New Roman" w:hAnsi="Times New Roman"/>
          <w:iCs/>
          <w:sz w:val="24"/>
          <w:szCs w:val="24"/>
        </w:rPr>
        <w:t xml:space="preserve"> gene in </w:t>
      </w:r>
      <w:r>
        <w:rPr>
          <w:rFonts w:ascii="Times New Roman" w:hAnsi="Times New Roman" w:hint="eastAsia"/>
          <w:iCs/>
          <w:sz w:val="24"/>
          <w:szCs w:val="24"/>
        </w:rPr>
        <w:t>moss</w:t>
      </w:r>
      <w:r w:rsidRPr="0058202B">
        <w:rPr>
          <w:rFonts w:ascii="Times New Roman" w:hAnsi="Times New Roman"/>
          <w:iCs/>
          <w:sz w:val="24"/>
          <w:szCs w:val="24"/>
        </w:rPr>
        <w:t xml:space="preserve"> and </w:t>
      </w:r>
      <w:r>
        <w:rPr>
          <w:rFonts w:ascii="Times New Roman" w:hAnsi="Times New Roman" w:hint="eastAsia"/>
          <w:iCs/>
          <w:sz w:val="24"/>
          <w:szCs w:val="24"/>
        </w:rPr>
        <w:t>the transgenic</w:t>
      </w:r>
      <w:r w:rsidRPr="0058202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hint="eastAsia"/>
          <w:iCs/>
          <w:sz w:val="24"/>
          <w:szCs w:val="24"/>
        </w:rPr>
        <w:t>rice.</w:t>
      </w:r>
    </w:p>
    <w:p w:rsidR="00BD37AA" w:rsidRDefault="00BD37AA" w:rsidP="00BD3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D16">
        <w:rPr>
          <w:rFonts w:ascii="Times New Roman" w:hAnsi="Times New Roman"/>
          <w:iCs/>
          <w:sz w:val="24"/>
          <w:szCs w:val="24"/>
        </w:rPr>
        <w:t>Supplementary</w:t>
      </w:r>
      <w:r>
        <w:rPr>
          <w:rFonts w:ascii="Times New Roman" w:hAnsi="Times New Roman" w:hint="eastAsia"/>
          <w:iCs/>
          <w:sz w:val="24"/>
          <w:szCs w:val="24"/>
        </w:rPr>
        <w:t xml:space="preserve"> Figure </w:t>
      </w:r>
      <w:r w:rsidR="00C44623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 w:hint="eastAsia"/>
          <w:iCs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 w:rsidRPr="00485D6D">
        <w:rPr>
          <w:rFonts w:ascii="Times New Roman" w:hAnsi="Times New Roman" w:cs="Times New Roman"/>
          <w:sz w:val="24"/>
          <w:szCs w:val="24"/>
        </w:rPr>
        <w:t xml:space="preserve">eaf </w:t>
      </w:r>
      <w:r w:rsidRPr="00B3163B">
        <w:rPr>
          <w:rFonts w:ascii="Times New Roman" w:hAnsi="Times New Roman" w:cs="Times New Roman"/>
          <w:sz w:val="24"/>
          <w:szCs w:val="24"/>
        </w:rPr>
        <w:t xml:space="preserve">photosynthetic </w:t>
      </w:r>
      <w:r>
        <w:rPr>
          <w:rFonts w:ascii="Times New Roman" w:hAnsi="Times New Roman" w:cs="Times New Roman"/>
          <w:sz w:val="24"/>
          <w:szCs w:val="24"/>
        </w:rPr>
        <w:t>quantification</w:t>
      </w:r>
      <w:r w:rsidRPr="00B3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was detected using </w:t>
      </w:r>
      <w:r w:rsidRPr="00485D6D">
        <w:rPr>
          <w:rFonts w:ascii="Times New Roman" w:hAnsi="Times New Roman" w:cs="Times New Roman"/>
          <w:sz w:val="24"/>
          <w:szCs w:val="24"/>
        </w:rPr>
        <w:t>chlorophyll fluorescence imaging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C5D41">
        <w:rPr>
          <w:rFonts w:ascii="Times New Roman" w:hAnsi="Times New Roman" w:cs="Times New Roman"/>
          <w:sz w:val="24"/>
          <w:szCs w:val="24"/>
        </w:rPr>
        <w:t>for every hour per cycle 24 cycles.</w:t>
      </w:r>
    </w:p>
    <w:p w:rsidR="009B1734" w:rsidRDefault="009B1734" w:rsidP="00BD3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7AA" w:rsidRDefault="00BD37AA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D37AA">
        <w:rPr>
          <w:rFonts w:ascii="Times New Roman" w:hAnsi="Times New Roman"/>
          <w:iCs/>
          <w:sz w:val="24"/>
          <w:szCs w:val="24"/>
        </w:rPr>
        <w:t>Supplement</w:t>
      </w:r>
      <w:r w:rsidR="0012763B">
        <w:rPr>
          <w:rFonts w:ascii="Times New Roman" w:hAnsi="Times New Roman" w:hint="eastAsia"/>
          <w:iCs/>
          <w:sz w:val="24"/>
          <w:szCs w:val="24"/>
        </w:rPr>
        <w:t>ary</w:t>
      </w:r>
      <w:r w:rsidRPr="00BD37AA">
        <w:rPr>
          <w:rFonts w:ascii="Times New Roman" w:hAnsi="Times New Roman"/>
          <w:iCs/>
          <w:sz w:val="24"/>
          <w:szCs w:val="24"/>
        </w:rPr>
        <w:t xml:space="preserve"> Table 1</w:t>
      </w:r>
      <w:r>
        <w:rPr>
          <w:rFonts w:ascii="Times New Roman" w:hAnsi="Times New Roman" w:hint="eastAsia"/>
          <w:iCs/>
          <w:sz w:val="24"/>
          <w:szCs w:val="24"/>
        </w:rPr>
        <w:t>.</w:t>
      </w:r>
      <w:r w:rsidRPr="00BD37A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 w:hint="eastAsia"/>
          <w:iCs/>
          <w:sz w:val="24"/>
          <w:szCs w:val="24"/>
        </w:rPr>
        <w:t>G</w:t>
      </w:r>
      <w:r w:rsidRPr="00BD37AA">
        <w:rPr>
          <w:rFonts w:ascii="Times New Roman" w:hAnsi="Times New Roman"/>
          <w:iCs/>
          <w:sz w:val="24"/>
          <w:szCs w:val="24"/>
        </w:rPr>
        <w:t xml:space="preserve">ene lists of moss and </w:t>
      </w:r>
      <w:proofErr w:type="spellStart"/>
      <w:r w:rsidRPr="00BD37AA">
        <w:rPr>
          <w:rFonts w:ascii="Times New Roman" w:hAnsi="Times New Roman"/>
          <w:iCs/>
          <w:sz w:val="24"/>
          <w:szCs w:val="24"/>
        </w:rPr>
        <w:t>spikemoss</w:t>
      </w:r>
      <w:proofErr w:type="spellEnd"/>
    </w:p>
    <w:p w:rsidR="00BD37AA" w:rsidRDefault="00BD37AA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D37AA">
        <w:rPr>
          <w:rFonts w:ascii="Times New Roman" w:hAnsi="Times New Roman"/>
          <w:iCs/>
          <w:sz w:val="24"/>
          <w:szCs w:val="24"/>
        </w:rPr>
        <w:t>Supplement</w:t>
      </w:r>
      <w:r w:rsidR="0012763B">
        <w:rPr>
          <w:rFonts w:ascii="Times New Roman" w:hAnsi="Times New Roman" w:hint="eastAsia"/>
          <w:iCs/>
          <w:sz w:val="24"/>
          <w:szCs w:val="24"/>
        </w:rPr>
        <w:t>ary</w:t>
      </w:r>
      <w:r w:rsidRPr="00BD37AA">
        <w:rPr>
          <w:rFonts w:ascii="Times New Roman" w:hAnsi="Times New Roman"/>
          <w:iCs/>
          <w:sz w:val="24"/>
          <w:szCs w:val="24"/>
        </w:rPr>
        <w:t xml:space="preserve"> Table</w:t>
      </w:r>
      <w:r>
        <w:rPr>
          <w:rFonts w:ascii="Times New Roman" w:hAnsi="Times New Roman" w:hint="eastAsia"/>
          <w:iCs/>
          <w:sz w:val="24"/>
          <w:szCs w:val="24"/>
        </w:rPr>
        <w:t xml:space="preserve"> 2. </w:t>
      </w:r>
      <w:r>
        <w:rPr>
          <w:rFonts w:ascii="Times New Roman" w:hAnsi="Times New Roman" w:cs="Times New Roman" w:hint="eastAsia"/>
          <w:sz w:val="24"/>
          <w:szCs w:val="24"/>
        </w:rPr>
        <w:t xml:space="preserve">Motif structure number </w:t>
      </w:r>
      <w:r w:rsidRPr="00BD380C">
        <w:rPr>
          <w:rFonts w:ascii="Times New Roman" w:hAnsi="Times New Roman" w:cs="Times New Roman"/>
          <w:sz w:val="24"/>
          <w:szCs w:val="24"/>
        </w:rPr>
        <w:t>of BURP domain-containing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proteins from diverse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species</w:t>
      </w:r>
    </w:p>
    <w:p w:rsidR="00F425A5" w:rsidRDefault="00BD37AA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D37AA">
        <w:rPr>
          <w:rFonts w:ascii="Times New Roman" w:hAnsi="Times New Roman"/>
          <w:iCs/>
          <w:sz w:val="24"/>
          <w:szCs w:val="24"/>
        </w:rPr>
        <w:t>Supplement</w:t>
      </w:r>
      <w:r w:rsidR="0012763B">
        <w:rPr>
          <w:rFonts w:ascii="Times New Roman" w:hAnsi="Times New Roman" w:hint="eastAsia"/>
          <w:iCs/>
          <w:sz w:val="24"/>
          <w:szCs w:val="24"/>
        </w:rPr>
        <w:t>ary</w:t>
      </w:r>
      <w:r w:rsidRPr="00BD37AA">
        <w:rPr>
          <w:rFonts w:ascii="Times New Roman" w:hAnsi="Times New Roman"/>
          <w:iCs/>
          <w:sz w:val="24"/>
          <w:szCs w:val="24"/>
        </w:rPr>
        <w:t xml:space="preserve"> Table</w:t>
      </w:r>
      <w:r>
        <w:rPr>
          <w:rFonts w:ascii="Times New Roman" w:hAnsi="Times New Roman" w:hint="eastAsia"/>
          <w:iCs/>
          <w:sz w:val="24"/>
          <w:szCs w:val="24"/>
        </w:rPr>
        <w:t xml:space="preserve"> 3. </w:t>
      </w:r>
      <w:proofErr w:type="spellStart"/>
      <w:r w:rsidR="00F425A5">
        <w:rPr>
          <w:rFonts w:ascii="Times New Roman" w:hAnsi="Times New Roman" w:hint="eastAsia"/>
          <w:iCs/>
          <w:sz w:val="24"/>
          <w:szCs w:val="24"/>
        </w:rPr>
        <w:t>BlastP</w:t>
      </w:r>
      <w:proofErr w:type="spellEnd"/>
      <w:r w:rsidR="00F425A5">
        <w:rPr>
          <w:rFonts w:ascii="Times New Roman" w:hAnsi="Times New Roman" w:hint="eastAsia"/>
          <w:iCs/>
          <w:sz w:val="24"/>
          <w:szCs w:val="24"/>
        </w:rPr>
        <w:t xml:space="preserve"> of DEGs </w:t>
      </w:r>
    </w:p>
    <w:p w:rsidR="00BD37AA" w:rsidRDefault="00F425A5" w:rsidP="00075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7AA">
        <w:rPr>
          <w:rFonts w:ascii="Times New Roman" w:hAnsi="Times New Roman"/>
          <w:iCs/>
          <w:sz w:val="24"/>
          <w:szCs w:val="24"/>
        </w:rPr>
        <w:t>Supplement</w:t>
      </w:r>
      <w:r>
        <w:rPr>
          <w:rFonts w:ascii="Times New Roman" w:hAnsi="Times New Roman" w:hint="eastAsia"/>
          <w:iCs/>
          <w:sz w:val="24"/>
          <w:szCs w:val="24"/>
        </w:rPr>
        <w:t>ary</w:t>
      </w:r>
      <w:r w:rsidRPr="00BD37AA">
        <w:rPr>
          <w:rFonts w:ascii="Times New Roman" w:hAnsi="Times New Roman"/>
          <w:iCs/>
          <w:sz w:val="24"/>
          <w:szCs w:val="24"/>
        </w:rPr>
        <w:t xml:space="preserve"> Table</w:t>
      </w:r>
      <w:r>
        <w:rPr>
          <w:rFonts w:ascii="Times New Roman" w:hAnsi="Times New Roman" w:hint="eastAsia"/>
          <w:iCs/>
          <w:sz w:val="24"/>
          <w:szCs w:val="24"/>
        </w:rPr>
        <w:t xml:space="preserve"> 4.</w:t>
      </w:r>
      <w:r w:rsidR="00BD37AA">
        <w:rPr>
          <w:rFonts w:ascii="Times New Roman" w:hAnsi="Times New Roman"/>
          <w:iCs/>
          <w:sz w:val="24"/>
          <w:szCs w:val="24"/>
        </w:rPr>
        <w:t>L</w:t>
      </w:r>
      <w:r w:rsidR="00BD37AA">
        <w:rPr>
          <w:rFonts w:ascii="Times New Roman" w:hAnsi="Times New Roman" w:hint="eastAsia"/>
          <w:iCs/>
          <w:sz w:val="24"/>
          <w:szCs w:val="24"/>
        </w:rPr>
        <w:t xml:space="preserve">ists of </w:t>
      </w:r>
      <w:r w:rsidR="00BD37AA">
        <w:rPr>
          <w:rFonts w:ascii="Times New Roman" w:hAnsi="Times New Roman" w:cs="Times New Roman" w:hint="eastAsia"/>
          <w:sz w:val="24"/>
          <w:szCs w:val="24"/>
        </w:rPr>
        <w:t>GO</w:t>
      </w:r>
      <w:r w:rsidR="00BD37AA">
        <w:rPr>
          <w:rFonts w:ascii="Times New Roman" w:hAnsi="Times New Roman" w:cs="Times New Roman"/>
          <w:sz w:val="24"/>
          <w:szCs w:val="24"/>
        </w:rPr>
        <w:t xml:space="preserve"> pathway enrichment</w:t>
      </w:r>
      <w:r w:rsidR="0012763B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12763B" w:rsidRPr="00952925">
        <w:rPr>
          <w:rFonts w:ascii="Times New Roman" w:hAnsi="Times New Roman" w:cs="Times New Roman"/>
          <w:sz w:val="24"/>
          <w:szCs w:val="24"/>
        </w:rPr>
        <w:t>differentially expressed genes</w:t>
      </w:r>
      <w:r w:rsidR="0012763B">
        <w:rPr>
          <w:rFonts w:ascii="Times New Roman" w:hAnsi="Times New Roman" w:cs="Times New Roman" w:hint="eastAsia"/>
          <w:sz w:val="24"/>
          <w:szCs w:val="24"/>
        </w:rPr>
        <w:t xml:space="preserve"> between</w:t>
      </w:r>
      <w:r w:rsidR="0012763B" w:rsidRPr="0012763B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="0012763B" w:rsidRPr="0012763B">
        <w:rPr>
          <w:rFonts w:ascii="Times New Roman" w:hAnsi="Times New Roman" w:cs="Times New Roman"/>
          <w:i/>
          <w:color w:val="333333"/>
          <w:sz w:val="24"/>
          <w:szCs w:val="24"/>
        </w:rPr>
        <w:t>PpBURP2</w:t>
      </w:r>
      <w:r w:rsidR="0012763B">
        <w:rPr>
          <w:rFonts w:ascii="Times New Roman" w:hAnsi="Times New Roman" w:cs="Times New Roman" w:hint="eastAsia"/>
          <w:sz w:val="24"/>
          <w:szCs w:val="24"/>
        </w:rPr>
        <w:t xml:space="preserve"> transgenic plant and WT</w:t>
      </w:r>
      <w:r w:rsidR="00BD37AA" w:rsidRPr="000B5148">
        <w:rPr>
          <w:rFonts w:ascii="Times New Roman" w:hAnsi="Times New Roman" w:cs="Times New Roman"/>
          <w:sz w:val="24"/>
          <w:szCs w:val="24"/>
        </w:rPr>
        <w:t>.</w:t>
      </w:r>
    </w:p>
    <w:p w:rsidR="0012763B" w:rsidRPr="00BD37AA" w:rsidRDefault="00F425A5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BD37AA">
        <w:rPr>
          <w:rFonts w:ascii="Times New Roman" w:hAnsi="Times New Roman"/>
          <w:iCs/>
          <w:sz w:val="24"/>
          <w:szCs w:val="24"/>
        </w:rPr>
        <w:t>Supplement</w:t>
      </w:r>
      <w:r>
        <w:rPr>
          <w:rFonts w:ascii="Times New Roman" w:hAnsi="Times New Roman" w:hint="eastAsia"/>
          <w:iCs/>
          <w:sz w:val="24"/>
          <w:szCs w:val="24"/>
        </w:rPr>
        <w:t>ary</w:t>
      </w:r>
      <w:r w:rsidRPr="00BD37AA">
        <w:rPr>
          <w:rFonts w:ascii="Times New Roman" w:hAnsi="Times New Roman"/>
          <w:iCs/>
          <w:sz w:val="24"/>
          <w:szCs w:val="24"/>
        </w:rPr>
        <w:t xml:space="preserve"> Table</w:t>
      </w:r>
      <w:r>
        <w:rPr>
          <w:rFonts w:ascii="Times New Roman" w:hAnsi="Times New Roman" w:hint="eastAsia"/>
          <w:iCs/>
          <w:sz w:val="24"/>
          <w:szCs w:val="24"/>
        </w:rPr>
        <w:t xml:space="preserve"> 5. </w:t>
      </w:r>
      <w:r w:rsidR="0012763B">
        <w:rPr>
          <w:rFonts w:ascii="Times New Roman" w:hAnsi="Times New Roman"/>
          <w:iCs/>
          <w:sz w:val="24"/>
          <w:szCs w:val="24"/>
        </w:rPr>
        <w:t>L</w:t>
      </w:r>
      <w:r w:rsidR="0012763B">
        <w:rPr>
          <w:rFonts w:ascii="Times New Roman" w:hAnsi="Times New Roman" w:hint="eastAsia"/>
          <w:iCs/>
          <w:sz w:val="24"/>
          <w:szCs w:val="24"/>
        </w:rPr>
        <w:t>ists of KEGG</w:t>
      </w:r>
      <w:r w:rsidR="0012763B">
        <w:rPr>
          <w:rFonts w:ascii="Times New Roman" w:hAnsi="Times New Roman" w:cs="Times New Roman"/>
          <w:sz w:val="24"/>
          <w:szCs w:val="24"/>
        </w:rPr>
        <w:t xml:space="preserve"> pathway enrichment</w:t>
      </w:r>
      <w:r w:rsidR="0012763B"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12763B" w:rsidRPr="00952925">
        <w:rPr>
          <w:rFonts w:ascii="Times New Roman" w:hAnsi="Times New Roman" w:cs="Times New Roman"/>
          <w:sz w:val="24"/>
          <w:szCs w:val="24"/>
        </w:rPr>
        <w:t>differentially expressed genes</w:t>
      </w:r>
      <w:r w:rsidR="0012763B">
        <w:rPr>
          <w:rFonts w:ascii="Times New Roman" w:hAnsi="Times New Roman" w:cs="Times New Roman" w:hint="eastAsia"/>
          <w:sz w:val="24"/>
          <w:szCs w:val="24"/>
        </w:rPr>
        <w:t xml:space="preserve"> between</w:t>
      </w:r>
      <w:r w:rsidR="0012763B" w:rsidRPr="0012763B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="0012763B" w:rsidRPr="0012763B">
        <w:rPr>
          <w:rFonts w:ascii="Times New Roman" w:hAnsi="Times New Roman" w:cs="Times New Roman"/>
          <w:i/>
          <w:color w:val="333333"/>
          <w:sz w:val="24"/>
          <w:szCs w:val="24"/>
        </w:rPr>
        <w:t>PpBURP2</w:t>
      </w:r>
      <w:r w:rsidR="0012763B">
        <w:rPr>
          <w:rFonts w:ascii="Times New Roman" w:hAnsi="Times New Roman" w:cs="Times New Roman" w:hint="eastAsia"/>
          <w:sz w:val="24"/>
          <w:szCs w:val="24"/>
        </w:rPr>
        <w:t xml:space="preserve"> transgenic plant and WT</w:t>
      </w:r>
      <w:r w:rsidR="0012763B" w:rsidRPr="000B5148">
        <w:rPr>
          <w:rFonts w:ascii="Times New Roman" w:hAnsi="Times New Roman" w:cs="Times New Roman"/>
          <w:sz w:val="24"/>
          <w:szCs w:val="24"/>
        </w:rPr>
        <w:t>.</w:t>
      </w:r>
    </w:p>
    <w:p w:rsidR="00BD37AA" w:rsidRDefault="00F425A5" w:rsidP="00075F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5CA">
        <w:rPr>
          <w:rFonts w:ascii="Times New Roman" w:hAnsi="Times New Roman" w:cs="Times New Roman"/>
          <w:sz w:val="24"/>
          <w:szCs w:val="24"/>
        </w:rPr>
        <w:t>Supplementa</w:t>
      </w:r>
      <w:r>
        <w:rPr>
          <w:rFonts w:ascii="Times New Roman" w:hAnsi="Times New Roman" w:cs="Times New Roman" w:hint="eastAsia"/>
          <w:sz w:val="24"/>
          <w:szCs w:val="24"/>
        </w:rPr>
        <w:t>ry</w:t>
      </w:r>
      <w:r w:rsidRPr="005B45CA">
        <w:rPr>
          <w:rFonts w:ascii="Times New Roman" w:hAnsi="Times New Roman" w:cs="Times New Roman"/>
          <w:sz w:val="24"/>
          <w:szCs w:val="24"/>
        </w:rPr>
        <w:t xml:space="preserve"> Table </w:t>
      </w: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12763B">
        <w:rPr>
          <w:rFonts w:ascii="Times New Roman" w:hAnsi="Times New Roman" w:hint="eastAsia"/>
          <w:iCs/>
          <w:sz w:val="24"/>
          <w:szCs w:val="24"/>
        </w:rPr>
        <w:t xml:space="preserve">Putative interaction protein of OsBURP3 from </w:t>
      </w:r>
      <w:proofErr w:type="spellStart"/>
      <w:r w:rsidR="0012763B" w:rsidRPr="00A60B20">
        <w:rPr>
          <w:rFonts w:ascii="Times New Roman" w:hAnsi="Times New Roman" w:cs="Times New Roman"/>
          <w:sz w:val="24"/>
          <w:szCs w:val="24"/>
        </w:rPr>
        <w:t>RicePPINet</w:t>
      </w:r>
      <w:proofErr w:type="spellEnd"/>
      <w:r w:rsidR="0012763B">
        <w:rPr>
          <w:rFonts w:ascii="Times New Roman" w:hAnsi="Times New Roman" w:cs="Times New Roman" w:hint="eastAsia"/>
          <w:sz w:val="24"/>
          <w:szCs w:val="24"/>
        </w:rPr>
        <w:t xml:space="preserve"> with the value over 0.8 in rice.</w:t>
      </w:r>
    </w:p>
    <w:p w:rsidR="00160DF4" w:rsidRDefault="00F425A5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 w:rsidRPr="005B45CA">
        <w:rPr>
          <w:rFonts w:ascii="Times New Roman" w:hAnsi="Times New Roman" w:cs="Times New Roman"/>
          <w:sz w:val="24"/>
          <w:szCs w:val="24"/>
        </w:rPr>
        <w:t>Supplementa</w:t>
      </w:r>
      <w:r>
        <w:rPr>
          <w:rFonts w:ascii="Times New Roman" w:hAnsi="Times New Roman" w:cs="Times New Roman" w:hint="eastAsia"/>
          <w:sz w:val="24"/>
          <w:szCs w:val="24"/>
        </w:rPr>
        <w:t>ry</w:t>
      </w:r>
      <w:r w:rsidRPr="005B45CA">
        <w:rPr>
          <w:rFonts w:ascii="Times New Roman" w:hAnsi="Times New Roman" w:cs="Times New Roman"/>
          <w:sz w:val="24"/>
          <w:szCs w:val="24"/>
        </w:rPr>
        <w:t xml:space="preserve"> Table </w:t>
      </w: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="00160DF4">
        <w:rPr>
          <w:rFonts w:ascii="Times New Roman" w:hAnsi="Times New Roman" w:cs="Times New Roman"/>
          <w:sz w:val="24"/>
          <w:szCs w:val="24"/>
        </w:rPr>
        <w:t>P</w:t>
      </w:r>
      <w:r w:rsidR="00160DF4">
        <w:rPr>
          <w:rFonts w:ascii="Times New Roman" w:hAnsi="Times New Roman" w:cs="Times New Roman" w:hint="eastAsia"/>
          <w:sz w:val="24"/>
          <w:szCs w:val="24"/>
        </w:rPr>
        <w:t xml:space="preserve">rimers used for </w:t>
      </w:r>
      <w:r w:rsidR="00160DF4" w:rsidRPr="005B45CA">
        <w:rPr>
          <w:rFonts w:ascii="Times New Roman" w:hAnsi="Times New Roman" w:cs="Times New Roman"/>
          <w:sz w:val="24"/>
          <w:szCs w:val="24"/>
        </w:rPr>
        <w:t>qPCR</w:t>
      </w:r>
    </w:p>
    <w:p w:rsidR="00BD37AA" w:rsidRDefault="00BD37AA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BD37AA" w:rsidRDefault="00BD37AA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1A301B" w:rsidRDefault="001A301B">
      <w:pPr>
        <w:widowControl/>
        <w:jc w:val="left"/>
        <w:rPr>
          <w:rFonts w:ascii="Times New Roman" w:hAnsi="Times New Roman"/>
          <w:iCs/>
          <w:sz w:val="24"/>
          <w:szCs w:val="24"/>
        </w:rPr>
      </w:pPr>
    </w:p>
    <w:p w:rsidR="001A301B" w:rsidRDefault="001A301B">
      <w:pPr>
        <w:widowControl/>
        <w:jc w:val="left"/>
        <w:rPr>
          <w:rFonts w:ascii="Times New Roman" w:hAnsi="Times New Roman" w:hint="eastAsia"/>
          <w:iCs/>
          <w:sz w:val="24"/>
          <w:szCs w:val="24"/>
        </w:rPr>
      </w:pPr>
    </w:p>
    <w:p w:rsidR="001A301B" w:rsidRPr="00BD380C" w:rsidRDefault="00075FD6" w:rsidP="001A301B">
      <w:pPr>
        <w:rPr>
          <w:rFonts w:ascii="Times New Roman" w:hAnsi="Times New Roman" w:cs="Times New Roman"/>
          <w:sz w:val="24"/>
          <w:szCs w:val="24"/>
        </w:rPr>
      </w:pPr>
      <w:r w:rsidRPr="00021D16">
        <w:rPr>
          <w:rFonts w:ascii="Times New Roman" w:hAnsi="Times New Roman"/>
          <w:iCs/>
          <w:sz w:val="24"/>
          <w:szCs w:val="24"/>
        </w:rPr>
        <w:t>Supplementary</w:t>
      </w:r>
      <w:r>
        <w:rPr>
          <w:rFonts w:ascii="Times New Roman" w:hAnsi="Times New Roman" w:hint="eastAsia"/>
          <w:iCs/>
          <w:sz w:val="24"/>
          <w:szCs w:val="24"/>
        </w:rPr>
        <w:t xml:space="preserve"> Figure </w:t>
      </w:r>
      <w:r w:rsidR="00021D16">
        <w:rPr>
          <w:rFonts w:ascii="Times New Roman" w:hAnsi="Times New Roman" w:hint="eastAsia"/>
          <w:iCs/>
          <w:sz w:val="24"/>
          <w:szCs w:val="24"/>
        </w:rPr>
        <w:t>1</w:t>
      </w:r>
      <w:r>
        <w:rPr>
          <w:rFonts w:ascii="Times New Roman" w:hAnsi="Times New Roman" w:hint="eastAsia"/>
          <w:iCs/>
          <w:sz w:val="24"/>
          <w:szCs w:val="24"/>
        </w:rPr>
        <w:t xml:space="preserve">. </w:t>
      </w:r>
      <w:r w:rsidR="001A301B" w:rsidRPr="00BD380C">
        <w:rPr>
          <w:rFonts w:ascii="Times New Roman" w:hAnsi="Times New Roman" w:cs="Times New Roman"/>
          <w:sz w:val="24"/>
          <w:szCs w:val="24"/>
        </w:rPr>
        <w:t>Intron–exon organization of</w:t>
      </w:r>
      <w:r w:rsidR="001A301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A301B" w:rsidRPr="00BD380C">
        <w:rPr>
          <w:rFonts w:ascii="Times New Roman" w:hAnsi="Times New Roman" w:cs="Times New Roman"/>
          <w:sz w:val="24"/>
          <w:szCs w:val="24"/>
        </w:rPr>
        <w:t xml:space="preserve">BURP family. </w:t>
      </w:r>
    </w:p>
    <w:p w:rsidR="001A301B" w:rsidRDefault="001A301B" w:rsidP="001A301B"/>
    <w:p w:rsidR="001A301B" w:rsidRPr="001A301B" w:rsidRDefault="001A301B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075FD6" w:rsidRDefault="001A301B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50D76030" wp14:editId="7191F4A4">
            <wp:extent cx="5274310" cy="40887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1 gene struc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02B">
        <w:rPr>
          <w:rFonts w:ascii="Times New Roman" w:hAnsi="Times New Roman"/>
          <w:iCs/>
          <w:sz w:val="24"/>
          <w:szCs w:val="24"/>
        </w:rPr>
        <w:t xml:space="preserve"> </w:t>
      </w:r>
    </w:p>
    <w:p w:rsidR="00075FD6" w:rsidRDefault="00075FD6" w:rsidP="00075FD6">
      <w:pPr>
        <w:spacing w:line="360" w:lineRule="auto"/>
        <w:rPr>
          <w:rFonts w:ascii="Times New Roman" w:hAnsi="Times New Roman"/>
          <w:iCs/>
          <w:sz w:val="24"/>
          <w:szCs w:val="24"/>
        </w:rPr>
      </w:pPr>
    </w:p>
    <w:p w:rsidR="001A301B" w:rsidRDefault="001A301B" w:rsidP="001A301B">
      <w:pPr>
        <w:rPr>
          <w:rFonts w:ascii="Times New Roman" w:hAnsi="Times New Roman" w:cs="Times New Roman"/>
          <w:sz w:val="24"/>
          <w:szCs w:val="24"/>
        </w:rPr>
      </w:pPr>
      <w:r w:rsidRPr="00BD380C">
        <w:rPr>
          <w:rFonts w:ascii="Times New Roman" w:hAnsi="Times New Roman" w:cs="Times New Roman"/>
          <w:sz w:val="24"/>
          <w:szCs w:val="24"/>
        </w:rPr>
        <w:t>White rectangles and thin lines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represent exons and introns,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respectively. Thick lines represent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untranslated regions. Black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rectangles represent the BURP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D380C">
        <w:rPr>
          <w:rFonts w:ascii="Times New Roman" w:hAnsi="Times New Roman" w:cs="Times New Roman"/>
          <w:sz w:val="24"/>
          <w:szCs w:val="24"/>
        </w:rPr>
        <w:t>domains.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For based on </w:t>
      </w:r>
      <w:r w:rsidRPr="00CB5EE7">
        <w:rPr>
          <w:rFonts w:ascii="Times New Roman" w:hAnsi="Times New Roman" w:cs="Times New Roman"/>
          <w:sz w:val="24"/>
          <w:szCs w:val="24"/>
        </w:rPr>
        <w:t>MSU Rice Genome Annotation Project Release 7</w:t>
      </w:r>
      <w:r>
        <w:rPr>
          <w:rFonts w:ascii="Times New Roman" w:hAnsi="Times New Roman" w:cs="Times New Roman" w:hint="eastAsia"/>
          <w:sz w:val="24"/>
          <w:szCs w:val="24"/>
        </w:rPr>
        <w:t>, i</w:t>
      </w:r>
      <w:r w:rsidRPr="00CB5EE7">
        <w:rPr>
          <w:rFonts w:ascii="Times New Roman" w:hAnsi="Times New Roman" w:cs="Times New Roman"/>
          <w:sz w:val="24"/>
          <w:szCs w:val="24"/>
        </w:rPr>
        <w:t>ntron</w:t>
      </w:r>
      <w:r>
        <w:rPr>
          <w:rFonts w:ascii="Times New Roman" w:hAnsi="Times New Roman" w:cs="Times New Roman" w:hint="eastAsia"/>
          <w:sz w:val="24"/>
          <w:szCs w:val="24"/>
        </w:rPr>
        <w:t>-</w:t>
      </w:r>
      <w:r w:rsidRPr="00CB5EE7">
        <w:rPr>
          <w:rFonts w:ascii="Times New Roman" w:hAnsi="Times New Roman" w:cs="Times New Roman"/>
          <w:sz w:val="24"/>
          <w:szCs w:val="24"/>
        </w:rPr>
        <w:t>exon organization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B5EE7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 w:hint="eastAsia"/>
          <w:sz w:val="24"/>
          <w:szCs w:val="24"/>
        </w:rPr>
        <w:t>three</w:t>
      </w:r>
      <w:r w:rsidRPr="00CB5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536">
        <w:rPr>
          <w:rFonts w:ascii="Times New Roman" w:hAnsi="Times New Roman" w:cs="Times New Roman"/>
          <w:i/>
          <w:sz w:val="24"/>
          <w:szCs w:val="24"/>
        </w:rPr>
        <w:t>OsBURP</w:t>
      </w:r>
      <w:proofErr w:type="spellEnd"/>
      <w:r w:rsidRPr="00CB5EE7">
        <w:rPr>
          <w:rFonts w:ascii="Times New Roman" w:hAnsi="Times New Roman" w:cs="Times New Roman"/>
          <w:sz w:val="24"/>
          <w:szCs w:val="24"/>
        </w:rPr>
        <w:t xml:space="preserve"> genes</w:t>
      </w:r>
      <w:r>
        <w:rPr>
          <w:rFonts w:ascii="Times New Roman" w:hAnsi="Times New Roman" w:cs="Times New Roman" w:hint="eastAsia"/>
          <w:sz w:val="24"/>
          <w:szCs w:val="24"/>
        </w:rPr>
        <w:t xml:space="preserve"> is different from Ding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report, such as </w:t>
      </w:r>
      <w:r w:rsidRPr="00FE1536">
        <w:rPr>
          <w:rFonts w:ascii="Times New Roman" w:hAnsi="Times New Roman" w:cs="Times New Roman"/>
          <w:i/>
          <w:sz w:val="24"/>
          <w:szCs w:val="24"/>
        </w:rPr>
        <w:t>OsBURP</w:t>
      </w:r>
      <w:r>
        <w:rPr>
          <w:rFonts w:ascii="Times New Roman" w:hAnsi="Times New Roman" w:cs="Times New Roman" w:hint="eastAsia"/>
          <w:i/>
          <w:sz w:val="24"/>
          <w:szCs w:val="24"/>
        </w:rPr>
        <w:t>07</w:t>
      </w:r>
      <w:r>
        <w:rPr>
          <w:rFonts w:ascii="Times New Roman" w:hAnsi="Times New Roman" w:cs="Times New Roman" w:hint="eastAsia"/>
          <w:sz w:val="24"/>
          <w:szCs w:val="24"/>
        </w:rPr>
        <w:t xml:space="preserve"> without a intron in BURP domain, </w:t>
      </w:r>
      <w:r w:rsidRPr="00FE1536">
        <w:rPr>
          <w:rFonts w:ascii="Times New Roman" w:hAnsi="Times New Roman" w:cs="Times New Roman"/>
          <w:i/>
          <w:sz w:val="24"/>
          <w:szCs w:val="24"/>
        </w:rPr>
        <w:t>OsBURP</w:t>
      </w:r>
      <w:r>
        <w:rPr>
          <w:rFonts w:ascii="Times New Roman" w:hAnsi="Times New Roman" w:cs="Times New Roman" w:hint="eastAsia"/>
          <w:i/>
          <w:sz w:val="24"/>
          <w:szCs w:val="24"/>
        </w:rPr>
        <w:t>17</w:t>
      </w:r>
      <w:r>
        <w:rPr>
          <w:rFonts w:ascii="Times New Roman" w:hAnsi="Times New Roman" w:cs="Times New Roman" w:hint="eastAsia"/>
          <w:sz w:val="24"/>
          <w:szCs w:val="24"/>
        </w:rPr>
        <w:t xml:space="preserve"> with only one intron and </w:t>
      </w:r>
      <w:r w:rsidRPr="00FE1536">
        <w:rPr>
          <w:rFonts w:ascii="Times New Roman" w:hAnsi="Times New Roman" w:cs="Times New Roman"/>
          <w:i/>
          <w:sz w:val="24"/>
          <w:szCs w:val="24"/>
        </w:rPr>
        <w:t>OsBURP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11 </w:t>
      </w:r>
      <w:r>
        <w:rPr>
          <w:rFonts w:ascii="Times New Roman" w:hAnsi="Times New Roman" w:cs="Times New Roman" w:hint="eastAsia"/>
          <w:sz w:val="24"/>
          <w:szCs w:val="24"/>
        </w:rPr>
        <w:t>with more ten exons in 3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end.</w:t>
      </w:r>
    </w:p>
    <w:p w:rsidR="00075FD6" w:rsidRDefault="00075FD6"/>
    <w:p w:rsidR="00021D16" w:rsidRDefault="00021D16"/>
    <w:p w:rsidR="00021D16" w:rsidRDefault="00021D16"/>
    <w:p w:rsidR="00021D16" w:rsidRDefault="00021D16"/>
    <w:p w:rsidR="00021D16" w:rsidRDefault="00021D16"/>
    <w:p w:rsidR="00021D16" w:rsidRDefault="00021D16"/>
    <w:p w:rsidR="00021D16" w:rsidRDefault="00021D16"/>
    <w:p w:rsidR="00021D16" w:rsidRDefault="00021D16"/>
    <w:p w:rsidR="00021D16" w:rsidRDefault="00021D16"/>
    <w:p w:rsidR="001A301B" w:rsidRDefault="001A301B">
      <w:pPr>
        <w:widowControl/>
        <w:jc w:val="left"/>
      </w:pPr>
      <w:r>
        <w:br w:type="page"/>
      </w:r>
    </w:p>
    <w:p w:rsidR="00021D16" w:rsidRDefault="00021D16"/>
    <w:p w:rsidR="000900CA" w:rsidRDefault="000900CA" w:rsidP="001A301B">
      <w:r w:rsidRPr="00021D16">
        <w:rPr>
          <w:rFonts w:ascii="Times New Roman" w:hAnsi="Times New Roman"/>
          <w:iCs/>
          <w:sz w:val="24"/>
          <w:szCs w:val="24"/>
        </w:rPr>
        <w:t>Supplementary</w:t>
      </w:r>
      <w:r>
        <w:rPr>
          <w:rFonts w:ascii="Times New Roman" w:hAnsi="Times New Roman" w:hint="eastAsia"/>
          <w:iCs/>
          <w:sz w:val="24"/>
          <w:szCs w:val="24"/>
        </w:rPr>
        <w:t xml:space="preserve"> Figure 2.</w:t>
      </w:r>
      <w:r w:rsidR="001A301B">
        <w:t xml:space="preserve"> </w:t>
      </w:r>
      <w:r w:rsidR="001A301B" w:rsidRPr="0058202B">
        <w:rPr>
          <w:rFonts w:ascii="Times New Roman" w:hAnsi="Times New Roman"/>
          <w:iCs/>
          <w:sz w:val="24"/>
          <w:szCs w:val="24"/>
        </w:rPr>
        <w:t xml:space="preserve">The relative expression level of </w:t>
      </w:r>
      <w:r w:rsidR="001A301B" w:rsidRPr="000F377C">
        <w:rPr>
          <w:rFonts w:ascii="Times New Roman" w:hAnsi="Times New Roman" w:hint="eastAsia"/>
          <w:i/>
          <w:iCs/>
          <w:sz w:val="24"/>
          <w:szCs w:val="24"/>
        </w:rPr>
        <w:t>PpBURP2</w:t>
      </w:r>
      <w:r w:rsidR="001A301B" w:rsidRPr="0058202B">
        <w:rPr>
          <w:rFonts w:ascii="Times New Roman" w:hAnsi="Times New Roman"/>
          <w:iCs/>
          <w:sz w:val="24"/>
          <w:szCs w:val="24"/>
        </w:rPr>
        <w:t xml:space="preserve"> gene in </w:t>
      </w:r>
      <w:r w:rsidR="001A301B">
        <w:rPr>
          <w:rFonts w:ascii="Times New Roman" w:hAnsi="Times New Roman" w:hint="eastAsia"/>
          <w:iCs/>
          <w:sz w:val="24"/>
          <w:szCs w:val="24"/>
        </w:rPr>
        <w:t>moss</w:t>
      </w:r>
      <w:r w:rsidR="001A301B" w:rsidRPr="0058202B">
        <w:rPr>
          <w:rFonts w:ascii="Times New Roman" w:hAnsi="Times New Roman"/>
          <w:iCs/>
          <w:sz w:val="24"/>
          <w:szCs w:val="24"/>
        </w:rPr>
        <w:t xml:space="preserve"> and </w:t>
      </w:r>
      <w:r w:rsidR="001A301B">
        <w:rPr>
          <w:rFonts w:ascii="Times New Roman" w:hAnsi="Times New Roman" w:hint="eastAsia"/>
          <w:iCs/>
          <w:sz w:val="24"/>
          <w:szCs w:val="24"/>
        </w:rPr>
        <w:t>the transgenic</w:t>
      </w:r>
      <w:r w:rsidR="001A301B" w:rsidRPr="0058202B">
        <w:rPr>
          <w:rFonts w:ascii="Times New Roman" w:hAnsi="Times New Roman"/>
          <w:iCs/>
          <w:sz w:val="24"/>
          <w:szCs w:val="24"/>
        </w:rPr>
        <w:t xml:space="preserve"> </w:t>
      </w:r>
      <w:r w:rsidR="001A301B">
        <w:rPr>
          <w:rFonts w:ascii="Times New Roman" w:hAnsi="Times New Roman" w:hint="eastAsia"/>
          <w:iCs/>
          <w:sz w:val="24"/>
          <w:szCs w:val="24"/>
        </w:rPr>
        <w:t xml:space="preserve">rice. (A) </w:t>
      </w:r>
      <w:r w:rsidR="001A301B">
        <w:rPr>
          <w:rFonts w:ascii="Times New Roman" w:hAnsi="Times New Roman"/>
          <w:iCs/>
          <w:sz w:val="24"/>
          <w:szCs w:val="24"/>
        </w:rPr>
        <w:t>Gametophyte</w:t>
      </w:r>
      <w:r w:rsidR="001A301B">
        <w:rPr>
          <w:rFonts w:ascii="Times New Roman" w:hAnsi="Times New Roman" w:hint="eastAsia"/>
          <w:iCs/>
          <w:sz w:val="24"/>
          <w:szCs w:val="24"/>
        </w:rPr>
        <w:t xml:space="preserve"> leaves of moss 20% PEG6000 treatment, (B) leaves of</w:t>
      </w:r>
      <w:r w:rsidR="001A301B" w:rsidRPr="00CF2A57">
        <w:rPr>
          <w:rFonts w:ascii="Times New Roman" w:hAnsi="Times New Roman"/>
          <w:iCs/>
          <w:sz w:val="24"/>
          <w:szCs w:val="24"/>
        </w:rPr>
        <w:t xml:space="preserve"> </w:t>
      </w:r>
      <w:r w:rsidR="001A301B" w:rsidRPr="000F377C">
        <w:rPr>
          <w:rFonts w:ascii="Times New Roman" w:hAnsi="Times New Roman" w:hint="eastAsia"/>
          <w:i/>
          <w:iCs/>
          <w:sz w:val="24"/>
          <w:szCs w:val="24"/>
        </w:rPr>
        <w:t>PpBURP2</w:t>
      </w:r>
      <w:r w:rsidR="001A301B" w:rsidRPr="00CF2A57">
        <w:rPr>
          <w:rFonts w:ascii="Times New Roman" w:hAnsi="Times New Roman"/>
          <w:iCs/>
          <w:sz w:val="24"/>
          <w:szCs w:val="24"/>
        </w:rPr>
        <w:t xml:space="preserve"> transgenic plants</w:t>
      </w:r>
      <w:r w:rsidR="001A301B">
        <w:rPr>
          <w:rFonts w:ascii="Times New Roman" w:hAnsi="Times New Roman" w:hint="eastAsia"/>
          <w:iCs/>
          <w:sz w:val="24"/>
          <w:szCs w:val="24"/>
        </w:rPr>
        <w:t>.</w:t>
      </w:r>
    </w:p>
    <w:p w:rsidR="000900CA" w:rsidRDefault="000900CA"/>
    <w:p w:rsidR="000900CA" w:rsidRDefault="000900CA"/>
    <w:p w:rsidR="000900CA" w:rsidRDefault="001A301B">
      <w:r>
        <w:rPr>
          <w:rFonts w:ascii="Times New Roman" w:hAnsi="Times New Roman"/>
          <w:iCs/>
          <w:noProof/>
          <w:sz w:val="24"/>
          <w:szCs w:val="24"/>
        </w:rPr>
        <w:drawing>
          <wp:inline distT="0" distB="0" distL="0" distR="0" wp14:anchorId="1C5D8214" wp14:editId="4A53F163">
            <wp:extent cx="2270608" cy="2503951"/>
            <wp:effectExtent l="19050" t="0" r="0" b="0"/>
            <wp:docPr id="1" name="图片 0" descr="Fig 4 PEG TREATMENT+Trangenic 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4 PEG TREATMENT+Trangenic pla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501" cy="250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0900CA" w:rsidRDefault="000900CA"/>
    <w:p w:rsidR="001A301B" w:rsidRDefault="001A301B"/>
    <w:p w:rsidR="001A301B" w:rsidRDefault="001A301B"/>
    <w:p w:rsidR="001A301B" w:rsidRDefault="001A301B"/>
    <w:p w:rsidR="001A301B" w:rsidRDefault="001A301B"/>
    <w:p w:rsidR="001A301B" w:rsidRDefault="001A301B"/>
    <w:p w:rsidR="001A301B" w:rsidRDefault="001A301B"/>
    <w:p w:rsidR="001A301B" w:rsidRDefault="001A301B">
      <w:pPr>
        <w:widowControl/>
        <w:jc w:val="left"/>
      </w:pPr>
      <w:r>
        <w:br w:type="page"/>
      </w:r>
    </w:p>
    <w:p w:rsidR="000900CA" w:rsidRPr="000900CA" w:rsidRDefault="000900CA"/>
    <w:p w:rsidR="00075FD6" w:rsidRDefault="00021D16">
      <w:pPr>
        <w:rPr>
          <w:rFonts w:ascii="Times New Roman" w:hAnsi="Times New Roman" w:cs="Times New Roman"/>
          <w:sz w:val="24"/>
          <w:szCs w:val="24"/>
        </w:rPr>
      </w:pPr>
      <w:r w:rsidRPr="00021D16">
        <w:rPr>
          <w:rFonts w:ascii="Times New Roman" w:hAnsi="Times New Roman"/>
          <w:iCs/>
          <w:sz w:val="24"/>
          <w:szCs w:val="24"/>
        </w:rPr>
        <w:t>Supplementary</w:t>
      </w:r>
      <w:r>
        <w:rPr>
          <w:rFonts w:ascii="Times New Roman" w:hAnsi="Times New Roman" w:hint="eastAsia"/>
          <w:iCs/>
          <w:sz w:val="24"/>
          <w:szCs w:val="24"/>
        </w:rPr>
        <w:t xml:space="preserve"> Figure </w:t>
      </w:r>
      <w:r w:rsidR="000900CA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 w:hint="eastAsia"/>
          <w:iCs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 w:rsidRPr="00485D6D">
        <w:rPr>
          <w:rFonts w:ascii="Times New Roman" w:hAnsi="Times New Roman" w:cs="Times New Roman"/>
          <w:sz w:val="24"/>
          <w:szCs w:val="24"/>
        </w:rPr>
        <w:t xml:space="preserve">eaf </w:t>
      </w:r>
      <w:r w:rsidRPr="00B3163B">
        <w:rPr>
          <w:rFonts w:ascii="Times New Roman" w:hAnsi="Times New Roman" w:cs="Times New Roman"/>
          <w:sz w:val="24"/>
          <w:szCs w:val="24"/>
        </w:rPr>
        <w:t xml:space="preserve">photosynthetic </w:t>
      </w:r>
      <w:r>
        <w:rPr>
          <w:rFonts w:ascii="Times New Roman" w:hAnsi="Times New Roman" w:cs="Times New Roman"/>
          <w:sz w:val="24"/>
          <w:szCs w:val="24"/>
        </w:rPr>
        <w:t>quantification</w:t>
      </w:r>
      <w:r w:rsidRPr="00B3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was detected using </w:t>
      </w:r>
      <w:r w:rsidRPr="00485D6D">
        <w:rPr>
          <w:rFonts w:ascii="Times New Roman" w:hAnsi="Times New Roman" w:cs="Times New Roman"/>
          <w:sz w:val="24"/>
          <w:szCs w:val="24"/>
        </w:rPr>
        <w:t>chlorophyll fluorescence imaging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C5D41">
        <w:rPr>
          <w:rFonts w:ascii="Times New Roman" w:hAnsi="Times New Roman" w:cs="Times New Roman"/>
          <w:sz w:val="24"/>
          <w:szCs w:val="24"/>
        </w:rPr>
        <w:t>for every hour per cycle 24 cycles.</w:t>
      </w:r>
    </w:p>
    <w:p w:rsidR="00021D16" w:rsidRPr="00075FD6" w:rsidRDefault="00021D16">
      <w:r>
        <w:rPr>
          <w:noProof/>
        </w:rPr>
        <w:drawing>
          <wp:inline distT="0" distB="0" distL="0" distR="0">
            <wp:extent cx="4223766" cy="7273445"/>
            <wp:effectExtent l="19050" t="0" r="5334" b="0"/>
            <wp:docPr id="2" name="图片 1" descr="SUP-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-FIG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058" cy="728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D16" w:rsidRPr="00075FD6" w:rsidSect="003A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CB" w:rsidRDefault="00BB13CB" w:rsidP="00075FD6">
      <w:r>
        <w:separator/>
      </w:r>
    </w:p>
  </w:endnote>
  <w:endnote w:type="continuationSeparator" w:id="0">
    <w:p w:rsidR="00BB13CB" w:rsidRDefault="00BB13CB" w:rsidP="0007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CB" w:rsidRDefault="00BB13CB" w:rsidP="00075FD6">
      <w:r>
        <w:separator/>
      </w:r>
    </w:p>
  </w:footnote>
  <w:footnote w:type="continuationSeparator" w:id="0">
    <w:p w:rsidR="00BB13CB" w:rsidRDefault="00BB13CB" w:rsidP="0007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FD6"/>
    <w:rsid w:val="00021D16"/>
    <w:rsid w:val="00075FD6"/>
    <w:rsid w:val="000900CA"/>
    <w:rsid w:val="0012763B"/>
    <w:rsid w:val="00160DF4"/>
    <w:rsid w:val="00194B05"/>
    <w:rsid w:val="001A301B"/>
    <w:rsid w:val="001D4EE4"/>
    <w:rsid w:val="003A5F3F"/>
    <w:rsid w:val="003E2049"/>
    <w:rsid w:val="004F26AF"/>
    <w:rsid w:val="00624131"/>
    <w:rsid w:val="007647C2"/>
    <w:rsid w:val="008C613B"/>
    <w:rsid w:val="00911E3B"/>
    <w:rsid w:val="009B1734"/>
    <w:rsid w:val="00A91516"/>
    <w:rsid w:val="00AD7BF6"/>
    <w:rsid w:val="00AE669E"/>
    <w:rsid w:val="00B07C73"/>
    <w:rsid w:val="00B14A7A"/>
    <w:rsid w:val="00B2551F"/>
    <w:rsid w:val="00BB13CB"/>
    <w:rsid w:val="00BD37AA"/>
    <w:rsid w:val="00BF16C0"/>
    <w:rsid w:val="00C1356E"/>
    <w:rsid w:val="00C44623"/>
    <w:rsid w:val="00CF7622"/>
    <w:rsid w:val="00E11DF1"/>
    <w:rsid w:val="00F425A5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5115C"/>
  <w15:docId w15:val="{CA31DA28-2F70-4715-9550-EA3D1EF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F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F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FD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75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13</cp:revision>
  <dcterms:created xsi:type="dcterms:W3CDTF">2021-09-16T07:59:00Z</dcterms:created>
  <dcterms:modified xsi:type="dcterms:W3CDTF">2021-12-28T09:08:00Z</dcterms:modified>
</cp:coreProperties>
</file>