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23DAB4B8" w:rsidR="00994A3D" w:rsidRPr="00994A3D" w:rsidRDefault="00654E8F" w:rsidP="0001436A">
      <w:pPr>
        <w:pStyle w:val="Heading1"/>
      </w:pPr>
      <w:r w:rsidRPr="00994A3D">
        <w:t xml:space="preserve">Supplementary Figures </w:t>
      </w:r>
      <w:r w:rsidR="00BA2D89">
        <w:rPr>
          <w:rFonts w:asciiTheme="minorEastAsia" w:eastAsiaTheme="minorEastAsia" w:hAnsiTheme="minorEastAsia" w:hint="eastAsia"/>
          <w:lang w:eastAsia="zh-CN"/>
        </w:rPr>
        <w:t>and</w:t>
      </w:r>
      <w:r w:rsidR="00BA2D89">
        <w:t xml:space="preserve"> Tables</w:t>
      </w:r>
    </w:p>
    <w:p w14:paraId="6E00CD89" w14:textId="76A0004A" w:rsidR="00E66DC6" w:rsidRDefault="00E66DC6" w:rsidP="001A24CE">
      <w:pPr>
        <w:pStyle w:val="Heading2"/>
      </w:pPr>
      <w:r w:rsidRPr="0001436A">
        <w:t>Supplementary</w:t>
      </w:r>
      <w:r>
        <w:t xml:space="preserve"> </w:t>
      </w:r>
      <w:r w:rsidR="004F09FE" w:rsidRPr="001549D3">
        <w:t>Figures</w:t>
      </w:r>
    </w:p>
    <w:p w14:paraId="48DD841F" w14:textId="77777777" w:rsidR="005060EF" w:rsidRPr="001549D3" w:rsidRDefault="005060EF" w:rsidP="005060EF">
      <w:pPr>
        <w:keepNext/>
        <w:rPr>
          <w:rFonts w:cs="Times New Roman"/>
          <w:szCs w:val="24"/>
        </w:rPr>
      </w:pPr>
    </w:p>
    <w:p w14:paraId="752264B6" w14:textId="77777777" w:rsidR="005060EF" w:rsidRPr="001549D3" w:rsidRDefault="005060EF" w:rsidP="005060EF">
      <w:pPr>
        <w:keepNext/>
        <w:jc w:val="center"/>
        <w:rPr>
          <w:rFonts w:cs="Times New Roman"/>
          <w:szCs w:val="24"/>
        </w:rPr>
      </w:pPr>
      <w:r>
        <w:rPr>
          <w:rFonts w:eastAsia="Microsoft YaHei" w:cs="Times New Roman"/>
          <w:noProof/>
          <w:szCs w:val="24"/>
        </w:rPr>
        <w:drawing>
          <wp:inline distT="0" distB="0" distL="0" distR="0" wp14:anchorId="26FD63EC" wp14:editId="61EF09DB">
            <wp:extent cx="3568474" cy="2592000"/>
            <wp:effectExtent l="0" t="0" r="0" b="0"/>
            <wp:docPr id="4" name="图片 4" descr="E:\Users\Administrator\Desktop\graph\SAE网状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Users\Administrator\Desktop\graph\SAE网状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474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380B" w14:textId="58DF9EF2" w:rsidR="002A2F43" w:rsidRPr="005060EF" w:rsidRDefault="005060EF" w:rsidP="005060EF">
      <w:pPr>
        <w:rPr>
          <w:rFonts w:eastAsia="Microsoft YaHei"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eastAsia="Microsoft YaHei" w:cs="Times New Roman"/>
          <w:szCs w:val="24"/>
        </w:rPr>
        <w:t>Network of treatment comparisons for infections. The size of the circles corresponds to the total number of people. Direct comparable treatments are connected with a line. ADA: adalimumab; + D: plus DMARD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CZP: certolizumab; ETA: etanercept; GOL: golimumab; INF: infliximab; PBO: placebo; DMARD:</w:t>
      </w:r>
      <w:r w:rsidRPr="00D26EE1">
        <w:t xml:space="preserve"> </w:t>
      </w:r>
      <w:r w:rsidRPr="00D26EE1">
        <w:rPr>
          <w:rFonts w:eastAsia="Microsoft YaHei" w:cs="Times New Roman"/>
          <w:szCs w:val="24"/>
        </w:rPr>
        <w:t>disease-modifying anti-rheumatic drugs</w:t>
      </w:r>
      <w:r>
        <w:rPr>
          <w:rFonts w:eastAsia="Microsoft YaHei" w:cs="Times New Roman"/>
          <w:szCs w:val="24"/>
        </w:rPr>
        <w:t>.</w:t>
      </w:r>
    </w:p>
    <w:p w14:paraId="069C557D" w14:textId="51C68389" w:rsidR="005060EF" w:rsidRDefault="005060EF" w:rsidP="005060EF">
      <w:pPr>
        <w:jc w:val="center"/>
      </w:pPr>
      <w:r>
        <w:rPr>
          <w:rFonts w:eastAsia="Microsoft YaHei" w:cs="Times New Roman"/>
          <w:noProof/>
          <w:szCs w:val="24"/>
        </w:rPr>
        <w:drawing>
          <wp:inline distT="0" distB="0" distL="0" distR="0" wp14:anchorId="266D8923" wp14:editId="5332DD1A">
            <wp:extent cx="2790825" cy="25908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0F097" w14:textId="15A06439" w:rsidR="005060EF" w:rsidRPr="005060EF" w:rsidRDefault="005060EF" w:rsidP="005060EF">
      <w:pPr>
        <w:rPr>
          <w:rFonts w:eastAsia="Microsoft YaHei" w:cs="Times New Roman"/>
          <w:color w:val="000000" w:themeColor="text1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>2</w:t>
      </w:r>
      <w:r>
        <w:rPr>
          <w:rFonts w:eastAsia="Microsoft YaHei" w:cs="Times New Roman"/>
          <w:szCs w:val="24"/>
        </w:rPr>
        <w:t xml:space="preserve"> The analysis SUCRA </w:t>
      </w:r>
      <w:r>
        <w:rPr>
          <w:rFonts w:eastAsia="Microsoft YaHei" w:cs="Times New Roman"/>
          <w:color w:val="000000" w:themeColor="text1"/>
          <w:szCs w:val="24"/>
        </w:rPr>
        <w:t>of infections for 12 therapies</w:t>
      </w:r>
      <w:r>
        <w:rPr>
          <w:rFonts w:eastAsia="Microsoft YaHei" w:cs="Times New Roman" w:hint="eastAsia"/>
          <w:color w:val="000000" w:themeColor="text1"/>
          <w:szCs w:val="24"/>
        </w:rPr>
        <w:t>.</w:t>
      </w:r>
      <w:r>
        <w:rPr>
          <w:rFonts w:eastAsia="Microsoft YaHei" w:cs="Times New Roman"/>
          <w:color w:val="000000" w:themeColor="text1"/>
          <w:szCs w:val="24"/>
        </w:rPr>
        <w:t xml:space="preserve"> </w:t>
      </w:r>
      <w:r>
        <w:rPr>
          <w:rFonts w:eastAsia="Microsoft YaHei" w:cs="Times New Roman"/>
          <w:szCs w:val="24"/>
        </w:rPr>
        <w:t>ADA: adalimumab; + D: plus DMARD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CZP: certolizumab; ETA: etanercept; GOL: golimumab; INF: infliximab; PBO: placebo; DMARD:</w:t>
      </w:r>
      <w:r w:rsidRPr="00D26EE1">
        <w:t xml:space="preserve"> </w:t>
      </w:r>
      <w:r w:rsidRPr="00D26EE1">
        <w:rPr>
          <w:rFonts w:eastAsia="Microsoft YaHei" w:cs="Times New Roman"/>
          <w:szCs w:val="24"/>
        </w:rPr>
        <w:t>disease-modifying anti-rheumatic drugs</w:t>
      </w:r>
    </w:p>
    <w:p w14:paraId="5E449936" w14:textId="77777777" w:rsidR="005060EF" w:rsidRDefault="005060EF" w:rsidP="005060EF">
      <w:pPr>
        <w:jc w:val="center"/>
        <w:rPr>
          <w:rFonts w:eastAsia="Microsoft YaHei" w:cs="Times New Roman"/>
          <w:szCs w:val="24"/>
        </w:rPr>
      </w:pPr>
      <w:r>
        <w:rPr>
          <w:rFonts w:eastAsia="Microsoft YaHei" w:cs="Times New Roman"/>
          <w:noProof/>
          <w:szCs w:val="24"/>
        </w:rPr>
        <w:drawing>
          <wp:inline distT="0" distB="0" distL="0" distR="0" wp14:anchorId="0643C122" wp14:editId="7054F650">
            <wp:extent cx="3568565" cy="2592000"/>
            <wp:effectExtent l="0" t="0" r="0" b="0"/>
            <wp:docPr id="12" name="图片 12" descr="E:\Users\Administrator\Desktop\graph\IF漏斗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Users\Administrator\Desktop\graph\IF漏斗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565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6A6D4" w14:textId="77777777" w:rsidR="005060EF" w:rsidRDefault="005060EF" w:rsidP="005060EF">
      <w:pPr>
        <w:jc w:val="center"/>
        <w:rPr>
          <w:rFonts w:eastAsia="Microsoft YaHei" w:cs="Times New Roman"/>
          <w:szCs w:val="24"/>
        </w:rPr>
      </w:pPr>
    </w:p>
    <w:p w14:paraId="622AD04E" w14:textId="57B91E91" w:rsidR="005060EF" w:rsidRDefault="005060EF" w:rsidP="005060EF">
      <w:pPr>
        <w:rPr>
          <w:rFonts w:eastAsia="Microsoft YaHei"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3</w:t>
      </w:r>
      <w:r>
        <w:rPr>
          <w:rFonts w:eastAsia="Microsoft YaHei" w:cs="Times New Roman"/>
          <w:szCs w:val="24"/>
        </w:rPr>
        <w:t xml:space="preserve"> Network of funnel plot for infection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A: adalimumab; B: adalimumab + DMARD; C: certolizumab; D: certolizumab + DMARD; F: etanercept; G: etanercept + DMARD; H: golimumab; I: golimumab + DMARD; J: infliximab; K: infliximab + DMARD; L: DMARD; </w:t>
      </w:r>
      <w:proofErr w:type="spellStart"/>
      <w:r>
        <w:rPr>
          <w:rFonts w:eastAsia="Microsoft YaHei" w:cs="Times New Roman"/>
          <w:szCs w:val="24"/>
        </w:rPr>
        <w:t>DMARD:</w:t>
      </w:r>
      <w:r w:rsidRPr="00D26EE1">
        <w:rPr>
          <w:rFonts w:eastAsia="Microsoft YaHei" w:cs="Times New Roman"/>
          <w:szCs w:val="24"/>
        </w:rPr>
        <w:t>disease-modifying</w:t>
      </w:r>
      <w:proofErr w:type="spellEnd"/>
      <w:r w:rsidRPr="00D26EE1">
        <w:rPr>
          <w:rFonts w:eastAsia="Microsoft YaHei" w:cs="Times New Roman"/>
          <w:szCs w:val="24"/>
        </w:rPr>
        <w:t xml:space="preserve"> anti-rheumatic drugs</w:t>
      </w:r>
      <w:r>
        <w:rPr>
          <w:rFonts w:eastAsia="Microsoft YaHei" w:cs="Times New Roman"/>
          <w:szCs w:val="24"/>
        </w:rPr>
        <w:t>.</w:t>
      </w:r>
    </w:p>
    <w:p w14:paraId="1F863082" w14:textId="77777777" w:rsidR="005060EF" w:rsidRPr="005E18A7" w:rsidRDefault="005060EF" w:rsidP="005060EF">
      <w:pPr>
        <w:rPr>
          <w:rFonts w:eastAsia="Microsoft YaHei" w:cs="Times New Roman"/>
          <w:szCs w:val="24"/>
        </w:rPr>
      </w:pPr>
    </w:p>
    <w:p w14:paraId="79FF9B7A" w14:textId="77777777" w:rsidR="005060EF" w:rsidRPr="00544EFC" w:rsidRDefault="005060EF" w:rsidP="005060EF">
      <w:pPr>
        <w:jc w:val="center"/>
        <w:rPr>
          <w:rFonts w:eastAsia="Microsoft YaHei" w:cs="Times New Roman"/>
          <w:szCs w:val="24"/>
        </w:rPr>
      </w:pPr>
    </w:p>
    <w:p w14:paraId="5DFC969F" w14:textId="77777777" w:rsidR="005060EF" w:rsidRDefault="005060EF" w:rsidP="005060EF">
      <w:pPr>
        <w:jc w:val="center"/>
        <w:rPr>
          <w:rFonts w:eastAsia="Microsoft YaHei" w:cs="Times New Roman"/>
          <w:szCs w:val="24"/>
        </w:rPr>
      </w:pPr>
    </w:p>
    <w:p w14:paraId="3E2B42FB" w14:textId="77777777" w:rsidR="005060EF" w:rsidRDefault="005060EF" w:rsidP="005060EF">
      <w:pPr>
        <w:jc w:val="center"/>
        <w:rPr>
          <w:rFonts w:eastAsia="Microsoft YaHei" w:cs="Times New Roman"/>
          <w:szCs w:val="24"/>
        </w:rPr>
      </w:pPr>
      <w:r>
        <w:rPr>
          <w:rFonts w:eastAsia="Microsoft YaHei" w:cs="Times New Roman"/>
          <w:noProof/>
          <w:szCs w:val="24"/>
        </w:rPr>
        <w:drawing>
          <wp:inline distT="0" distB="0" distL="0" distR="0" wp14:anchorId="067A476A" wp14:editId="1C1253CC">
            <wp:extent cx="3564429" cy="2592000"/>
            <wp:effectExtent l="0" t="0" r="0" b="0"/>
            <wp:docPr id="5" name="图片 5" descr="E:\Users\Administrator\Desktop\graph\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Users\Administrator\Desktop\graph\I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4429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5C45" w14:textId="77777777" w:rsidR="005060EF" w:rsidRDefault="005060EF" w:rsidP="005060EF">
      <w:pPr>
        <w:jc w:val="center"/>
        <w:rPr>
          <w:rFonts w:eastAsia="Microsoft YaHei" w:cs="Times New Roman"/>
          <w:szCs w:val="24"/>
        </w:rPr>
      </w:pPr>
    </w:p>
    <w:p w14:paraId="74A188AC" w14:textId="05EADCFF" w:rsidR="005060EF" w:rsidRDefault="005060EF" w:rsidP="005060EF">
      <w:pPr>
        <w:rPr>
          <w:rFonts w:eastAsia="Microsoft YaHei"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4</w:t>
      </w:r>
      <w:r>
        <w:rPr>
          <w:rFonts w:eastAsia="Microsoft YaHei" w:cs="Times New Roman"/>
          <w:szCs w:val="24"/>
        </w:rPr>
        <w:t xml:space="preserve">   Network of treatment comparisons for serious infections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The size of the circles corresponds to the total number of people. Direct comparable treatments are connected with a line. ADA: adalimumab; + D: plus DMARD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CZP: certolizumab; ETA: etanercept; GOL: golimumab; INF: infliximab; PBO: placebo; DMARD:</w:t>
      </w:r>
      <w:r w:rsidRPr="00D26EE1">
        <w:t xml:space="preserve"> </w:t>
      </w:r>
      <w:r w:rsidRPr="00D26EE1">
        <w:rPr>
          <w:rFonts w:eastAsia="Microsoft YaHei" w:cs="Times New Roman"/>
          <w:szCs w:val="24"/>
        </w:rPr>
        <w:t>disease-modifying anti-rheumatic drugs</w:t>
      </w:r>
      <w:r>
        <w:rPr>
          <w:rFonts w:eastAsia="Microsoft YaHei" w:cs="Times New Roman" w:hint="eastAsia"/>
          <w:szCs w:val="24"/>
        </w:rPr>
        <w:t>.</w:t>
      </w:r>
    </w:p>
    <w:p w14:paraId="740524DE" w14:textId="77777777" w:rsidR="005060EF" w:rsidRDefault="005060EF" w:rsidP="005060EF">
      <w:pPr>
        <w:jc w:val="center"/>
        <w:rPr>
          <w:rFonts w:eastAsia="Microsoft YaHei" w:cs="Times New Roman"/>
          <w:szCs w:val="24"/>
        </w:rPr>
      </w:pPr>
      <w:r>
        <w:rPr>
          <w:rFonts w:eastAsia="Microsoft YaHei" w:cs="Times New Roman"/>
          <w:noProof/>
          <w:szCs w:val="24"/>
        </w:rPr>
        <w:drawing>
          <wp:inline distT="0" distB="0" distL="0" distR="0" wp14:anchorId="06258BFC" wp14:editId="6977F1F9">
            <wp:extent cx="2857500" cy="26479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4588E" w14:textId="77777777" w:rsidR="005060EF" w:rsidRDefault="005060EF" w:rsidP="005060EF">
      <w:pPr>
        <w:rPr>
          <w:rFonts w:eastAsia="Microsoft YaHei" w:cs="Times New Roman"/>
          <w:szCs w:val="24"/>
        </w:rPr>
      </w:pPr>
    </w:p>
    <w:p w14:paraId="18A5F576" w14:textId="0695AE0B" w:rsidR="005060EF" w:rsidRPr="00247A86" w:rsidRDefault="005060EF" w:rsidP="005060EF">
      <w:pPr>
        <w:rPr>
          <w:rFonts w:eastAsia="Microsoft YaHei" w:cs="Times New Roman"/>
          <w:color w:val="000000" w:themeColor="text1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5</w:t>
      </w:r>
      <w:r>
        <w:rPr>
          <w:rFonts w:eastAsia="Microsoft YaHei" w:cs="Times New Roman"/>
          <w:szCs w:val="24"/>
        </w:rPr>
        <w:t xml:space="preserve"> The analysis SUCRA </w:t>
      </w:r>
      <w:r>
        <w:rPr>
          <w:rFonts w:eastAsia="Microsoft YaHei" w:cs="Times New Roman"/>
          <w:color w:val="000000" w:themeColor="text1"/>
          <w:szCs w:val="24"/>
        </w:rPr>
        <w:t xml:space="preserve">of serious infections for 12 therapies. </w:t>
      </w:r>
      <w:r>
        <w:rPr>
          <w:rFonts w:eastAsia="Microsoft YaHei" w:cs="Times New Roman"/>
          <w:szCs w:val="24"/>
        </w:rPr>
        <w:t>ADA: adalimumab; + D: plus DMARD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CZP: certolizumab; ETA: etanercept; GOL: golimumab; INF: infliximab; PBO: placebo; DMARD:</w:t>
      </w:r>
      <w:r w:rsidRPr="00D26EE1">
        <w:t xml:space="preserve"> </w:t>
      </w:r>
      <w:r w:rsidRPr="00D26EE1">
        <w:rPr>
          <w:rFonts w:eastAsia="Microsoft YaHei" w:cs="Times New Roman"/>
          <w:szCs w:val="24"/>
        </w:rPr>
        <w:t>disease-modifying anti-rheumatic drugs</w:t>
      </w:r>
    </w:p>
    <w:p w14:paraId="31C67A59" w14:textId="77777777" w:rsidR="005060EF" w:rsidRPr="00544EFC" w:rsidRDefault="005060EF" w:rsidP="005060EF">
      <w:pPr>
        <w:jc w:val="center"/>
        <w:rPr>
          <w:rFonts w:eastAsia="Microsoft YaHei" w:cs="Times New Roman"/>
          <w:szCs w:val="24"/>
        </w:rPr>
      </w:pPr>
    </w:p>
    <w:p w14:paraId="265070F0" w14:textId="77777777" w:rsidR="005060EF" w:rsidRPr="006140A3" w:rsidRDefault="005060EF" w:rsidP="005060EF">
      <w:pPr>
        <w:jc w:val="center"/>
        <w:rPr>
          <w:rFonts w:eastAsia="Microsoft YaHei" w:cs="Times New Roman"/>
          <w:szCs w:val="24"/>
        </w:rPr>
      </w:pPr>
    </w:p>
    <w:p w14:paraId="77098166" w14:textId="77777777" w:rsidR="005060EF" w:rsidRDefault="005060EF" w:rsidP="005060EF">
      <w:pPr>
        <w:jc w:val="center"/>
        <w:rPr>
          <w:rFonts w:eastAsia="Microsoft YaHei" w:cs="Times New Roman"/>
          <w:szCs w:val="24"/>
        </w:rPr>
      </w:pPr>
      <w:r>
        <w:rPr>
          <w:rFonts w:eastAsia="Microsoft YaHei" w:cs="Times New Roman"/>
          <w:noProof/>
          <w:szCs w:val="24"/>
        </w:rPr>
        <w:drawing>
          <wp:inline distT="0" distB="0" distL="0" distR="0" wp14:anchorId="398ADCD6" wp14:editId="1F46CF7E">
            <wp:extent cx="3564429" cy="2592000"/>
            <wp:effectExtent l="0" t="0" r="0" b="0"/>
            <wp:docPr id="14" name="图片 14" descr="E:\Users\Administrator\Desktop\graph\SIF 漏斗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Users\Administrator\Desktop\graph\SIF 漏斗图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4429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61A91" w14:textId="77777777" w:rsidR="005060EF" w:rsidRDefault="005060EF" w:rsidP="005060EF">
      <w:pPr>
        <w:rPr>
          <w:rFonts w:eastAsia="Microsoft YaHei" w:cs="Times New Roman"/>
          <w:szCs w:val="24"/>
        </w:rPr>
      </w:pPr>
    </w:p>
    <w:p w14:paraId="5F2617E6" w14:textId="0D5E4E86" w:rsidR="005060EF" w:rsidRDefault="005060EF" w:rsidP="005060EF">
      <w:pPr>
        <w:rPr>
          <w:rFonts w:eastAsia="Microsoft YaHei"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6</w:t>
      </w:r>
      <w:r>
        <w:rPr>
          <w:rFonts w:eastAsia="Microsoft YaHei" w:cs="Times New Roman"/>
          <w:szCs w:val="24"/>
        </w:rPr>
        <w:t xml:space="preserve"> Network of funnel plot for serious infection. A: adalimumab; B: adalimumab + DMARD; C: certolizumab; D: certolizumab + DMARD; F: etanercept; G: etanercept + DMARD; H: golimumab; I: golimumab + DMARD; J: infliximab; K: infliximab + DMARD; L: DMARD; </w:t>
      </w:r>
      <w:proofErr w:type="spellStart"/>
      <w:r>
        <w:rPr>
          <w:rFonts w:eastAsia="Microsoft YaHei" w:cs="Times New Roman"/>
          <w:szCs w:val="24"/>
        </w:rPr>
        <w:t>DMARD:</w:t>
      </w:r>
      <w:r w:rsidRPr="00D26EE1">
        <w:rPr>
          <w:rFonts w:eastAsia="Microsoft YaHei" w:cs="Times New Roman"/>
          <w:szCs w:val="24"/>
        </w:rPr>
        <w:t>disease-modifying</w:t>
      </w:r>
      <w:proofErr w:type="spellEnd"/>
      <w:r w:rsidRPr="00D26EE1">
        <w:rPr>
          <w:rFonts w:eastAsia="Microsoft YaHei" w:cs="Times New Roman"/>
          <w:szCs w:val="24"/>
        </w:rPr>
        <w:t xml:space="preserve"> anti-rheumatic drugs</w:t>
      </w:r>
      <w:r>
        <w:rPr>
          <w:rFonts w:eastAsia="Microsoft YaHei" w:cs="Times New Roman"/>
          <w:szCs w:val="24"/>
        </w:rPr>
        <w:t>.</w:t>
      </w:r>
    </w:p>
    <w:p w14:paraId="536FA99F" w14:textId="77777777" w:rsidR="005060EF" w:rsidRPr="005E18A7" w:rsidRDefault="005060EF" w:rsidP="005060EF">
      <w:pPr>
        <w:rPr>
          <w:rFonts w:eastAsia="Microsoft YaHei" w:cs="Times New Roman"/>
          <w:szCs w:val="24"/>
        </w:rPr>
      </w:pPr>
    </w:p>
    <w:p w14:paraId="7DCB1525" w14:textId="77777777" w:rsidR="005060EF" w:rsidRPr="00544EFC" w:rsidRDefault="005060EF" w:rsidP="005060EF">
      <w:pPr>
        <w:jc w:val="center"/>
        <w:rPr>
          <w:rFonts w:eastAsia="Microsoft YaHei" w:cs="Times New Roman"/>
          <w:szCs w:val="24"/>
        </w:rPr>
      </w:pPr>
    </w:p>
    <w:p w14:paraId="72F72B38" w14:textId="77777777" w:rsidR="005060EF" w:rsidRPr="00692B0B" w:rsidRDefault="005060EF" w:rsidP="005060EF"/>
    <w:p w14:paraId="0F41EA13" w14:textId="77777777" w:rsidR="005060EF" w:rsidRPr="00692B0B" w:rsidRDefault="005060EF" w:rsidP="005060EF">
      <w:pPr>
        <w:ind w:firstLineChars="100" w:firstLine="240"/>
        <w:rPr>
          <w:rFonts w:eastAsia="Microsoft YaHei" w:cs="Times New Roman"/>
          <w:szCs w:val="24"/>
        </w:rPr>
      </w:pPr>
    </w:p>
    <w:p w14:paraId="6EBD8F93" w14:textId="77777777" w:rsidR="005060EF" w:rsidRDefault="005060EF" w:rsidP="005060EF">
      <w:pPr>
        <w:jc w:val="center"/>
        <w:rPr>
          <w:rFonts w:eastAsia="Microsoft YaHei" w:cs="Times New Roman"/>
          <w:szCs w:val="24"/>
        </w:rPr>
      </w:pPr>
      <w:r>
        <w:rPr>
          <w:rFonts w:eastAsia="Microsoft YaHei" w:cs="Times New Roman"/>
          <w:noProof/>
          <w:szCs w:val="24"/>
        </w:rPr>
        <w:drawing>
          <wp:inline distT="0" distB="0" distL="0" distR="0" wp14:anchorId="7A92CEC4" wp14:editId="6D1325AB">
            <wp:extent cx="3564429" cy="2592000"/>
            <wp:effectExtent l="0" t="0" r="0" b="0"/>
            <wp:docPr id="10" name="图片 10" descr="E:\Users\Administrator\Desktop\graph\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Users\Administrator\Desktop\graph\I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4429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9EED6" w14:textId="77777777" w:rsidR="005060EF" w:rsidRDefault="005060EF" w:rsidP="005060EF">
      <w:pPr>
        <w:jc w:val="center"/>
        <w:rPr>
          <w:rFonts w:eastAsia="Microsoft YaHei" w:cs="Times New Roman"/>
          <w:szCs w:val="24"/>
        </w:rPr>
      </w:pPr>
    </w:p>
    <w:p w14:paraId="3E8C926F" w14:textId="676D460A" w:rsidR="005060EF" w:rsidRDefault="005060EF" w:rsidP="005060EF">
      <w:pPr>
        <w:rPr>
          <w:rFonts w:eastAsia="Microsoft YaHei"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7</w:t>
      </w:r>
      <w:r>
        <w:rPr>
          <w:rFonts w:eastAsia="Microsoft YaHei" w:cs="Times New Roman"/>
          <w:szCs w:val="24"/>
        </w:rPr>
        <w:t xml:space="preserve"> Network of treatment comparisons for malignant tumors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The size of the circles corresponds to the total number of people. Direct comparable treatments are connected with a line. ADA: adalimumab; + D: plus DMARD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CZP: certolizumab; ETA: etanercept; GOL: golimumab; INF: infliximab; PBO: placebo; DMARD:</w:t>
      </w:r>
      <w:r w:rsidRPr="00D26EE1">
        <w:t xml:space="preserve"> </w:t>
      </w:r>
      <w:r w:rsidRPr="00D26EE1">
        <w:rPr>
          <w:rFonts w:eastAsia="Microsoft YaHei" w:cs="Times New Roman"/>
          <w:szCs w:val="24"/>
        </w:rPr>
        <w:t>disease-modifying anti-rheumatic drugs</w:t>
      </w:r>
    </w:p>
    <w:p w14:paraId="31DA8E8E" w14:textId="77777777" w:rsidR="005060EF" w:rsidRPr="00332703" w:rsidRDefault="005060EF" w:rsidP="005060EF">
      <w:pPr>
        <w:rPr>
          <w:rFonts w:eastAsia="Microsoft YaHei" w:cs="Times New Roman"/>
          <w:szCs w:val="24"/>
        </w:rPr>
      </w:pPr>
    </w:p>
    <w:p w14:paraId="289BBC72" w14:textId="77777777" w:rsidR="005060EF" w:rsidRDefault="005060EF" w:rsidP="005060EF">
      <w:pPr>
        <w:jc w:val="center"/>
        <w:rPr>
          <w:rFonts w:eastAsia="Microsoft YaHei" w:cs="Times New Roman"/>
          <w:szCs w:val="24"/>
        </w:rPr>
      </w:pPr>
      <w:r>
        <w:rPr>
          <w:rFonts w:eastAsia="Microsoft YaHei" w:cs="Times New Roman"/>
          <w:noProof/>
          <w:szCs w:val="24"/>
        </w:rPr>
        <w:lastRenderedPageBreak/>
        <w:drawing>
          <wp:inline distT="0" distB="0" distL="0" distR="0" wp14:anchorId="129903B1" wp14:editId="132F4671">
            <wp:extent cx="2876550" cy="24860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9399A" w14:textId="49D08F38" w:rsidR="005060EF" w:rsidRPr="00247A86" w:rsidRDefault="005060EF" w:rsidP="005060EF">
      <w:pPr>
        <w:rPr>
          <w:rFonts w:eastAsia="Microsoft YaHei" w:cs="Times New Roman"/>
          <w:color w:val="000000" w:themeColor="text1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8</w:t>
      </w:r>
      <w:r>
        <w:rPr>
          <w:rFonts w:eastAsia="Microsoft YaHei" w:cs="Times New Roman"/>
          <w:szCs w:val="24"/>
        </w:rPr>
        <w:t xml:space="preserve"> The analysis SUCRA </w:t>
      </w:r>
      <w:r>
        <w:rPr>
          <w:rFonts w:eastAsia="Microsoft YaHei" w:cs="Times New Roman"/>
          <w:color w:val="000000" w:themeColor="text1"/>
          <w:szCs w:val="24"/>
        </w:rPr>
        <w:t xml:space="preserve">of </w:t>
      </w:r>
      <w:r>
        <w:rPr>
          <w:rFonts w:eastAsia="Microsoft YaHei" w:cs="Times New Roman"/>
          <w:szCs w:val="24"/>
        </w:rPr>
        <w:t>malignant tumors</w:t>
      </w:r>
      <w:r>
        <w:rPr>
          <w:rFonts w:eastAsia="Microsoft YaHei" w:cs="Times New Roman"/>
          <w:color w:val="000000" w:themeColor="text1"/>
          <w:szCs w:val="24"/>
        </w:rPr>
        <w:t xml:space="preserve"> for 12 therapies. </w:t>
      </w:r>
      <w:r>
        <w:rPr>
          <w:rFonts w:eastAsia="Microsoft YaHei" w:cs="Times New Roman"/>
          <w:szCs w:val="24"/>
        </w:rPr>
        <w:t>ADA: adalimumab; + D: plus DMARD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CZP: certolizumab; ETA: etanercept; GOL: golimumab; INF: infliximab; PBO: placebo; DMARD:</w:t>
      </w:r>
      <w:r w:rsidRPr="00D26EE1">
        <w:t xml:space="preserve"> </w:t>
      </w:r>
      <w:r w:rsidRPr="00D26EE1">
        <w:rPr>
          <w:rFonts w:eastAsia="Microsoft YaHei" w:cs="Times New Roman"/>
          <w:szCs w:val="24"/>
        </w:rPr>
        <w:t>disease-modifying anti-rheumatic drugs</w:t>
      </w:r>
    </w:p>
    <w:p w14:paraId="208CCDE4" w14:textId="77777777" w:rsidR="005060EF" w:rsidRDefault="005060EF" w:rsidP="002A2F43">
      <w:pPr>
        <w:keepNext/>
        <w:rPr>
          <w:rFonts w:cs="Times New Roman"/>
          <w:szCs w:val="24"/>
        </w:rPr>
        <w:sectPr w:rsidR="005060EF" w:rsidSect="0093429D">
          <w:headerReference w:type="even" r:id="rId15"/>
          <w:footerReference w:type="even" r:id="rId16"/>
          <w:footerReference w:type="default" r:id="rId17"/>
          <w:headerReference w:type="first" r:id="rId18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A3AB294" w14:textId="16C3E31D" w:rsidR="001A24CE" w:rsidRPr="001A24CE" w:rsidRDefault="005060EF" w:rsidP="001A24CE">
      <w:pPr>
        <w:pStyle w:val="Heading2"/>
      </w:pPr>
      <w:r w:rsidRPr="0001436A">
        <w:lastRenderedPageBreak/>
        <w:t>Supplementary</w:t>
      </w:r>
      <w:r w:rsidRPr="001549D3">
        <w:t xml:space="preserve"> </w:t>
      </w:r>
      <w:r>
        <w:t>Tables</w:t>
      </w:r>
    </w:p>
    <w:tbl>
      <w:tblPr>
        <w:tblStyle w:val="TableGrid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1043"/>
        <w:gridCol w:w="1287"/>
        <w:gridCol w:w="1045"/>
        <w:gridCol w:w="1246"/>
        <w:gridCol w:w="1045"/>
        <w:gridCol w:w="1236"/>
        <w:gridCol w:w="1045"/>
        <w:gridCol w:w="1275"/>
        <w:gridCol w:w="1045"/>
        <w:gridCol w:w="1197"/>
        <w:gridCol w:w="1045"/>
        <w:gridCol w:w="1045"/>
      </w:tblGrid>
      <w:tr w:rsidR="001A24CE" w:rsidRPr="001A24CE" w14:paraId="54C87DC7" w14:textId="77777777" w:rsidTr="001A24CE">
        <w:tc>
          <w:tcPr>
            <w:tcW w:w="1083" w:type="dxa"/>
            <w:vAlign w:val="center"/>
          </w:tcPr>
          <w:p w14:paraId="43EE36EC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ADA</w:t>
            </w:r>
          </w:p>
        </w:tc>
        <w:tc>
          <w:tcPr>
            <w:tcW w:w="1311" w:type="dxa"/>
            <w:vAlign w:val="center"/>
          </w:tcPr>
          <w:p w14:paraId="24BDE130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0.84 (0.45,1.57)</w:t>
            </w:r>
          </w:p>
        </w:tc>
        <w:tc>
          <w:tcPr>
            <w:tcW w:w="1084" w:type="dxa"/>
            <w:vAlign w:val="center"/>
          </w:tcPr>
          <w:p w14:paraId="2374C60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1.01 (0.42,2.44)</w:t>
            </w:r>
          </w:p>
        </w:tc>
        <w:tc>
          <w:tcPr>
            <w:tcW w:w="1272" w:type="dxa"/>
            <w:vAlign w:val="center"/>
          </w:tcPr>
          <w:p w14:paraId="51DDE15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0.95 (0.51,1.79)</w:t>
            </w:r>
          </w:p>
        </w:tc>
        <w:tc>
          <w:tcPr>
            <w:tcW w:w="1084" w:type="dxa"/>
            <w:vAlign w:val="center"/>
          </w:tcPr>
          <w:p w14:paraId="481ACEE6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0.70 (0.44,1.10)</w:t>
            </w:r>
          </w:p>
        </w:tc>
        <w:tc>
          <w:tcPr>
            <w:tcW w:w="1256" w:type="dxa"/>
            <w:vAlign w:val="center"/>
          </w:tcPr>
          <w:p w14:paraId="478036E7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0.80 (0.45,1.42)</w:t>
            </w:r>
          </w:p>
        </w:tc>
        <w:tc>
          <w:tcPr>
            <w:tcW w:w="1084" w:type="dxa"/>
            <w:vAlign w:val="center"/>
          </w:tcPr>
          <w:p w14:paraId="1CC7249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0.80 (0.54,1.20)</w:t>
            </w:r>
          </w:p>
        </w:tc>
        <w:tc>
          <w:tcPr>
            <w:tcW w:w="1302" w:type="dxa"/>
            <w:vAlign w:val="center"/>
          </w:tcPr>
          <w:p w14:paraId="1ED3AB8B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0.72 (0.38,1.37)</w:t>
            </w:r>
          </w:p>
        </w:tc>
        <w:tc>
          <w:tcPr>
            <w:tcW w:w="1084" w:type="dxa"/>
            <w:vAlign w:val="center"/>
          </w:tcPr>
          <w:p w14:paraId="3968C28C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1.17 (0.52,2.61)</w:t>
            </w:r>
          </w:p>
        </w:tc>
        <w:tc>
          <w:tcPr>
            <w:tcW w:w="1220" w:type="dxa"/>
            <w:vAlign w:val="center"/>
          </w:tcPr>
          <w:p w14:paraId="02FC408A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1.42 (0.68,2.97)</w:t>
            </w:r>
          </w:p>
        </w:tc>
        <w:tc>
          <w:tcPr>
            <w:tcW w:w="1084" w:type="dxa"/>
            <w:vAlign w:val="center"/>
          </w:tcPr>
          <w:p w14:paraId="2244B325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0.78 (0.59,1.04)</w:t>
            </w:r>
          </w:p>
        </w:tc>
        <w:tc>
          <w:tcPr>
            <w:tcW w:w="1084" w:type="dxa"/>
            <w:vAlign w:val="center"/>
          </w:tcPr>
          <w:p w14:paraId="40995116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0.70 (0.39,1.28)</w:t>
            </w:r>
          </w:p>
        </w:tc>
      </w:tr>
      <w:tr w:rsidR="001A24CE" w:rsidRPr="001A24CE" w14:paraId="4E7C1838" w14:textId="77777777" w:rsidTr="001A24CE">
        <w:tc>
          <w:tcPr>
            <w:tcW w:w="1083" w:type="dxa"/>
            <w:vAlign w:val="center"/>
          </w:tcPr>
          <w:p w14:paraId="2A8E0B65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1.19 (0.64,2.22)</w:t>
            </w:r>
          </w:p>
        </w:tc>
        <w:tc>
          <w:tcPr>
            <w:tcW w:w="1311" w:type="dxa"/>
            <w:vAlign w:val="center"/>
          </w:tcPr>
          <w:p w14:paraId="2657DBD6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ADA+DMARD</w:t>
            </w:r>
          </w:p>
        </w:tc>
        <w:tc>
          <w:tcPr>
            <w:tcW w:w="1084" w:type="dxa"/>
            <w:vAlign w:val="center"/>
          </w:tcPr>
          <w:p w14:paraId="139978C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1.20 (0.44,3.28)</w:t>
            </w:r>
          </w:p>
        </w:tc>
        <w:tc>
          <w:tcPr>
            <w:tcW w:w="1272" w:type="dxa"/>
            <w:vAlign w:val="center"/>
          </w:tcPr>
          <w:p w14:paraId="01BB7AE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1.13 (0.86,1.50)</w:t>
            </w:r>
          </w:p>
        </w:tc>
        <w:tc>
          <w:tcPr>
            <w:tcW w:w="1084" w:type="dxa"/>
            <w:vAlign w:val="center"/>
          </w:tcPr>
          <w:p w14:paraId="1066DF7D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0.83 (0.54,1.28)</w:t>
            </w:r>
          </w:p>
        </w:tc>
        <w:tc>
          <w:tcPr>
            <w:tcW w:w="1256" w:type="dxa"/>
            <w:vAlign w:val="center"/>
          </w:tcPr>
          <w:p w14:paraId="559883A5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0.95 (0.72,1.27)</w:t>
            </w:r>
          </w:p>
        </w:tc>
        <w:tc>
          <w:tcPr>
            <w:tcW w:w="1084" w:type="dxa"/>
            <w:vAlign w:val="center"/>
          </w:tcPr>
          <w:p w14:paraId="56FF3B7D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0.96 (0.51,1.79)</w:t>
            </w:r>
          </w:p>
        </w:tc>
        <w:tc>
          <w:tcPr>
            <w:tcW w:w="1302" w:type="dxa"/>
            <w:vAlign w:val="center"/>
          </w:tcPr>
          <w:p w14:paraId="189A0F7E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0.86 (0.63,1.17)</w:t>
            </w:r>
          </w:p>
        </w:tc>
        <w:tc>
          <w:tcPr>
            <w:tcW w:w="1084" w:type="dxa"/>
            <w:vAlign w:val="center"/>
          </w:tcPr>
          <w:p w14:paraId="69510985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1.39 (0.55,3.54)</w:t>
            </w:r>
          </w:p>
        </w:tc>
        <w:tc>
          <w:tcPr>
            <w:tcW w:w="1220" w:type="dxa"/>
            <w:vAlign w:val="center"/>
          </w:tcPr>
          <w:p w14:paraId="64E72EB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1.69 (1.06,2.72)</w:t>
            </w:r>
          </w:p>
        </w:tc>
        <w:tc>
          <w:tcPr>
            <w:tcW w:w="1084" w:type="dxa"/>
            <w:vAlign w:val="center"/>
          </w:tcPr>
          <w:p w14:paraId="13F84F45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0.93 (0.53,1.62)</w:t>
            </w:r>
          </w:p>
        </w:tc>
        <w:tc>
          <w:tcPr>
            <w:tcW w:w="1084" w:type="dxa"/>
            <w:vAlign w:val="center"/>
          </w:tcPr>
          <w:p w14:paraId="3805B84C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0.84 (0.70,1.01)</w:t>
            </w:r>
          </w:p>
        </w:tc>
      </w:tr>
      <w:tr w:rsidR="001A24CE" w:rsidRPr="001A24CE" w14:paraId="12D0596A" w14:textId="77777777" w:rsidTr="001A24CE">
        <w:tc>
          <w:tcPr>
            <w:tcW w:w="1083" w:type="dxa"/>
            <w:vAlign w:val="center"/>
          </w:tcPr>
          <w:p w14:paraId="09BA09AB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0.99 (0.41,2.39)</w:t>
            </w:r>
          </w:p>
        </w:tc>
        <w:tc>
          <w:tcPr>
            <w:tcW w:w="1311" w:type="dxa"/>
            <w:vAlign w:val="center"/>
          </w:tcPr>
          <w:p w14:paraId="4111991F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0.83 (0.31,2.26)</w:t>
            </w:r>
          </w:p>
        </w:tc>
        <w:tc>
          <w:tcPr>
            <w:tcW w:w="1084" w:type="dxa"/>
            <w:vAlign w:val="center"/>
          </w:tcPr>
          <w:p w14:paraId="5B2C165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CZP</w:t>
            </w:r>
          </w:p>
        </w:tc>
        <w:tc>
          <w:tcPr>
            <w:tcW w:w="1272" w:type="dxa"/>
            <w:vAlign w:val="center"/>
          </w:tcPr>
          <w:p w14:paraId="4562373D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0.94 (0.34,2.58)</w:t>
            </w:r>
          </w:p>
        </w:tc>
        <w:tc>
          <w:tcPr>
            <w:tcW w:w="1084" w:type="dxa"/>
            <w:vAlign w:val="center"/>
          </w:tcPr>
          <w:p w14:paraId="63EDF002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0.69 (0.28,1.72)</w:t>
            </w:r>
          </w:p>
        </w:tc>
        <w:tc>
          <w:tcPr>
            <w:tcW w:w="1256" w:type="dxa"/>
            <w:vAlign w:val="center"/>
          </w:tcPr>
          <w:p w14:paraId="3A1D5631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0.79 (0.30,2.10)</w:t>
            </w:r>
          </w:p>
        </w:tc>
        <w:tc>
          <w:tcPr>
            <w:tcW w:w="1084" w:type="dxa"/>
            <w:vAlign w:val="center"/>
          </w:tcPr>
          <w:p w14:paraId="12806AFF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0.80 (0.33,1.92)</w:t>
            </w:r>
          </w:p>
        </w:tc>
        <w:tc>
          <w:tcPr>
            <w:tcW w:w="1302" w:type="dxa"/>
            <w:vAlign w:val="center"/>
          </w:tcPr>
          <w:p w14:paraId="63958044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0.71 (0.26,1.98)</w:t>
            </w:r>
          </w:p>
        </w:tc>
        <w:tc>
          <w:tcPr>
            <w:tcW w:w="1084" w:type="dxa"/>
            <w:vAlign w:val="center"/>
          </w:tcPr>
          <w:p w14:paraId="7966A36A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1.15 (0.38,3.56)</w:t>
            </w:r>
          </w:p>
        </w:tc>
        <w:tc>
          <w:tcPr>
            <w:tcW w:w="1220" w:type="dxa"/>
            <w:vAlign w:val="center"/>
          </w:tcPr>
          <w:p w14:paraId="71981D3B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1.41 (0.48,4.14)</w:t>
            </w:r>
          </w:p>
        </w:tc>
        <w:tc>
          <w:tcPr>
            <w:tcW w:w="1084" w:type="dxa"/>
            <w:vAlign w:val="center"/>
          </w:tcPr>
          <w:p w14:paraId="73A646DC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0.77 (0.34,1.78)</w:t>
            </w:r>
          </w:p>
        </w:tc>
        <w:tc>
          <w:tcPr>
            <w:tcW w:w="1084" w:type="dxa"/>
            <w:vAlign w:val="center"/>
          </w:tcPr>
          <w:p w14:paraId="4CF94B73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0.70 (0.26,1.87)</w:t>
            </w:r>
          </w:p>
        </w:tc>
      </w:tr>
      <w:tr w:rsidR="001A24CE" w:rsidRPr="001A24CE" w14:paraId="18ABAFCA" w14:textId="77777777" w:rsidTr="001A24CE">
        <w:tc>
          <w:tcPr>
            <w:tcW w:w="1083" w:type="dxa"/>
            <w:vAlign w:val="center"/>
          </w:tcPr>
          <w:p w14:paraId="5E02FACB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1.05 (0.56,1.98)</w:t>
            </w:r>
          </w:p>
        </w:tc>
        <w:tc>
          <w:tcPr>
            <w:tcW w:w="1311" w:type="dxa"/>
            <w:vAlign w:val="center"/>
          </w:tcPr>
          <w:p w14:paraId="335C1BEF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0.88 (0.67,1.17)</w:t>
            </w:r>
          </w:p>
        </w:tc>
        <w:tc>
          <w:tcPr>
            <w:tcW w:w="1084" w:type="dxa"/>
            <w:vAlign w:val="center"/>
          </w:tcPr>
          <w:p w14:paraId="6FA85FA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1.06 (0.39,2.92)</w:t>
            </w:r>
          </w:p>
        </w:tc>
        <w:tc>
          <w:tcPr>
            <w:tcW w:w="1272" w:type="dxa"/>
            <w:vAlign w:val="center"/>
          </w:tcPr>
          <w:p w14:paraId="296ACD4F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CZP+DMARD</w:t>
            </w:r>
          </w:p>
        </w:tc>
        <w:tc>
          <w:tcPr>
            <w:tcW w:w="1084" w:type="dxa"/>
            <w:vAlign w:val="center"/>
          </w:tcPr>
          <w:p w14:paraId="01530D5F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0.74 (0.47,1.14)</w:t>
            </w:r>
          </w:p>
        </w:tc>
        <w:tc>
          <w:tcPr>
            <w:tcW w:w="1256" w:type="dxa"/>
            <w:vAlign w:val="center"/>
          </w:tcPr>
          <w:p w14:paraId="6A34956E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0.84 (0.62,1.13)</w:t>
            </w:r>
          </w:p>
        </w:tc>
        <w:tc>
          <w:tcPr>
            <w:tcW w:w="1084" w:type="dxa"/>
            <w:vAlign w:val="center"/>
          </w:tcPr>
          <w:p w14:paraId="7E558555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0.85 (0.45,1.60)</w:t>
            </w:r>
          </w:p>
        </w:tc>
        <w:tc>
          <w:tcPr>
            <w:tcW w:w="1302" w:type="dxa"/>
            <w:vAlign w:val="center"/>
          </w:tcPr>
          <w:p w14:paraId="31E91A85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0.76 (0.55,1.04)</w:t>
            </w:r>
          </w:p>
        </w:tc>
        <w:tc>
          <w:tcPr>
            <w:tcW w:w="1084" w:type="dxa"/>
            <w:vAlign w:val="center"/>
          </w:tcPr>
          <w:p w14:paraId="56AB37E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1.23 (0.48,3.15)</w:t>
            </w:r>
          </w:p>
        </w:tc>
        <w:tc>
          <w:tcPr>
            <w:tcW w:w="1220" w:type="dxa"/>
            <w:vAlign w:val="center"/>
          </w:tcPr>
          <w:p w14:paraId="018CA616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1.50 (0.93,2.41)</w:t>
            </w:r>
          </w:p>
        </w:tc>
        <w:tc>
          <w:tcPr>
            <w:tcW w:w="1084" w:type="dxa"/>
            <w:vAlign w:val="center"/>
          </w:tcPr>
          <w:p w14:paraId="0BCC5590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0.82 (0.47,1.45)</w:t>
            </w:r>
          </w:p>
        </w:tc>
        <w:tc>
          <w:tcPr>
            <w:tcW w:w="1084" w:type="dxa"/>
            <w:vAlign w:val="center"/>
          </w:tcPr>
          <w:p w14:paraId="38FB384D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0.74 (0.60,0.91)</w:t>
            </w:r>
          </w:p>
        </w:tc>
      </w:tr>
      <w:tr w:rsidR="001A24CE" w:rsidRPr="001A24CE" w14:paraId="7005435C" w14:textId="77777777" w:rsidTr="001A24CE">
        <w:tc>
          <w:tcPr>
            <w:tcW w:w="1083" w:type="dxa"/>
            <w:vAlign w:val="center"/>
          </w:tcPr>
          <w:p w14:paraId="0D83910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1.43 (0.91,2.25)</w:t>
            </w:r>
          </w:p>
        </w:tc>
        <w:tc>
          <w:tcPr>
            <w:tcW w:w="1311" w:type="dxa"/>
            <w:vAlign w:val="center"/>
          </w:tcPr>
          <w:p w14:paraId="0B5F9FAC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1.20 (0.78,1.84)</w:t>
            </w:r>
          </w:p>
        </w:tc>
        <w:tc>
          <w:tcPr>
            <w:tcW w:w="1084" w:type="dxa"/>
            <w:vAlign w:val="center"/>
          </w:tcPr>
          <w:p w14:paraId="6E7D5310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1.44 (0.58,3.58)</w:t>
            </w:r>
          </w:p>
        </w:tc>
        <w:tc>
          <w:tcPr>
            <w:tcW w:w="1272" w:type="dxa"/>
            <w:vAlign w:val="center"/>
          </w:tcPr>
          <w:p w14:paraId="58E874E3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1.36 (0.87,2.11)</w:t>
            </w:r>
          </w:p>
        </w:tc>
        <w:tc>
          <w:tcPr>
            <w:tcW w:w="1084" w:type="dxa"/>
            <w:vAlign w:val="center"/>
          </w:tcPr>
          <w:p w14:paraId="68D90DD7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ETA</w:t>
            </w:r>
          </w:p>
        </w:tc>
        <w:tc>
          <w:tcPr>
            <w:tcW w:w="1256" w:type="dxa"/>
            <w:vAlign w:val="center"/>
          </w:tcPr>
          <w:p w14:paraId="69F4E817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1.14 (0.80,1.63)</w:t>
            </w:r>
          </w:p>
        </w:tc>
        <w:tc>
          <w:tcPr>
            <w:tcW w:w="1084" w:type="dxa"/>
            <w:vAlign w:val="center"/>
          </w:tcPr>
          <w:p w14:paraId="7378A546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1.15 (0.73,1.81)</w:t>
            </w:r>
          </w:p>
        </w:tc>
        <w:tc>
          <w:tcPr>
            <w:tcW w:w="1302" w:type="dxa"/>
            <w:vAlign w:val="center"/>
          </w:tcPr>
          <w:p w14:paraId="7669765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1.03 (0.65,1.63)</w:t>
            </w:r>
          </w:p>
        </w:tc>
        <w:tc>
          <w:tcPr>
            <w:tcW w:w="1084" w:type="dxa"/>
            <w:vAlign w:val="center"/>
          </w:tcPr>
          <w:p w14:paraId="46EE215A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1.67 (0.73,3.83)</w:t>
            </w:r>
          </w:p>
        </w:tc>
        <w:tc>
          <w:tcPr>
            <w:tcW w:w="1220" w:type="dxa"/>
            <w:vAlign w:val="center"/>
          </w:tcPr>
          <w:p w14:paraId="38825EA0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2.03 (1.14,3.64)</w:t>
            </w:r>
          </w:p>
        </w:tc>
        <w:tc>
          <w:tcPr>
            <w:tcW w:w="1084" w:type="dxa"/>
            <w:vAlign w:val="center"/>
          </w:tcPr>
          <w:p w14:paraId="7C74ED4C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1.12 (0.78,1.59)</w:t>
            </w:r>
          </w:p>
        </w:tc>
        <w:tc>
          <w:tcPr>
            <w:tcW w:w="1084" w:type="dxa"/>
            <w:vAlign w:val="center"/>
          </w:tcPr>
          <w:p w14:paraId="2CC08043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1.01 (0.68,1.48)</w:t>
            </w:r>
          </w:p>
        </w:tc>
      </w:tr>
      <w:tr w:rsidR="001A24CE" w:rsidRPr="001A24CE" w14:paraId="5F35B303" w14:textId="77777777" w:rsidTr="001A24CE">
        <w:tc>
          <w:tcPr>
            <w:tcW w:w="1083" w:type="dxa"/>
            <w:vAlign w:val="center"/>
          </w:tcPr>
          <w:p w14:paraId="14F6030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1.25 (0.70,2.22)</w:t>
            </w:r>
          </w:p>
        </w:tc>
        <w:tc>
          <w:tcPr>
            <w:tcW w:w="1311" w:type="dxa"/>
            <w:vAlign w:val="center"/>
          </w:tcPr>
          <w:p w14:paraId="3CDEFEE2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1.05 (0.79,1.40)</w:t>
            </w:r>
          </w:p>
        </w:tc>
        <w:tc>
          <w:tcPr>
            <w:tcW w:w="1084" w:type="dxa"/>
            <w:vAlign w:val="center"/>
          </w:tcPr>
          <w:p w14:paraId="51E4E7B0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1.26 (0.48,3.35)</w:t>
            </w:r>
          </w:p>
        </w:tc>
        <w:tc>
          <w:tcPr>
            <w:tcW w:w="1272" w:type="dxa"/>
            <w:vAlign w:val="center"/>
          </w:tcPr>
          <w:p w14:paraId="55991EA2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1.19 (0.88,1.60)</w:t>
            </w:r>
          </w:p>
        </w:tc>
        <w:tc>
          <w:tcPr>
            <w:tcW w:w="1084" w:type="dxa"/>
            <w:vAlign w:val="center"/>
          </w:tcPr>
          <w:p w14:paraId="6E390291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0.88 (0.61,1.25)</w:t>
            </w:r>
          </w:p>
        </w:tc>
        <w:tc>
          <w:tcPr>
            <w:tcW w:w="1256" w:type="dxa"/>
            <w:vAlign w:val="center"/>
          </w:tcPr>
          <w:p w14:paraId="1C246D17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ETA+DMARD</w:t>
            </w:r>
          </w:p>
        </w:tc>
        <w:tc>
          <w:tcPr>
            <w:tcW w:w="1084" w:type="dxa"/>
            <w:vAlign w:val="center"/>
          </w:tcPr>
          <w:p w14:paraId="3C79BAEF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1.00 (0.56,1.79)</w:t>
            </w:r>
          </w:p>
        </w:tc>
        <w:tc>
          <w:tcPr>
            <w:tcW w:w="1302" w:type="dxa"/>
            <w:vAlign w:val="center"/>
          </w:tcPr>
          <w:p w14:paraId="250549C7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0.90 (0.65,1.25)</w:t>
            </w:r>
          </w:p>
        </w:tc>
        <w:tc>
          <w:tcPr>
            <w:tcW w:w="1084" w:type="dxa"/>
            <w:vAlign w:val="center"/>
          </w:tcPr>
          <w:p w14:paraId="56EC20CC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1.46 (0.59,3.61)</w:t>
            </w:r>
          </w:p>
        </w:tc>
        <w:tc>
          <w:tcPr>
            <w:tcW w:w="1220" w:type="dxa"/>
            <w:vAlign w:val="center"/>
          </w:tcPr>
          <w:p w14:paraId="3BB3133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1.78 (1.10,2.88)</w:t>
            </w:r>
          </w:p>
        </w:tc>
        <w:tc>
          <w:tcPr>
            <w:tcW w:w="1084" w:type="dxa"/>
            <w:vAlign w:val="center"/>
          </w:tcPr>
          <w:p w14:paraId="5FF50E67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0.98 (0.59,1.61)</w:t>
            </w:r>
          </w:p>
        </w:tc>
        <w:tc>
          <w:tcPr>
            <w:tcW w:w="1084" w:type="dxa"/>
            <w:vAlign w:val="center"/>
          </w:tcPr>
          <w:p w14:paraId="5736750F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0.88 (0.71,1.09)</w:t>
            </w:r>
          </w:p>
        </w:tc>
      </w:tr>
      <w:tr w:rsidR="001A24CE" w:rsidRPr="001A24CE" w14:paraId="24ED87AA" w14:textId="77777777" w:rsidTr="001A24CE">
        <w:tc>
          <w:tcPr>
            <w:tcW w:w="1083" w:type="dxa"/>
            <w:vAlign w:val="center"/>
          </w:tcPr>
          <w:p w14:paraId="2A216FE1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1.24 (0.83,1.87)</w:t>
            </w:r>
          </w:p>
        </w:tc>
        <w:tc>
          <w:tcPr>
            <w:tcW w:w="1311" w:type="dxa"/>
            <w:vAlign w:val="center"/>
          </w:tcPr>
          <w:p w14:paraId="5FCDD2E5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1.05 (0.56,1.95)</w:t>
            </w:r>
          </w:p>
        </w:tc>
        <w:tc>
          <w:tcPr>
            <w:tcW w:w="1084" w:type="dxa"/>
            <w:vAlign w:val="center"/>
          </w:tcPr>
          <w:p w14:paraId="762071F5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1.26 (0.52,3.04)</w:t>
            </w:r>
          </w:p>
        </w:tc>
        <w:tc>
          <w:tcPr>
            <w:tcW w:w="1272" w:type="dxa"/>
            <w:vAlign w:val="center"/>
          </w:tcPr>
          <w:p w14:paraId="55C0AAE1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1.18 (0.63,2.24)</w:t>
            </w:r>
          </w:p>
        </w:tc>
        <w:tc>
          <w:tcPr>
            <w:tcW w:w="1084" w:type="dxa"/>
            <w:vAlign w:val="center"/>
          </w:tcPr>
          <w:p w14:paraId="5B6862B6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0.87 (0.55,1.37)</w:t>
            </w:r>
          </w:p>
        </w:tc>
        <w:tc>
          <w:tcPr>
            <w:tcW w:w="1256" w:type="dxa"/>
            <w:vAlign w:val="center"/>
          </w:tcPr>
          <w:p w14:paraId="4E9FCC50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1.00 (0.56,1.77)</w:t>
            </w:r>
          </w:p>
        </w:tc>
        <w:tc>
          <w:tcPr>
            <w:tcW w:w="1084" w:type="dxa"/>
            <w:vAlign w:val="center"/>
          </w:tcPr>
          <w:p w14:paraId="636DFDFD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GOF</w:t>
            </w:r>
          </w:p>
        </w:tc>
        <w:tc>
          <w:tcPr>
            <w:tcW w:w="1302" w:type="dxa"/>
            <w:vAlign w:val="center"/>
          </w:tcPr>
          <w:p w14:paraId="0DB5C674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0.90 (0.47,1.72)</w:t>
            </w:r>
          </w:p>
        </w:tc>
        <w:tc>
          <w:tcPr>
            <w:tcW w:w="1084" w:type="dxa"/>
            <w:vAlign w:val="center"/>
          </w:tcPr>
          <w:p w14:paraId="118B0711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1.45 (0.65,3.25)</w:t>
            </w:r>
          </w:p>
        </w:tc>
        <w:tc>
          <w:tcPr>
            <w:tcW w:w="1220" w:type="dxa"/>
            <w:vAlign w:val="center"/>
          </w:tcPr>
          <w:p w14:paraId="1D9AD020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1.77 (0.84,3.72)</w:t>
            </w:r>
          </w:p>
        </w:tc>
        <w:tc>
          <w:tcPr>
            <w:tcW w:w="1084" w:type="dxa"/>
            <w:vAlign w:val="center"/>
          </w:tcPr>
          <w:p w14:paraId="572F10E6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0.97 (0.73,1.29)</w:t>
            </w:r>
          </w:p>
        </w:tc>
        <w:tc>
          <w:tcPr>
            <w:tcW w:w="1084" w:type="dxa"/>
            <w:vAlign w:val="center"/>
          </w:tcPr>
          <w:p w14:paraId="43A82703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0.88 (0.48,1.60)</w:t>
            </w:r>
          </w:p>
        </w:tc>
      </w:tr>
      <w:tr w:rsidR="001A24CE" w:rsidRPr="001A24CE" w14:paraId="1412E123" w14:textId="77777777" w:rsidTr="001A24CE">
        <w:tc>
          <w:tcPr>
            <w:tcW w:w="1083" w:type="dxa"/>
            <w:vAlign w:val="center"/>
          </w:tcPr>
          <w:p w14:paraId="477A5BF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1.39 (0.73,2.64)</w:t>
            </w:r>
          </w:p>
        </w:tc>
        <w:tc>
          <w:tcPr>
            <w:tcW w:w="1311" w:type="dxa"/>
            <w:vAlign w:val="center"/>
          </w:tcPr>
          <w:p w14:paraId="3C2749C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1.16 (0.86,1.58)</w:t>
            </w:r>
          </w:p>
        </w:tc>
        <w:tc>
          <w:tcPr>
            <w:tcW w:w="1084" w:type="dxa"/>
            <w:vAlign w:val="center"/>
          </w:tcPr>
          <w:p w14:paraId="4A464DD4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1.40 (0.51,3.87)</w:t>
            </w:r>
          </w:p>
        </w:tc>
        <w:tc>
          <w:tcPr>
            <w:tcW w:w="1272" w:type="dxa"/>
            <w:vAlign w:val="center"/>
          </w:tcPr>
          <w:p w14:paraId="0624A57F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1.32 (0.96,1.80)</w:t>
            </w:r>
          </w:p>
        </w:tc>
        <w:tc>
          <w:tcPr>
            <w:tcW w:w="1084" w:type="dxa"/>
            <w:vAlign w:val="center"/>
          </w:tcPr>
          <w:p w14:paraId="46EDA6B1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0.97 (0.61,1.53)</w:t>
            </w:r>
          </w:p>
        </w:tc>
        <w:tc>
          <w:tcPr>
            <w:tcW w:w="1256" w:type="dxa"/>
            <w:vAlign w:val="center"/>
          </w:tcPr>
          <w:p w14:paraId="2620BEED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1.11 (0.80,1.53)</w:t>
            </w:r>
          </w:p>
        </w:tc>
        <w:tc>
          <w:tcPr>
            <w:tcW w:w="1084" w:type="dxa"/>
            <w:vAlign w:val="center"/>
          </w:tcPr>
          <w:p w14:paraId="51494FC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1.11 (0.58,2.13)</w:t>
            </w:r>
          </w:p>
        </w:tc>
        <w:tc>
          <w:tcPr>
            <w:tcW w:w="1302" w:type="dxa"/>
            <w:vAlign w:val="center"/>
          </w:tcPr>
          <w:p w14:paraId="048682A7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GOF+DMARD</w:t>
            </w:r>
          </w:p>
        </w:tc>
        <w:tc>
          <w:tcPr>
            <w:tcW w:w="1084" w:type="dxa"/>
            <w:vAlign w:val="center"/>
          </w:tcPr>
          <w:p w14:paraId="374EEFB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1.62 (0.62,4.19)</w:t>
            </w:r>
          </w:p>
        </w:tc>
        <w:tc>
          <w:tcPr>
            <w:tcW w:w="1220" w:type="dxa"/>
            <w:vAlign w:val="center"/>
          </w:tcPr>
          <w:p w14:paraId="6A4F68BE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1.97 (1.20,3.23)</w:t>
            </w:r>
          </w:p>
        </w:tc>
        <w:tc>
          <w:tcPr>
            <w:tcW w:w="1084" w:type="dxa"/>
            <w:vAlign w:val="center"/>
          </w:tcPr>
          <w:p w14:paraId="03722761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1.08 (0.60,1.94)</w:t>
            </w:r>
          </w:p>
        </w:tc>
        <w:tc>
          <w:tcPr>
            <w:tcW w:w="1084" w:type="dxa"/>
            <w:vAlign w:val="center"/>
          </w:tcPr>
          <w:p w14:paraId="4D5D6C5C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0.98 (0.77,1.24)</w:t>
            </w:r>
          </w:p>
        </w:tc>
      </w:tr>
      <w:tr w:rsidR="001A24CE" w:rsidRPr="001A24CE" w14:paraId="5CC0A171" w14:textId="77777777" w:rsidTr="001A24CE">
        <w:tc>
          <w:tcPr>
            <w:tcW w:w="1083" w:type="dxa"/>
            <w:vAlign w:val="center"/>
          </w:tcPr>
          <w:p w14:paraId="3353BBC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0.86 (0.38,1.92)</w:t>
            </w:r>
          </w:p>
        </w:tc>
        <w:tc>
          <w:tcPr>
            <w:tcW w:w="1311" w:type="dxa"/>
            <w:vAlign w:val="center"/>
          </w:tcPr>
          <w:p w14:paraId="2E57A6BF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0.72 (0.28,1.83)</w:t>
            </w:r>
          </w:p>
        </w:tc>
        <w:tc>
          <w:tcPr>
            <w:tcW w:w="1084" w:type="dxa"/>
            <w:vAlign w:val="center"/>
          </w:tcPr>
          <w:p w14:paraId="73A4C4FA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0.87 (0.28,2.67)</w:t>
            </w:r>
          </w:p>
        </w:tc>
        <w:tc>
          <w:tcPr>
            <w:tcW w:w="1272" w:type="dxa"/>
            <w:vAlign w:val="center"/>
          </w:tcPr>
          <w:p w14:paraId="132591A0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0.81 (0.32,2.09)</w:t>
            </w:r>
          </w:p>
        </w:tc>
        <w:tc>
          <w:tcPr>
            <w:tcW w:w="1084" w:type="dxa"/>
            <w:vAlign w:val="center"/>
          </w:tcPr>
          <w:p w14:paraId="235062B2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0.60 (0.26,1.38)</w:t>
            </w:r>
          </w:p>
        </w:tc>
        <w:tc>
          <w:tcPr>
            <w:tcW w:w="1256" w:type="dxa"/>
            <w:vAlign w:val="center"/>
          </w:tcPr>
          <w:p w14:paraId="5DE709A6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0.69 (0.28,1.69)</w:t>
            </w:r>
          </w:p>
        </w:tc>
        <w:tc>
          <w:tcPr>
            <w:tcW w:w="1084" w:type="dxa"/>
            <w:vAlign w:val="center"/>
          </w:tcPr>
          <w:p w14:paraId="036A0DFC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0.69 (0.31,1.54)</w:t>
            </w:r>
          </w:p>
        </w:tc>
        <w:tc>
          <w:tcPr>
            <w:tcW w:w="1302" w:type="dxa"/>
            <w:vAlign w:val="center"/>
          </w:tcPr>
          <w:p w14:paraId="16A72682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0.62 (0.24,1.60)</w:t>
            </w:r>
          </w:p>
        </w:tc>
        <w:tc>
          <w:tcPr>
            <w:tcW w:w="1084" w:type="dxa"/>
            <w:vAlign w:val="center"/>
          </w:tcPr>
          <w:p w14:paraId="257D1847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INF</w:t>
            </w:r>
          </w:p>
        </w:tc>
        <w:tc>
          <w:tcPr>
            <w:tcW w:w="1220" w:type="dxa"/>
            <w:vAlign w:val="center"/>
          </w:tcPr>
          <w:p w14:paraId="4B19277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1.22 (0.44,3.37)</w:t>
            </w:r>
          </w:p>
        </w:tc>
        <w:tc>
          <w:tcPr>
            <w:tcW w:w="1084" w:type="dxa"/>
            <w:vAlign w:val="center"/>
          </w:tcPr>
          <w:p w14:paraId="1F0C11F8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0.67 (0.31,1.42)</w:t>
            </w:r>
          </w:p>
        </w:tc>
        <w:tc>
          <w:tcPr>
            <w:tcW w:w="1084" w:type="dxa"/>
            <w:vAlign w:val="center"/>
          </w:tcPr>
          <w:p w14:paraId="2D1A15BC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0.60 (0.24,1.51)</w:t>
            </w:r>
          </w:p>
        </w:tc>
      </w:tr>
      <w:tr w:rsidR="001A24CE" w:rsidRPr="001A24CE" w14:paraId="5CD416DA" w14:textId="77777777" w:rsidTr="001A24CE">
        <w:tc>
          <w:tcPr>
            <w:tcW w:w="1083" w:type="dxa"/>
            <w:vAlign w:val="center"/>
          </w:tcPr>
          <w:p w14:paraId="64FE4537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0.70 (0.34,1.47)</w:t>
            </w:r>
          </w:p>
        </w:tc>
        <w:tc>
          <w:tcPr>
            <w:tcW w:w="1311" w:type="dxa"/>
            <w:vAlign w:val="center"/>
          </w:tcPr>
          <w:p w14:paraId="09B22EAB" w14:textId="77777777" w:rsidR="005060EF" w:rsidRPr="001A24CE" w:rsidRDefault="005060EF" w:rsidP="001A24CE">
            <w:pPr>
              <w:spacing w:before="60" w:after="60"/>
              <w:jc w:val="center"/>
              <w:rPr>
                <w:color w:val="FF0000"/>
                <w:sz w:val="15"/>
                <w:szCs w:val="11"/>
              </w:rPr>
            </w:pPr>
            <w:r w:rsidRPr="001A24CE">
              <w:rPr>
                <w:rFonts w:hint="eastAsia"/>
                <w:color w:val="FF0000"/>
                <w:sz w:val="15"/>
                <w:szCs w:val="11"/>
              </w:rPr>
              <w:t>0.59 (0.37,0.95)</w:t>
            </w:r>
          </w:p>
        </w:tc>
        <w:tc>
          <w:tcPr>
            <w:tcW w:w="1084" w:type="dxa"/>
            <w:vAlign w:val="center"/>
          </w:tcPr>
          <w:p w14:paraId="13B507E0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0.71 (0.24,2.09)</w:t>
            </w:r>
          </w:p>
        </w:tc>
        <w:tc>
          <w:tcPr>
            <w:tcW w:w="1272" w:type="dxa"/>
            <w:vAlign w:val="center"/>
          </w:tcPr>
          <w:p w14:paraId="22FBE73B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0.67 (0.41,1.08)</w:t>
            </w:r>
          </w:p>
        </w:tc>
        <w:tc>
          <w:tcPr>
            <w:tcW w:w="1084" w:type="dxa"/>
            <w:vAlign w:val="center"/>
          </w:tcPr>
          <w:p w14:paraId="34E28785" w14:textId="77777777" w:rsidR="005060EF" w:rsidRPr="001A24CE" w:rsidRDefault="005060EF" w:rsidP="001A24CE">
            <w:pPr>
              <w:spacing w:before="60" w:after="60"/>
              <w:jc w:val="center"/>
              <w:rPr>
                <w:color w:val="FF0000"/>
                <w:sz w:val="15"/>
                <w:szCs w:val="11"/>
              </w:rPr>
            </w:pPr>
            <w:r w:rsidRPr="001A24CE">
              <w:rPr>
                <w:rFonts w:hint="eastAsia"/>
                <w:color w:val="FF0000"/>
                <w:sz w:val="15"/>
                <w:szCs w:val="11"/>
              </w:rPr>
              <w:t>0.49 (0.28,0.88)</w:t>
            </w:r>
          </w:p>
        </w:tc>
        <w:tc>
          <w:tcPr>
            <w:tcW w:w="1256" w:type="dxa"/>
            <w:vAlign w:val="center"/>
          </w:tcPr>
          <w:p w14:paraId="7175BEEC" w14:textId="77777777" w:rsidR="005060EF" w:rsidRPr="001A24CE" w:rsidRDefault="005060EF" w:rsidP="001A24CE">
            <w:pPr>
              <w:spacing w:before="60" w:after="60"/>
              <w:jc w:val="center"/>
              <w:rPr>
                <w:color w:val="FF0000"/>
                <w:sz w:val="15"/>
                <w:szCs w:val="11"/>
              </w:rPr>
            </w:pPr>
            <w:r w:rsidRPr="001A24CE">
              <w:rPr>
                <w:rFonts w:hint="eastAsia"/>
                <w:color w:val="FF0000"/>
                <w:sz w:val="15"/>
                <w:szCs w:val="11"/>
              </w:rPr>
              <w:t>0.56 (0.35,0.91)</w:t>
            </w:r>
          </w:p>
        </w:tc>
        <w:tc>
          <w:tcPr>
            <w:tcW w:w="1084" w:type="dxa"/>
            <w:vAlign w:val="center"/>
          </w:tcPr>
          <w:p w14:paraId="4D2A5A1F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0.56 (0.27,1.19)</w:t>
            </w:r>
          </w:p>
        </w:tc>
        <w:tc>
          <w:tcPr>
            <w:tcW w:w="1302" w:type="dxa"/>
            <w:vAlign w:val="center"/>
          </w:tcPr>
          <w:p w14:paraId="6CD030CC" w14:textId="77777777" w:rsidR="005060EF" w:rsidRPr="001A24CE" w:rsidRDefault="005060EF" w:rsidP="001A24CE">
            <w:pPr>
              <w:spacing w:before="60" w:after="60"/>
              <w:jc w:val="center"/>
              <w:rPr>
                <w:color w:val="FF0000"/>
                <w:sz w:val="15"/>
                <w:szCs w:val="11"/>
              </w:rPr>
            </w:pPr>
            <w:r w:rsidRPr="001A24CE">
              <w:rPr>
                <w:rFonts w:hint="eastAsia"/>
                <w:color w:val="FF0000"/>
                <w:sz w:val="15"/>
                <w:szCs w:val="11"/>
              </w:rPr>
              <w:t>0.51 (0.31,0.83)</w:t>
            </w:r>
          </w:p>
        </w:tc>
        <w:tc>
          <w:tcPr>
            <w:tcW w:w="1084" w:type="dxa"/>
            <w:vAlign w:val="center"/>
          </w:tcPr>
          <w:p w14:paraId="09ED04A3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0.82 (0.30,2.27)</w:t>
            </w:r>
          </w:p>
        </w:tc>
        <w:tc>
          <w:tcPr>
            <w:tcW w:w="1220" w:type="dxa"/>
            <w:vAlign w:val="center"/>
          </w:tcPr>
          <w:p w14:paraId="64D7A4E0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INF+DMARD</w:t>
            </w:r>
          </w:p>
        </w:tc>
        <w:tc>
          <w:tcPr>
            <w:tcW w:w="1084" w:type="dxa"/>
            <w:vAlign w:val="center"/>
          </w:tcPr>
          <w:p w14:paraId="3FDD000A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0.55 (0.28,1.09)</w:t>
            </w:r>
          </w:p>
        </w:tc>
        <w:tc>
          <w:tcPr>
            <w:tcW w:w="1084" w:type="dxa"/>
            <w:vAlign w:val="center"/>
          </w:tcPr>
          <w:p w14:paraId="1C57513B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0.49 (0.32,0.76)</w:t>
            </w:r>
          </w:p>
        </w:tc>
      </w:tr>
      <w:tr w:rsidR="001A24CE" w:rsidRPr="001A24CE" w14:paraId="7BA050E3" w14:textId="77777777" w:rsidTr="001A24CE">
        <w:tc>
          <w:tcPr>
            <w:tcW w:w="1083" w:type="dxa"/>
            <w:vAlign w:val="center"/>
          </w:tcPr>
          <w:p w14:paraId="4F7DA1E7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1.28 (0.96,1.71)</w:t>
            </w:r>
          </w:p>
        </w:tc>
        <w:tc>
          <w:tcPr>
            <w:tcW w:w="1311" w:type="dxa"/>
            <w:vAlign w:val="center"/>
          </w:tcPr>
          <w:p w14:paraId="21B90CA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1.08 (0.62,1.87)</w:t>
            </w:r>
          </w:p>
        </w:tc>
        <w:tc>
          <w:tcPr>
            <w:tcW w:w="1084" w:type="dxa"/>
            <w:vAlign w:val="center"/>
          </w:tcPr>
          <w:p w14:paraId="53277EE5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1.29 (0.56,2.98)</w:t>
            </w:r>
          </w:p>
        </w:tc>
        <w:tc>
          <w:tcPr>
            <w:tcW w:w="1272" w:type="dxa"/>
            <w:vAlign w:val="center"/>
          </w:tcPr>
          <w:p w14:paraId="2D3BE651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1.22 (0.69,2.15)</w:t>
            </w:r>
          </w:p>
        </w:tc>
        <w:tc>
          <w:tcPr>
            <w:tcW w:w="1084" w:type="dxa"/>
            <w:vAlign w:val="center"/>
          </w:tcPr>
          <w:p w14:paraId="6DFF8412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0.90 (0.63,1.28)</w:t>
            </w:r>
          </w:p>
        </w:tc>
        <w:tc>
          <w:tcPr>
            <w:tcW w:w="1256" w:type="dxa"/>
            <w:vAlign w:val="center"/>
          </w:tcPr>
          <w:p w14:paraId="7E7A8DC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1.02 (0.62,1.69)</w:t>
            </w:r>
          </w:p>
        </w:tc>
        <w:tc>
          <w:tcPr>
            <w:tcW w:w="1084" w:type="dxa"/>
            <w:vAlign w:val="center"/>
          </w:tcPr>
          <w:p w14:paraId="3E9E63E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1.03 (0.77,1.37)</w:t>
            </w:r>
          </w:p>
        </w:tc>
        <w:tc>
          <w:tcPr>
            <w:tcW w:w="1302" w:type="dxa"/>
            <w:vAlign w:val="center"/>
          </w:tcPr>
          <w:p w14:paraId="5D6BC047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0.92 (0.52,1.65)</w:t>
            </w:r>
          </w:p>
        </w:tc>
        <w:tc>
          <w:tcPr>
            <w:tcW w:w="1084" w:type="dxa"/>
            <w:vAlign w:val="center"/>
          </w:tcPr>
          <w:p w14:paraId="09BC4D72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1.50 (0.70,3.18)</w:t>
            </w:r>
          </w:p>
        </w:tc>
        <w:tc>
          <w:tcPr>
            <w:tcW w:w="1220" w:type="dxa"/>
            <w:vAlign w:val="center"/>
          </w:tcPr>
          <w:p w14:paraId="17F3C63D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1.82 (0.92,3.61)</w:t>
            </w:r>
          </w:p>
        </w:tc>
        <w:tc>
          <w:tcPr>
            <w:tcW w:w="1084" w:type="dxa"/>
            <w:vAlign w:val="center"/>
          </w:tcPr>
          <w:p w14:paraId="7E08D1FF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PBO</w:t>
            </w:r>
          </w:p>
        </w:tc>
        <w:tc>
          <w:tcPr>
            <w:tcW w:w="1084" w:type="dxa"/>
            <w:vAlign w:val="center"/>
          </w:tcPr>
          <w:p w14:paraId="336D1A8D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0.90 (0.53,1.53)</w:t>
            </w:r>
          </w:p>
        </w:tc>
      </w:tr>
      <w:tr w:rsidR="001A24CE" w:rsidRPr="001A24CE" w14:paraId="409F883F" w14:textId="77777777" w:rsidTr="001A24CE">
        <w:tc>
          <w:tcPr>
            <w:tcW w:w="1083" w:type="dxa"/>
            <w:vAlign w:val="center"/>
          </w:tcPr>
          <w:p w14:paraId="504C011C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1.42 (0.78,2.58)</w:t>
            </w:r>
          </w:p>
        </w:tc>
        <w:tc>
          <w:tcPr>
            <w:tcW w:w="1311" w:type="dxa"/>
            <w:vAlign w:val="center"/>
          </w:tcPr>
          <w:p w14:paraId="0ED377B3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1.19 (0.99,1.44)</w:t>
            </w:r>
          </w:p>
        </w:tc>
        <w:tc>
          <w:tcPr>
            <w:tcW w:w="1084" w:type="dxa"/>
            <w:vAlign w:val="center"/>
          </w:tcPr>
          <w:p w14:paraId="61A3D069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1.44 (0.53,3.85)</w:t>
            </w:r>
          </w:p>
        </w:tc>
        <w:tc>
          <w:tcPr>
            <w:tcW w:w="1272" w:type="dxa"/>
            <w:vAlign w:val="center"/>
          </w:tcPr>
          <w:p w14:paraId="647F49CC" w14:textId="77777777" w:rsidR="005060EF" w:rsidRPr="001A24CE" w:rsidRDefault="005060EF" w:rsidP="001A24CE">
            <w:pPr>
              <w:spacing w:before="60" w:after="60"/>
              <w:jc w:val="center"/>
              <w:rPr>
                <w:color w:val="FF0000"/>
                <w:sz w:val="15"/>
                <w:szCs w:val="11"/>
              </w:rPr>
            </w:pPr>
            <w:r w:rsidRPr="001A24CE">
              <w:rPr>
                <w:rFonts w:hint="eastAsia"/>
                <w:color w:val="FF0000"/>
                <w:sz w:val="15"/>
                <w:szCs w:val="11"/>
              </w:rPr>
              <w:t>1.35 (1.10,1.66)</w:t>
            </w:r>
          </w:p>
        </w:tc>
        <w:tc>
          <w:tcPr>
            <w:tcW w:w="1084" w:type="dxa"/>
            <w:vAlign w:val="center"/>
          </w:tcPr>
          <w:p w14:paraId="023F086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0.99 (0.67,1.47)</w:t>
            </w:r>
          </w:p>
        </w:tc>
        <w:tc>
          <w:tcPr>
            <w:tcW w:w="1256" w:type="dxa"/>
            <w:vAlign w:val="center"/>
          </w:tcPr>
          <w:p w14:paraId="47322378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1.14 (0.91,1.41)</w:t>
            </w:r>
          </w:p>
        </w:tc>
        <w:tc>
          <w:tcPr>
            <w:tcW w:w="1084" w:type="dxa"/>
            <w:vAlign w:val="center"/>
          </w:tcPr>
          <w:p w14:paraId="69879A72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1.14 (0.63,2.08)</w:t>
            </w:r>
          </w:p>
        </w:tc>
        <w:tc>
          <w:tcPr>
            <w:tcW w:w="1302" w:type="dxa"/>
            <w:vAlign w:val="center"/>
          </w:tcPr>
          <w:p w14:paraId="123CEED1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1.02 (0.81,1.30)</w:t>
            </w:r>
          </w:p>
        </w:tc>
        <w:tc>
          <w:tcPr>
            <w:tcW w:w="1084" w:type="dxa"/>
            <w:vAlign w:val="center"/>
          </w:tcPr>
          <w:p w14:paraId="46A294E1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1.66 (0.66,4.16)</w:t>
            </w:r>
          </w:p>
        </w:tc>
        <w:tc>
          <w:tcPr>
            <w:tcW w:w="1220" w:type="dxa"/>
            <w:vAlign w:val="center"/>
          </w:tcPr>
          <w:p w14:paraId="6636441E" w14:textId="77777777" w:rsidR="005060EF" w:rsidRPr="001A24CE" w:rsidRDefault="005060EF" w:rsidP="001A24CE">
            <w:pPr>
              <w:spacing w:before="60" w:after="60"/>
              <w:jc w:val="center"/>
              <w:rPr>
                <w:color w:val="FF0000"/>
                <w:sz w:val="15"/>
                <w:szCs w:val="11"/>
              </w:rPr>
            </w:pPr>
            <w:r w:rsidRPr="001A24CE">
              <w:rPr>
                <w:rFonts w:hint="eastAsia"/>
                <w:color w:val="FF0000"/>
                <w:sz w:val="15"/>
                <w:szCs w:val="11"/>
              </w:rPr>
              <w:t>2.02 (1.31,3.11)</w:t>
            </w:r>
          </w:p>
        </w:tc>
        <w:tc>
          <w:tcPr>
            <w:tcW w:w="1084" w:type="dxa"/>
            <w:vAlign w:val="center"/>
          </w:tcPr>
          <w:p w14:paraId="4AE01E92" w14:textId="77777777" w:rsidR="005060EF" w:rsidRPr="001A24CE" w:rsidRDefault="005060EF" w:rsidP="001A24CE">
            <w:pPr>
              <w:spacing w:before="60" w:after="60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1.11 (0.65,1.88)</w:t>
            </w:r>
          </w:p>
        </w:tc>
        <w:tc>
          <w:tcPr>
            <w:tcW w:w="1084" w:type="dxa"/>
            <w:vAlign w:val="center"/>
          </w:tcPr>
          <w:p w14:paraId="1301A18E" w14:textId="77777777" w:rsidR="005060EF" w:rsidRPr="001A24CE" w:rsidRDefault="005060EF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DMARD</w:t>
            </w:r>
          </w:p>
        </w:tc>
      </w:tr>
    </w:tbl>
    <w:p w14:paraId="2DE199EB" w14:textId="77777777" w:rsidR="005060EF" w:rsidRPr="005060EF" w:rsidRDefault="005060EF" w:rsidP="005060EF"/>
    <w:p w14:paraId="22BAE201" w14:textId="3820F18A" w:rsidR="005060EF" w:rsidRPr="00247A86" w:rsidRDefault="005060EF" w:rsidP="005060EF">
      <w:pPr>
        <w:rPr>
          <w:rFonts w:eastAsia="Microsoft YaHei" w:cs="Times New Roman"/>
          <w:color w:val="000000" w:themeColor="text1"/>
          <w:szCs w:val="24"/>
        </w:rPr>
      </w:pPr>
      <w:r>
        <w:rPr>
          <w:rFonts w:eastAsia="Microsoft YaHei" w:cs="Times New Roman"/>
          <w:b/>
          <w:szCs w:val="24"/>
        </w:rPr>
        <w:t>Supplementary Table 1</w:t>
      </w:r>
      <w:r>
        <w:rPr>
          <w:rFonts w:eastAsia="Microsoft YaHei" w:cs="Times New Roman"/>
          <w:color w:val="000000" w:themeColor="text1"/>
          <w:szCs w:val="24"/>
        </w:rPr>
        <w:t xml:space="preserve"> OR of infections for 12 therapies.</w:t>
      </w:r>
      <w:r w:rsidRPr="005060EF">
        <w:rPr>
          <w:rFonts w:eastAsia="Microsoft YaHei" w:cs="Times New Roman"/>
          <w:szCs w:val="24"/>
        </w:rPr>
        <w:t xml:space="preserve"> </w:t>
      </w:r>
      <w:r>
        <w:rPr>
          <w:rFonts w:eastAsia="Microsoft YaHei" w:cs="Times New Roman"/>
          <w:szCs w:val="24"/>
        </w:rPr>
        <w:t>Results below the diagonal are the rate ratios with 95% confidence intervals from the network meta-analysis of direct and indirect comparisons between the row-defining treatment and the column-defining treatment.</w:t>
      </w:r>
      <w:r>
        <w:t xml:space="preserve"> </w:t>
      </w:r>
      <w:r>
        <w:rPr>
          <w:rFonts w:eastAsia="Microsoft YaHei" w:cs="Times New Roman"/>
          <w:szCs w:val="24"/>
        </w:rPr>
        <w:t xml:space="preserve">Numbers in </w:t>
      </w:r>
      <w:r>
        <w:rPr>
          <w:rFonts w:eastAsia="Microsoft YaHei" w:cs="Times New Roman" w:hint="eastAsia"/>
          <w:szCs w:val="24"/>
        </w:rPr>
        <w:t>red</w:t>
      </w:r>
      <w:r>
        <w:rPr>
          <w:rFonts w:eastAsia="Microsoft YaHei" w:cs="Times New Roman"/>
          <w:szCs w:val="24"/>
        </w:rPr>
        <w:t xml:space="preserve"> highlight statistically significant results.</w:t>
      </w:r>
      <w:r w:rsidRPr="00544EFC">
        <w:rPr>
          <w:rFonts w:eastAsia="Microsoft YaHei" w:cs="Times New Roman"/>
          <w:szCs w:val="24"/>
        </w:rPr>
        <w:t xml:space="preserve"> </w:t>
      </w:r>
      <w:r>
        <w:rPr>
          <w:rFonts w:eastAsia="Microsoft YaHei" w:cs="Times New Roman"/>
          <w:szCs w:val="24"/>
        </w:rPr>
        <w:t>ADA: adalimumab; + D: plus DMARD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CZP: certolizumab; ETA: etanercept; GOL: golimumab; INF: infliximab; PBO: placebo; DMARD:</w:t>
      </w:r>
      <w:r w:rsidRPr="00D26EE1">
        <w:t xml:space="preserve"> </w:t>
      </w:r>
      <w:r w:rsidRPr="00D26EE1">
        <w:rPr>
          <w:rFonts w:eastAsia="Microsoft YaHei" w:cs="Times New Roman"/>
          <w:szCs w:val="24"/>
        </w:rPr>
        <w:t>disease-modifying anti-rheumatic drugs</w:t>
      </w:r>
    </w:p>
    <w:p w14:paraId="767D187A" w14:textId="77777777" w:rsidR="005060EF" w:rsidRPr="00544EFC" w:rsidRDefault="005060EF" w:rsidP="005060EF">
      <w:pPr>
        <w:rPr>
          <w:rFonts w:eastAsia="Microsoft YaHei" w:cs="Times New Roman"/>
          <w:color w:val="000000" w:themeColor="text1"/>
          <w:szCs w:val="24"/>
        </w:rPr>
      </w:pPr>
    </w:p>
    <w:p w14:paraId="7E5E5751" w14:textId="18D7E3E9" w:rsidR="005060EF" w:rsidRDefault="005060EF" w:rsidP="005060EF">
      <w:pPr>
        <w:rPr>
          <w:rFonts w:eastAsia="Microsoft YaHei" w:cs="Times New Roman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596"/>
        <w:tblW w:w="0" w:type="auto"/>
        <w:tblLook w:val="04A0" w:firstRow="1" w:lastRow="0" w:firstColumn="1" w:lastColumn="0" w:noHBand="0" w:noVBand="1"/>
      </w:tblPr>
      <w:tblGrid>
        <w:gridCol w:w="1091"/>
        <w:gridCol w:w="1213"/>
        <w:gridCol w:w="1101"/>
        <w:gridCol w:w="1177"/>
        <w:gridCol w:w="1085"/>
        <w:gridCol w:w="1185"/>
        <w:gridCol w:w="1085"/>
        <w:gridCol w:w="1210"/>
        <w:gridCol w:w="1093"/>
        <w:gridCol w:w="1136"/>
        <w:gridCol w:w="1085"/>
        <w:gridCol w:w="1093"/>
      </w:tblGrid>
      <w:tr w:rsidR="001A24CE" w:rsidRPr="001A24CE" w14:paraId="028743D1" w14:textId="77777777" w:rsidTr="001A24CE">
        <w:tc>
          <w:tcPr>
            <w:tcW w:w="1096" w:type="dxa"/>
            <w:vAlign w:val="center"/>
          </w:tcPr>
          <w:p w14:paraId="7778E40D" w14:textId="77777777" w:rsidR="001A24CE" w:rsidRPr="001A24CE" w:rsidRDefault="001A24CE" w:rsidP="001A24CE">
            <w:pPr>
              <w:spacing w:before="60" w:after="60" w:line="240" w:lineRule="atLeast"/>
              <w:jc w:val="center"/>
              <w:rPr>
                <w:b/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lastRenderedPageBreak/>
              <w:t>ADA</w:t>
            </w:r>
          </w:p>
        </w:tc>
        <w:tc>
          <w:tcPr>
            <w:tcW w:w="1213" w:type="dxa"/>
            <w:vAlign w:val="center"/>
          </w:tcPr>
          <w:p w14:paraId="73D1CE6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0.38 (0.04,3.88)</w:t>
            </w:r>
          </w:p>
        </w:tc>
        <w:tc>
          <w:tcPr>
            <w:tcW w:w="1103" w:type="dxa"/>
            <w:vAlign w:val="center"/>
          </w:tcPr>
          <w:p w14:paraId="52E8B6E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2.10 (0.08,53.99)</w:t>
            </w:r>
          </w:p>
        </w:tc>
        <w:tc>
          <w:tcPr>
            <w:tcW w:w="1173" w:type="dxa"/>
            <w:vAlign w:val="center"/>
          </w:tcPr>
          <w:p w14:paraId="44BDF2F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0.47 (0.04,5.17)</w:t>
            </w:r>
          </w:p>
        </w:tc>
        <w:tc>
          <w:tcPr>
            <w:tcW w:w="1092" w:type="dxa"/>
            <w:vAlign w:val="center"/>
          </w:tcPr>
          <w:p w14:paraId="461EE44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0.32 (0.08,1.32)</w:t>
            </w:r>
          </w:p>
        </w:tc>
        <w:tc>
          <w:tcPr>
            <w:tcW w:w="1166" w:type="dxa"/>
            <w:vAlign w:val="center"/>
          </w:tcPr>
          <w:p w14:paraId="2A27EC2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0.31 (0.03,3.07)</w:t>
            </w:r>
          </w:p>
        </w:tc>
        <w:tc>
          <w:tcPr>
            <w:tcW w:w="1092" w:type="dxa"/>
            <w:vAlign w:val="center"/>
          </w:tcPr>
          <w:p w14:paraId="589C74A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0.26 (0.05,1.51)</w:t>
            </w:r>
          </w:p>
        </w:tc>
        <w:tc>
          <w:tcPr>
            <w:tcW w:w="1197" w:type="dxa"/>
            <w:vAlign w:val="center"/>
          </w:tcPr>
          <w:p w14:paraId="05332F1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0.46 (0.04,4.86)</w:t>
            </w:r>
          </w:p>
        </w:tc>
        <w:tc>
          <w:tcPr>
            <w:tcW w:w="1097" w:type="dxa"/>
            <w:vAlign w:val="center"/>
          </w:tcPr>
          <w:p w14:paraId="17A3313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0.30 (0.04,2.05)</w:t>
            </w:r>
          </w:p>
        </w:tc>
        <w:tc>
          <w:tcPr>
            <w:tcW w:w="1136" w:type="dxa"/>
            <w:vAlign w:val="center"/>
          </w:tcPr>
          <w:p w14:paraId="6AA4085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0.54 (0.05,5.69)</w:t>
            </w:r>
          </w:p>
        </w:tc>
        <w:tc>
          <w:tcPr>
            <w:tcW w:w="1092" w:type="dxa"/>
            <w:vAlign w:val="center"/>
          </w:tcPr>
          <w:p w14:paraId="31E0A0A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0.42 (0.14,1.29)</w:t>
            </w:r>
          </w:p>
        </w:tc>
        <w:tc>
          <w:tcPr>
            <w:tcW w:w="1097" w:type="dxa"/>
            <w:vAlign w:val="center"/>
          </w:tcPr>
          <w:p w14:paraId="11804FE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0.35 (0.03,3.61)</w:t>
            </w:r>
          </w:p>
        </w:tc>
      </w:tr>
      <w:tr w:rsidR="001A24CE" w:rsidRPr="001A24CE" w14:paraId="6276308A" w14:textId="77777777" w:rsidTr="001A24CE">
        <w:tc>
          <w:tcPr>
            <w:tcW w:w="1096" w:type="dxa"/>
            <w:vAlign w:val="center"/>
          </w:tcPr>
          <w:p w14:paraId="1A41610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2.65 (0.26,27.33)</w:t>
            </w:r>
          </w:p>
        </w:tc>
        <w:tc>
          <w:tcPr>
            <w:tcW w:w="1213" w:type="dxa"/>
            <w:vAlign w:val="center"/>
          </w:tcPr>
          <w:p w14:paraId="5934E513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t>ADA+DMARD</w:t>
            </w:r>
          </w:p>
        </w:tc>
        <w:tc>
          <w:tcPr>
            <w:tcW w:w="1103" w:type="dxa"/>
            <w:vAlign w:val="center"/>
          </w:tcPr>
          <w:p w14:paraId="5D44E0F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5.56 (0.14,218.08)</w:t>
            </w:r>
          </w:p>
        </w:tc>
        <w:tc>
          <w:tcPr>
            <w:tcW w:w="1173" w:type="dxa"/>
            <w:vAlign w:val="center"/>
          </w:tcPr>
          <w:p w14:paraId="3677667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1.26 (0.69,2.30)</w:t>
            </w:r>
          </w:p>
        </w:tc>
        <w:tc>
          <w:tcPr>
            <w:tcW w:w="1092" w:type="dxa"/>
            <w:vAlign w:val="center"/>
          </w:tcPr>
          <w:p w14:paraId="1DA3551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0.84 (0.11,6.18)</w:t>
            </w:r>
          </w:p>
        </w:tc>
        <w:tc>
          <w:tcPr>
            <w:tcW w:w="1166" w:type="dxa"/>
            <w:vAlign w:val="center"/>
          </w:tcPr>
          <w:p w14:paraId="1E0486D0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0.83 (0.49,1.44)</w:t>
            </w:r>
          </w:p>
        </w:tc>
        <w:tc>
          <w:tcPr>
            <w:tcW w:w="1092" w:type="dxa"/>
            <w:vAlign w:val="center"/>
          </w:tcPr>
          <w:p w14:paraId="2EB48E2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0.70 (0.06,8.03)</w:t>
            </w:r>
          </w:p>
        </w:tc>
        <w:tc>
          <w:tcPr>
            <w:tcW w:w="1197" w:type="dxa"/>
            <w:vAlign w:val="center"/>
          </w:tcPr>
          <w:p w14:paraId="5FBEA85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1.23 (0.80,1.88)</w:t>
            </w:r>
          </w:p>
        </w:tc>
        <w:tc>
          <w:tcPr>
            <w:tcW w:w="1097" w:type="dxa"/>
            <w:vAlign w:val="center"/>
          </w:tcPr>
          <w:p w14:paraId="304DE01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0.80 (0.06,10.39)</w:t>
            </w:r>
          </w:p>
        </w:tc>
        <w:tc>
          <w:tcPr>
            <w:tcW w:w="1136" w:type="dxa"/>
            <w:vAlign w:val="center"/>
          </w:tcPr>
          <w:p w14:paraId="369A7FD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1.42 (0.88,2.31)</w:t>
            </w:r>
          </w:p>
        </w:tc>
        <w:tc>
          <w:tcPr>
            <w:tcW w:w="1092" w:type="dxa"/>
            <w:vAlign w:val="center"/>
          </w:tcPr>
          <w:p w14:paraId="6027186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1.11 (0.14,8.58)</w:t>
            </w:r>
          </w:p>
        </w:tc>
        <w:tc>
          <w:tcPr>
            <w:tcW w:w="1097" w:type="dxa"/>
            <w:vAlign w:val="center"/>
          </w:tcPr>
          <w:p w14:paraId="56DFCAD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0.94 (0.76,1.16)</w:t>
            </w:r>
          </w:p>
        </w:tc>
      </w:tr>
      <w:tr w:rsidR="001A24CE" w:rsidRPr="001A24CE" w14:paraId="6255B454" w14:textId="77777777" w:rsidTr="001A24CE">
        <w:tc>
          <w:tcPr>
            <w:tcW w:w="1096" w:type="dxa"/>
            <w:vAlign w:val="center"/>
          </w:tcPr>
          <w:p w14:paraId="6B30F71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0.48 (0.02,12.30)</w:t>
            </w:r>
          </w:p>
        </w:tc>
        <w:tc>
          <w:tcPr>
            <w:tcW w:w="1213" w:type="dxa"/>
            <w:vAlign w:val="center"/>
          </w:tcPr>
          <w:p w14:paraId="50835EA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0.18 (0.00,7.06)</w:t>
            </w:r>
          </w:p>
        </w:tc>
        <w:tc>
          <w:tcPr>
            <w:tcW w:w="1103" w:type="dxa"/>
            <w:vAlign w:val="center"/>
          </w:tcPr>
          <w:p w14:paraId="5AD41DD7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t>CZP</w:t>
            </w:r>
          </w:p>
        </w:tc>
        <w:tc>
          <w:tcPr>
            <w:tcW w:w="1173" w:type="dxa"/>
            <w:vAlign w:val="center"/>
          </w:tcPr>
          <w:p w14:paraId="168998C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0.23 (0.01,9.21)</w:t>
            </w:r>
          </w:p>
        </w:tc>
        <w:tc>
          <w:tcPr>
            <w:tcW w:w="1092" w:type="dxa"/>
            <w:vAlign w:val="center"/>
          </w:tcPr>
          <w:p w14:paraId="37B6AB5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0.15 (0.01,3.60)</w:t>
            </w:r>
          </w:p>
        </w:tc>
        <w:tc>
          <w:tcPr>
            <w:tcW w:w="1166" w:type="dxa"/>
            <w:vAlign w:val="center"/>
          </w:tcPr>
          <w:p w14:paraId="75D7E00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0.15 (0.00,5.70)</w:t>
            </w:r>
          </w:p>
        </w:tc>
        <w:tc>
          <w:tcPr>
            <w:tcW w:w="1092" w:type="dxa"/>
            <w:vAlign w:val="center"/>
          </w:tcPr>
          <w:p w14:paraId="75BB3C7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0.13 (0.00,3.51)</w:t>
            </w:r>
          </w:p>
        </w:tc>
        <w:tc>
          <w:tcPr>
            <w:tcW w:w="1197" w:type="dxa"/>
            <w:vAlign w:val="center"/>
          </w:tcPr>
          <w:p w14:paraId="2B0AC6A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0.22 (0.01,8.78)</w:t>
            </w:r>
          </w:p>
        </w:tc>
        <w:tc>
          <w:tcPr>
            <w:tcW w:w="1097" w:type="dxa"/>
            <w:vAlign w:val="center"/>
          </w:tcPr>
          <w:p w14:paraId="57736AB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0.14 (0.00,4.39)</w:t>
            </w:r>
          </w:p>
        </w:tc>
        <w:tc>
          <w:tcPr>
            <w:tcW w:w="1136" w:type="dxa"/>
            <w:vAlign w:val="center"/>
          </w:tcPr>
          <w:p w14:paraId="01D14F2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0.26 (0.01,10.23)</w:t>
            </w:r>
          </w:p>
        </w:tc>
        <w:tc>
          <w:tcPr>
            <w:tcW w:w="1092" w:type="dxa"/>
            <w:vAlign w:val="center"/>
          </w:tcPr>
          <w:p w14:paraId="55D6B49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0.20 (0.01,4.21)</w:t>
            </w:r>
          </w:p>
        </w:tc>
        <w:tc>
          <w:tcPr>
            <w:tcW w:w="1097" w:type="dxa"/>
            <w:vAlign w:val="center"/>
          </w:tcPr>
          <w:p w14:paraId="28DA860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0.17 (0.00,6.58)</w:t>
            </w:r>
          </w:p>
        </w:tc>
      </w:tr>
      <w:tr w:rsidR="001A24CE" w:rsidRPr="001A24CE" w14:paraId="31823371" w14:textId="77777777" w:rsidTr="001A24CE">
        <w:tc>
          <w:tcPr>
            <w:tcW w:w="1096" w:type="dxa"/>
            <w:vAlign w:val="center"/>
          </w:tcPr>
          <w:p w14:paraId="0CF3F44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2.11 (0.19,23.05)</w:t>
            </w:r>
          </w:p>
        </w:tc>
        <w:tc>
          <w:tcPr>
            <w:tcW w:w="1213" w:type="dxa"/>
            <w:vAlign w:val="center"/>
          </w:tcPr>
          <w:p w14:paraId="05EF01A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0.80 (0.43,1.46)</w:t>
            </w:r>
          </w:p>
        </w:tc>
        <w:tc>
          <w:tcPr>
            <w:tcW w:w="1103" w:type="dxa"/>
            <w:vAlign w:val="center"/>
          </w:tcPr>
          <w:p w14:paraId="3D1EACB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4.42 (0.11,180.11)</w:t>
            </w:r>
          </w:p>
        </w:tc>
        <w:tc>
          <w:tcPr>
            <w:tcW w:w="1173" w:type="dxa"/>
            <w:vAlign w:val="center"/>
          </w:tcPr>
          <w:p w14:paraId="5CD5EFC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t>CZP+DMARD</w:t>
            </w:r>
          </w:p>
        </w:tc>
        <w:tc>
          <w:tcPr>
            <w:tcW w:w="1092" w:type="dxa"/>
            <w:vAlign w:val="center"/>
          </w:tcPr>
          <w:p w14:paraId="165BAD30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0.67 (0.08,5.26)</w:t>
            </w:r>
          </w:p>
        </w:tc>
        <w:tc>
          <w:tcPr>
            <w:tcW w:w="1166" w:type="dxa"/>
            <w:vAlign w:val="center"/>
          </w:tcPr>
          <w:p w14:paraId="560FB76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0.66 (0.31,1.41)</w:t>
            </w:r>
          </w:p>
        </w:tc>
        <w:tc>
          <w:tcPr>
            <w:tcW w:w="1092" w:type="dxa"/>
            <w:vAlign w:val="center"/>
          </w:tcPr>
          <w:p w14:paraId="33FB76E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0.56 (0.05,6.76)</w:t>
            </w:r>
          </w:p>
        </w:tc>
        <w:tc>
          <w:tcPr>
            <w:tcW w:w="1197" w:type="dxa"/>
            <w:vAlign w:val="center"/>
          </w:tcPr>
          <w:p w14:paraId="510E6F1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0.98 (0.50,1.92)</w:t>
            </w:r>
          </w:p>
        </w:tc>
        <w:tc>
          <w:tcPr>
            <w:tcW w:w="1097" w:type="dxa"/>
            <w:vAlign w:val="center"/>
          </w:tcPr>
          <w:p w14:paraId="31C97F8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0.64 (0.05,8.72)</w:t>
            </w:r>
          </w:p>
        </w:tc>
        <w:tc>
          <w:tcPr>
            <w:tcW w:w="1136" w:type="dxa"/>
            <w:vAlign w:val="center"/>
          </w:tcPr>
          <w:p w14:paraId="1A2E4FA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1.13 (0.55,2.31)</w:t>
            </w:r>
          </w:p>
        </w:tc>
        <w:tc>
          <w:tcPr>
            <w:tcW w:w="1092" w:type="dxa"/>
            <w:vAlign w:val="center"/>
          </w:tcPr>
          <w:p w14:paraId="7DB1E1C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0.88 (0.11,7.29)</w:t>
            </w:r>
          </w:p>
        </w:tc>
        <w:tc>
          <w:tcPr>
            <w:tcW w:w="1097" w:type="dxa"/>
            <w:vAlign w:val="center"/>
          </w:tcPr>
          <w:p w14:paraId="2C2F66A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0.75 (0.42,1.32)</w:t>
            </w:r>
          </w:p>
        </w:tc>
      </w:tr>
      <w:tr w:rsidR="001A24CE" w:rsidRPr="001A24CE" w14:paraId="5A07BEBA" w14:textId="77777777" w:rsidTr="001A24CE">
        <w:tc>
          <w:tcPr>
            <w:tcW w:w="1096" w:type="dxa"/>
            <w:vAlign w:val="center"/>
          </w:tcPr>
          <w:p w14:paraId="6AFC4BE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3.16 (0.76,13.18)</w:t>
            </w:r>
          </w:p>
        </w:tc>
        <w:tc>
          <w:tcPr>
            <w:tcW w:w="1213" w:type="dxa"/>
            <w:vAlign w:val="center"/>
          </w:tcPr>
          <w:p w14:paraId="6BF9565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1.19 (0.16,8.78)</w:t>
            </w:r>
          </w:p>
        </w:tc>
        <w:tc>
          <w:tcPr>
            <w:tcW w:w="1103" w:type="dxa"/>
            <w:vAlign w:val="center"/>
          </w:tcPr>
          <w:p w14:paraId="5772AEC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6.63 (0.28,158.03)</w:t>
            </w:r>
          </w:p>
        </w:tc>
        <w:tc>
          <w:tcPr>
            <w:tcW w:w="1173" w:type="dxa"/>
            <w:vAlign w:val="center"/>
          </w:tcPr>
          <w:p w14:paraId="65A73040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1.50 (0.19,11.81)</w:t>
            </w:r>
          </w:p>
        </w:tc>
        <w:tc>
          <w:tcPr>
            <w:tcW w:w="1092" w:type="dxa"/>
            <w:vAlign w:val="center"/>
          </w:tcPr>
          <w:p w14:paraId="59F2F70B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t>ETA</w:t>
            </w:r>
          </w:p>
        </w:tc>
        <w:tc>
          <w:tcPr>
            <w:tcW w:w="1166" w:type="dxa"/>
            <w:vAlign w:val="center"/>
          </w:tcPr>
          <w:p w14:paraId="58FC3B2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0.99 (0.14,6.88)</w:t>
            </w:r>
          </w:p>
        </w:tc>
        <w:tc>
          <w:tcPr>
            <w:tcW w:w="1092" w:type="dxa"/>
            <w:vAlign w:val="center"/>
          </w:tcPr>
          <w:p w14:paraId="5F7574E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0.84 (0.17,4.11)</w:t>
            </w:r>
          </w:p>
        </w:tc>
        <w:tc>
          <w:tcPr>
            <w:tcW w:w="1197" w:type="dxa"/>
            <w:vAlign w:val="center"/>
          </w:tcPr>
          <w:p w14:paraId="3812647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1.46 (0.19,11.03)</w:t>
            </w:r>
          </w:p>
        </w:tc>
        <w:tc>
          <w:tcPr>
            <w:tcW w:w="1097" w:type="dxa"/>
            <w:vAlign w:val="center"/>
          </w:tcPr>
          <w:p w14:paraId="34A4D29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0.95 (0.16,5.66)</w:t>
            </w:r>
          </w:p>
        </w:tc>
        <w:tc>
          <w:tcPr>
            <w:tcW w:w="1136" w:type="dxa"/>
            <w:vAlign w:val="center"/>
          </w:tcPr>
          <w:p w14:paraId="322FCEE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1.69 (0.22,12.94)</w:t>
            </w:r>
          </w:p>
        </w:tc>
        <w:tc>
          <w:tcPr>
            <w:tcW w:w="1092" w:type="dxa"/>
            <w:vAlign w:val="center"/>
          </w:tcPr>
          <w:p w14:paraId="6F20A0B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1.33 (0.55,3.19)</w:t>
            </w:r>
          </w:p>
        </w:tc>
        <w:tc>
          <w:tcPr>
            <w:tcW w:w="1097" w:type="dxa"/>
            <w:vAlign w:val="center"/>
          </w:tcPr>
          <w:p w14:paraId="51C3A7C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1.12 (0.15,8.15)</w:t>
            </w:r>
          </w:p>
        </w:tc>
      </w:tr>
      <w:tr w:rsidR="001A24CE" w:rsidRPr="001A24CE" w14:paraId="6337F059" w14:textId="77777777" w:rsidTr="001A24CE">
        <w:tc>
          <w:tcPr>
            <w:tcW w:w="1096" w:type="dxa"/>
            <w:vAlign w:val="center"/>
          </w:tcPr>
          <w:p w14:paraId="762CCC1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3.18 (0.33,31.07)</w:t>
            </w:r>
          </w:p>
        </w:tc>
        <w:tc>
          <w:tcPr>
            <w:tcW w:w="1213" w:type="dxa"/>
            <w:vAlign w:val="center"/>
          </w:tcPr>
          <w:p w14:paraId="2F9DBAF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1.20 (0.70,2.06)</w:t>
            </w:r>
          </w:p>
        </w:tc>
        <w:tc>
          <w:tcPr>
            <w:tcW w:w="1103" w:type="dxa"/>
            <w:vAlign w:val="center"/>
          </w:tcPr>
          <w:p w14:paraId="511A42E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6.66 (0.18,252.74)</w:t>
            </w:r>
          </w:p>
        </w:tc>
        <w:tc>
          <w:tcPr>
            <w:tcW w:w="1173" w:type="dxa"/>
            <w:vAlign w:val="center"/>
          </w:tcPr>
          <w:p w14:paraId="7785D2C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1.51 (0.71,3.20)</w:t>
            </w:r>
          </w:p>
        </w:tc>
        <w:tc>
          <w:tcPr>
            <w:tcW w:w="1092" w:type="dxa"/>
            <w:vAlign w:val="center"/>
          </w:tcPr>
          <w:p w14:paraId="63F469A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1.01 (0.15,6.95)</w:t>
            </w:r>
          </w:p>
        </w:tc>
        <w:tc>
          <w:tcPr>
            <w:tcW w:w="1166" w:type="dxa"/>
            <w:vAlign w:val="center"/>
          </w:tcPr>
          <w:p w14:paraId="3286C0AE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t>ETA+DMARD</w:t>
            </w:r>
          </w:p>
        </w:tc>
        <w:tc>
          <w:tcPr>
            <w:tcW w:w="1092" w:type="dxa"/>
            <w:vAlign w:val="center"/>
          </w:tcPr>
          <w:p w14:paraId="769A9AD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0.84 (0.08,9.15)</w:t>
            </w:r>
          </w:p>
        </w:tc>
        <w:tc>
          <w:tcPr>
            <w:tcW w:w="1197" w:type="dxa"/>
            <w:vAlign w:val="center"/>
          </w:tcPr>
          <w:p w14:paraId="24331CD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1.47 (0.79,2.74)</w:t>
            </w:r>
          </w:p>
        </w:tc>
        <w:tc>
          <w:tcPr>
            <w:tcW w:w="1097" w:type="dxa"/>
            <w:vAlign w:val="center"/>
          </w:tcPr>
          <w:p w14:paraId="57E581B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0.96 (0.08,11.87)</w:t>
            </w:r>
          </w:p>
        </w:tc>
        <w:tc>
          <w:tcPr>
            <w:tcW w:w="1136" w:type="dxa"/>
            <w:vAlign w:val="center"/>
          </w:tcPr>
          <w:p w14:paraId="1AAE837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1.70 (0.88,3.30)</w:t>
            </w:r>
          </w:p>
        </w:tc>
        <w:tc>
          <w:tcPr>
            <w:tcW w:w="1092" w:type="dxa"/>
            <w:vAlign w:val="center"/>
          </w:tcPr>
          <w:p w14:paraId="33F5CC8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1.33 (0.18,9.68)</w:t>
            </w:r>
          </w:p>
        </w:tc>
        <w:tc>
          <w:tcPr>
            <w:tcW w:w="1097" w:type="dxa"/>
            <w:vAlign w:val="center"/>
          </w:tcPr>
          <w:p w14:paraId="77B483F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1.12 (0.68,1.85)</w:t>
            </w:r>
          </w:p>
        </w:tc>
      </w:tr>
      <w:tr w:rsidR="001A24CE" w:rsidRPr="001A24CE" w14:paraId="07DB9AEE" w14:textId="77777777" w:rsidTr="001A24CE">
        <w:tc>
          <w:tcPr>
            <w:tcW w:w="1096" w:type="dxa"/>
            <w:vAlign w:val="center"/>
          </w:tcPr>
          <w:p w14:paraId="740C812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3.78 (0.66,21.52)</w:t>
            </w:r>
          </w:p>
        </w:tc>
        <w:tc>
          <w:tcPr>
            <w:tcW w:w="1213" w:type="dxa"/>
            <w:vAlign w:val="center"/>
          </w:tcPr>
          <w:p w14:paraId="1EC310C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1.42 (0.12,16.27)</w:t>
            </w:r>
          </w:p>
        </w:tc>
        <w:tc>
          <w:tcPr>
            <w:tcW w:w="1103" w:type="dxa"/>
            <w:vAlign w:val="center"/>
          </w:tcPr>
          <w:p w14:paraId="3C668B7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7.91 (0.28,219.80)</w:t>
            </w:r>
          </w:p>
        </w:tc>
        <w:tc>
          <w:tcPr>
            <w:tcW w:w="1173" w:type="dxa"/>
            <w:vAlign w:val="center"/>
          </w:tcPr>
          <w:p w14:paraId="4501156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1.79 (0.15,21.63)</w:t>
            </w:r>
          </w:p>
        </w:tc>
        <w:tc>
          <w:tcPr>
            <w:tcW w:w="1092" w:type="dxa"/>
            <w:vAlign w:val="center"/>
          </w:tcPr>
          <w:p w14:paraId="559F84C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1.19 (0.24,5.86)</w:t>
            </w:r>
          </w:p>
        </w:tc>
        <w:tc>
          <w:tcPr>
            <w:tcW w:w="1166" w:type="dxa"/>
            <w:vAlign w:val="center"/>
          </w:tcPr>
          <w:p w14:paraId="63B4ECF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1.19 (0.11,12.92)</w:t>
            </w:r>
          </w:p>
        </w:tc>
        <w:tc>
          <w:tcPr>
            <w:tcW w:w="1092" w:type="dxa"/>
            <w:vAlign w:val="center"/>
          </w:tcPr>
          <w:p w14:paraId="2EF41F3E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t>GOL</w:t>
            </w:r>
          </w:p>
        </w:tc>
        <w:tc>
          <w:tcPr>
            <w:tcW w:w="1197" w:type="dxa"/>
            <w:vAlign w:val="center"/>
          </w:tcPr>
          <w:p w14:paraId="665F60F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1.75 (0.15,20.36)</w:t>
            </w:r>
          </w:p>
        </w:tc>
        <w:tc>
          <w:tcPr>
            <w:tcW w:w="1097" w:type="dxa"/>
            <w:vAlign w:val="center"/>
          </w:tcPr>
          <w:p w14:paraId="7418D77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1.14 (0.15,8.76)</w:t>
            </w:r>
          </w:p>
        </w:tc>
        <w:tc>
          <w:tcPr>
            <w:tcW w:w="1136" w:type="dxa"/>
            <w:vAlign w:val="center"/>
          </w:tcPr>
          <w:p w14:paraId="780E352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2.02 (0.17,23.82)</w:t>
            </w:r>
          </w:p>
        </w:tc>
        <w:tc>
          <w:tcPr>
            <w:tcW w:w="1092" w:type="dxa"/>
            <w:vAlign w:val="center"/>
          </w:tcPr>
          <w:p w14:paraId="541B472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1.58 (0.42,5.97)</w:t>
            </w:r>
          </w:p>
        </w:tc>
        <w:tc>
          <w:tcPr>
            <w:tcW w:w="1097" w:type="dxa"/>
            <w:vAlign w:val="center"/>
          </w:tcPr>
          <w:p w14:paraId="35869A5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1.34 (0.12,15.13)</w:t>
            </w:r>
          </w:p>
        </w:tc>
      </w:tr>
      <w:tr w:rsidR="001A24CE" w:rsidRPr="001A24CE" w14:paraId="46299753" w14:textId="77777777" w:rsidTr="001A24CE">
        <w:tc>
          <w:tcPr>
            <w:tcW w:w="1096" w:type="dxa"/>
            <w:vAlign w:val="center"/>
          </w:tcPr>
          <w:p w14:paraId="0ED34D1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2.16 (0.21,22.69)</w:t>
            </w:r>
          </w:p>
        </w:tc>
        <w:tc>
          <w:tcPr>
            <w:tcW w:w="1213" w:type="dxa"/>
            <w:vAlign w:val="center"/>
          </w:tcPr>
          <w:p w14:paraId="5B4140C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0.81 (0.53,1.25)</w:t>
            </w:r>
          </w:p>
        </w:tc>
        <w:tc>
          <w:tcPr>
            <w:tcW w:w="1103" w:type="dxa"/>
            <w:vAlign w:val="center"/>
          </w:tcPr>
          <w:p w14:paraId="715EC87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4.53 (0.11,179.81)</w:t>
            </w:r>
          </w:p>
        </w:tc>
        <w:tc>
          <w:tcPr>
            <w:tcW w:w="1173" w:type="dxa"/>
            <w:vAlign w:val="center"/>
          </w:tcPr>
          <w:p w14:paraId="5C3D639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1.02 (0.52,2.01)</w:t>
            </w:r>
          </w:p>
        </w:tc>
        <w:tc>
          <w:tcPr>
            <w:tcW w:w="1092" w:type="dxa"/>
            <w:vAlign w:val="center"/>
          </w:tcPr>
          <w:p w14:paraId="3A2229C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0.68 (0.09,5.15)</w:t>
            </w:r>
          </w:p>
        </w:tc>
        <w:tc>
          <w:tcPr>
            <w:tcW w:w="1166" w:type="dxa"/>
            <w:vAlign w:val="center"/>
          </w:tcPr>
          <w:p w14:paraId="4BA9077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0.68 (0.37,1.26)</w:t>
            </w:r>
          </w:p>
        </w:tc>
        <w:tc>
          <w:tcPr>
            <w:tcW w:w="1092" w:type="dxa"/>
            <w:vAlign w:val="center"/>
          </w:tcPr>
          <w:p w14:paraId="2E91249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0.57 (0.05,6.66)</w:t>
            </w:r>
          </w:p>
        </w:tc>
        <w:tc>
          <w:tcPr>
            <w:tcW w:w="1197" w:type="dxa"/>
            <w:vAlign w:val="center"/>
          </w:tcPr>
          <w:p w14:paraId="1135C16D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t>GOL+DMARD</w:t>
            </w:r>
          </w:p>
        </w:tc>
        <w:tc>
          <w:tcPr>
            <w:tcW w:w="1097" w:type="dxa"/>
            <w:vAlign w:val="center"/>
          </w:tcPr>
          <w:p w14:paraId="564A1CC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0.65 (0.05,8.61)</w:t>
            </w:r>
          </w:p>
        </w:tc>
        <w:tc>
          <w:tcPr>
            <w:tcW w:w="1136" w:type="dxa"/>
            <w:vAlign w:val="center"/>
          </w:tcPr>
          <w:p w14:paraId="743F089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1.16 (0.65,2.05)</w:t>
            </w:r>
          </w:p>
        </w:tc>
        <w:tc>
          <w:tcPr>
            <w:tcW w:w="1092" w:type="dxa"/>
            <w:vAlign w:val="center"/>
          </w:tcPr>
          <w:p w14:paraId="313A2E5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0.91 (0.11,7.14)</w:t>
            </w:r>
          </w:p>
        </w:tc>
        <w:tc>
          <w:tcPr>
            <w:tcW w:w="1097" w:type="dxa"/>
            <w:vAlign w:val="center"/>
          </w:tcPr>
          <w:p w14:paraId="2010F8E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0.76 (0.53,1.11)</w:t>
            </w:r>
          </w:p>
        </w:tc>
      </w:tr>
      <w:tr w:rsidR="001A24CE" w:rsidRPr="001A24CE" w14:paraId="7A317571" w14:textId="77777777" w:rsidTr="001A24CE">
        <w:tc>
          <w:tcPr>
            <w:tcW w:w="1096" w:type="dxa"/>
            <w:vAlign w:val="center"/>
          </w:tcPr>
          <w:p w14:paraId="449F2A1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3.32 (0.49,22.60)</w:t>
            </w:r>
          </w:p>
        </w:tc>
        <w:tc>
          <w:tcPr>
            <w:tcW w:w="1213" w:type="dxa"/>
            <w:vAlign w:val="center"/>
          </w:tcPr>
          <w:p w14:paraId="291E6D2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1.25 (0.10,16.30)</w:t>
            </w:r>
          </w:p>
        </w:tc>
        <w:tc>
          <w:tcPr>
            <w:tcW w:w="1103" w:type="dxa"/>
            <w:vAlign w:val="center"/>
          </w:tcPr>
          <w:p w14:paraId="0F4E3ED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6.96 (0.23,212.88)</w:t>
            </w:r>
          </w:p>
        </w:tc>
        <w:tc>
          <w:tcPr>
            <w:tcW w:w="1173" w:type="dxa"/>
            <w:vAlign w:val="center"/>
          </w:tcPr>
          <w:p w14:paraId="47CEB25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1.57 (0.11,21.60)</w:t>
            </w:r>
          </w:p>
        </w:tc>
        <w:tc>
          <w:tcPr>
            <w:tcW w:w="1092" w:type="dxa"/>
            <w:vAlign w:val="center"/>
          </w:tcPr>
          <w:p w14:paraId="5F9CE92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1.05 (0.18,6.25)</w:t>
            </w:r>
          </w:p>
        </w:tc>
        <w:tc>
          <w:tcPr>
            <w:tcW w:w="1166" w:type="dxa"/>
            <w:vAlign w:val="center"/>
          </w:tcPr>
          <w:p w14:paraId="21A981C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1.05 (0.08,12.97)</w:t>
            </w:r>
          </w:p>
        </w:tc>
        <w:tc>
          <w:tcPr>
            <w:tcW w:w="1092" w:type="dxa"/>
            <w:vAlign w:val="center"/>
          </w:tcPr>
          <w:p w14:paraId="7EE50F8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0.88 (0.11,6.78)</w:t>
            </w:r>
          </w:p>
        </w:tc>
        <w:tc>
          <w:tcPr>
            <w:tcW w:w="1197" w:type="dxa"/>
            <w:vAlign w:val="center"/>
          </w:tcPr>
          <w:p w14:paraId="3492870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1.54 (0.12,20.37)</w:t>
            </w:r>
          </w:p>
        </w:tc>
        <w:tc>
          <w:tcPr>
            <w:tcW w:w="1097" w:type="dxa"/>
            <w:vAlign w:val="center"/>
          </w:tcPr>
          <w:p w14:paraId="7452626A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t>INF</w:t>
            </w:r>
          </w:p>
        </w:tc>
        <w:tc>
          <w:tcPr>
            <w:tcW w:w="1136" w:type="dxa"/>
            <w:vAlign w:val="center"/>
          </w:tcPr>
          <w:p w14:paraId="1796850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1.78 (0.13,23.82)</w:t>
            </w:r>
          </w:p>
        </w:tc>
        <w:tc>
          <w:tcPr>
            <w:tcW w:w="1092" w:type="dxa"/>
            <w:vAlign w:val="center"/>
          </w:tcPr>
          <w:p w14:paraId="047A359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1.39 (0.30,6.57)</w:t>
            </w:r>
          </w:p>
        </w:tc>
        <w:tc>
          <w:tcPr>
            <w:tcW w:w="1097" w:type="dxa"/>
            <w:vAlign w:val="center"/>
          </w:tcPr>
          <w:p w14:paraId="5F667F60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1.18 (0.09,15.16)</w:t>
            </w:r>
          </w:p>
        </w:tc>
      </w:tr>
      <w:tr w:rsidR="001A24CE" w:rsidRPr="001A24CE" w14:paraId="1A665749" w14:textId="77777777" w:rsidTr="001A24CE">
        <w:tc>
          <w:tcPr>
            <w:tcW w:w="1096" w:type="dxa"/>
            <w:vAlign w:val="center"/>
          </w:tcPr>
          <w:p w14:paraId="56735BA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1.87 (0.18,19.82)</w:t>
            </w:r>
          </w:p>
        </w:tc>
        <w:tc>
          <w:tcPr>
            <w:tcW w:w="1213" w:type="dxa"/>
            <w:vAlign w:val="center"/>
          </w:tcPr>
          <w:p w14:paraId="228FC2D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0.70 (0.43,1.14)</w:t>
            </w:r>
          </w:p>
        </w:tc>
        <w:tc>
          <w:tcPr>
            <w:tcW w:w="1103" w:type="dxa"/>
            <w:vAlign w:val="center"/>
          </w:tcPr>
          <w:p w14:paraId="0032ECF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3.91 (0.10,156.44)</w:t>
            </w:r>
          </w:p>
        </w:tc>
        <w:tc>
          <w:tcPr>
            <w:tcW w:w="1173" w:type="dxa"/>
            <w:vAlign w:val="center"/>
          </w:tcPr>
          <w:p w14:paraId="3CBA0D1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0.88 (0.43,1.81)</w:t>
            </w:r>
          </w:p>
        </w:tc>
        <w:tc>
          <w:tcPr>
            <w:tcW w:w="1092" w:type="dxa"/>
            <w:vAlign w:val="center"/>
          </w:tcPr>
          <w:p w14:paraId="4895C04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0.59 (0.08,4.51)</w:t>
            </w:r>
          </w:p>
        </w:tc>
        <w:tc>
          <w:tcPr>
            <w:tcW w:w="1166" w:type="dxa"/>
            <w:vAlign w:val="center"/>
          </w:tcPr>
          <w:p w14:paraId="33FECC4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0.59 (0.30,1.14)</w:t>
            </w:r>
          </w:p>
        </w:tc>
        <w:tc>
          <w:tcPr>
            <w:tcW w:w="1092" w:type="dxa"/>
            <w:vAlign w:val="center"/>
          </w:tcPr>
          <w:p w14:paraId="50F04B4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0.49 (0.04,5.82)</w:t>
            </w:r>
          </w:p>
        </w:tc>
        <w:tc>
          <w:tcPr>
            <w:tcW w:w="1197" w:type="dxa"/>
            <w:vAlign w:val="center"/>
          </w:tcPr>
          <w:p w14:paraId="2D851AE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0.86 (0.49,1.53)</w:t>
            </w:r>
          </w:p>
        </w:tc>
        <w:tc>
          <w:tcPr>
            <w:tcW w:w="1097" w:type="dxa"/>
            <w:vAlign w:val="center"/>
          </w:tcPr>
          <w:p w14:paraId="666581D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0.56 (0.04,7.51)</w:t>
            </w:r>
          </w:p>
        </w:tc>
        <w:tc>
          <w:tcPr>
            <w:tcW w:w="1136" w:type="dxa"/>
            <w:vAlign w:val="center"/>
          </w:tcPr>
          <w:p w14:paraId="5F329C86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t>INF+DMARD</w:t>
            </w:r>
          </w:p>
        </w:tc>
        <w:tc>
          <w:tcPr>
            <w:tcW w:w="1092" w:type="dxa"/>
            <w:vAlign w:val="center"/>
          </w:tcPr>
          <w:p w14:paraId="33AB99D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0.78 (0.10,6.25)</w:t>
            </w:r>
          </w:p>
        </w:tc>
        <w:tc>
          <w:tcPr>
            <w:tcW w:w="1097" w:type="dxa"/>
            <w:vAlign w:val="center"/>
          </w:tcPr>
          <w:p w14:paraId="5939D32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0.66 (0.43,1.02)</w:t>
            </w:r>
          </w:p>
        </w:tc>
      </w:tr>
      <w:tr w:rsidR="001A24CE" w:rsidRPr="001A24CE" w14:paraId="01D43457" w14:textId="77777777" w:rsidTr="001A24CE">
        <w:tc>
          <w:tcPr>
            <w:tcW w:w="1096" w:type="dxa"/>
            <w:vAlign w:val="center"/>
          </w:tcPr>
          <w:p w14:paraId="632F565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2.39 (0.77,7.36)</w:t>
            </w:r>
          </w:p>
        </w:tc>
        <w:tc>
          <w:tcPr>
            <w:tcW w:w="1213" w:type="dxa"/>
            <w:vAlign w:val="center"/>
          </w:tcPr>
          <w:p w14:paraId="2A1165F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0.90 (0.12,6.94)</w:t>
            </w:r>
          </w:p>
        </w:tc>
        <w:tc>
          <w:tcPr>
            <w:tcW w:w="1103" w:type="dxa"/>
            <w:vAlign w:val="center"/>
          </w:tcPr>
          <w:p w14:paraId="788153F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5.00 (0.24,105.35)</w:t>
            </w:r>
          </w:p>
        </w:tc>
        <w:tc>
          <w:tcPr>
            <w:tcW w:w="1173" w:type="dxa"/>
            <w:vAlign w:val="center"/>
          </w:tcPr>
          <w:p w14:paraId="147F6DD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1.13 (0.14,9.32)</w:t>
            </w:r>
          </w:p>
        </w:tc>
        <w:tc>
          <w:tcPr>
            <w:tcW w:w="1092" w:type="dxa"/>
            <w:vAlign w:val="center"/>
          </w:tcPr>
          <w:p w14:paraId="77A5D10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0.75 (0.31,1.82)</w:t>
            </w:r>
          </w:p>
        </w:tc>
        <w:tc>
          <w:tcPr>
            <w:tcW w:w="1166" w:type="dxa"/>
            <w:vAlign w:val="center"/>
          </w:tcPr>
          <w:p w14:paraId="2F5015E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0.75 (0.10,5.45)</w:t>
            </w:r>
          </w:p>
        </w:tc>
        <w:tc>
          <w:tcPr>
            <w:tcW w:w="1092" w:type="dxa"/>
            <w:vAlign w:val="center"/>
          </w:tcPr>
          <w:p w14:paraId="2E648F7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0.63 (0.17,2.38)</w:t>
            </w:r>
          </w:p>
        </w:tc>
        <w:tc>
          <w:tcPr>
            <w:tcW w:w="1197" w:type="dxa"/>
            <w:vAlign w:val="center"/>
          </w:tcPr>
          <w:p w14:paraId="62E1891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1.10 (0.14,8.72)</w:t>
            </w:r>
          </w:p>
        </w:tc>
        <w:tc>
          <w:tcPr>
            <w:tcW w:w="1097" w:type="dxa"/>
            <w:vAlign w:val="center"/>
          </w:tcPr>
          <w:p w14:paraId="01546F8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0.72 (0.15,3.39)</w:t>
            </w:r>
          </w:p>
        </w:tc>
        <w:tc>
          <w:tcPr>
            <w:tcW w:w="1136" w:type="dxa"/>
            <w:vAlign w:val="center"/>
          </w:tcPr>
          <w:p w14:paraId="1F4653E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1.28 (0.16,10.22)</w:t>
            </w:r>
          </w:p>
        </w:tc>
        <w:tc>
          <w:tcPr>
            <w:tcW w:w="1092" w:type="dxa"/>
            <w:vAlign w:val="center"/>
          </w:tcPr>
          <w:p w14:paraId="680E5714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t>PBO</w:t>
            </w:r>
          </w:p>
        </w:tc>
        <w:tc>
          <w:tcPr>
            <w:tcW w:w="1097" w:type="dxa"/>
            <w:vAlign w:val="center"/>
          </w:tcPr>
          <w:p w14:paraId="092F978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0.84 (0.11,6.44)</w:t>
            </w:r>
          </w:p>
        </w:tc>
      </w:tr>
      <w:tr w:rsidR="001A24CE" w:rsidRPr="001A24CE" w14:paraId="097C1646" w14:textId="77777777" w:rsidTr="001A24CE">
        <w:tc>
          <w:tcPr>
            <w:tcW w:w="1096" w:type="dxa"/>
            <w:vAlign w:val="center"/>
          </w:tcPr>
          <w:p w14:paraId="44E8A67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2.83 (0.28,28.84)</w:t>
            </w:r>
          </w:p>
        </w:tc>
        <w:tc>
          <w:tcPr>
            <w:tcW w:w="1213" w:type="dxa"/>
            <w:vAlign w:val="center"/>
          </w:tcPr>
          <w:p w14:paraId="2C476AF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1.07 (0.86,1.32)</w:t>
            </w:r>
          </w:p>
        </w:tc>
        <w:tc>
          <w:tcPr>
            <w:tcW w:w="1103" w:type="dxa"/>
            <w:vAlign w:val="center"/>
          </w:tcPr>
          <w:p w14:paraId="4AE0667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5.92 (0.15,230.99)</w:t>
            </w:r>
          </w:p>
        </w:tc>
        <w:tc>
          <w:tcPr>
            <w:tcW w:w="1173" w:type="dxa"/>
            <w:vAlign w:val="center"/>
          </w:tcPr>
          <w:p w14:paraId="1DC8CFE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1.34 (0.76,2.36)</w:t>
            </w:r>
          </w:p>
        </w:tc>
        <w:tc>
          <w:tcPr>
            <w:tcW w:w="1092" w:type="dxa"/>
            <w:vAlign w:val="center"/>
          </w:tcPr>
          <w:p w14:paraId="3BDCD2D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0.89 (0.12,6.52)</w:t>
            </w:r>
          </w:p>
        </w:tc>
        <w:tc>
          <w:tcPr>
            <w:tcW w:w="1166" w:type="dxa"/>
            <w:vAlign w:val="center"/>
          </w:tcPr>
          <w:p w14:paraId="219180F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0.89 (0.54,1.47)</w:t>
            </w:r>
          </w:p>
        </w:tc>
        <w:tc>
          <w:tcPr>
            <w:tcW w:w="1092" w:type="dxa"/>
            <w:vAlign w:val="center"/>
          </w:tcPr>
          <w:p w14:paraId="660D24B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0.75 (0.07,8.48)</w:t>
            </w:r>
          </w:p>
        </w:tc>
        <w:tc>
          <w:tcPr>
            <w:tcW w:w="1197" w:type="dxa"/>
            <w:vAlign w:val="center"/>
          </w:tcPr>
          <w:p w14:paraId="2145BDD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1.31 (0.90,1.89)</w:t>
            </w:r>
          </w:p>
        </w:tc>
        <w:tc>
          <w:tcPr>
            <w:tcW w:w="1097" w:type="dxa"/>
            <w:vAlign w:val="center"/>
          </w:tcPr>
          <w:p w14:paraId="0B91DB7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0.85 (0.07,10.97)</w:t>
            </w:r>
          </w:p>
        </w:tc>
        <w:tc>
          <w:tcPr>
            <w:tcW w:w="1136" w:type="dxa"/>
            <w:vAlign w:val="center"/>
          </w:tcPr>
          <w:p w14:paraId="759E558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1.51 (0.98,2.34)</w:t>
            </w:r>
          </w:p>
        </w:tc>
        <w:tc>
          <w:tcPr>
            <w:tcW w:w="1092" w:type="dxa"/>
            <w:vAlign w:val="center"/>
          </w:tcPr>
          <w:p w14:paraId="5644E7D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color w:val="000000"/>
                <w:sz w:val="15"/>
                <w:szCs w:val="11"/>
              </w:rPr>
              <w:t>1.18 (0.16,9.04)</w:t>
            </w:r>
          </w:p>
        </w:tc>
        <w:tc>
          <w:tcPr>
            <w:tcW w:w="1097" w:type="dxa"/>
            <w:vAlign w:val="center"/>
          </w:tcPr>
          <w:p w14:paraId="2C7E6F2F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5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5"/>
                <w:szCs w:val="11"/>
              </w:rPr>
              <w:t>DMARD</w:t>
            </w:r>
          </w:p>
        </w:tc>
      </w:tr>
    </w:tbl>
    <w:p w14:paraId="5F3CA98B" w14:textId="4A9ADA65" w:rsidR="005060EF" w:rsidRDefault="001A24CE" w:rsidP="002A2F43">
      <w:pPr>
        <w:keepNext/>
        <w:rPr>
          <w:rFonts w:cs="Times New Roman"/>
          <w:szCs w:val="24"/>
        </w:rPr>
      </w:pPr>
      <w:r w:rsidRPr="001A24CE">
        <w:rPr>
          <w:rFonts w:eastAsia="Microsoft YaHei" w:cs="Times New Roman"/>
          <w:b/>
          <w:szCs w:val="24"/>
        </w:rPr>
        <w:t>Supplementary Table 2</w:t>
      </w:r>
      <w:r>
        <w:rPr>
          <w:rFonts w:eastAsia="Microsoft YaHei" w:cs="Times New Roman"/>
          <w:szCs w:val="24"/>
        </w:rPr>
        <w:t xml:space="preserve"> OR of </w:t>
      </w:r>
      <w:r>
        <w:rPr>
          <w:rFonts w:eastAsia="Microsoft YaHei" w:cs="Times New Roman"/>
          <w:color w:val="000000" w:themeColor="text1"/>
          <w:szCs w:val="24"/>
        </w:rPr>
        <w:t>serious adverse events for 12 therapies</w:t>
      </w:r>
      <w:r>
        <w:rPr>
          <w:rFonts w:eastAsia="Microsoft YaHei" w:cs="Times New Roman"/>
          <w:szCs w:val="24"/>
        </w:rPr>
        <w:t>.</w:t>
      </w:r>
    </w:p>
    <w:p w14:paraId="2D7D7E14" w14:textId="77777777" w:rsidR="001A24CE" w:rsidRDefault="001A24CE" w:rsidP="001A24CE">
      <w:pPr>
        <w:rPr>
          <w:rFonts w:eastAsia="Microsoft YaHei" w:cs="Times New Roman"/>
          <w:szCs w:val="24"/>
        </w:rPr>
      </w:pPr>
    </w:p>
    <w:p w14:paraId="4AA27F49" w14:textId="77777777" w:rsidR="001A24CE" w:rsidRDefault="001A24CE" w:rsidP="001A24CE">
      <w:pPr>
        <w:rPr>
          <w:rFonts w:eastAsia="Microsoft YaHei" w:cs="Times New Roman"/>
          <w:szCs w:val="24"/>
        </w:rPr>
      </w:pPr>
    </w:p>
    <w:p w14:paraId="2C62B2BE" w14:textId="77777777" w:rsidR="00FC4469" w:rsidRDefault="00FC4469" w:rsidP="001A24CE">
      <w:pPr>
        <w:rPr>
          <w:rFonts w:eastAsia="Microsoft YaHei" w:cs="Times New Roman"/>
          <w:szCs w:val="24"/>
        </w:rPr>
      </w:pPr>
    </w:p>
    <w:p w14:paraId="6F359FB2" w14:textId="50962DAA" w:rsidR="001A24CE" w:rsidRDefault="001A24CE" w:rsidP="001A24CE">
      <w:pPr>
        <w:rPr>
          <w:rFonts w:eastAsia="Microsoft YaHei" w:cs="Times New Roman"/>
          <w:szCs w:val="24"/>
        </w:rPr>
      </w:pPr>
      <w:r>
        <w:rPr>
          <w:rFonts w:eastAsia="Microsoft YaHei" w:cs="Times New Roman"/>
          <w:szCs w:val="24"/>
        </w:rPr>
        <w:t>Results below the diagonal are the rate ratios with 95% confidence intervals from the network meta-analysis of direct and indirect comparisons between the row-defining treatment and the column-defining treatment.</w:t>
      </w:r>
      <w:r>
        <w:t xml:space="preserve"> </w:t>
      </w:r>
      <w:r>
        <w:rPr>
          <w:rFonts w:eastAsia="Microsoft YaHei" w:cs="Times New Roman"/>
          <w:szCs w:val="24"/>
        </w:rPr>
        <w:t xml:space="preserve">Numbers in </w:t>
      </w:r>
      <w:r>
        <w:rPr>
          <w:rFonts w:eastAsia="Microsoft YaHei" w:cs="Times New Roman" w:hint="eastAsia"/>
          <w:szCs w:val="24"/>
        </w:rPr>
        <w:t>red</w:t>
      </w:r>
      <w:r>
        <w:rPr>
          <w:rFonts w:eastAsia="Microsoft YaHei" w:cs="Times New Roman"/>
          <w:szCs w:val="24"/>
        </w:rPr>
        <w:t xml:space="preserve"> highlight statistically significant results.</w:t>
      </w:r>
      <w:r w:rsidRPr="00544EFC">
        <w:rPr>
          <w:rFonts w:eastAsia="Microsoft YaHei" w:cs="Times New Roman"/>
          <w:szCs w:val="24"/>
        </w:rPr>
        <w:t xml:space="preserve"> </w:t>
      </w:r>
      <w:r>
        <w:rPr>
          <w:rFonts w:eastAsia="Microsoft YaHei" w:cs="Times New Roman"/>
          <w:szCs w:val="24"/>
        </w:rPr>
        <w:t>ADA: adalimumab; + D: plus DMARD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CZP: certolizumab; ETA: etanercept; GOL: golimumab; INF: infliximab; PBO: placebo; DMARD:</w:t>
      </w:r>
      <w:r w:rsidRPr="00D26EE1">
        <w:t xml:space="preserve"> </w:t>
      </w:r>
      <w:r w:rsidRPr="00D26EE1">
        <w:rPr>
          <w:rFonts w:eastAsia="Microsoft YaHei" w:cs="Times New Roman"/>
          <w:szCs w:val="24"/>
        </w:rPr>
        <w:t>disease-modifying anti-rheumatic drugs</w:t>
      </w:r>
    </w:p>
    <w:p w14:paraId="6285C463" w14:textId="77777777" w:rsidR="005060EF" w:rsidRDefault="005060EF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63F1AEE" w14:textId="5E0421EA" w:rsidR="001A24CE" w:rsidRDefault="001A24CE" w:rsidP="001A24CE">
      <w:pPr>
        <w:rPr>
          <w:rFonts w:eastAsia="Microsoft YaHei" w:cs="Times New Roman"/>
          <w:szCs w:val="24"/>
        </w:rPr>
      </w:pPr>
      <w:r w:rsidRPr="001A24CE">
        <w:rPr>
          <w:rFonts w:eastAsia="Microsoft YaHei" w:cs="Times New Roman"/>
          <w:b/>
          <w:szCs w:val="24"/>
        </w:rPr>
        <w:lastRenderedPageBreak/>
        <w:t>Supplementary Table 3</w:t>
      </w:r>
      <w:r>
        <w:rPr>
          <w:rFonts w:eastAsia="Microsoft YaHei" w:cs="Times New Roman"/>
          <w:szCs w:val="24"/>
        </w:rPr>
        <w:t xml:space="preserve"> OR </w:t>
      </w:r>
      <w:r>
        <w:rPr>
          <w:rFonts w:eastAsia="Microsoft YaHei" w:cs="Times New Roman"/>
          <w:color w:val="000000" w:themeColor="text1"/>
          <w:szCs w:val="24"/>
        </w:rPr>
        <w:t xml:space="preserve">of </w:t>
      </w:r>
      <w:r>
        <w:rPr>
          <w:rFonts w:eastAsia="Microsoft YaHei" w:cs="Times New Roman"/>
          <w:szCs w:val="24"/>
        </w:rPr>
        <w:t>malignant tumors</w:t>
      </w:r>
      <w:r>
        <w:rPr>
          <w:rFonts w:eastAsia="Microsoft YaHei" w:cs="Times New Roman"/>
          <w:color w:val="000000" w:themeColor="text1"/>
          <w:szCs w:val="24"/>
        </w:rPr>
        <w:t xml:space="preserve"> for 12 therapies</w:t>
      </w:r>
      <w:r>
        <w:rPr>
          <w:rFonts w:eastAsia="Microsoft YaHei" w:cs="Times New Roman"/>
          <w:szCs w:val="24"/>
        </w:rPr>
        <w:t>.</w:t>
      </w:r>
    </w:p>
    <w:p w14:paraId="635DD8B4" w14:textId="77777777" w:rsidR="00FC4469" w:rsidRDefault="00FC4469" w:rsidP="001A24CE">
      <w:pPr>
        <w:rPr>
          <w:rFonts w:eastAsia="Microsoft YaHei" w:cs="Times New Roman"/>
          <w:szCs w:val="24"/>
        </w:rPr>
      </w:pPr>
    </w:p>
    <w:p w14:paraId="706B0469" w14:textId="4DEB9FCA" w:rsidR="001A24CE" w:rsidRDefault="001A24CE" w:rsidP="001A24CE">
      <w:pPr>
        <w:rPr>
          <w:rFonts w:eastAsia="Microsoft YaHei" w:cs="Times New Roman"/>
          <w:szCs w:val="24"/>
        </w:rPr>
      </w:pPr>
      <w:r>
        <w:rPr>
          <w:rFonts w:eastAsia="Microsoft YaHei" w:cs="Times New Roman"/>
          <w:szCs w:val="24"/>
        </w:rPr>
        <w:t xml:space="preserve">Results below the diagonal are the rate ratios with 95% confidence </w:t>
      </w:r>
      <w:proofErr w:type="spellStart"/>
      <w:r>
        <w:rPr>
          <w:rFonts w:eastAsia="Microsoft YaHei" w:cs="Times New Roman"/>
          <w:szCs w:val="24"/>
        </w:rPr>
        <w:t>intervalsfrom</w:t>
      </w:r>
      <w:proofErr w:type="spellEnd"/>
      <w:r>
        <w:rPr>
          <w:rFonts w:eastAsia="Microsoft YaHei" w:cs="Times New Roman"/>
          <w:szCs w:val="24"/>
        </w:rPr>
        <w:t xml:space="preserve"> the network meta-analysis of direct and indirect comparisons between the row-defining treatment and the column-defining treatment.</w:t>
      </w:r>
      <w:r>
        <w:t xml:space="preserve"> </w:t>
      </w:r>
      <w:r>
        <w:rPr>
          <w:rFonts w:eastAsia="Microsoft YaHei" w:cs="Times New Roman"/>
          <w:szCs w:val="24"/>
        </w:rPr>
        <w:t xml:space="preserve">Numbers in </w:t>
      </w:r>
      <w:r>
        <w:rPr>
          <w:rFonts w:eastAsia="Microsoft YaHei" w:cs="Times New Roman" w:hint="eastAsia"/>
          <w:szCs w:val="24"/>
        </w:rPr>
        <w:t>red</w:t>
      </w:r>
      <w:r>
        <w:rPr>
          <w:rFonts w:eastAsia="Microsoft YaHei" w:cs="Times New Roman"/>
          <w:szCs w:val="24"/>
        </w:rPr>
        <w:t xml:space="preserve"> highlight statistically significant results.</w:t>
      </w:r>
      <w:r w:rsidRPr="00544EFC">
        <w:rPr>
          <w:rFonts w:eastAsia="Microsoft YaHei" w:cs="Times New Roman"/>
          <w:szCs w:val="24"/>
        </w:rPr>
        <w:t xml:space="preserve"> </w:t>
      </w:r>
      <w:r>
        <w:rPr>
          <w:rFonts w:eastAsia="Microsoft YaHei" w:cs="Times New Roman"/>
          <w:szCs w:val="24"/>
        </w:rPr>
        <w:t>ADA: adalimumab; + D: plus DMARD</w:t>
      </w:r>
      <w:r>
        <w:rPr>
          <w:rFonts w:eastAsia="Microsoft YaHei" w:cs="Times New Roman" w:hint="eastAsia"/>
          <w:szCs w:val="24"/>
        </w:rPr>
        <w:t>.</w:t>
      </w:r>
      <w:r>
        <w:rPr>
          <w:rFonts w:eastAsia="Microsoft YaHei" w:cs="Times New Roman"/>
          <w:szCs w:val="24"/>
        </w:rPr>
        <w:t xml:space="preserve"> CZP: certolizumab; ETA: etanercept; GOL: golimumab; INF: infliximab; PBO: placebo; DMARD:</w:t>
      </w:r>
      <w:r w:rsidRPr="00D26EE1">
        <w:t xml:space="preserve"> </w:t>
      </w:r>
      <w:r w:rsidRPr="00D26EE1">
        <w:rPr>
          <w:rFonts w:eastAsia="Microsoft YaHei" w:cs="Times New Roman"/>
          <w:szCs w:val="24"/>
        </w:rPr>
        <w:t>disease-modifying anti-rheumatic drugs</w:t>
      </w:r>
      <w:r>
        <w:rPr>
          <w:rFonts w:eastAsia="Microsoft YaHei" w:cs="Times New Roman"/>
          <w:szCs w:val="24"/>
        </w:rPr>
        <w:t>.</w:t>
      </w:r>
    </w:p>
    <w:p w14:paraId="648EB4B6" w14:textId="26DB6517" w:rsidR="002A2F43" w:rsidRPr="001A24CE" w:rsidRDefault="002A2F43" w:rsidP="002A2F43">
      <w:pPr>
        <w:spacing w:before="240"/>
        <w:rPr>
          <w:lang w:eastAsia="zh-CN"/>
        </w:rPr>
      </w:pPr>
    </w:p>
    <w:tbl>
      <w:tblPr>
        <w:tblStyle w:val="TableGrid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1026"/>
        <w:gridCol w:w="1268"/>
        <w:gridCol w:w="1027"/>
        <w:gridCol w:w="1241"/>
        <w:gridCol w:w="1028"/>
        <w:gridCol w:w="1250"/>
        <w:gridCol w:w="1093"/>
        <w:gridCol w:w="1276"/>
        <w:gridCol w:w="1093"/>
        <w:gridCol w:w="1196"/>
        <w:gridCol w:w="1028"/>
        <w:gridCol w:w="1028"/>
      </w:tblGrid>
      <w:tr w:rsidR="001A24CE" w:rsidRPr="001A24CE" w14:paraId="533703B1" w14:textId="77777777" w:rsidTr="001A24CE">
        <w:tc>
          <w:tcPr>
            <w:tcW w:w="1132" w:type="dxa"/>
            <w:vAlign w:val="center"/>
          </w:tcPr>
          <w:p w14:paraId="6DF0ACA0" w14:textId="77777777" w:rsidR="001A24CE" w:rsidRPr="001A24CE" w:rsidRDefault="001A24CE" w:rsidP="001A24CE">
            <w:pPr>
              <w:spacing w:before="60" w:after="60" w:line="240" w:lineRule="atLeast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ADA</w:t>
            </w:r>
          </w:p>
        </w:tc>
        <w:tc>
          <w:tcPr>
            <w:tcW w:w="1242" w:type="dxa"/>
            <w:vAlign w:val="center"/>
          </w:tcPr>
          <w:p w14:paraId="451B6DD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1.33 (0.10,18.34)</w:t>
            </w:r>
          </w:p>
        </w:tc>
        <w:tc>
          <w:tcPr>
            <w:tcW w:w="1132" w:type="dxa"/>
            <w:vAlign w:val="center"/>
          </w:tcPr>
          <w:p w14:paraId="485274F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0.68 (0.02,23.97)</w:t>
            </w:r>
          </w:p>
        </w:tc>
        <w:tc>
          <w:tcPr>
            <w:tcW w:w="1199" w:type="dxa"/>
            <w:vAlign w:val="center"/>
          </w:tcPr>
          <w:p w14:paraId="1E5D7AE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0.69 (0.04,11.16)</w:t>
            </w:r>
          </w:p>
        </w:tc>
        <w:tc>
          <w:tcPr>
            <w:tcW w:w="1133" w:type="dxa"/>
            <w:vAlign w:val="center"/>
          </w:tcPr>
          <w:p w14:paraId="0341981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1.74 (0.31,9.66)</w:t>
            </w:r>
          </w:p>
        </w:tc>
        <w:tc>
          <w:tcPr>
            <w:tcW w:w="1191" w:type="dxa"/>
            <w:vAlign w:val="center"/>
          </w:tcPr>
          <w:p w14:paraId="067544F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1.59 (0.15,16.86)</w:t>
            </w:r>
          </w:p>
        </w:tc>
        <w:tc>
          <w:tcPr>
            <w:tcW w:w="1134" w:type="dxa"/>
            <w:vAlign w:val="center"/>
          </w:tcPr>
          <w:p w14:paraId="5BE4571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5.12 (0.17,155.32)</w:t>
            </w:r>
          </w:p>
        </w:tc>
        <w:tc>
          <w:tcPr>
            <w:tcW w:w="1223" w:type="dxa"/>
            <w:vAlign w:val="center"/>
          </w:tcPr>
          <w:p w14:paraId="61EDA1C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0.59 (0.03,10.93)</w:t>
            </w:r>
          </w:p>
        </w:tc>
        <w:tc>
          <w:tcPr>
            <w:tcW w:w="1134" w:type="dxa"/>
            <w:vAlign w:val="center"/>
          </w:tcPr>
          <w:p w14:paraId="7465169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2.06 (0.13,32.22)</w:t>
            </w:r>
          </w:p>
        </w:tc>
        <w:tc>
          <w:tcPr>
            <w:tcW w:w="1162" w:type="dxa"/>
            <w:vAlign w:val="center"/>
          </w:tcPr>
          <w:p w14:paraId="65201530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2.48 (0.14,43.40)</w:t>
            </w:r>
          </w:p>
        </w:tc>
        <w:tc>
          <w:tcPr>
            <w:tcW w:w="1133" w:type="dxa"/>
            <w:vAlign w:val="center"/>
          </w:tcPr>
          <w:p w14:paraId="1AD9C22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2.01 (0.43,9.40)</w:t>
            </w:r>
          </w:p>
        </w:tc>
        <w:tc>
          <w:tcPr>
            <w:tcW w:w="1133" w:type="dxa"/>
            <w:vAlign w:val="center"/>
          </w:tcPr>
          <w:p w14:paraId="2EFA4BB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0.98 (0.08,12.10)</w:t>
            </w:r>
          </w:p>
        </w:tc>
      </w:tr>
      <w:tr w:rsidR="001A24CE" w:rsidRPr="001A24CE" w14:paraId="1987367A" w14:textId="77777777" w:rsidTr="001A24CE">
        <w:tc>
          <w:tcPr>
            <w:tcW w:w="1132" w:type="dxa"/>
            <w:vAlign w:val="center"/>
          </w:tcPr>
          <w:p w14:paraId="00958C3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0.75 (0.05,10.36)</w:t>
            </w:r>
          </w:p>
        </w:tc>
        <w:tc>
          <w:tcPr>
            <w:tcW w:w="1242" w:type="dxa"/>
            <w:vAlign w:val="center"/>
          </w:tcPr>
          <w:p w14:paraId="04302D6A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ADA+DMARD</w:t>
            </w:r>
          </w:p>
        </w:tc>
        <w:tc>
          <w:tcPr>
            <w:tcW w:w="1132" w:type="dxa"/>
            <w:vAlign w:val="center"/>
          </w:tcPr>
          <w:p w14:paraId="474AE76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0.51 (0.01,26.40)</w:t>
            </w:r>
          </w:p>
        </w:tc>
        <w:tc>
          <w:tcPr>
            <w:tcW w:w="1199" w:type="dxa"/>
            <w:vAlign w:val="center"/>
          </w:tcPr>
          <w:p w14:paraId="1F9CC3C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0.52 (0.13,2.10)</w:t>
            </w:r>
          </w:p>
        </w:tc>
        <w:tc>
          <w:tcPr>
            <w:tcW w:w="1133" w:type="dxa"/>
            <w:vAlign w:val="center"/>
          </w:tcPr>
          <w:p w14:paraId="5C0F83F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1.31 (0.18,9.58)</w:t>
            </w:r>
          </w:p>
        </w:tc>
        <w:tc>
          <w:tcPr>
            <w:tcW w:w="1191" w:type="dxa"/>
            <w:vAlign w:val="center"/>
          </w:tcPr>
          <w:p w14:paraId="5A461F9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1.20 (0.38,3.77)</w:t>
            </w:r>
          </w:p>
        </w:tc>
        <w:tc>
          <w:tcPr>
            <w:tcW w:w="1134" w:type="dxa"/>
            <w:vAlign w:val="center"/>
          </w:tcPr>
          <w:p w14:paraId="4F37295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3.85 (0.09,173.67)</w:t>
            </w:r>
          </w:p>
        </w:tc>
        <w:tc>
          <w:tcPr>
            <w:tcW w:w="1223" w:type="dxa"/>
            <w:vAlign w:val="center"/>
          </w:tcPr>
          <w:p w14:paraId="123ACD7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0.44 (0.09,2.30)</w:t>
            </w:r>
          </w:p>
        </w:tc>
        <w:tc>
          <w:tcPr>
            <w:tcW w:w="1134" w:type="dxa"/>
            <w:vAlign w:val="center"/>
          </w:tcPr>
          <w:p w14:paraId="74EA4C8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1.55 (0.06,39.13)</w:t>
            </w:r>
          </w:p>
        </w:tc>
        <w:tc>
          <w:tcPr>
            <w:tcW w:w="1162" w:type="dxa"/>
            <w:vAlign w:val="center"/>
          </w:tcPr>
          <w:p w14:paraId="5B86337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1.87 (0.40,8.75)</w:t>
            </w:r>
          </w:p>
        </w:tc>
        <w:tc>
          <w:tcPr>
            <w:tcW w:w="1133" w:type="dxa"/>
            <w:vAlign w:val="center"/>
          </w:tcPr>
          <w:p w14:paraId="4670B85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1.51 (0.15,14.92)</w:t>
            </w:r>
          </w:p>
        </w:tc>
        <w:tc>
          <w:tcPr>
            <w:tcW w:w="1133" w:type="dxa"/>
            <w:vAlign w:val="center"/>
          </w:tcPr>
          <w:p w14:paraId="6D5CBB3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0.73 (0.35,1.53)</w:t>
            </w:r>
          </w:p>
        </w:tc>
      </w:tr>
      <w:tr w:rsidR="001A24CE" w:rsidRPr="001A24CE" w14:paraId="52B930BB" w14:textId="77777777" w:rsidTr="001A24CE">
        <w:tc>
          <w:tcPr>
            <w:tcW w:w="1132" w:type="dxa"/>
            <w:vAlign w:val="center"/>
          </w:tcPr>
          <w:p w14:paraId="7341A5C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1.47 (0.04,51.54)</w:t>
            </w:r>
          </w:p>
        </w:tc>
        <w:tc>
          <w:tcPr>
            <w:tcW w:w="1242" w:type="dxa"/>
            <w:vAlign w:val="center"/>
          </w:tcPr>
          <w:p w14:paraId="3881E41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1.95 (0.04,100.50)</w:t>
            </w:r>
          </w:p>
        </w:tc>
        <w:tc>
          <w:tcPr>
            <w:tcW w:w="1132" w:type="dxa"/>
            <w:vAlign w:val="center"/>
          </w:tcPr>
          <w:p w14:paraId="6A1818B3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CZP</w:t>
            </w:r>
          </w:p>
        </w:tc>
        <w:tc>
          <w:tcPr>
            <w:tcW w:w="1199" w:type="dxa"/>
            <w:vAlign w:val="center"/>
          </w:tcPr>
          <w:p w14:paraId="39787CC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1.01 (0.02,58.10)</w:t>
            </w:r>
          </w:p>
        </w:tc>
        <w:tc>
          <w:tcPr>
            <w:tcW w:w="1133" w:type="dxa"/>
            <w:vAlign w:val="center"/>
          </w:tcPr>
          <w:p w14:paraId="5E576110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2.56 (0.09,76.89)</w:t>
            </w:r>
          </w:p>
        </w:tc>
        <w:tc>
          <w:tcPr>
            <w:tcW w:w="1191" w:type="dxa"/>
            <w:vAlign w:val="center"/>
          </w:tcPr>
          <w:p w14:paraId="5933984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2.34 (0.05,101.44)</w:t>
            </w:r>
          </w:p>
        </w:tc>
        <w:tc>
          <w:tcPr>
            <w:tcW w:w="1134" w:type="dxa"/>
            <w:vAlign w:val="center"/>
          </w:tcPr>
          <w:p w14:paraId="2B66949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7.51 (0.09,624.07)</w:t>
            </w:r>
          </w:p>
        </w:tc>
        <w:tc>
          <w:tcPr>
            <w:tcW w:w="1223" w:type="dxa"/>
            <w:vAlign w:val="center"/>
          </w:tcPr>
          <w:p w14:paraId="196058A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0.87 (0.01,54.61)</w:t>
            </w:r>
          </w:p>
        </w:tc>
        <w:tc>
          <w:tcPr>
            <w:tcW w:w="1134" w:type="dxa"/>
            <w:vAlign w:val="center"/>
          </w:tcPr>
          <w:p w14:paraId="2035BDA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3.02 (0.06,154.06)</w:t>
            </w:r>
          </w:p>
        </w:tc>
        <w:tc>
          <w:tcPr>
            <w:tcW w:w="1162" w:type="dxa"/>
            <w:vAlign w:val="center"/>
          </w:tcPr>
          <w:p w14:paraId="48BAB33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3.64 (0.06,220.53)</w:t>
            </w:r>
          </w:p>
        </w:tc>
        <w:tc>
          <w:tcPr>
            <w:tcW w:w="1133" w:type="dxa"/>
            <w:vAlign w:val="center"/>
          </w:tcPr>
          <w:p w14:paraId="3D79701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2.94 (0.12,72.62)</w:t>
            </w:r>
          </w:p>
        </w:tc>
        <w:tc>
          <w:tcPr>
            <w:tcW w:w="1133" w:type="dxa"/>
            <w:vAlign w:val="center"/>
          </w:tcPr>
          <w:p w14:paraId="76CDDD8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1.43 (0.03,68.76)</w:t>
            </w:r>
          </w:p>
        </w:tc>
      </w:tr>
      <w:tr w:rsidR="001A24CE" w:rsidRPr="001A24CE" w14:paraId="62BA4551" w14:textId="77777777" w:rsidTr="001A24CE">
        <w:tc>
          <w:tcPr>
            <w:tcW w:w="1132" w:type="dxa"/>
            <w:vAlign w:val="center"/>
          </w:tcPr>
          <w:p w14:paraId="258F4CE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1.45 (0.09,23.43)</w:t>
            </w:r>
          </w:p>
        </w:tc>
        <w:tc>
          <w:tcPr>
            <w:tcW w:w="1242" w:type="dxa"/>
            <w:vAlign w:val="center"/>
          </w:tcPr>
          <w:p w14:paraId="0586F58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1.93 (0.48,7.78)</w:t>
            </w:r>
          </w:p>
        </w:tc>
        <w:tc>
          <w:tcPr>
            <w:tcW w:w="1132" w:type="dxa"/>
            <w:vAlign w:val="center"/>
          </w:tcPr>
          <w:p w14:paraId="2585A57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0.99 (0.02,56.69)</w:t>
            </w:r>
          </w:p>
        </w:tc>
        <w:tc>
          <w:tcPr>
            <w:tcW w:w="1199" w:type="dxa"/>
            <w:vAlign w:val="center"/>
          </w:tcPr>
          <w:p w14:paraId="132A92C4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CZP+DMARD</w:t>
            </w:r>
          </w:p>
        </w:tc>
        <w:tc>
          <w:tcPr>
            <w:tcW w:w="1133" w:type="dxa"/>
            <w:vAlign w:val="center"/>
          </w:tcPr>
          <w:p w14:paraId="634D215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2.53 (0.28,22.69)</w:t>
            </w:r>
          </w:p>
        </w:tc>
        <w:tc>
          <w:tcPr>
            <w:tcW w:w="1191" w:type="dxa"/>
            <w:vAlign w:val="center"/>
          </w:tcPr>
          <w:p w14:paraId="210448D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2.31 (0.53,10.10)</w:t>
            </w:r>
          </w:p>
        </w:tc>
        <w:tc>
          <w:tcPr>
            <w:tcW w:w="1134" w:type="dxa"/>
            <w:vAlign w:val="center"/>
          </w:tcPr>
          <w:p w14:paraId="3C6C2CB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7.42 (0.15,374.26)</w:t>
            </w:r>
          </w:p>
        </w:tc>
        <w:tc>
          <w:tcPr>
            <w:tcW w:w="1223" w:type="dxa"/>
            <w:vAlign w:val="center"/>
          </w:tcPr>
          <w:p w14:paraId="1CFC279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0.86 (0.13,5.67)</w:t>
            </w:r>
          </w:p>
        </w:tc>
        <w:tc>
          <w:tcPr>
            <w:tcW w:w="1134" w:type="dxa"/>
            <w:vAlign w:val="center"/>
          </w:tcPr>
          <w:p w14:paraId="1086E3A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2.99 (0.10,85.98)</w:t>
            </w:r>
          </w:p>
        </w:tc>
        <w:tc>
          <w:tcPr>
            <w:tcW w:w="1162" w:type="dxa"/>
            <w:vAlign w:val="center"/>
          </w:tcPr>
          <w:p w14:paraId="21D77E4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3.60 (0.59,21.82)</w:t>
            </w:r>
          </w:p>
        </w:tc>
        <w:tc>
          <w:tcPr>
            <w:tcW w:w="1133" w:type="dxa"/>
            <w:vAlign w:val="center"/>
          </w:tcPr>
          <w:p w14:paraId="6314BED0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2.90 (0.24,34.47)</w:t>
            </w:r>
          </w:p>
        </w:tc>
        <w:tc>
          <w:tcPr>
            <w:tcW w:w="1133" w:type="dxa"/>
            <w:vAlign w:val="center"/>
          </w:tcPr>
          <w:p w14:paraId="2DE91AE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1.41 (0.43,4.63)</w:t>
            </w:r>
          </w:p>
        </w:tc>
      </w:tr>
      <w:tr w:rsidR="001A24CE" w:rsidRPr="001A24CE" w14:paraId="718308A5" w14:textId="77777777" w:rsidTr="001A24CE">
        <w:tc>
          <w:tcPr>
            <w:tcW w:w="1132" w:type="dxa"/>
            <w:vAlign w:val="center"/>
          </w:tcPr>
          <w:p w14:paraId="1F022B1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0.57 (0.10,3.18)</w:t>
            </w:r>
          </w:p>
        </w:tc>
        <w:tc>
          <w:tcPr>
            <w:tcW w:w="1242" w:type="dxa"/>
            <w:vAlign w:val="center"/>
          </w:tcPr>
          <w:p w14:paraId="313CC69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0.76 (0.10,5.57)</w:t>
            </w:r>
          </w:p>
        </w:tc>
        <w:tc>
          <w:tcPr>
            <w:tcW w:w="1132" w:type="dxa"/>
            <w:vAlign w:val="center"/>
          </w:tcPr>
          <w:p w14:paraId="039B342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0.39 (0.01,11.76)</w:t>
            </w:r>
          </w:p>
        </w:tc>
        <w:tc>
          <w:tcPr>
            <w:tcW w:w="1199" w:type="dxa"/>
            <w:vAlign w:val="center"/>
          </w:tcPr>
          <w:p w14:paraId="742D40F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0.40 (0.04,3.56)</w:t>
            </w:r>
          </w:p>
        </w:tc>
        <w:tc>
          <w:tcPr>
            <w:tcW w:w="1133" w:type="dxa"/>
            <w:vAlign w:val="center"/>
          </w:tcPr>
          <w:p w14:paraId="07233548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ETA</w:t>
            </w:r>
          </w:p>
        </w:tc>
        <w:tc>
          <w:tcPr>
            <w:tcW w:w="1191" w:type="dxa"/>
            <w:vAlign w:val="center"/>
          </w:tcPr>
          <w:p w14:paraId="6CBFB8E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0.91 (0.18,4.63)</w:t>
            </w:r>
          </w:p>
        </w:tc>
        <w:tc>
          <w:tcPr>
            <w:tcW w:w="1134" w:type="dxa"/>
            <w:vAlign w:val="center"/>
          </w:tcPr>
          <w:p w14:paraId="1226A85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2.94 (0.11,75.67)</w:t>
            </w:r>
          </w:p>
        </w:tc>
        <w:tc>
          <w:tcPr>
            <w:tcW w:w="1223" w:type="dxa"/>
            <w:vAlign w:val="center"/>
          </w:tcPr>
          <w:p w14:paraId="7015648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0.34 (0.03,3.60)</w:t>
            </w:r>
          </w:p>
        </w:tc>
        <w:tc>
          <w:tcPr>
            <w:tcW w:w="1134" w:type="dxa"/>
            <w:vAlign w:val="center"/>
          </w:tcPr>
          <w:p w14:paraId="7FBE751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1.18 (0.09,15.05)</w:t>
            </w:r>
          </w:p>
        </w:tc>
        <w:tc>
          <w:tcPr>
            <w:tcW w:w="1162" w:type="dxa"/>
            <w:vAlign w:val="center"/>
          </w:tcPr>
          <w:p w14:paraId="489F02D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1.42 (0.14,14.10)</w:t>
            </w:r>
          </w:p>
        </w:tc>
        <w:tc>
          <w:tcPr>
            <w:tcW w:w="1133" w:type="dxa"/>
            <w:vAlign w:val="center"/>
          </w:tcPr>
          <w:p w14:paraId="173CEC5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1.15 (0.37,3.60)</w:t>
            </w:r>
          </w:p>
        </w:tc>
        <w:tc>
          <w:tcPr>
            <w:tcW w:w="1133" w:type="dxa"/>
            <w:vAlign w:val="center"/>
          </w:tcPr>
          <w:p w14:paraId="17429CB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0.56 (0.09,3.55)</w:t>
            </w:r>
          </w:p>
        </w:tc>
      </w:tr>
      <w:tr w:rsidR="001A24CE" w:rsidRPr="001A24CE" w14:paraId="0F1FFB17" w14:textId="77777777" w:rsidTr="001A24CE">
        <w:tc>
          <w:tcPr>
            <w:tcW w:w="1132" w:type="dxa"/>
            <w:vAlign w:val="center"/>
          </w:tcPr>
          <w:p w14:paraId="4AEF9EE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0.63 (0.06,6.65)</w:t>
            </w:r>
          </w:p>
        </w:tc>
        <w:tc>
          <w:tcPr>
            <w:tcW w:w="1242" w:type="dxa"/>
            <w:vAlign w:val="center"/>
          </w:tcPr>
          <w:p w14:paraId="65B09CA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0.84 (0.27,2.63)</w:t>
            </w:r>
          </w:p>
        </w:tc>
        <w:tc>
          <w:tcPr>
            <w:tcW w:w="1132" w:type="dxa"/>
            <w:vAlign w:val="center"/>
          </w:tcPr>
          <w:p w14:paraId="437763A0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0.43 (0.01,18.59)</w:t>
            </w:r>
          </w:p>
        </w:tc>
        <w:tc>
          <w:tcPr>
            <w:tcW w:w="1199" w:type="dxa"/>
            <w:vAlign w:val="center"/>
          </w:tcPr>
          <w:p w14:paraId="5635D59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0.43 (0.10,1.90)</w:t>
            </w:r>
          </w:p>
        </w:tc>
        <w:tc>
          <w:tcPr>
            <w:tcW w:w="1133" w:type="dxa"/>
            <w:vAlign w:val="center"/>
          </w:tcPr>
          <w:p w14:paraId="6A50650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1.09 (0.22,5.56)</w:t>
            </w:r>
          </w:p>
        </w:tc>
        <w:tc>
          <w:tcPr>
            <w:tcW w:w="1191" w:type="dxa"/>
            <w:vAlign w:val="center"/>
          </w:tcPr>
          <w:p w14:paraId="29410049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ETA+DMARD</w:t>
            </w:r>
          </w:p>
        </w:tc>
        <w:tc>
          <w:tcPr>
            <w:tcW w:w="1134" w:type="dxa"/>
            <w:vAlign w:val="center"/>
          </w:tcPr>
          <w:p w14:paraId="3DB4A73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3.21 (0.09,121.54)</w:t>
            </w:r>
          </w:p>
        </w:tc>
        <w:tc>
          <w:tcPr>
            <w:tcW w:w="1223" w:type="dxa"/>
            <w:vAlign w:val="center"/>
          </w:tcPr>
          <w:p w14:paraId="567FD9B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0.37 (0.07,2.06)</w:t>
            </w:r>
          </w:p>
        </w:tc>
        <w:tc>
          <w:tcPr>
            <w:tcW w:w="1134" w:type="dxa"/>
            <w:vAlign w:val="center"/>
          </w:tcPr>
          <w:p w14:paraId="01D15C6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1.29 (0.06,26.47)</w:t>
            </w:r>
          </w:p>
        </w:tc>
        <w:tc>
          <w:tcPr>
            <w:tcW w:w="1162" w:type="dxa"/>
            <w:vAlign w:val="center"/>
          </w:tcPr>
          <w:p w14:paraId="57D2204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1.56 (0.31,7.86)</w:t>
            </w:r>
          </w:p>
        </w:tc>
        <w:tc>
          <w:tcPr>
            <w:tcW w:w="1133" w:type="dxa"/>
            <w:vAlign w:val="center"/>
          </w:tcPr>
          <w:p w14:paraId="332DF7C0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1.26 (0.17,9.16)</w:t>
            </w:r>
          </w:p>
        </w:tc>
        <w:tc>
          <w:tcPr>
            <w:tcW w:w="1133" w:type="dxa"/>
            <w:vAlign w:val="center"/>
          </w:tcPr>
          <w:p w14:paraId="05866010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0.61 (0.25,1.48)</w:t>
            </w:r>
          </w:p>
        </w:tc>
      </w:tr>
      <w:tr w:rsidR="001A24CE" w:rsidRPr="001A24CE" w14:paraId="445E9EAE" w14:textId="77777777" w:rsidTr="001A24CE">
        <w:tc>
          <w:tcPr>
            <w:tcW w:w="1132" w:type="dxa"/>
            <w:vAlign w:val="center"/>
          </w:tcPr>
          <w:p w14:paraId="58F05A7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0.20 (0.01,5.93)</w:t>
            </w:r>
          </w:p>
        </w:tc>
        <w:tc>
          <w:tcPr>
            <w:tcW w:w="1242" w:type="dxa"/>
            <w:vAlign w:val="center"/>
          </w:tcPr>
          <w:p w14:paraId="17CAD75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0.26 (0.01,11.73)</w:t>
            </w:r>
          </w:p>
        </w:tc>
        <w:tc>
          <w:tcPr>
            <w:tcW w:w="1132" w:type="dxa"/>
            <w:vAlign w:val="center"/>
          </w:tcPr>
          <w:p w14:paraId="5BB46EE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0.13 (0.00,11.07)</w:t>
            </w:r>
          </w:p>
        </w:tc>
        <w:tc>
          <w:tcPr>
            <w:tcW w:w="1199" w:type="dxa"/>
            <w:vAlign w:val="center"/>
          </w:tcPr>
          <w:p w14:paraId="340FCAF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0.13 (0.00,6.80)</w:t>
            </w:r>
          </w:p>
        </w:tc>
        <w:tc>
          <w:tcPr>
            <w:tcW w:w="1133" w:type="dxa"/>
            <w:vAlign w:val="center"/>
          </w:tcPr>
          <w:p w14:paraId="5CEA5C4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0.34 (0.01,8.78)</w:t>
            </w:r>
          </w:p>
        </w:tc>
        <w:tc>
          <w:tcPr>
            <w:tcW w:w="1191" w:type="dxa"/>
            <w:vAlign w:val="center"/>
          </w:tcPr>
          <w:p w14:paraId="25E2842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0.31 (0.01,11.76)</w:t>
            </w:r>
          </w:p>
        </w:tc>
        <w:tc>
          <w:tcPr>
            <w:tcW w:w="1134" w:type="dxa"/>
            <w:vAlign w:val="center"/>
          </w:tcPr>
          <w:p w14:paraId="7DF5ACA1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GOL</w:t>
            </w:r>
          </w:p>
        </w:tc>
        <w:tc>
          <w:tcPr>
            <w:tcW w:w="1223" w:type="dxa"/>
            <w:vAlign w:val="center"/>
          </w:tcPr>
          <w:p w14:paraId="54EC871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0.12 (0.00,6.41)</w:t>
            </w:r>
          </w:p>
        </w:tc>
        <w:tc>
          <w:tcPr>
            <w:tcW w:w="1134" w:type="dxa"/>
            <w:vAlign w:val="center"/>
          </w:tcPr>
          <w:p w14:paraId="1108294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0.40 (0.01,17.97)</w:t>
            </w:r>
          </w:p>
        </w:tc>
        <w:tc>
          <w:tcPr>
            <w:tcW w:w="1162" w:type="dxa"/>
            <w:vAlign w:val="center"/>
          </w:tcPr>
          <w:p w14:paraId="0125003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0.49 (0.01,25.87)</w:t>
            </w:r>
          </w:p>
        </w:tc>
        <w:tc>
          <w:tcPr>
            <w:tcW w:w="1133" w:type="dxa"/>
            <w:vAlign w:val="center"/>
          </w:tcPr>
          <w:p w14:paraId="0385C28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0.39 (0.02,8.21)</w:t>
            </w:r>
          </w:p>
        </w:tc>
        <w:tc>
          <w:tcPr>
            <w:tcW w:w="1133" w:type="dxa"/>
            <w:vAlign w:val="center"/>
          </w:tcPr>
          <w:p w14:paraId="3D85782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0.19 (0.00,8.00)</w:t>
            </w:r>
          </w:p>
        </w:tc>
      </w:tr>
      <w:tr w:rsidR="001A24CE" w:rsidRPr="001A24CE" w14:paraId="7289A4B6" w14:textId="77777777" w:rsidTr="001A24CE">
        <w:tc>
          <w:tcPr>
            <w:tcW w:w="1132" w:type="dxa"/>
            <w:vAlign w:val="center"/>
          </w:tcPr>
          <w:p w14:paraId="7CFA4A2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1.69 (0.09,31.22)</w:t>
            </w:r>
          </w:p>
        </w:tc>
        <w:tc>
          <w:tcPr>
            <w:tcW w:w="1242" w:type="dxa"/>
            <w:vAlign w:val="center"/>
          </w:tcPr>
          <w:p w14:paraId="28FADAC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2.25 (0.43,11.65)</w:t>
            </w:r>
          </w:p>
        </w:tc>
        <w:tc>
          <w:tcPr>
            <w:tcW w:w="1132" w:type="dxa"/>
            <w:vAlign w:val="center"/>
          </w:tcPr>
          <w:p w14:paraId="3AA8222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1.15 (0.02,72.56)</w:t>
            </w:r>
          </w:p>
        </w:tc>
        <w:tc>
          <w:tcPr>
            <w:tcW w:w="1199" w:type="dxa"/>
            <w:vAlign w:val="center"/>
          </w:tcPr>
          <w:p w14:paraId="5F339A9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1.17 (0.18,7.72)</w:t>
            </w:r>
          </w:p>
        </w:tc>
        <w:tc>
          <w:tcPr>
            <w:tcW w:w="1133" w:type="dxa"/>
            <w:vAlign w:val="center"/>
          </w:tcPr>
          <w:p w14:paraId="59BEA44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2.95 (0.28,31.25)</w:t>
            </w:r>
          </w:p>
        </w:tc>
        <w:tc>
          <w:tcPr>
            <w:tcW w:w="1191" w:type="dxa"/>
            <w:vAlign w:val="center"/>
          </w:tcPr>
          <w:p w14:paraId="01B19A6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2.69 (0.49,14.94)</w:t>
            </w:r>
          </w:p>
        </w:tc>
        <w:tc>
          <w:tcPr>
            <w:tcW w:w="1134" w:type="dxa"/>
            <w:vAlign w:val="center"/>
          </w:tcPr>
          <w:p w14:paraId="157C398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8.65 (0.16,480.41)</w:t>
            </w:r>
          </w:p>
        </w:tc>
        <w:tc>
          <w:tcPr>
            <w:tcW w:w="1223" w:type="dxa"/>
            <w:vAlign w:val="center"/>
          </w:tcPr>
          <w:p w14:paraId="59B6E188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GOL+DMARD</w:t>
            </w:r>
          </w:p>
        </w:tc>
        <w:tc>
          <w:tcPr>
            <w:tcW w:w="1134" w:type="dxa"/>
            <w:vAlign w:val="center"/>
          </w:tcPr>
          <w:p w14:paraId="57F6FCD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3.49 (0.11,112.08)</w:t>
            </w:r>
          </w:p>
        </w:tc>
        <w:tc>
          <w:tcPr>
            <w:tcW w:w="1162" w:type="dxa"/>
            <w:vAlign w:val="center"/>
          </w:tcPr>
          <w:p w14:paraId="394DB2A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4.20 (0.57,31.07)</w:t>
            </w:r>
          </w:p>
        </w:tc>
        <w:tc>
          <w:tcPr>
            <w:tcW w:w="1133" w:type="dxa"/>
            <w:vAlign w:val="center"/>
          </w:tcPr>
          <w:p w14:paraId="74CC34A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3.39 (0.25,46.66)</w:t>
            </w:r>
          </w:p>
        </w:tc>
        <w:tc>
          <w:tcPr>
            <w:tcW w:w="1133" w:type="dxa"/>
            <w:vAlign w:val="center"/>
          </w:tcPr>
          <w:p w14:paraId="590D693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1.65 (0.38,7.18)</w:t>
            </w:r>
          </w:p>
        </w:tc>
      </w:tr>
      <w:tr w:rsidR="001A24CE" w:rsidRPr="001A24CE" w14:paraId="4323D948" w14:textId="77777777" w:rsidTr="001A24CE">
        <w:tc>
          <w:tcPr>
            <w:tcW w:w="1132" w:type="dxa"/>
            <w:vAlign w:val="center"/>
          </w:tcPr>
          <w:p w14:paraId="2580DC7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0.48 (0.03,7.58)</w:t>
            </w:r>
          </w:p>
        </w:tc>
        <w:tc>
          <w:tcPr>
            <w:tcW w:w="1242" w:type="dxa"/>
            <w:vAlign w:val="center"/>
          </w:tcPr>
          <w:p w14:paraId="5B97A9B6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0.65 (0.03,16.29)</w:t>
            </w:r>
          </w:p>
        </w:tc>
        <w:tc>
          <w:tcPr>
            <w:tcW w:w="1132" w:type="dxa"/>
            <w:vAlign w:val="center"/>
          </w:tcPr>
          <w:p w14:paraId="6456801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0.33 (0.01,16.85)</w:t>
            </w:r>
          </w:p>
        </w:tc>
        <w:tc>
          <w:tcPr>
            <w:tcW w:w="1199" w:type="dxa"/>
            <w:vAlign w:val="center"/>
          </w:tcPr>
          <w:p w14:paraId="657CA51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0.33 (0.01,9.64)</w:t>
            </w:r>
          </w:p>
        </w:tc>
        <w:tc>
          <w:tcPr>
            <w:tcW w:w="1133" w:type="dxa"/>
            <w:vAlign w:val="center"/>
          </w:tcPr>
          <w:p w14:paraId="79D5EF5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0.85 (0.07,10.76)</w:t>
            </w:r>
          </w:p>
        </w:tc>
        <w:tc>
          <w:tcPr>
            <w:tcW w:w="1191" w:type="dxa"/>
            <w:vAlign w:val="center"/>
          </w:tcPr>
          <w:p w14:paraId="1F4BDF3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0.77 (0.04,15.80)</w:t>
            </w:r>
          </w:p>
        </w:tc>
        <w:tc>
          <w:tcPr>
            <w:tcW w:w="1134" w:type="dxa"/>
            <w:vAlign w:val="center"/>
          </w:tcPr>
          <w:p w14:paraId="3CBEBEC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2.48 (0.06,110.79)</w:t>
            </w:r>
          </w:p>
        </w:tc>
        <w:tc>
          <w:tcPr>
            <w:tcW w:w="1223" w:type="dxa"/>
            <w:vAlign w:val="center"/>
          </w:tcPr>
          <w:p w14:paraId="7CAADAC5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0.29 (0.01,9.23)</w:t>
            </w:r>
          </w:p>
        </w:tc>
        <w:tc>
          <w:tcPr>
            <w:tcW w:w="1134" w:type="dxa"/>
            <w:vAlign w:val="center"/>
          </w:tcPr>
          <w:p w14:paraId="4197B406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INF</w:t>
            </w:r>
          </w:p>
        </w:tc>
        <w:tc>
          <w:tcPr>
            <w:tcW w:w="1162" w:type="dxa"/>
            <w:vAlign w:val="center"/>
          </w:tcPr>
          <w:p w14:paraId="73E218C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1.20 (0.04,36.98)</w:t>
            </w:r>
          </w:p>
        </w:tc>
        <w:tc>
          <w:tcPr>
            <w:tcW w:w="1133" w:type="dxa"/>
            <w:vAlign w:val="center"/>
          </w:tcPr>
          <w:p w14:paraId="43DD78E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0.97 (0.10,9.45)</w:t>
            </w:r>
          </w:p>
        </w:tc>
        <w:tc>
          <w:tcPr>
            <w:tcW w:w="1133" w:type="dxa"/>
            <w:vAlign w:val="center"/>
          </w:tcPr>
          <w:p w14:paraId="22737A3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0.47 (0.02,10.97)</w:t>
            </w:r>
          </w:p>
        </w:tc>
      </w:tr>
      <w:tr w:rsidR="001A24CE" w:rsidRPr="001A24CE" w14:paraId="39CA6A9D" w14:textId="77777777" w:rsidTr="001A24CE">
        <w:tc>
          <w:tcPr>
            <w:tcW w:w="1132" w:type="dxa"/>
            <w:vAlign w:val="center"/>
          </w:tcPr>
          <w:p w14:paraId="5153886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0.40 (0.02,7.03)</w:t>
            </w:r>
          </w:p>
        </w:tc>
        <w:tc>
          <w:tcPr>
            <w:tcW w:w="1242" w:type="dxa"/>
            <w:vAlign w:val="center"/>
          </w:tcPr>
          <w:p w14:paraId="0CA5C5A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0.54 (0.11,2.51)</w:t>
            </w:r>
          </w:p>
        </w:tc>
        <w:tc>
          <w:tcPr>
            <w:tcW w:w="1132" w:type="dxa"/>
            <w:vAlign w:val="center"/>
          </w:tcPr>
          <w:p w14:paraId="4E9D059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0.27 (0.00,16.62)</w:t>
            </w:r>
          </w:p>
        </w:tc>
        <w:tc>
          <w:tcPr>
            <w:tcW w:w="1199" w:type="dxa"/>
            <w:vAlign w:val="center"/>
          </w:tcPr>
          <w:p w14:paraId="78EB5A5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0.28 (0.05,1.69)</w:t>
            </w:r>
          </w:p>
        </w:tc>
        <w:tc>
          <w:tcPr>
            <w:tcW w:w="1133" w:type="dxa"/>
            <w:vAlign w:val="center"/>
          </w:tcPr>
          <w:p w14:paraId="77F5FDE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0.70 (0.07,6.95)</w:t>
            </w:r>
          </w:p>
        </w:tc>
        <w:tc>
          <w:tcPr>
            <w:tcW w:w="1191" w:type="dxa"/>
            <w:vAlign w:val="center"/>
          </w:tcPr>
          <w:p w14:paraId="331A13E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0.64 (0.13,3.23)</w:t>
            </w:r>
          </w:p>
        </w:tc>
        <w:tc>
          <w:tcPr>
            <w:tcW w:w="1134" w:type="dxa"/>
            <w:vAlign w:val="center"/>
          </w:tcPr>
          <w:p w14:paraId="0A7988E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2.06 (0.04,109.92)</w:t>
            </w:r>
          </w:p>
        </w:tc>
        <w:tc>
          <w:tcPr>
            <w:tcW w:w="1223" w:type="dxa"/>
            <w:vAlign w:val="center"/>
          </w:tcPr>
          <w:p w14:paraId="73863B3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0.24 (0.03,1.76)</w:t>
            </w:r>
          </w:p>
        </w:tc>
        <w:tc>
          <w:tcPr>
            <w:tcW w:w="1134" w:type="dxa"/>
            <w:vAlign w:val="center"/>
          </w:tcPr>
          <w:p w14:paraId="7F9BA93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0.83 (0.03,25.48)</w:t>
            </w:r>
          </w:p>
        </w:tc>
        <w:tc>
          <w:tcPr>
            <w:tcW w:w="1162" w:type="dxa"/>
            <w:vAlign w:val="center"/>
          </w:tcPr>
          <w:p w14:paraId="11B882C6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INF+DMARD</w:t>
            </w:r>
          </w:p>
        </w:tc>
        <w:tc>
          <w:tcPr>
            <w:tcW w:w="1133" w:type="dxa"/>
            <w:vAlign w:val="center"/>
          </w:tcPr>
          <w:p w14:paraId="6E7D91E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0.81 (0.06,10.45)</w:t>
            </w:r>
          </w:p>
        </w:tc>
        <w:tc>
          <w:tcPr>
            <w:tcW w:w="1133" w:type="dxa"/>
            <w:vAlign w:val="center"/>
          </w:tcPr>
          <w:p w14:paraId="62538962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0.39 (0.10,1.53)</w:t>
            </w:r>
          </w:p>
        </w:tc>
      </w:tr>
      <w:tr w:rsidR="001A24CE" w:rsidRPr="001A24CE" w14:paraId="2D52481B" w14:textId="77777777" w:rsidTr="001A24CE">
        <w:tc>
          <w:tcPr>
            <w:tcW w:w="1132" w:type="dxa"/>
            <w:vAlign w:val="center"/>
          </w:tcPr>
          <w:p w14:paraId="2568E619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0.50 (0.11,2.34)</w:t>
            </w:r>
          </w:p>
        </w:tc>
        <w:tc>
          <w:tcPr>
            <w:tcW w:w="1242" w:type="dxa"/>
            <w:vAlign w:val="center"/>
          </w:tcPr>
          <w:p w14:paraId="4450177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0.66 (0.07,6.57)</w:t>
            </w:r>
          </w:p>
        </w:tc>
        <w:tc>
          <w:tcPr>
            <w:tcW w:w="1132" w:type="dxa"/>
            <w:vAlign w:val="center"/>
          </w:tcPr>
          <w:p w14:paraId="4FA1D80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0.34 (0.01,8.40)</w:t>
            </w:r>
          </w:p>
        </w:tc>
        <w:tc>
          <w:tcPr>
            <w:tcW w:w="1199" w:type="dxa"/>
            <w:vAlign w:val="center"/>
          </w:tcPr>
          <w:p w14:paraId="0EEA22B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0.34 (0.03,4.09)</w:t>
            </w:r>
          </w:p>
        </w:tc>
        <w:tc>
          <w:tcPr>
            <w:tcW w:w="1133" w:type="dxa"/>
            <w:vAlign w:val="center"/>
          </w:tcPr>
          <w:p w14:paraId="4741D47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0.87 (0.28,2.72)</w:t>
            </w:r>
          </w:p>
        </w:tc>
        <w:tc>
          <w:tcPr>
            <w:tcW w:w="1191" w:type="dxa"/>
            <w:vAlign w:val="center"/>
          </w:tcPr>
          <w:p w14:paraId="437FBB5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0.79 (0.11,5.78)</w:t>
            </w:r>
          </w:p>
        </w:tc>
        <w:tc>
          <w:tcPr>
            <w:tcW w:w="1134" w:type="dxa"/>
            <w:vAlign w:val="center"/>
          </w:tcPr>
          <w:p w14:paraId="164376C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2.55 (0.12,53.51)</w:t>
            </w:r>
          </w:p>
        </w:tc>
        <w:tc>
          <w:tcPr>
            <w:tcW w:w="1223" w:type="dxa"/>
            <w:vAlign w:val="center"/>
          </w:tcPr>
          <w:p w14:paraId="352FF57A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0.30 (0.02,4.06)</w:t>
            </w:r>
          </w:p>
        </w:tc>
        <w:tc>
          <w:tcPr>
            <w:tcW w:w="1134" w:type="dxa"/>
            <w:vAlign w:val="center"/>
          </w:tcPr>
          <w:p w14:paraId="0BE90C9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1.03 (0.11,9.99)</w:t>
            </w:r>
          </w:p>
        </w:tc>
        <w:tc>
          <w:tcPr>
            <w:tcW w:w="1162" w:type="dxa"/>
            <w:vAlign w:val="center"/>
          </w:tcPr>
          <w:p w14:paraId="0695747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1.24 (0.10,16.03)</w:t>
            </w:r>
          </w:p>
        </w:tc>
        <w:tc>
          <w:tcPr>
            <w:tcW w:w="1133" w:type="dxa"/>
            <w:vAlign w:val="center"/>
          </w:tcPr>
          <w:p w14:paraId="2EA2EBFA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PBO</w:t>
            </w:r>
          </w:p>
        </w:tc>
        <w:tc>
          <w:tcPr>
            <w:tcW w:w="1133" w:type="dxa"/>
            <w:vAlign w:val="center"/>
          </w:tcPr>
          <w:p w14:paraId="3B43A65E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0.49 (0.06,4.27)</w:t>
            </w:r>
          </w:p>
        </w:tc>
      </w:tr>
      <w:tr w:rsidR="001A24CE" w:rsidRPr="001A24CE" w14:paraId="0986E796" w14:textId="77777777" w:rsidTr="001A24CE">
        <w:tc>
          <w:tcPr>
            <w:tcW w:w="1132" w:type="dxa"/>
            <w:vAlign w:val="center"/>
          </w:tcPr>
          <w:p w14:paraId="48A4F31F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1.02 (0.08,12.71)</w:t>
            </w:r>
          </w:p>
        </w:tc>
        <w:tc>
          <w:tcPr>
            <w:tcW w:w="1242" w:type="dxa"/>
            <w:vAlign w:val="center"/>
          </w:tcPr>
          <w:p w14:paraId="7B0FD8C1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1.36 (0.65,2.85)</w:t>
            </w:r>
          </w:p>
        </w:tc>
        <w:tc>
          <w:tcPr>
            <w:tcW w:w="1132" w:type="dxa"/>
            <w:vAlign w:val="center"/>
          </w:tcPr>
          <w:p w14:paraId="29FB64EB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0.70 (0.01,33.58)</w:t>
            </w:r>
          </w:p>
        </w:tc>
        <w:tc>
          <w:tcPr>
            <w:tcW w:w="1199" w:type="dxa"/>
            <w:vAlign w:val="center"/>
          </w:tcPr>
          <w:p w14:paraId="2C5B4824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0.71 (0.22,2.32)</w:t>
            </w:r>
          </w:p>
        </w:tc>
        <w:tc>
          <w:tcPr>
            <w:tcW w:w="1133" w:type="dxa"/>
            <w:vAlign w:val="center"/>
          </w:tcPr>
          <w:p w14:paraId="44EB4C78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1.79 (0.28,11.33)</w:t>
            </w:r>
          </w:p>
        </w:tc>
        <w:tc>
          <w:tcPr>
            <w:tcW w:w="1191" w:type="dxa"/>
            <w:vAlign w:val="center"/>
          </w:tcPr>
          <w:p w14:paraId="11E164B3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1.63 (0.68,3.94)</w:t>
            </w:r>
          </w:p>
        </w:tc>
        <w:tc>
          <w:tcPr>
            <w:tcW w:w="1134" w:type="dxa"/>
            <w:vAlign w:val="center"/>
          </w:tcPr>
          <w:p w14:paraId="0EE0D6F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5.25 (0.12,220.36)</w:t>
            </w:r>
          </w:p>
        </w:tc>
        <w:tc>
          <w:tcPr>
            <w:tcW w:w="1223" w:type="dxa"/>
            <w:vAlign w:val="center"/>
          </w:tcPr>
          <w:p w14:paraId="62A43E9D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0.61 (0.14,2.64)</w:t>
            </w:r>
          </w:p>
        </w:tc>
        <w:tc>
          <w:tcPr>
            <w:tcW w:w="1134" w:type="dxa"/>
            <w:vAlign w:val="center"/>
          </w:tcPr>
          <w:p w14:paraId="5202E84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2.11 (0.09,49.00)</w:t>
            </w:r>
          </w:p>
        </w:tc>
        <w:tc>
          <w:tcPr>
            <w:tcW w:w="1162" w:type="dxa"/>
            <w:vAlign w:val="center"/>
          </w:tcPr>
          <w:p w14:paraId="54968E97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2.55 (0.66,9.89)</w:t>
            </w:r>
          </w:p>
        </w:tc>
        <w:tc>
          <w:tcPr>
            <w:tcW w:w="1133" w:type="dxa"/>
            <w:vAlign w:val="center"/>
          </w:tcPr>
          <w:p w14:paraId="2EE90EAC" w14:textId="77777777" w:rsidR="001A24CE" w:rsidRPr="001A24CE" w:rsidRDefault="001A24CE" w:rsidP="001A24CE">
            <w:pPr>
              <w:spacing w:before="60" w:after="60"/>
              <w:jc w:val="center"/>
              <w:rPr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color w:val="000000"/>
                <w:sz w:val="16"/>
                <w:szCs w:val="11"/>
              </w:rPr>
              <w:t>2.05 (0.23,18.01)</w:t>
            </w:r>
          </w:p>
        </w:tc>
        <w:tc>
          <w:tcPr>
            <w:tcW w:w="1133" w:type="dxa"/>
            <w:vAlign w:val="center"/>
          </w:tcPr>
          <w:p w14:paraId="3DE4B1D4" w14:textId="77777777" w:rsidR="001A24CE" w:rsidRPr="001A24CE" w:rsidRDefault="001A24CE" w:rsidP="001A24CE">
            <w:pPr>
              <w:spacing w:before="60" w:after="60"/>
              <w:jc w:val="center"/>
              <w:rPr>
                <w:b/>
                <w:color w:val="000000"/>
                <w:sz w:val="16"/>
                <w:szCs w:val="11"/>
              </w:rPr>
            </w:pPr>
            <w:r w:rsidRPr="001A24CE">
              <w:rPr>
                <w:rFonts w:hint="eastAsia"/>
                <w:b/>
                <w:color w:val="000000"/>
                <w:sz w:val="16"/>
                <w:szCs w:val="11"/>
              </w:rPr>
              <w:t>DMARD</w:t>
            </w:r>
          </w:p>
        </w:tc>
      </w:tr>
    </w:tbl>
    <w:p w14:paraId="49C1F52D" w14:textId="77777777" w:rsidR="001A24CE" w:rsidRPr="001549D3" w:rsidRDefault="001A24CE" w:rsidP="002A2F43">
      <w:pPr>
        <w:spacing w:before="240"/>
        <w:rPr>
          <w:lang w:eastAsia="zh-CN"/>
        </w:rPr>
      </w:pPr>
    </w:p>
    <w:sectPr w:rsidR="001A24CE" w:rsidRPr="001549D3" w:rsidSect="005060EF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90CC" w14:textId="77777777" w:rsidR="00F91422" w:rsidRDefault="00F91422" w:rsidP="00117666">
      <w:pPr>
        <w:spacing w:after="0"/>
      </w:pPr>
      <w:r>
        <w:separator/>
      </w:r>
    </w:p>
  </w:endnote>
  <w:endnote w:type="continuationSeparator" w:id="0">
    <w:p w14:paraId="6FB495A0" w14:textId="77777777" w:rsidR="00F91422" w:rsidRDefault="00F9142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1A24CE" w:rsidRPr="00577C4C" w:rsidRDefault="001A24CE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CFBFB1B" w:rsidR="001A24CE" w:rsidRPr="00577C4C" w:rsidRDefault="001A24C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C446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CFBFB1B" w:rsidR="001A24CE" w:rsidRPr="00577C4C" w:rsidRDefault="001A24C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C4469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1A24CE" w:rsidRPr="00577C4C" w:rsidRDefault="001A24CE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8F1B2C5" w:rsidR="001A24CE" w:rsidRPr="00577C4C" w:rsidRDefault="001A24C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C446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8F1B2C5" w:rsidR="001A24CE" w:rsidRPr="00577C4C" w:rsidRDefault="001A24C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C4469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1F4B" w14:textId="77777777" w:rsidR="00F91422" w:rsidRDefault="00F91422" w:rsidP="00117666">
      <w:pPr>
        <w:spacing w:after="0"/>
      </w:pPr>
      <w:r>
        <w:separator/>
      </w:r>
    </w:p>
  </w:footnote>
  <w:footnote w:type="continuationSeparator" w:id="0">
    <w:p w14:paraId="42F4B6B8" w14:textId="77777777" w:rsidR="00F91422" w:rsidRDefault="00F9142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1A24CE" w:rsidRPr="009151AA" w:rsidRDefault="001A24CE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1A24CE" w:rsidRDefault="001A24CE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10C"/>
    <w:multiLevelType w:val="hybridMultilevel"/>
    <w:tmpl w:val="56E404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33A96"/>
    <w:multiLevelType w:val="hybridMultilevel"/>
    <w:tmpl w:val="9612B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0B1596E"/>
    <w:multiLevelType w:val="hybridMultilevel"/>
    <w:tmpl w:val="4E5EE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6E0715"/>
    <w:multiLevelType w:val="hybridMultilevel"/>
    <w:tmpl w:val="9D02BBC2"/>
    <w:lvl w:ilvl="0" w:tplc="5320718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302BA7"/>
    <w:multiLevelType w:val="hybridMultilevel"/>
    <w:tmpl w:val="E7B6E7CE"/>
    <w:lvl w:ilvl="0" w:tplc="5320718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F77106"/>
    <w:multiLevelType w:val="hybridMultilevel"/>
    <w:tmpl w:val="9E6AE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CA4294"/>
    <w:multiLevelType w:val="hybridMultilevel"/>
    <w:tmpl w:val="F91C74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0533F"/>
    <w:multiLevelType w:val="hybridMultilevel"/>
    <w:tmpl w:val="D182E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74622A"/>
    <w:multiLevelType w:val="hybridMultilevel"/>
    <w:tmpl w:val="6C6CD5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C27D6D"/>
    <w:multiLevelType w:val="hybridMultilevel"/>
    <w:tmpl w:val="97D65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6B723042"/>
    <w:multiLevelType w:val="hybridMultilevel"/>
    <w:tmpl w:val="362A5AD2"/>
    <w:lvl w:ilvl="0" w:tplc="5320718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6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0"/>
  </w:num>
  <w:num w:numId="21">
    <w:abstractNumId w:val="5"/>
  </w:num>
  <w:num w:numId="22">
    <w:abstractNumId w:val="0"/>
  </w:num>
  <w:num w:numId="23">
    <w:abstractNumId w:val="9"/>
  </w:num>
  <w:num w:numId="24">
    <w:abstractNumId w:val="3"/>
  </w:num>
  <w:num w:numId="25">
    <w:abstractNumId w:val="12"/>
  </w:num>
  <w:num w:numId="26">
    <w:abstractNumId w:val="7"/>
  </w:num>
  <w:num w:numId="27">
    <w:abstractNumId w:val="8"/>
  </w:num>
  <w:num w:numId="28">
    <w:abstractNumId w:val="17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0NDG3NLcwNTMxMjZQ0lEKTi0uzszPAykwqgUAq6bkqC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24CE"/>
    <w:rsid w:val="00267D18"/>
    <w:rsid w:val="00274347"/>
    <w:rsid w:val="002868E2"/>
    <w:rsid w:val="002869C3"/>
    <w:rsid w:val="002936E4"/>
    <w:rsid w:val="002A2F43"/>
    <w:rsid w:val="002B4A57"/>
    <w:rsid w:val="002C74CA"/>
    <w:rsid w:val="003123F4"/>
    <w:rsid w:val="003544FB"/>
    <w:rsid w:val="003A42E4"/>
    <w:rsid w:val="003D2F2D"/>
    <w:rsid w:val="00401590"/>
    <w:rsid w:val="00447801"/>
    <w:rsid w:val="00452E9C"/>
    <w:rsid w:val="004735C8"/>
    <w:rsid w:val="004947A6"/>
    <w:rsid w:val="004961FF"/>
    <w:rsid w:val="004F09FE"/>
    <w:rsid w:val="005060E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184"/>
    <w:rsid w:val="00B25EB8"/>
    <w:rsid w:val="00B37F4D"/>
    <w:rsid w:val="00B530BA"/>
    <w:rsid w:val="00BA2D89"/>
    <w:rsid w:val="00C52A7B"/>
    <w:rsid w:val="00C56BAF"/>
    <w:rsid w:val="00C679AA"/>
    <w:rsid w:val="00C75972"/>
    <w:rsid w:val="00CD066B"/>
    <w:rsid w:val="00CE4FEE"/>
    <w:rsid w:val="00D060CF"/>
    <w:rsid w:val="00D31DA0"/>
    <w:rsid w:val="00DB59C3"/>
    <w:rsid w:val="00DC259A"/>
    <w:rsid w:val="00DE23E8"/>
    <w:rsid w:val="00E52377"/>
    <w:rsid w:val="00E537AD"/>
    <w:rsid w:val="00E64E17"/>
    <w:rsid w:val="00E66DC6"/>
    <w:rsid w:val="00E77571"/>
    <w:rsid w:val="00E866C9"/>
    <w:rsid w:val="00EA3D3C"/>
    <w:rsid w:val="00EC090A"/>
    <w:rsid w:val="00ED20B5"/>
    <w:rsid w:val="00F46900"/>
    <w:rsid w:val="00F61D89"/>
    <w:rsid w:val="00F91422"/>
    <w:rsid w:val="00F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CE5D72-E8D5-46B3-9618-45937A45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9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Megan Bond</cp:lastModifiedBy>
  <cp:revision>2</cp:revision>
  <cp:lastPrinted>2013-10-03T12:51:00Z</cp:lastPrinted>
  <dcterms:created xsi:type="dcterms:W3CDTF">2022-01-24T15:55:00Z</dcterms:created>
  <dcterms:modified xsi:type="dcterms:W3CDTF">2022-01-24T15:55:00Z</dcterms:modified>
</cp:coreProperties>
</file>