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keepNext w:val="false"/>
        <w:keepLines w:val="false"/>
        <w:widowControl/>
        <w:shd w:val="clear" w:fill="auto"/>
        <w:spacing w:lineRule="auto" w:line="240" w:before="240" w:after="120"/>
        <w:ind w:left="0" w:right="0" w:hanging="0"/>
        <w:jc w:val="center"/>
        <w:rPr>
          <w:rFonts w:ascii="Times New Roman" w:hAnsi="Times New Roman" w:eastAsia="Times New Roman" w:cs="Times New Roman"/>
          <w:b w:val="false"/>
          <w:b w:val="false"/>
          <w:i/>
          <w:i/>
          <w:caps w:val="false"/>
          <w:smallCaps w:val="false"/>
          <w:strike w:val="false"/>
          <w:dstrike w:val="false"/>
          <w:color w:val="000000"/>
          <w:position w:val="0"/>
          <w:sz w:val="24"/>
          <w:sz w:val="32"/>
          <w:szCs w:val="32"/>
          <w:u w:val="none"/>
          <w:vertAlign w:val="baseline"/>
        </w:rPr>
      </w:pPr>
      <w:bookmarkStart w:id="0" w:name="_heading=h.gjdgxs"/>
      <w:bookmarkEnd w:id="0"/>
      <w:r>
        <w:rPr>
          <w:rFonts w:eastAsia="Times New Roman" w:cs="Times New Roman"/>
          <w:b/>
          <w:i/>
          <w:caps w:val="false"/>
          <w:smallCaps w:val="false"/>
          <w:strike w:val="false"/>
          <w:dstrike w:val="false"/>
          <w:color w:val="000000"/>
          <w:position w:val="0"/>
          <w:sz w:val="32"/>
          <w:sz w:val="32"/>
          <w:szCs w:val="32"/>
          <w:u w:val="none"/>
          <w:shd w:fill="auto" w:val="clear"/>
          <w:vertAlign w:val="baseline"/>
        </w:rPr>
        <w:t>Supplementary Material</w:t>
      </w:r>
    </w:p>
    <w:p>
      <w:pPr>
        <w:pStyle w:val="Heading1"/>
        <w:ind w:hanging="0"/>
        <w:rPr>
          <w:rFonts w:ascii="Times new roman" w:hAnsi="Times new roman" w:eastAsia="Times new roman" w:cs="Times new roman"/>
        </w:rPr>
      </w:pPr>
      <w:r>
        <w:rPr>
          <w:rFonts w:eastAsia="Times new roman" w:cs="Times new roman" w:ascii="Times new roman" w:hAnsi="Times new roman"/>
          <w:sz w:val="24"/>
          <w:szCs w:val="24"/>
        </w:rPr>
        <w:t>Supplementary Tables</w:t>
      </w:r>
    </w:p>
    <w:p>
      <w:pPr>
        <w:pStyle w:val="LOnormal"/>
        <w:keepNext w:val="false"/>
        <w:keepLines w:val="false"/>
        <w:widowControl/>
        <w:shd w:val="clear" w:fill="auto"/>
        <w:spacing w:lineRule="auto" w:line="276"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shd w:val="clear" w:fill="auto"/>
        <w:spacing w:lineRule="auto" w:line="276"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Table S1. Motif enrichment in Transcriptional interaction graphs</w:t>
      </w:r>
    </w:p>
    <w:tbl>
      <w:tblPr>
        <w:tblStyle w:val="Table1"/>
        <w:tblW w:w="9775" w:type="dxa"/>
        <w:jc w:val="left"/>
        <w:tblInd w:w="0" w:type="dxa"/>
        <w:tblCellMar>
          <w:top w:w="0" w:type="dxa"/>
          <w:left w:w="108" w:type="dxa"/>
          <w:bottom w:w="0" w:type="dxa"/>
          <w:right w:w="108" w:type="dxa"/>
        </w:tblCellMar>
        <w:tblLook w:val="0000"/>
      </w:tblPr>
      <w:tblGrid>
        <w:gridCol w:w="1256"/>
        <w:gridCol w:w="742"/>
        <w:gridCol w:w="864"/>
        <w:gridCol w:w="853"/>
        <w:gridCol w:w="859"/>
        <w:gridCol w:w="856"/>
        <w:gridCol w:w="866"/>
        <w:gridCol w:w="857"/>
        <w:gridCol w:w="860"/>
        <w:gridCol w:w="862"/>
        <w:gridCol w:w="898"/>
      </w:tblGrid>
      <w:tr>
        <w:trPr/>
        <w:tc>
          <w:tcPr>
            <w:tcW w:w="1256"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40" w:before="120" w:after="2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tc>
        <w:tc>
          <w:tcPr>
            <w:tcW w:w="1606" w:type="dxa"/>
            <w:gridSpan w:val="2"/>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Cascades</w:t>
            </w:r>
          </w:p>
        </w:tc>
        <w:tc>
          <w:tcPr>
            <w:tcW w:w="1712" w:type="dxa"/>
            <w:gridSpan w:val="2"/>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Downlinks</w:t>
            </w:r>
          </w:p>
        </w:tc>
        <w:tc>
          <w:tcPr>
            <w:tcW w:w="1722" w:type="dxa"/>
            <w:gridSpan w:val="2"/>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Uplinks</w:t>
            </w:r>
          </w:p>
        </w:tc>
        <w:tc>
          <w:tcPr>
            <w:tcW w:w="1717" w:type="dxa"/>
            <w:gridSpan w:val="2"/>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Cycles</w:t>
            </w:r>
          </w:p>
        </w:tc>
        <w:tc>
          <w:tcPr>
            <w:tcW w:w="1760" w:type="dxa"/>
            <w:gridSpan w:val="2"/>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FFLs</w:t>
            </w:r>
          </w:p>
        </w:tc>
      </w:tr>
      <w:tr>
        <w:trPr/>
        <w:tc>
          <w:tcPr>
            <w:tcW w:w="1256"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Organism</w:t>
            </w:r>
          </w:p>
        </w:tc>
        <w:tc>
          <w:tcPr>
            <w:tcW w:w="742"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Z-score</w:t>
            </w:r>
          </w:p>
        </w:tc>
        <w:tc>
          <w:tcPr>
            <w:tcW w:w="864"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P-value</w:t>
            </w:r>
          </w:p>
        </w:tc>
        <w:tc>
          <w:tcPr>
            <w:tcW w:w="853"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Z-score</w:t>
            </w:r>
          </w:p>
        </w:tc>
        <w:tc>
          <w:tcPr>
            <w:tcW w:w="859"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P-value</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Z-score</w:t>
            </w:r>
          </w:p>
        </w:tc>
        <w:tc>
          <w:tcPr>
            <w:tcW w:w="866"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P-value</w:t>
            </w:r>
          </w:p>
        </w:tc>
        <w:tc>
          <w:tcPr>
            <w:tcW w:w="857"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Z-score</w:t>
            </w:r>
          </w:p>
        </w:tc>
        <w:tc>
          <w:tcPr>
            <w:tcW w:w="860"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P-value</w:t>
            </w:r>
          </w:p>
        </w:tc>
        <w:tc>
          <w:tcPr>
            <w:tcW w:w="862"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Z-score</w:t>
            </w:r>
          </w:p>
        </w:tc>
        <w:tc>
          <w:tcPr>
            <w:tcW w:w="898"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P-value</w:t>
            </w:r>
          </w:p>
        </w:tc>
      </w:tr>
      <w:tr>
        <w:trPr/>
        <w:tc>
          <w:tcPr>
            <w:tcW w:w="1256"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caps w:val="false"/>
                <w:smallCaps w:val="false"/>
                <w:strike w:val="false"/>
                <w:dstrike w:val="false"/>
                <w:color w:val="000000"/>
                <w:position w:val="0"/>
                <w:sz w:val="24"/>
                <w:sz w:val="24"/>
                <w:szCs w:val="24"/>
                <w:u w:val="none"/>
                <w:shd w:fill="auto" w:val="clear"/>
                <w:vertAlign w:val="baseline"/>
              </w:rPr>
              <w:t>E.coli</w:t>
            </w:r>
          </w:p>
        </w:tc>
        <w:tc>
          <w:tcPr>
            <w:tcW w:w="742"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-7.92</w:t>
            </w:r>
          </w:p>
        </w:tc>
        <w:tc>
          <w:tcPr>
            <w:tcW w:w="864"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&lt;0.01</w:t>
            </w:r>
          </w:p>
        </w:tc>
        <w:tc>
          <w:tcPr>
            <w:tcW w:w="853"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-7.27</w:t>
            </w:r>
          </w:p>
        </w:tc>
        <w:tc>
          <w:tcPr>
            <w:tcW w:w="859"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&lt;0.01</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-14.52</w:t>
            </w:r>
          </w:p>
        </w:tc>
        <w:tc>
          <w:tcPr>
            <w:tcW w:w="866"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&lt;0.01</w:t>
            </w:r>
          </w:p>
        </w:tc>
        <w:tc>
          <w:tcPr>
            <w:tcW w:w="857"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-1.37</w:t>
            </w:r>
          </w:p>
        </w:tc>
        <w:tc>
          <w:tcPr>
            <w:tcW w:w="860"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0.13</w:t>
            </w:r>
          </w:p>
        </w:tc>
        <w:tc>
          <w:tcPr>
            <w:tcW w:w="862"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7.4</w:t>
            </w:r>
          </w:p>
        </w:tc>
        <w:tc>
          <w:tcPr>
            <w:tcW w:w="898"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0</w:t>
            </w:r>
          </w:p>
        </w:tc>
      </w:tr>
      <w:tr>
        <w:trPr/>
        <w:tc>
          <w:tcPr>
            <w:tcW w:w="1256"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caps w:val="false"/>
                <w:smallCaps w:val="false"/>
                <w:strike w:val="false"/>
                <w:dstrike w:val="false"/>
                <w:color w:val="000000"/>
                <w:position w:val="0"/>
                <w:sz w:val="24"/>
                <w:sz w:val="24"/>
                <w:szCs w:val="24"/>
                <w:u w:val="none"/>
                <w:shd w:fill="auto" w:val="clear"/>
                <w:vertAlign w:val="baseline"/>
              </w:rPr>
              <w:t>S. cerevisiae</w:t>
            </w:r>
          </w:p>
        </w:tc>
        <w:tc>
          <w:tcPr>
            <w:tcW w:w="742"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-1.88</w:t>
            </w:r>
          </w:p>
        </w:tc>
        <w:tc>
          <w:tcPr>
            <w:tcW w:w="864"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0.04</w:t>
            </w:r>
          </w:p>
        </w:tc>
        <w:tc>
          <w:tcPr>
            <w:tcW w:w="853"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-1.94</w:t>
            </w:r>
          </w:p>
        </w:tc>
        <w:tc>
          <w:tcPr>
            <w:tcW w:w="859"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0.03</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-13.49</w:t>
            </w:r>
          </w:p>
        </w:tc>
        <w:tc>
          <w:tcPr>
            <w:tcW w:w="866"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&lt;0.01</w:t>
            </w:r>
          </w:p>
        </w:tc>
        <w:tc>
          <w:tcPr>
            <w:tcW w:w="857"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-0.68</w:t>
            </w:r>
          </w:p>
        </w:tc>
        <w:tc>
          <w:tcPr>
            <w:tcW w:w="860"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0.32</w:t>
            </w:r>
          </w:p>
        </w:tc>
        <w:tc>
          <w:tcPr>
            <w:tcW w:w="862"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9.11</w:t>
            </w:r>
          </w:p>
        </w:tc>
        <w:tc>
          <w:tcPr>
            <w:tcW w:w="898"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0</w:t>
            </w:r>
          </w:p>
        </w:tc>
      </w:tr>
      <w:tr>
        <w:trPr/>
        <w:tc>
          <w:tcPr>
            <w:tcW w:w="1256"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caps w:val="false"/>
                <w:smallCaps w:val="false"/>
                <w:strike w:val="false"/>
                <w:dstrike w:val="false"/>
                <w:color w:val="000000"/>
                <w:position w:val="0"/>
                <w:sz w:val="24"/>
                <w:sz w:val="24"/>
                <w:szCs w:val="24"/>
                <w:u w:val="none"/>
                <w:shd w:fill="auto" w:val="clear"/>
                <w:vertAlign w:val="baseline"/>
              </w:rPr>
              <w:t>M. musculus</w:t>
            </w:r>
          </w:p>
        </w:tc>
        <w:tc>
          <w:tcPr>
            <w:tcW w:w="742"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-5.66</w:t>
            </w:r>
          </w:p>
        </w:tc>
        <w:tc>
          <w:tcPr>
            <w:tcW w:w="864"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&lt;0.01</w:t>
            </w:r>
          </w:p>
        </w:tc>
        <w:tc>
          <w:tcPr>
            <w:tcW w:w="853"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-5.20</w:t>
            </w:r>
          </w:p>
        </w:tc>
        <w:tc>
          <w:tcPr>
            <w:tcW w:w="859"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&lt;0.01</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-9.42</w:t>
            </w:r>
          </w:p>
        </w:tc>
        <w:tc>
          <w:tcPr>
            <w:tcW w:w="866"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&lt;0.01</w:t>
            </w:r>
          </w:p>
        </w:tc>
        <w:tc>
          <w:tcPr>
            <w:tcW w:w="857"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-1.83</w:t>
            </w:r>
          </w:p>
        </w:tc>
        <w:tc>
          <w:tcPr>
            <w:tcW w:w="860"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0.03</w:t>
            </w:r>
          </w:p>
        </w:tc>
        <w:tc>
          <w:tcPr>
            <w:tcW w:w="862"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4.92</w:t>
            </w:r>
          </w:p>
        </w:tc>
        <w:tc>
          <w:tcPr>
            <w:tcW w:w="898"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0</w:t>
            </w:r>
          </w:p>
        </w:tc>
      </w:tr>
      <w:tr>
        <w:trPr/>
        <w:tc>
          <w:tcPr>
            <w:tcW w:w="1256"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caps w:val="false"/>
                <w:smallCaps w:val="false"/>
                <w:strike w:val="false"/>
                <w:dstrike w:val="false"/>
                <w:color w:val="000000"/>
                <w:position w:val="0"/>
                <w:sz w:val="24"/>
                <w:sz w:val="24"/>
                <w:szCs w:val="24"/>
                <w:u w:val="none"/>
                <w:shd w:fill="auto" w:val="clear"/>
                <w:vertAlign w:val="baseline"/>
              </w:rPr>
              <w:t>H. sapiens</w:t>
            </w:r>
          </w:p>
        </w:tc>
        <w:tc>
          <w:tcPr>
            <w:tcW w:w="742"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-4.90</w:t>
            </w:r>
          </w:p>
        </w:tc>
        <w:tc>
          <w:tcPr>
            <w:tcW w:w="864"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&lt;0.01</w:t>
            </w:r>
          </w:p>
        </w:tc>
        <w:tc>
          <w:tcPr>
            <w:tcW w:w="853"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-4.68</w:t>
            </w:r>
          </w:p>
        </w:tc>
        <w:tc>
          <w:tcPr>
            <w:tcW w:w="859"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&lt;0.01</w:t>
            </w:r>
          </w:p>
        </w:tc>
        <w:tc>
          <w:tcPr>
            <w:tcW w:w="856"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-6.33</w:t>
            </w:r>
          </w:p>
        </w:tc>
        <w:tc>
          <w:tcPr>
            <w:tcW w:w="866"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&lt;0.01</w:t>
            </w:r>
          </w:p>
        </w:tc>
        <w:tc>
          <w:tcPr>
            <w:tcW w:w="857"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-2.33</w:t>
            </w:r>
          </w:p>
        </w:tc>
        <w:tc>
          <w:tcPr>
            <w:tcW w:w="860"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&lt;0.01</w:t>
            </w:r>
          </w:p>
        </w:tc>
        <w:tc>
          <w:tcPr>
            <w:tcW w:w="862"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1.45</w:t>
            </w:r>
          </w:p>
        </w:tc>
        <w:tc>
          <w:tcPr>
            <w:tcW w:w="898" w:type="dxa"/>
            <w:tcBorders>
              <w:top w:val="single" w:sz="8" w:space="0" w:color="000000"/>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0.07</w:t>
            </w:r>
          </w:p>
        </w:tc>
      </w:tr>
    </w:tbl>
    <w:p>
      <w:pPr>
        <w:pStyle w:val="LOnormal"/>
        <w:rPr>
          <w:rFonts w:ascii="Times new roman" w:hAnsi="Times new roman" w:eastAsia="Times new roman" w:cs="Times new roman"/>
        </w:rPr>
      </w:pPr>
      <w:r>
        <w:rPr>
          <w:rFonts w:eastAsia="Times new roman" w:cs="Times new roman" w:ascii="Times new roman" w:hAnsi="Times new roman"/>
        </w:rPr>
      </w:r>
    </w:p>
    <w:p>
      <w:pPr>
        <w:pStyle w:val="LOnormal"/>
        <w:jc w:val="both"/>
        <w:rPr/>
      </w:pPr>
      <w:r>
        <w:rPr>
          <w:rFonts w:eastAsia="Times new roman" w:cs="Times new roman" w:ascii="Times new roman" w:hAnsi="Times new roman"/>
          <w:b/>
        </w:rPr>
        <w:t xml:space="preserve">Table S2. Motif enrichment generated with the FFLatt algorithm across parameter space (Z-score +-Se). </w:t>
      </w:r>
      <w:r>
        <w:rPr/>
        <w:t xml:space="preserve">Motif enrichment analysis was calculated on networks of size of 500 and 750 nodes, ten of each size. The fraction of nodes that participate in FFL motifs in E.coli GRN was used to set </w:t>
      </w:r>
      <w:r>
        <w:rPr>
          <w:i/>
        </w:rPr>
        <w:t>p1</w:t>
      </w:r>
      <w:r>
        <w:rPr/>
        <w:t xml:space="preserve">, </w:t>
      </w:r>
      <w:r>
        <w:rPr>
          <w:i/>
        </w:rPr>
        <w:t>p2</w:t>
      </w:r>
      <w:r>
        <w:rPr/>
        <w:t xml:space="preserve"> equal to (1-</w:t>
      </w:r>
      <w:r>
        <w:rPr>
          <w:i/>
        </w:rPr>
        <w:t>p1</w:t>
      </w:r>
      <w:r>
        <w:rPr/>
        <w:t>)*</w:t>
      </w:r>
      <w:r>
        <w:rPr>
          <w:i/>
          <w:iCs/>
        </w:rPr>
        <w:t>k</w:t>
      </w:r>
      <w:r>
        <w:rPr/>
        <w:t xml:space="preserve">, and </w:t>
      </w:r>
      <w:r>
        <w:rPr>
          <w:i/>
        </w:rPr>
        <w:t>p3</w:t>
      </w:r>
      <w:r>
        <w:rPr/>
        <w:t xml:space="preserve"> equal to 1-(</w:t>
      </w:r>
      <w:r>
        <w:rPr>
          <w:i/>
        </w:rPr>
        <w:t>p1</w:t>
      </w:r>
      <w:r>
        <w:rPr/>
        <w:t>+</w:t>
      </w:r>
      <w:r>
        <w:rPr>
          <w:i/>
        </w:rPr>
        <w:t>p2</w:t>
      </w:r>
      <w:r>
        <w:rPr/>
        <w:t>+</w:t>
      </w:r>
      <w:r>
        <w:rPr>
          <w:i/>
        </w:rPr>
        <w:t>p4</w:t>
      </w:r>
      <w:r>
        <w:rPr/>
        <w:t>).</w:t>
      </w:r>
    </w:p>
    <w:tbl>
      <w:tblPr>
        <w:tblStyle w:val="Table2"/>
        <w:tblW w:w="9840" w:type="dxa"/>
        <w:jc w:val="left"/>
        <w:tblInd w:w="0" w:type="dxa"/>
        <w:tblCellMar>
          <w:top w:w="0" w:type="dxa"/>
          <w:left w:w="108" w:type="dxa"/>
          <w:bottom w:w="0" w:type="dxa"/>
          <w:right w:w="108" w:type="dxa"/>
        </w:tblCellMar>
        <w:tblLook w:val="0000"/>
      </w:tblPr>
      <w:tblGrid>
        <w:gridCol w:w="1035"/>
        <w:gridCol w:w="540"/>
        <w:gridCol w:w="524"/>
        <w:gridCol w:w="1530"/>
        <w:gridCol w:w="1561"/>
        <w:gridCol w:w="1547"/>
        <w:gridCol w:w="1530"/>
        <w:gridCol w:w="1571"/>
      </w:tblGrid>
      <w:tr>
        <w:trPr/>
        <w:tc>
          <w:tcPr>
            <w:tcW w:w="1035" w:type="dxa"/>
            <w:tcBorders>
              <w:top w:val="single" w:sz="8" w:space="0" w:color="000000"/>
              <w:left w:val="single" w:sz="8" w:space="0" w:color="000000"/>
              <w:bottom w:val="single" w:sz="8" w:space="0" w:color="000000"/>
              <w:right w:val="single" w:sz="8" w:space="0" w:color="000000"/>
            </w:tcBorders>
            <w:vAlign w:val="center"/>
          </w:tcPr>
          <w:p>
            <w:pPr>
              <w:pStyle w:val="LOnormal"/>
              <w:spacing w:before="120" w:after="240"/>
              <w:jc w:val="center"/>
              <w:rPr>
                <w:rFonts w:ascii="Times new roman" w:hAnsi="Times new roman" w:eastAsia="Times new roman" w:cs="Times new roman"/>
              </w:rPr>
            </w:pPr>
            <w:r>
              <w:rPr>
                <w:rFonts w:eastAsia="Times new roman" w:cs="Times new roman" w:ascii="Times new roman" w:hAnsi="Times new roman"/>
              </w:rPr>
              <w:t>Motif depletion step</w:t>
            </w:r>
          </w:p>
        </w:tc>
        <w:tc>
          <w:tcPr>
            <w:tcW w:w="540" w:type="dxa"/>
            <w:tcBorders>
              <w:top w:val="single" w:sz="8" w:space="0" w:color="000000"/>
              <w:left w:val="single" w:sz="8" w:space="0" w:color="000000"/>
              <w:bottom w:val="single" w:sz="8" w:space="0" w:color="000000"/>
              <w:right w:val="single" w:sz="8" w:space="0" w:color="000000"/>
            </w:tcBorders>
            <w:vAlign w:val="center"/>
          </w:tcPr>
          <w:p>
            <w:pPr>
              <w:pStyle w:val="LOnormal"/>
              <w:spacing w:before="120" w:after="240"/>
              <w:rPr>
                <w:rFonts w:ascii="Times new roman" w:hAnsi="Times new roman" w:eastAsia="Times new roman" w:cs="Times new roman"/>
                <w:i/>
                <w:i/>
              </w:rPr>
            </w:pPr>
            <w:r>
              <w:rPr>
                <w:rFonts w:eastAsia="Times new roman" w:cs="Times new roman" w:ascii="Times new roman" w:hAnsi="Times new roman"/>
                <w:i/>
              </w:rPr>
              <w:t>k</w:t>
            </w:r>
          </w:p>
        </w:tc>
        <w:tc>
          <w:tcPr>
            <w:tcW w:w="524" w:type="dxa"/>
            <w:tcBorders>
              <w:top w:val="single" w:sz="8" w:space="0" w:color="000000"/>
              <w:left w:val="single" w:sz="8" w:space="0" w:color="000000"/>
              <w:bottom w:val="single" w:sz="8" w:space="0" w:color="000000"/>
              <w:right w:val="single" w:sz="8" w:space="0" w:color="000000"/>
            </w:tcBorders>
            <w:vAlign w:val="center"/>
          </w:tcPr>
          <w:p>
            <w:pPr>
              <w:pStyle w:val="LOnormal"/>
              <w:spacing w:before="120" w:after="240"/>
              <w:rPr>
                <w:rFonts w:ascii="Times new roman" w:hAnsi="Times new roman" w:eastAsia="Times new roman" w:cs="Times new roman"/>
              </w:rPr>
            </w:pPr>
            <w:r>
              <w:rPr>
                <w:rFonts w:eastAsia="Times new roman" w:cs="Times new roman" w:ascii="Times new roman" w:hAnsi="Times new roman"/>
                <w:i/>
              </w:rPr>
              <w:t>p4</w:t>
            </w:r>
            <w:r>
              <w:rPr>
                <w:rFonts w:eastAsia="Times new roman" w:cs="Times new roman" w:ascii="Times new roman" w:hAnsi="Times new roman"/>
              </w:rPr>
              <w:t xml:space="preserve"> </w:t>
            </w:r>
          </w:p>
        </w:tc>
        <w:tc>
          <w:tcPr>
            <w:tcW w:w="1530" w:type="dxa"/>
            <w:tcBorders>
              <w:top w:val="single" w:sz="8" w:space="0" w:color="000000"/>
              <w:left w:val="single" w:sz="8" w:space="0" w:color="000000"/>
              <w:bottom w:val="single" w:sz="8" w:space="0" w:color="000000"/>
              <w:right w:val="single" w:sz="8" w:space="0" w:color="000000"/>
            </w:tcBorders>
            <w:vAlign w:val="center"/>
          </w:tcPr>
          <w:p>
            <w:pPr>
              <w:pStyle w:val="LOnormal"/>
              <w:spacing w:lineRule="auto" w:line="288" w:before="0" w:after="0"/>
              <w:jc w:val="center"/>
              <w:rPr>
                <w:rFonts w:ascii="Times new roman" w:hAnsi="Times new roman" w:eastAsia="Times new roman" w:cs="Times new roman"/>
              </w:rPr>
            </w:pPr>
            <w:r>
              <w:rPr>
                <w:rFonts w:eastAsia="Times new roman" w:cs="Times new roman" w:ascii="Times new roman" w:hAnsi="Times new roman"/>
                <w:b/>
              </w:rPr>
              <w:t>Cascades</w:t>
            </w:r>
          </w:p>
        </w:tc>
        <w:tc>
          <w:tcPr>
            <w:tcW w:w="1561" w:type="dxa"/>
            <w:tcBorders>
              <w:top w:val="single" w:sz="8" w:space="0" w:color="000000"/>
              <w:left w:val="single" w:sz="8" w:space="0" w:color="000000"/>
              <w:bottom w:val="single" w:sz="8" w:space="0" w:color="000000"/>
              <w:right w:val="single" w:sz="8" w:space="0" w:color="000000"/>
            </w:tcBorders>
            <w:vAlign w:val="center"/>
          </w:tcPr>
          <w:p>
            <w:pPr>
              <w:pStyle w:val="LOnormal"/>
              <w:spacing w:lineRule="auto" w:line="288" w:before="0" w:after="0"/>
              <w:jc w:val="center"/>
              <w:rPr>
                <w:rFonts w:ascii="Times new roman" w:hAnsi="Times new roman" w:eastAsia="Times new roman" w:cs="Times new roman"/>
              </w:rPr>
            </w:pPr>
            <w:r>
              <w:rPr>
                <w:rFonts w:eastAsia="Times new roman" w:cs="Times new roman" w:ascii="Times new roman" w:hAnsi="Times new roman"/>
                <w:b/>
              </w:rPr>
              <w:t>Downlinks</w:t>
            </w:r>
          </w:p>
        </w:tc>
        <w:tc>
          <w:tcPr>
            <w:tcW w:w="1547" w:type="dxa"/>
            <w:tcBorders>
              <w:top w:val="single" w:sz="8" w:space="0" w:color="000000"/>
              <w:left w:val="single" w:sz="8" w:space="0" w:color="000000"/>
              <w:bottom w:val="single" w:sz="8" w:space="0" w:color="000000"/>
              <w:right w:val="single" w:sz="8" w:space="0" w:color="000000"/>
            </w:tcBorders>
            <w:vAlign w:val="center"/>
          </w:tcPr>
          <w:p>
            <w:pPr>
              <w:pStyle w:val="LOnormal"/>
              <w:spacing w:lineRule="auto" w:line="288" w:before="0" w:after="0"/>
              <w:jc w:val="center"/>
              <w:rPr>
                <w:rFonts w:ascii="Times new roman" w:hAnsi="Times new roman" w:eastAsia="Times new roman" w:cs="Times new roman"/>
              </w:rPr>
            </w:pPr>
            <w:r>
              <w:rPr>
                <w:rFonts w:eastAsia="Times new roman" w:cs="Times new roman" w:ascii="Times new roman" w:hAnsi="Times new roman"/>
                <w:b/>
              </w:rPr>
              <w:t>Uplinks</w:t>
            </w:r>
          </w:p>
        </w:tc>
        <w:tc>
          <w:tcPr>
            <w:tcW w:w="1530" w:type="dxa"/>
            <w:tcBorders>
              <w:top w:val="single" w:sz="8" w:space="0" w:color="000000"/>
              <w:left w:val="single" w:sz="8" w:space="0" w:color="000000"/>
              <w:bottom w:val="single" w:sz="8" w:space="0" w:color="000000"/>
              <w:right w:val="single" w:sz="8" w:space="0" w:color="000000"/>
            </w:tcBorders>
            <w:vAlign w:val="center"/>
          </w:tcPr>
          <w:p>
            <w:pPr>
              <w:pStyle w:val="LOnormal"/>
              <w:spacing w:lineRule="auto" w:line="288" w:before="0" w:after="0"/>
              <w:jc w:val="center"/>
              <w:rPr>
                <w:rFonts w:ascii="Times new roman" w:hAnsi="Times new roman" w:eastAsia="Times new roman" w:cs="Times new roman"/>
              </w:rPr>
            </w:pPr>
            <w:r>
              <w:rPr>
                <w:rFonts w:eastAsia="Times new roman" w:cs="Times new roman" w:ascii="Times new roman" w:hAnsi="Times new roman"/>
                <w:b/>
              </w:rPr>
              <w:t>Cycles</w:t>
            </w:r>
          </w:p>
        </w:tc>
        <w:tc>
          <w:tcPr>
            <w:tcW w:w="1571" w:type="dxa"/>
            <w:tcBorders>
              <w:top w:val="single" w:sz="8" w:space="0" w:color="000000"/>
              <w:left w:val="single" w:sz="8" w:space="0" w:color="000000"/>
              <w:bottom w:val="single" w:sz="8" w:space="0" w:color="000000"/>
              <w:right w:val="single" w:sz="8" w:space="0" w:color="000000"/>
            </w:tcBorders>
            <w:vAlign w:val="center"/>
          </w:tcPr>
          <w:p>
            <w:pPr>
              <w:pStyle w:val="LOnormal"/>
              <w:spacing w:lineRule="auto" w:line="288" w:before="0" w:after="0"/>
              <w:jc w:val="center"/>
              <w:rPr>
                <w:rFonts w:ascii="Times new roman" w:hAnsi="Times new roman" w:eastAsia="Times new roman" w:cs="Times new roman"/>
              </w:rPr>
            </w:pPr>
            <w:r>
              <w:rPr>
                <w:rFonts w:eastAsia="Times new roman" w:cs="Times new roman" w:ascii="Times new roman" w:hAnsi="Times new roman"/>
                <w:b/>
              </w:rPr>
              <w:t>FFLs</w:t>
            </w:r>
          </w:p>
        </w:tc>
      </w:tr>
      <w:tr>
        <w:trPr>
          <w:trHeight w:val="440" w:hRule="atLeast"/>
        </w:trPr>
        <w:tc>
          <w:tcPr>
            <w:tcW w:w="1035"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jc w:val="center"/>
              <w:rPr>
                <w:rFonts w:ascii="Times new roman" w:hAnsi="Times new roman" w:eastAsia="Times new roman" w:cs="Times new roman"/>
              </w:rPr>
            </w:pPr>
            <w:r>
              <w:rPr>
                <w:rFonts w:eastAsia="Times new roman" w:cs="Times new roman" w:ascii="Times new roman" w:hAnsi="Times new roman"/>
              </w:rPr>
              <w:t>yes</w:t>
            </w:r>
          </w:p>
        </w:tc>
        <w:tc>
          <w:tcPr>
            <w:tcW w:w="540"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jc w:val="center"/>
              <w:rPr>
                <w:rFonts w:ascii="Times new roman" w:hAnsi="Times new roman" w:eastAsia="Times new roman" w:cs="Times new roman"/>
              </w:rPr>
            </w:pPr>
            <w:r>
              <w:rPr>
                <w:rFonts w:eastAsia="Times new roman" w:cs="Times new roman" w:ascii="Times new roman" w:hAnsi="Times new roman"/>
              </w:rPr>
              <w:t>0.5</w:t>
            </w:r>
          </w:p>
        </w:tc>
        <w:tc>
          <w:tcPr>
            <w:tcW w:w="5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0.5</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-2.11±0.1</w:t>
            </w:r>
          </w:p>
        </w:tc>
        <w:tc>
          <w:tcPr>
            <w:tcW w:w="15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-2.838±0.083</w:t>
            </w:r>
          </w:p>
        </w:tc>
        <w:tc>
          <w:tcPr>
            <w:tcW w:w="15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-4.523±0.183</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-2.805±0.047</w:t>
            </w:r>
          </w:p>
        </w:tc>
        <w:tc>
          <w:tcPr>
            <w:tcW w:w="15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b/>
                <w:b/>
              </w:rPr>
            </w:pPr>
            <w:r>
              <w:rPr>
                <w:rFonts w:eastAsia="Times new roman" w:cs="Times new roman" w:ascii="Times new roman" w:hAnsi="Times new roman"/>
                <w:b/>
              </w:rPr>
              <w:t>5.665±0.393</w:t>
            </w:r>
          </w:p>
        </w:tc>
      </w:tr>
      <w:tr>
        <w:trPr>
          <w:trHeight w:val="440" w:hRule="atLeast"/>
        </w:trPr>
        <w:tc>
          <w:tcPr>
            <w:tcW w:w="1035"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40"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0.7</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-2.976±0.222</w:t>
            </w:r>
          </w:p>
        </w:tc>
        <w:tc>
          <w:tcPr>
            <w:tcW w:w="15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-3.442±0.19</w:t>
            </w:r>
          </w:p>
        </w:tc>
        <w:tc>
          <w:tcPr>
            <w:tcW w:w="15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-4.782±0.097</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-2.636±0.017</w:t>
            </w:r>
          </w:p>
        </w:tc>
        <w:tc>
          <w:tcPr>
            <w:tcW w:w="15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b/>
                <w:b/>
              </w:rPr>
            </w:pPr>
            <w:r>
              <w:rPr>
                <w:rFonts w:eastAsia="Times new roman" w:cs="Times new roman" w:ascii="Times new roman" w:hAnsi="Times new roman"/>
                <w:b/>
              </w:rPr>
              <w:t>3.627±0.721</w:t>
            </w:r>
          </w:p>
        </w:tc>
      </w:tr>
      <w:tr>
        <w:trPr>
          <w:trHeight w:val="440" w:hRule="atLeast"/>
        </w:trPr>
        <w:tc>
          <w:tcPr>
            <w:tcW w:w="1035"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40"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0.9</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-1.223±0.092</w:t>
            </w:r>
          </w:p>
        </w:tc>
        <w:tc>
          <w:tcPr>
            <w:tcW w:w="15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-1.824±0.066</w:t>
            </w:r>
          </w:p>
        </w:tc>
        <w:tc>
          <w:tcPr>
            <w:tcW w:w="15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-3.577±0.111</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-1.753±0.048</w:t>
            </w:r>
          </w:p>
        </w:tc>
        <w:tc>
          <w:tcPr>
            <w:tcW w:w="15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b/>
                <w:b/>
              </w:rPr>
            </w:pPr>
            <w:r>
              <w:rPr>
                <w:rFonts w:eastAsia="Times new roman" w:cs="Times new roman" w:ascii="Times new roman" w:hAnsi="Times new roman"/>
                <w:b/>
              </w:rPr>
              <w:t>6.2±0.106</w:t>
            </w:r>
          </w:p>
        </w:tc>
      </w:tr>
      <w:tr>
        <w:trPr>
          <w:trHeight w:val="440" w:hRule="atLeast"/>
        </w:trPr>
        <w:tc>
          <w:tcPr>
            <w:tcW w:w="1035"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40"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0.7</w:t>
            </w:r>
          </w:p>
        </w:tc>
        <w:tc>
          <w:tcPr>
            <w:tcW w:w="5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0.5</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-4.609±0.035</w:t>
            </w:r>
          </w:p>
        </w:tc>
        <w:tc>
          <w:tcPr>
            <w:tcW w:w="15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-4.869±0.03</w:t>
            </w:r>
          </w:p>
        </w:tc>
        <w:tc>
          <w:tcPr>
            <w:tcW w:w="15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-2.65±0.096</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-2.835±0.01</w:t>
            </w:r>
          </w:p>
        </w:tc>
        <w:tc>
          <w:tcPr>
            <w:tcW w:w="15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b/>
                <w:b/>
              </w:rPr>
            </w:pPr>
            <w:r>
              <w:rPr>
                <w:rFonts w:eastAsia="Times new roman" w:cs="Times new roman" w:ascii="Times new roman" w:hAnsi="Times new roman"/>
                <w:b/>
              </w:rPr>
              <w:t>1.891±0.148</w:t>
            </w:r>
          </w:p>
        </w:tc>
      </w:tr>
      <w:tr>
        <w:trPr>
          <w:trHeight w:val="440" w:hRule="atLeast"/>
        </w:trPr>
        <w:tc>
          <w:tcPr>
            <w:tcW w:w="1035"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40"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0.7</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-3.543±0.069</w:t>
            </w:r>
          </w:p>
        </w:tc>
        <w:tc>
          <w:tcPr>
            <w:tcW w:w="15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-3.745±0.06</w:t>
            </w:r>
          </w:p>
        </w:tc>
        <w:tc>
          <w:tcPr>
            <w:tcW w:w="15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-2.415±0.013</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-2.705±0.013</w:t>
            </w:r>
          </w:p>
        </w:tc>
        <w:tc>
          <w:tcPr>
            <w:tcW w:w="15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b/>
                <w:b/>
              </w:rPr>
            </w:pPr>
            <w:r>
              <w:rPr>
                <w:rFonts w:eastAsia="Times new roman" w:cs="Times new roman" w:ascii="Times new roman" w:hAnsi="Times new roman"/>
                <w:b/>
              </w:rPr>
              <w:t>1.357±0.389</w:t>
            </w:r>
          </w:p>
        </w:tc>
      </w:tr>
      <w:tr>
        <w:trPr>
          <w:trHeight w:val="440" w:hRule="atLeast"/>
        </w:trPr>
        <w:tc>
          <w:tcPr>
            <w:tcW w:w="1035"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40"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0.9</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-3.58±0.066</w:t>
            </w:r>
          </w:p>
        </w:tc>
        <w:tc>
          <w:tcPr>
            <w:tcW w:w="15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-3.784±0.063</w:t>
            </w:r>
          </w:p>
        </w:tc>
        <w:tc>
          <w:tcPr>
            <w:tcW w:w="15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-2.049±0.062</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-2.778±0.007</w:t>
            </w:r>
          </w:p>
        </w:tc>
        <w:tc>
          <w:tcPr>
            <w:tcW w:w="15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b/>
                <w:b/>
              </w:rPr>
            </w:pPr>
            <w:r>
              <w:rPr>
                <w:rFonts w:eastAsia="Times new roman" w:cs="Times new roman" w:ascii="Times new roman" w:hAnsi="Times new roman"/>
                <w:b/>
              </w:rPr>
              <w:t>2.277±0.165</w:t>
            </w:r>
          </w:p>
        </w:tc>
      </w:tr>
      <w:tr>
        <w:trPr>
          <w:trHeight w:val="440" w:hRule="atLeast"/>
        </w:trPr>
        <w:tc>
          <w:tcPr>
            <w:tcW w:w="1035"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40"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0.9</w:t>
            </w:r>
          </w:p>
        </w:tc>
        <w:tc>
          <w:tcPr>
            <w:tcW w:w="5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0.5</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-4.148±0.097</w:t>
            </w:r>
          </w:p>
        </w:tc>
        <w:tc>
          <w:tcPr>
            <w:tcW w:w="15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-4.199±0.101</w:t>
            </w:r>
          </w:p>
        </w:tc>
        <w:tc>
          <w:tcPr>
            <w:tcW w:w="15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-0.666±0.104</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-2.425±0.015</w:t>
            </w:r>
          </w:p>
        </w:tc>
        <w:tc>
          <w:tcPr>
            <w:tcW w:w="15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b/>
                <w:b/>
              </w:rPr>
            </w:pPr>
            <w:r>
              <w:rPr>
                <w:rFonts w:eastAsia="Times new roman" w:cs="Times new roman" w:ascii="Times new roman" w:hAnsi="Times new roman"/>
                <w:b/>
              </w:rPr>
              <w:t>0.347±0.124</w:t>
            </w:r>
          </w:p>
        </w:tc>
      </w:tr>
      <w:tr>
        <w:trPr>
          <w:trHeight w:val="440" w:hRule="atLeast"/>
        </w:trPr>
        <w:tc>
          <w:tcPr>
            <w:tcW w:w="1035"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40"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0.7</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-3.916±0.058</w:t>
            </w:r>
          </w:p>
        </w:tc>
        <w:tc>
          <w:tcPr>
            <w:tcW w:w="15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-4.05±0.053</w:t>
            </w:r>
          </w:p>
        </w:tc>
        <w:tc>
          <w:tcPr>
            <w:tcW w:w="15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-1.139±0.022</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-2.96±0.008</w:t>
            </w:r>
          </w:p>
        </w:tc>
        <w:tc>
          <w:tcPr>
            <w:tcW w:w="15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b/>
                <w:b/>
              </w:rPr>
            </w:pPr>
            <w:r>
              <w:rPr>
                <w:rFonts w:eastAsia="Times new roman" w:cs="Times new roman" w:ascii="Times new roman" w:hAnsi="Times new roman"/>
                <w:b/>
              </w:rPr>
              <w:t>1.418±0.058</w:t>
            </w:r>
          </w:p>
        </w:tc>
      </w:tr>
      <w:tr>
        <w:trPr>
          <w:trHeight w:val="440" w:hRule="atLeast"/>
        </w:trPr>
        <w:tc>
          <w:tcPr>
            <w:tcW w:w="1035"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40"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0.9</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-4.834±0.012</w:t>
            </w:r>
          </w:p>
        </w:tc>
        <w:tc>
          <w:tcPr>
            <w:tcW w:w="15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-4.962±0.013</w:t>
            </w:r>
          </w:p>
        </w:tc>
        <w:tc>
          <w:tcPr>
            <w:tcW w:w="15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-0.286±0.058</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-2.586±0.006</w:t>
            </w:r>
          </w:p>
        </w:tc>
        <w:tc>
          <w:tcPr>
            <w:tcW w:w="15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b/>
                <w:b/>
              </w:rPr>
            </w:pPr>
            <w:r>
              <w:rPr>
                <w:rFonts w:eastAsia="Times new roman" w:cs="Times new roman" w:ascii="Times new roman" w:hAnsi="Times new roman"/>
                <w:b/>
              </w:rPr>
              <w:t>0.382±0.033</w:t>
            </w:r>
          </w:p>
        </w:tc>
      </w:tr>
      <w:tr>
        <w:trPr>
          <w:trHeight w:val="440" w:hRule="atLeast"/>
        </w:trPr>
        <w:tc>
          <w:tcPr>
            <w:tcW w:w="1035"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40" w:before="0" w:after="0"/>
              <w:ind w:left="0" w:hanging="0"/>
              <w:jc w:val="center"/>
              <w:rPr>
                <w:rFonts w:ascii="Times new roman" w:hAnsi="Times new roman" w:eastAsia="Times new roman" w:cs="Times new roman"/>
              </w:rPr>
            </w:pPr>
            <w:r>
              <w:rPr>
                <w:rFonts w:eastAsia="Times new roman" w:cs="Times new roman" w:ascii="Times new roman" w:hAnsi="Times new roman"/>
              </w:rPr>
              <w:t>no</w:t>
            </w:r>
          </w:p>
        </w:tc>
        <w:tc>
          <w:tcPr>
            <w:tcW w:w="540"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40" w:before="0" w:after="0"/>
              <w:ind w:left="0" w:hanging="0"/>
              <w:rPr>
                <w:rFonts w:ascii="Times new roman" w:hAnsi="Times new roman" w:eastAsia="Times new roman" w:cs="Times new roman"/>
              </w:rPr>
            </w:pPr>
            <w:r>
              <w:rPr>
                <w:rFonts w:eastAsia="Times new roman" w:cs="Times new roman" w:ascii="Times new roman" w:hAnsi="Times new roman"/>
              </w:rPr>
              <w:t>0.5</w:t>
            </w:r>
          </w:p>
        </w:tc>
        <w:tc>
          <w:tcPr>
            <w:tcW w:w="5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0.5</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8.855±2.425</w:t>
            </w:r>
          </w:p>
        </w:tc>
        <w:tc>
          <w:tcPr>
            <w:tcW w:w="15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7.876±2.283</w:t>
            </w:r>
          </w:p>
        </w:tc>
        <w:tc>
          <w:tcPr>
            <w:tcW w:w="15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-0.273±0.495</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2.518±0.895</w:t>
            </w:r>
          </w:p>
        </w:tc>
        <w:tc>
          <w:tcPr>
            <w:tcW w:w="15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b/>
                <w:b/>
              </w:rPr>
            </w:pPr>
            <w:r>
              <w:rPr>
                <w:rFonts w:eastAsia="Times new roman" w:cs="Times new roman" w:ascii="Times new roman" w:hAnsi="Times new roman"/>
                <w:b/>
              </w:rPr>
              <w:t>16.315±3.577</w:t>
            </w:r>
          </w:p>
        </w:tc>
      </w:tr>
      <w:tr>
        <w:trPr>
          <w:trHeight w:val="440" w:hRule="atLeast"/>
        </w:trPr>
        <w:tc>
          <w:tcPr>
            <w:tcW w:w="1035"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40"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0.7</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7.277±1.934</w:t>
            </w:r>
          </w:p>
        </w:tc>
        <w:tc>
          <w:tcPr>
            <w:tcW w:w="15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6.482±1.803</w:t>
            </w:r>
          </w:p>
        </w:tc>
        <w:tc>
          <w:tcPr>
            <w:tcW w:w="15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-0.734±0.675</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-0.332±0.433</w:t>
            </w:r>
          </w:p>
        </w:tc>
        <w:tc>
          <w:tcPr>
            <w:tcW w:w="15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b/>
                <w:b/>
              </w:rPr>
            </w:pPr>
            <w:r>
              <w:rPr>
                <w:rFonts w:eastAsia="Times new roman" w:cs="Times new roman" w:ascii="Times new roman" w:hAnsi="Times new roman"/>
                <w:b/>
              </w:rPr>
              <w:t>14.471±2.255</w:t>
            </w:r>
          </w:p>
        </w:tc>
      </w:tr>
      <w:tr>
        <w:trPr>
          <w:trHeight w:val="440" w:hRule="atLeast"/>
        </w:trPr>
        <w:tc>
          <w:tcPr>
            <w:tcW w:w="1035"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40"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0.9</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7.303±1.846</w:t>
            </w:r>
          </w:p>
        </w:tc>
        <w:tc>
          <w:tcPr>
            <w:tcW w:w="15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6.338±1.624</w:t>
            </w:r>
          </w:p>
        </w:tc>
        <w:tc>
          <w:tcPr>
            <w:tcW w:w="15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-0.823±0.558</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-0.282±0.337</w:t>
            </w:r>
          </w:p>
        </w:tc>
        <w:tc>
          <w:tcPr>
            <w:tcW w:w="15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b/>
                <w:b/>
              </w:rPr>
            </w:pPr>
            <w:r>
              <w:rPr>
                <w:rFonts w:eastAsia="Times new roman" w:cs="Times new roman" w:ascii="Times new roman" w:hAnsi="Times new roman"/>
                <w:b/>
              </w:rPr>
              <w:t>15.733±2.592</w:t>
            </w:r>
          </w:p>
        </w:tc>
      </w:tr>
      <w:tr>
        <w:trPr>
          <w:trHeight w:val="440" w:hRule="atLeast"/>
        </w:trPr>
        <w:tc>
          <w:tcPr>
            <w:tcW w:w="1035"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40"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40" w:before="0" w:after="0"/>
              <w:ind w:left="0" w:hanging="0"/>
              <w:rPr>
                <w:rFonts w:ascii="Times new roman" w:hAnsi="Times new roman" w:eastAsia="Times new roman" w:cs="Times new roman"/>
              </w:rPr>
            </w:pPr>
            <w:r>
              <w:rPr>
                <w:rFonts w:eastAsia="Times new roman" w:cs="Times new roman" w:ascii="Times new roman" w:hAnsi="Times new roman"/>
              </w:rPr>
              <w:t>0.7</w:t>
            </w:r>
          </w:p>
        </w:tc>
        <w:tc>
          <w:tcPr>
            <w:tcW w:w="5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0.5</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6.221±2.102</w:t>
            </w:r>
          </w:p>
        </w:tc>
        <w:tc>
          <w:tcPr>
            <w:tcW w:w="15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5.757±2.061</w:t>
            </w:r>
          </w:p>
        </w:tc>
        <w:tc>
          <w:tcPr>
            <w:tcW w:w="15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3.822±0.777</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0.884±0.711</w:t>
            </w:r>
          </w:p>
        </w:tc>
        <w:tc>
          <w:tcPr>
            <w:tcW w:w="15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b/>
                <w:b/>
              </w:rPr>
            </w:pPr>
            <w:r>
              <w:rPr>
                <w:rFonts w:eastAsia="Times new roman" w:cs="Times new roman" w:ascii="Times new roman" w:hAnsi="Times new roman"/>
                <w:b/>
              </w:rPr>
              <w:t>10.136±1.184</w:t>
            </w:r>
          </w:p>
        </w:tc>
      </w:tr>
      <w:tr>
        <w:trPr>
          <w:trHeight w:val="440" w:hRule="atLeast"/>
        </w:trPr>
        <w:tc>
          <w:tcPr>
            <w:tcW w:w="1035"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40"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0.7</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5.254±1.149</w:t>
            </w:r>
          </w:p>
        </w:tc>
        <w:tc>
          <w:tcPr>
            <w:tcW w:w="15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4.908±1.124</w:t>
            </w:r>
          </w:p>
        </w:tc>
        <w:tc>
          <w:tcPr>
            <w:tcW w:w="15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2.416±0.516</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-1.325±0.08</w:t>
            </w:r>
          </w:p>
        </w:tc>
        <w:tc>
          <w:tcPr>
            <w:tcW w:w="15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b/>
                <w:b/>
              </w:rPr>
            </w:pPr>
            <w:r>
              <w:rPr>
                <w:rFonts w:eastAsia="Times new roman" w:cs="Times new roman" w:ascii="Times new roman" w:hAnsi="Times new roman"/>
                <w:b/>
              </w:rPr>
              <w:t>6.03±0.219</w:t>
            </w:r>
          </w:p>
        </w:tc>
      </w:tr>
      <w:tr>
        <w:trPr>
          <w:trHeight w:val="440" w:hRule="atLeast"/>
        </w:trPr>
        <w:tc>
          <w:tcPr>
            <w:tcW w:w="1035"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40"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0.9</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4.563±1.448</w:t>
            </w:r>
          </w:p>
        </w:tc>
        <w:tc>
          <w:tcPr>
            <w:tcW w:w="15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4.32±1.415</w:t>
            </w:r>
          </w:p>
        </w:tc>
        <w:tc>
          <w:tcPr>
            <w:tcW w:w="15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1.32±0.47</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-1.757±0.058</w:t>
            </w:r>
          </w:p>
        </w:tc>
        <w:tc>
          <w:tcPr>
            <w:tcW w:w="15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b/>
                <w:b/>
              </w:rPr>
            </w:pPr>
            <w:r>
              <w:rPr>
                <w:rFonts w:eastAsia="Times new roman" w:cs="Times new roman" w:ascii="Times new roman" w:hAnsi="Times new roman"/>
                <w:b/>
              </w:rPr>
              <w:t>5.422±0.453</w:t>
            </w:r>
          </w:p>
        </w:tc>
      </w:tr>
      <w:tr>
        <w:trPr>
          <w:trHeight w:val="440" w:hRule="atLeast"/>
        </w:trPr>
        <w:tc>
          <w:tcPr>
            <w:tcW w:w="1035"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40"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40" w:before="0" w:after="0"/>
              <w:ind w:left="0" w:hanging="0"/>
              <w:rPr>
                <w:rFonts w:ascii="Times new roman" w:hAnsi="Times new roman" w:eastAsia="Times new roman" w:cs="Times new roman"/>
              </w:rPr>
            </w:pPr>
            <w:r>
              <w:rPr>
                <w:rFonts w:eastAsia="Times new roman" w:cs="Times new roman" w:ascii="Times new roman" w:hAnsi="Times new roman"/>
              </w:rPr>
              <w:t>0.9</w:t>
            </w:r>
          </w:p>
        </w:tc>
        <w:tc>
          <w:tcPr>
            <w:tcW w:w="5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0.5</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4.608±1.917</w:t>
            </w:r>
          </w:p>
        </w:tc>
        <w:tc>
          <w:tcPr>
            <w:tcW w:w="15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4.435±1.882</w:t>
            </w:r>
          </w:p>
        </w:tc>
        <w:tc>
          <w:tcPr>
            <w:tcW w:w="15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4.125±0.761</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-0.937±0.117</w:t>
            </w:r>
          </w:p>
        </w:tc>
        <w:tc>
          <w:tcPr>
            <w:tcW w:w="15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b/>
                <w:b/>
              </w:rPr>
            </w:pPr>
            <w:r>
              <w:rPr>
                <w:rFonts w:eastAsia="Times new roman" w:cs="Times new roman" w:ascii="Times new roman" w:hAnsi="Times new roman"/>
                <w:b/>
              </w:rPr>
              <w:t>3.749±0.48</w:t>
            </w:r>
          </w:p>
        </w:tc>
      </w:tr>
      <w:tr>
        <w:trPr>
          <w:trHeight w:val="440" w:hRule="atLeast"/>
        </w:trPr>
        <w:tc>
          <w:tcPr>
            <w:tcW w:w="1035"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40"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0.7</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4.69±1.362</w:t>
            </w:r>
          </w:p>
        </w:tc>
        <w:tc>
          <w:tcPr>
            <w:tcW w:w="15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4.467±1.356</w:t>
            </w:r>
          </w:p>
        </w:tc>
        <w:tc>
          <w:tcPr>
            <w:tcW w:w="15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4.414±0.649</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-2.11±0.077</w:t>
            </w:r>
          </w:p>
        </w:tc>
        <w:tc>
          <w:tcPr>
            <w:tcW w:w="15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b/>
                <w:b/>
              </w:rPr>
            </w:pPr>
            <w:r>
              <w:rPr>
                <w:rFonts w:eastAsia="Times new roman" w:cs="Times new roman" w:ascii="Times new roman" w:hAnsi="Times new roman"/>
                <w:b/>
              </w:rPr>
              <w:t>4.321±0.158</w:t>
            </w:r>
          </w:p>
        </w:tc>
      </w:tr>
      <w:tr>
        <w:trPr>
          <w:trHeight w:val="440" w:hRule="atLeast"/>
        </w:trPr>
        <w:tc>
          <w:tcPr>
            <w:tcW w:w="1035"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40" w:type="dxa"/>
            <w:vMerge w:val="continu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b/>
              </w:rPr>
            </w:pPr>
            <w:r>
              <w:rPr>
                <w:rFonts w:eastAsia="Times new roman" w:cs="Times new roman" w:ascii="Times new roman" w:hAnsi="Times new roman"/>
                <w:b/>
              </w:rPr>
            </w:r>
          </w:p>
        </w:tc>
        <w:tc>
          <w:tcPr>
            <w:tcW w:w="5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0.9</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4.036±1.409</w:t>
            </w:r>
          </w:p>
        </w:tc>
        <w:tc>
          <w:tcPr>
            <w:tcW w:w="15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3.852±1.394</w:t>
            </w:r>
          </w:p>
        </w:tc>
        <w:tc>
          <w:tcPr>
            <w:tcW w:w="15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3.918±0.526</w:t>
            </w:r>
          </w:p>
        </w:tc>
        <w:tc>
          <w:tcPr>
            <w:tcW w:w="1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rPr>
            </w:pPr>
            <w:r>
              <w:rPr>
                <w:rFonts w:eastAsia="Times new roman" w:cs="Times new roman" w:ascii="Times new roman" w:hAnsi="Times new roman"/>
              </w:rPr>
              <w:t>-2.372±0.008</w:t>
            </w:r>
          </w:p>
        </w:tc>
        <w:tc>
          <w:tcPr>
            <w:tcW w:w="15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spacing w:lineRule="auto" w:line="288" w:before="0" w:after="240"/>
              <w:rPr>
                <w:rFonts w:ascii="Times new roman" w:hAnsi="Times new roman" w:eastAsia="Times new roman" w:cs="Times new roman"/>
                <w:b/>
                <w:b/>
              </w:rPr>
            </w:pPr>
            <w:r>
              <w:rPr>
                <w:rFonts w:eastAsia="Times new roman" w:cs="Times new roman" w:ascii="Times new roman" w:hAnsi="Times new roman"/>
                <w:b/>
              </w:rPr>
              <w:t>2.598±0.056</w:t>
            </w:r>
          </w:p>
        </w:tc>
      </w:tr>
    </w:tbl>
    <w:p>
      <w:pPr>
        <w:pStyle w:val="LOnormal"/>
        <w:rPr>
          <w:rFonts w:ascii="Times new roman" w:hAnsi="Times new roman" w:eastAsia="Times new roman" w:cs="Times new roman"/>
        </w:rPr>
      </w:pPr>
      <w:r>
        <w:rPr>
          <w:rFonts w:eastAsia="Times new roman" w:cs="Times new roman" w:ascii="Times new roman" w:hAnsi="Times new roman"/>
        </w:rPr>
      </w:r>
    </w:p>
    <w:p>
      <w:pPr>
        <w:pStyle w:val="Heading2"/>
        <w:ind w:hanging="0"/>
        <w:rPr>
          <w:rFonts w:ascii="Times new roman" w:hAnsi="Times new roman" w:eastAsia="Times new roman" w:cs="Times new roman"/>
        </w:rPr>
      </w:pPr>
      <w:r>
        <w:rPr>
          <w:rFonts w:eastAsia="Times new roman" w:cs="Times new roman" w:ascii="Times new roman" w:hAnsi="Times new roman"/>
          <w:sz w:val="24"/>
          <w:szCs w:val="24"/>
        </w:rPr>
        <w:t>Supplementary Figures</w:t>
      </w:r>
    </w:p>
    <w:p>
      <w:pPr>
        <w:pStyle w:val="LOnormal"/>
        <w:keepNext w:val="true"/>
        <w:jc w:val="both"/>
        <w:rPr/>
      </w:pPr>
      <w:r>
        <w:rPr>
          <w:rFonts w:eastAsia="Times new roman" w:cs="Times new roman" w:ascii="Times new roman" w:hAnsi="Times new roman"/>
          <w:b/>
        </w:rPr>
        <w:t>Figure S1. Correlations between the degree of connected nodes, calculated as the weighted average nearest-neighbors degree, k</w:t>
      </w:r>
      <w:r>
        <w:rPr>
          <w:rFonts w:eastAsia="Times new roman" w:cs="Times new roman" w:ascii="Times new roman" w:hAnsi="Times new roman"/>
          <w:b/>
          <w:vertAlign w:val="subscript"/>
        </w:rPr>
        <w:t>nn</w:t>
      </w:r>
      <w:r>
        <w:rPr>
          <w:rFonts w:eastAsia="Times new roman" w:cs="Times new roman" w:ascii="Times new roman" w:hAnsi="Times new roman"/>
          <w:b/>
        </w:rPr>
        <w:t>(k)</w:t>
      </w:r>
      <w:r>
        <w:rPr>
          <w:rFonts w:eastAsia="Times new roman" w:cs="Times new roman" w:ascii="Times new roman" w:hAnsi="Times new roman"/>
          <w:b/>
          <w:i/>
        </w:rPr>
        <w:t>,</w:t>
      </w:r>
      <w:r>
        <w:rPr>
          <w:rFonts w:eastAsia="Times new roman" w:cs="Times new roman" w:ascii="Times new roman" w:hAnsi="Times new roman"/>
          <w:b/>
        </w:rPr>
        <w:t xml:space="preserve"> in the original four real networks and after shuffling</w:t>
      </w:r>
      <w:r>
        <w:rPr>
          <w:rFonts w:eastAsia="Times new roman" w:cs="Times new roman" w:ascii="Times new roman" w:hAnsi="Times new roman"/>
        </w:rPr>
        <w:t>. Mean k</w:t>
      </w:r>
      <w:r>
        <w:rPr>
          <w:rFonts w:eastAsia="Times new roman" w:cs="Times new roman" w:ascii="Times new roman" w:hAnsi="Times new roman"/>
          <w:vertAlign w:val="subscript"/>
        </w:rPr>
        <w:t>nn</w:t>
      </w:r>
      <w:r>
        <w:rPr>
          <w:rFonts w:eastAsia="Times new roman" w:cs="Times new roman" w:ascii="Times new roman" w:hAnsi="Times new roman"/>
        </w:rPr>
        <w:t>(k) values after 1000 shuffles are shown.</w:t>
      </w:r>
    </w:p>
    <w:p>
      <w:pPr>
        <w:pStyle w:val="LOnormal"/>
        <w:keepNext w:val="true"/>
        <w:jc w:val="both"/>
        <w:rPr/>
      </w:pPr>
      <w:r>
        <w:rPr>
          <w:rFonts w:eastAsia="Times new roman" w:cs="Times new roman" w:ascii="Times new roman" w:hAnsi="Times new roman"/>
          <w:b/>
          <w:i w:val="false"/>
          <w:caps w:val="false"/>
          <w:smallCaps w:val="false"/>
          <w:strike w:val="false"/>
          <w:dstrike w:val="false"/>
          <w:color w:val="000000"/>
          <w:sz w:val="24"/>
          <w:szCs w:val="24"/>
          <w:u w:val="none"/>
        </w:rPr>
        <w:t>Figure S</w:t>
      </w:r>
      <w:r>
        <w:rPr>
          <w:rFonts w:eastAsia="Times new roman" w:cs="Times new roman" w:ascii="Times new roman" w:hAnsi="Times new roman"/>
          <w:b/>
        </w:rPr>
        <w:t>2</w:t>
      </w:r>
      <w:r>
        <w:rPr>
          <w:rFonts w:eastAsia="Times new roman" w:cs="Times new roman" w:ascii="Times new roman" w:hAnsi="Times new roman"/>
          <w:b/>
          <w:i w:val="false"/>
          <w:caps w:val="false"/>
          <w:smallCaps w:val="false"/>
          <w:strike w:val="false"/>
          <w:dstrike w:val="false"/>
          <w:color w:val="000000"/>
          <w:sz w:val="24"/>
          <w:szCs w:val="24"/>
          <w:u w:val="none"/>
        </w:rPr>
        <w:t>. Topological properties of simulated networks (</w:t>
      </w:r>
      <w:r>
        <w:rPr>
          <w:rFonts w:eastAsia="Times new roman" w:cs="Times new roman" w:ascii="Times new roman" w:hAnsi="Times new roman"/>
          <w:b/>
          <w:i/>
          <w:caps w:val="false"/>
          <w:smallCaps w:val="false"/>
          <w:strike w:val="false"/>
          <w:dstrike w:val="false"/>
          <w:color w:val="000000"/>
          <w:sz w:val="24"/>
          <w:szCs w:val="24"/>
          <w:u w:val="none"/>
        </w:rPr>
        <w:t>S. cerevisiae)</w:t>
      </w:r>
      <w:r>
        <w:rPr>
          <w:rFonts w:eastAsia="Times new roman" w:cs="Times new roman" w:ascii="Times new roman" w:hAnsi="Times new roman"/>
          <w:b/>
          <w:i w:val="false"/>
          <w:caps w:val="false"/>
          <w:smallCaps w:val="false"/>
          <w:strike w:val="false"/>
          <w:dstrike w:val="false"/>
          <w:color w:val="000000"/>
          <w:sz w:val="24"/>
          <w:szCs w:val="24"/>
          <w:u w:val="none"/>
        </w:rPr>
        <w:t xml:space="preserve">. </w:t>
      </w:r>
      <w:r>
        <w:rPr>
          <w:rFonts w:eastAsia="Times new roman" w:cs="Times new roman" w:ascii="Times new roman" w:hAnsi="Times new roman"/>
          <w:b w:val="false"/>
          <w:i w:val="false"/>
          <w:caps w:val="false"/>
          <w:smallCaps w:val="false"/>
          <w:strike w:val="false"/>
          <w:dstrike w:val="false"/>
          <w:color w:val="000000"/>
          <w:sz w:val="24"/>
          <w:szCs w:val="24"/>
          <w:u w:val="none"/>
        </w:rPr>
        <w:t>FFL-motif node participation, average sparsity, in- and out-degree distribution in simulated networks. For FLL-motif node participation counts, up to three participations for each node were allowed  (in different roles).</w:t>
      </w:r>
    </w:p>
    <w:p>
      <w:pPr>
        <w:pStyle w:val="LOnormal"/>
        <w:jc w:val="both"/>
        <w:rPr/>
      </w:pPr>
      <w:r>
        <w:rPr>
          <w:rFonts w:eastAsia="Times new roman" w:cs="Times new roman" w:ascii="Times new roman" w:hAnsi="Times new roman"/>
          <w:b/>
          <w:i w:val="false"/>
          <w:caps w:val="false"/>
          <w:smallCaps w:val="false"/>
          <w:strike w:val="false"/>
          <w:dstrike w:val="false"/>
          <w:color w:val="000000"/>
          <w:sz w:val="24"/>
          <w:szCs w:val="24"/>
          <w:u w:val="none"/>
        </w:rPr>
        <w:t>Figure S</w:t>
      </w:r>
      <w:r>
        <w:rPr>
          <w:rFonts w:eastAsia="Times new roman" w:cs="Times new roman" w:ascii="Times new roman" w:hAnsi="Times new roman"/>
          <w:b/>
        </w:rPr>
        <w:t>3</w:t>
      </w:r>
      <w:r>
        <w:rPr>
          <w:rFonts w:eastAsia="Times new roman" w:cs="Times new roman" w:ascii="Times new roman" w:hAnsi="Times new roman"/>
          <w:b/>
          <w:i w:val="false"/>
          <w:caps w:val="false"/>
          <w:smallCaps w:val="false"/>
          <w:strike w:val="false"/>
          <w:dstrike w:val="false"/>
          <w:color w:val="000000"/>
          <w:sz w:val="24"/>
          <w:szCs w:val="24"/>
          <w:u w:val="none"/>
        </w:rPr>
        <w:t>. Topological properties of simulated networks (</w:t>
      </w:r>
      <w:r>
        <w:rPr>
          <w:rFonts w:eastAsia="Times new roman" w:cs="Times new roman" w:ascii="Times new roman" w:hAnsi="Times new roman"/>
          <w:b/>
          <w:i/>
          <w:caps w:val="false"/>
          <w:smallCaps w:val="false"/>
          <w:strike w:val="false"/>
          <w:dstrike w:val="false"/>
          <w:color w:val="000000"/>
          <w:sz w:val="24"/>
          <w:szCs w:val="24"/>
          <w:u w:val="none"/>
        </w:rPr>
        <w:t>M. musculus)</w:t>
      </w:r>
      <w:r>
        <w:rPr>
          <w:rFonts w:eastAsia="Times new roman" w:cs="Times new roman" w:ascii="Times new roman" w:hAnsi="Times new roman"/>
          <w:b/>
          <w:i w:val="false"/>
          <w:caps w:val="false"/>
          <w:smallCaps w:val="false"/>
          <w:strike w:val="false"/>
          <w:dstrike w:val="false"/>
          <w:color w:val="000000"/>
          <w:sz w:val="24"/>
          <w:szCs w:val="24"/>
          <w:u w:val="none"/>
        </w:rPr>
        <w:t xml:space="preserve">. </w:t>
      </w:r>
      <w:r>
        <w:rPr>
          <w:rFonts w:eastAsia="Times new roman" w:cs="Times new roman" w:ascii="Times new roman" w:hAnsi="Times new roman"/>
          <w:b w:val="false"/>
          <w:i w:val="false"/>
          <w:caps w:val="false"/>
          <w:smallCaps w:val="false"/>
          <w:strike w:val="false"/>
          <w:dstrike w:val="false"/>
          <w:color w:val="000000"/>
          <w:sz w:val="24"/>
          <w:szCs w:val="24"/>
          <w:u w:val="none"/>
        </w:rPr>
        <w:t>FFL-motif node participation, average sparsity, in- and out-degree distribution in simulated networks. For FLL-motif node participation counts, up to three participations for each node were allowed  (in different roles).</w:t>
      </w:r>
    </w:p>
    <w:p>
      <w:pPr>
        <w:pStyle w:val="LOnormal"/>
        <w:jc w:val="both"/>
        <w:rPr/>
      </w:pPr>
      <w:r>
        <w:rPr>
          <w:rFonts w:eastAsia="Times new roman" w:cs="Times new roman" w:ascii="Times new roman" w:hAnsi="Times new roman"/>
          <w:b/>
          <w:i w:val="false"/>
          <w:caps w:val="false"/>
          <w:smallCaps w:val="false"/>
          <w:strike w:val="false"/>
          <w:dstrike w:val="false"/>
          <w:color w:val="000000"/>
          <w:sz w:val="24"/>
          <w:szCs w:val="24"/>
          <w:u w:val="none"/>
        </w:rPr>
        <w:t>Figure S</w:t>
      </w:r>
      <w:r>
        <w:rPr>
          <w:rFonts w:eastAsia="Times new roman" w:cs="Times new roman" w:ascii="Times new roman" w:hAnsi="Times new roman"/>
          <w:b/>
        </w:rPr>
        <w:t>4</w:t>
      </w:r>
      <w:r>
        <w:rPr>
          <w:rFonts w:eastAsia="Times new roman" w:cs="Times new roman" w:ascii="Times new roman" w:hAnsi="Times new roman"/>
          <w:b/>
          <w:i w:val="false"/>
          <w:caps w:val="false"/>
          <w:smallCaps w:val="false"/>
          <w:strike w:val="false"/>
          <w:dstrike w:val="false"/>
          <w:color w:val="000000"/>
          <w:sz w:val="24"/>
          <w:szCs w:val="24"/>
          <w:u w:val="none"/>
        </w:rPr>
        <w:t>. Topological properties of simulated networks (</w:t>
      </w:r>
      <w:r>
        <w:rPr>
          <w:rFonts w:eastAsia="Times new roman" w:cs="Times new roman" w:ascii="Times new roman" w:hAnsi="Times new roman"/>
          <w:b/>
          <w:i/>
          <w:caps w:val="false"/>
          <w:smallCaps w:val="false"/>
          <w:strike w:val="false"/>
          <w:dstrike w:val="false"/>
          <w:color w:val="000000"/>
          <w:sz w:val="24"/>
          <w:szCs w:val="24"/>
          <w:u w:val="none"/>
        </w:rPr>
        <w:t>H. sapiens)</w:t>
      </w:r>
      <w:r>
        <w:rPr>
          <w:rFonts w:eastAsia="Times new roman" w:cs="Times new roman" w:ascii="Times new roman" w:hAnsi="Times new roman"/>
          <w:b/>
          <w:i w:val="false"/>
          <w:caps w:val="false"/>
          <w:smallCaps w:val="false"/>
          <w:strike w:val="false"/>
          <w:dstrike w:val="false"/>
          <w:color w:val="000000"/>
          <w:sz w:val="24"/>
          <w:szCs w:val="24"/>
          <w:u w:val="none"/>
        </w:rPr>
        <w:t xml:space="preserve">. </w:t>
      </w:r>
      <w:r>
        <w:rPr>
          <w:rFonts w:eastAsia="Times new roman" w:cs="Times new roman" w:ascii="Times new roman" w:hAnsi="Times new roman"/>
          <w:b w:val="false"/>
          <w:i w:val="false"/>
          <w:caps w:val="false"/>
          <w:smallCaps w:val="false"/>
          <w:strike w:val="false"/>
          <w:dstrike w:val="false"/>
          <w:color w:val="000000"/>
          <w:sz w:val="24"/>
          <w:szCs w:val="24"/>
          <w:u w:val="none"/>
        </w:rPr>
        <w:t>FFL-motif node participation, average sparsity, in- and out-degree distribution in simulated networks. For FLL-motif node participation counts, up to three participations for each node were allowed  (in different roles).</w:t>
      </w:r>
    </w:p>
    <w:p>
      <w:pPr>
        <w:pStyle w:val="LOnormal"/>
        <w:spacing w:lineRule="auto" w:line="240" w:before="120" w:after="240"/>
        <w:jc w:val="both"/>
        <w:rPr/>
      </w:pPr>
      <w:r>
        <w:rPr>
          <w:rFonts w:eastAsia="Times new roman" w:cs="Times new roman" w:ascii="Times new roman" w:hAnsi="Times new roman"/>
          <w:b/>
          <w:i w:val="false"/>
          <w:caps w:val="false"/>
          <w:smallCaps w:val="false"/>
          <w:strike w:val="false"/>
          <w:dstrike w:val="false"/>
          <w:color w:val="000000"/>
          <w:sz w:val="24"/>
          <w:szCs w:val="24"/>
          <w:u w:val="none"/>
        </w:rPr>
        <w:t>Figure S</w:t>
      </w:r>
      <w:r>
        <w:rPr>
          <w:rFonts w:eastAsia="Times new roman" w:cs="Times new roman" w:ascii="Times new roman" w:hAnsi="Times new roman"/>
          <w:b/>
        </w:rPr>
        <w:t>5</w:t>
      </w:r>
      <w:r>
        <w:rPr>
          <w:rFonts w:eastAsia="Times new roman" w:cs="Times new roman" w:ascii="Times new roman" w:hAnsi="Times new roman"/>
          <w:b/>
          <w:i w:val="false"/>
          <w:caps w:val="false"/>
          <w:smallCaps w:val="false"/>
          <w:strike w:val="false"/>
          <w:dstrike w:val="false"/>
          <w:color w:val="000000"/>
          <w:sz w:val="24"/>
          <w:szCs w:val="24"/>
          <w:u w:val="none"/>
        </w:rPr>
        <w:t xml:space="preserve">. Mean runtime for FFLatt algorithm. </w:t>
      </w:r>
      <w:r>
        <w:rPr>
          <w:rFonts w:eastAsia="Times new roman" w:cs="Times new roman" w:ascii="Times new roman" w:hAnsi="Times new roman"/>
          <w:b w:val="false"/>
          <w:i w:val="false"/>
          <w:caps w:val="false"/>
          <w:smallCaps w:val="false"/>
          <w:strike w:val="false"/>
          <w:dstrike w:val="false"/>
          <w:color w:val="000000"/>
          <w:sz w:val="24"/>
          <w:szCs w:val="24"/>
          <w:u w:val="none"/>
        </w:rPr>
        <w:t xml:space="preserve">Ten datasets at each size were used for determining mean run time when generating networks with various numbers of FFL-motifs present. </w:t>
      </w:r>
    </w:p>
    <w:p>
      <w:pPr>
        <w:pStyle w:val="LOnormal"/>
        <w:spacing w:lineRule="auto" w:line="240" w:before="120" w:after="240"/>
        <w:rPr>
          <w:rFonts w:ascii="Times new roman" w:hAnsi="Times new roman" w:eastAsia="Times new roman" w:cs="Times new roman"/>
        </w:rPr>
      </w:pPr>
      <w:r>
        <w:rPr/>
      </w:r>
    </w:p>
    <w:sectPr>
      <w:headerReference w:type="even" r:id="rId2"/>
      <w:headerReference w:type="default" r:id="rId3"/>
      <w:headerReference w:type="first" r:id="rId4"/>
      <w:footerReference w:type="even" r:id="rId5"/>
      <w:footerReference w:type="default" r:id="rId6"/>
      <w:type w:val="nextPage"/>
      <w:pgSz w:w="12240" w:h="15840"/>
      <w:pgMar w:left="1282" w:right="1181" w:header="720" w:top="1138" w:footer="720" w:bottom="1138" w:gutter="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spacing w:lineRule="auto" w:line="240" w:before="120" w:after="240"/>
      <w:rPr>
        <w:color w:val="C00000"/>
      </w:rPr>
    </w:pPr>
    <w:r>
      <w:rPr>
        <w:color w:val="C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spacing w:lineRule="auto" w:line="240" w:before="120" w:after="240"/>
      <w:rPr>
        <w:b/>
        <w:b/>
        <w:sz w:val="20"/>
        <w:szCs w:val="20"/>
      </w:rPr>
    </w:pPr>
    <w:r>
      <w:rPr>
        <w:b/>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spacing w:lineRule="auto" w:line="240" w:before="120" w:after="240"/>
      <w:rPr/>
    </w:pPr>
    <w:r>
      <w:rPr/>
      <w:tab/>
      <w:tab/>
      <w:t>Supplementary Material</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844" w:leader="none"/>
        <w:tab w:val="right" w:pos="9689" w:leader="none"/>
      </w:tabs>
      <w:spacing w:lineRule="auto" w:line="240" w:before="120" w:after="24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widowControl/>
      <w:spacing w:lineRule="auto" w:line="240" w:before="120" w:after="240"/>
      <w:jc w:val="left"/>
      <w:rPr/>
    </w:pPr>
    <w:r>
      <w:rPr/>
      <w:drawing>
        <wp:inline distT="0" distB="0" distL="0" distR="0">
          <wp:extent cx="1382395" cy="497205"/>
          <wp:effectExtent l="0" t="0" r="0" b="0"/>
          <wp:docPr id="1" name="image1.jpg"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stretch>
                    <a:fillRect/>
                  </a:stretch>
                </pic:blipFill>
                <pic:spPr bwMode="auto">
                  <a:xfrm>
                    <a:off x="0" y="0"/>
                    <a:ext cx="1382395" cy="497205"/>
                  </a:xfrm>
                  <a:prstGeom prst="rect">
                    <a:avLst/>
                  </a:prstGeom>
                </pic:spPr>
              </pic:pic>
            </a:graphicData>
          </a:graphic>
        </wp:inline>
      </w:drawing>
    </w:r>
    <w:r>
      <w:rPr>
        <w:b/>
      </w:rPr>
      <w:tab/>
    </w:r>
    <w:r>
      <w:rPr/>
      <w:tab/>
    </w:r>
  </w:p>
</w:hdr>
</file>

<file path=word/settings.xml><?xml version="1.0" encoding="utf-8"?>
<w:settings xmlns:w="http://schemas.openxmlformats.org/wordprocessingml/2006/main">
  <w:zoom w:percent="100"/>
  <w:defaultTabStop w:val="720"/>
  <w:autoHyphenation w:val="true"/>
  <w:evenAndOddHeaders/>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szCs w:val="24"/>
        <w:lang w:val="en-US" w:eastAsia="zh-CN" w:bidi="hi-IN"/>
      </w:rPr>
    </w:rPrDefault>
    <w:pPrDefault>
      <w:pPr>
        <w:suppressAutoHyphens w:val="true"/>
      </w:pPr>
    </w:pPrDefault>
  </w:docDefaults>
  <w:style w:type="paragraph" w:styleId="Normal" w:default="1">
    <w:name w:val="Normal"/>
    <w:qFormat/>
    <w:rsid w:val="00ab6715"/>
    <w:pPr>
      <w:widowControl/>
      <w:suppressAutoHyphens w:val="true"/>
      <w:bidi w:val="0"/>
      <w:spacing w:lineRule="auto" w:line="240" w:before="120" w:after="240"/>
      <w:jc w:val="left"/>
    </w:pPr>
    <w:rPr>
      <w:rFonts w:ascii="Times New Roman" w:hAnsi="Times New Roman" w:eastAsia="Calibri" w:cs="" w:cstheme="minorBidi" w:eastAsiaTheme="minorHAnsi"/>
      <w:color w:val="auto"/>
      <w:kern w:val="0"/>
      <w:sz w:val="24"/>
      <w:szCs w:val="22"/>
      <w:lang w:val="en-US" w:eastAsia="en-US" w:bidi="ar-SA"/>
    </w:rPr>
  </w:style>
  <w:style w:type="paragraph" w:styleId="Heading1">
    <w:name w:val="Heading 1"/>
    <w:basedOn w:val="ListParagraph"/>
    <w:next w:val="LOnormal"/>
    <w:link w:val="Heading1Char"/>
    <w:uiPriority w:val="2"/>
    <w:qFormat/>
    <w:rsid w:val="00ab6715"/>
    <w:pPr>
      <w:spacing w:before="240" w:after="120"/>
      <w:outlineLvl w:val="0"/>
    </w:pPr>
    <w:rPr>
      <w:b/>
    </w:rPr>
  </w:style>
  <w:style w:type="paragraph" w:styleId="Heading2">
    <w:name w:val="Heading 2"/>
    <w:basedOn w:val="Heading1"/>
    <w:next w:val="LOnormal"/>
    <w:link w:val="Heading2Char"/>
    <w:uiPriority w:val="2"/>
    <w:qFormat/>
    <w:rsid w:val="00ab6715"/>
    <w:pPr>
      <w:spacing w:before="240" w:after="200"/>
      <w:outlineLvl w:val="1"/>
    </w:pPr>
    <w:rPr/>
  </w:style>
  <w:style w:type="paragraph" w:styleId="Heading3">
    <w:name w:val="Heading 3"/>
    <w:basedOn w:val="LOnormal"/>
    <w:next w:val="LOnormal"/>
    <w:link w:val="Heading3Char"/>
    <w:uiPriority w:val="2"/>
    <w:qFormat/>
    <w:rsid w:val="00ab6715"/>
    <w:pPr>
      <w:keepNext w:val="true"/>
      <w:keepLines/>
      <w:spacing w:before="40" w:after="120"/>
      <w:outlineLvl w:val="2"/>
    </w:pPr>
    <w:rPr>
      <w:rFonts w:eastAsia="" w:cs="" w:cstheme="majorBidi" w:eastAsiaTheme="majorEastAsia"/>
      <w:b/>
      <w:szCs w:val="24"/>
    </w:rPr>
  </w:style>
  <w:style w:type="paragraph" w:styleId="Heading4">
    <w:name w:val="Heading 4"/>
    <w:basedOn w:val="Heading3"/>
    <w:next w:val="LOnormal"/>
    <w:link w:val="Heading4Char"/>
    <w:uiPriority w:val="2"/>
    <w:qFormat/>
    <w:rsid w:val="00ab6715"/>
    <w:pPr>
      <w:outlineLvl w:val="3"/>
    </w:pPr>
    <w:rPr>
      <w:iCs/>
    </w:rPr>
  </w:style>
  <w:style w:type="paragraph" w:styleId="Heading5">
    <w:name w:val="Heading 5"/>
    <w:basedOn w:val="Heading4"/>
    <w:next w:val="LOnormal"/>
    <w:link w:val="Heading5Char"/>
    <w:uiPriority w:val="2"/>
    <w:qFormat/>
    <w:rsid w:val="00ab6715"/>
    <w:pPr>
      <w:outlineLvl w:val="4"/>
    </w:pPr>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2"/>
    <w:qFormat/>
    <w:rsid w:val="00ab6715"/>
    <w:rPr>
      <w:rFonts w:ascii="Times New Roman" w:hAnsi="Times New Roman" w:eastAsia="Cambria" w:cs="Times New Roman"/>
      <w:b/>
      <w:sz w:val="24"/>
      <w:szCs w:val="24"/>
    </w:rPr>
  </w:style>
  <w:style w:type="character" w:styleId="Heading2Char" w:customStyle="1">
    <w:name w:val="Heading 2 Char"/>
    <w:basedOn w:val="DefaultParagraphFont"/>
    <w:link w:val="Heading2"/>
    <w:uiPriority w:val="2"/>
    <w:qFormat/>
    <w:rsid w:val="00ab6715"/>
    <w:rPr>
      <w:rFonts w:ascii="Times New Roman" w:hAnsi="Times New Roman" w:eastAsia="Cambria" w:cs="Times New Roman"/>
      <w:b/>
      <w:sz w:val="24"/>
      <w:szCs w:val="24"/>
    </w:rPr>
  </w:style>
  <w:style w:type="character" w:styleId="SubtitleChar" w:customStyle="1">
    <w:name w:val="Subtitle Char"/>
    <w:basedOn w:val="DefaultParagraphFont"/>
    <w:link w:val="Subtitle"/>
    <w:uiPriority w:val="99"/>
    <w:qFormat/>
    <w:rsid w:val="00ab6715"/>
    <w:rPr>
      <w:rFonts w:ascii="Times New Roman" w:hAnsi="Times New Roman" w:cs="Times New Roman"/>
      <w:b/>
      <w:sz w:val="24"/>
      <w:szCs w:val="24"/>
    </w:rPr>
  </w:style>
  <w:style w:type="character" w:styleId="BalloonTextChar" w:customStyle="1">
    <w:name w:val="Balloon Text Char"/>
    <w:basedOn w:val="DefaultParagraphFont"/>
    <w:link w:val="BalloonText"/>
    <w:uiPriority w:val="99"/>
    <w:semiHidden/>
    <w:qFormat/>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character" w:styleId="Annotationreference">
    <w:name w:val="annotation reference"/>
    <w:basedOn w:val="DefaultParagraphFont"/>
    <w:uiPriority w:val="99"/>
    <w:semiHidden/>
    <w:unhideWhenUsed/>
    <w:qFormat/>
    <w:rsid w:val="00ab6715"/>
    <w:rPr>
      <w:sz w:val="16"/>
      <w:szCs w:val="16"/>
    </w:rPr>
  </w:style>
  <w:style w:type="character" w:styleId="CommentTextChar" w:customStyle="1">
    <w:name w:val="Comment Text Char"/>
    <w:basedOn w:val="DefaultParagraphFont"/>
    <w:link w:val="CommentText"/>
    <w:uiPriority w:val="99"/>
    <w:semiHidden/>
    <w:qFormat/>
    <w:rsid w:val="00ab6715"/>
    <w:rPr>
      <w:rFonts w:ascii="Times New Roman" w:hAnsi="Times New Roman"/>
      <w:sz w:val="20"/>
      <w:szCs w:val="20"/>
    </w:rPr>
  </w:style>
  <w:style w:type="character" w:styleId="CommentSubjectChar" w:customStyle="1">
    <w:name w:val="Comment Subject Char"/>
    <w:basedOn w:val="CommentTextChar"/>
    <w:link w:val="CommentSubject"/>
    <w:uiPriority w:val="99"/>
    <w:semiHidden/>
    <w:qFormat/>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Characters">
    <w:name w:val="Endnote Characters"/>
    <w:basedOn w:val="DefaultParagraphFont"/>
    <w:uiPriority w:val="99"/>
    <w:semiHidden/>
    <w:unhideWhenUsed/>
    <w:qFormat/>
    <w:rsid w:val="00ab6715"/>
    <w:rPr>
      <w:vertAlign w:val="superscript"/>
    </w:rPr>
  </w:style>
  <w:style w:type="character" w:styleId="EndnoteAnchor">
    <w:name w:val="Endnote Anchor"/>
    <w:rPr>
      <w:vertAlign w:val="superscript"/>
    </w:rPr>
  </w:style>
  <w:style w:type="character" w:styleId="EndnoteTextChar" w:customStyle="1">
    <w:name w:val="Endnote Text Char"/>
    <w:basedOn w:val="DefaultParagraphFont"/>
    <w:link w:val="EndnoteText"/>
    <w:uiPriority w:val="99"/>
    <w:semiHidden/>
    <w:qFormat/>
    <w:rsid w:val="00ab6715"/>
    <w:rPr>
      <w:rFonts w:ascii="Times New Roman" w:hAnsi="Times New Roman"/>
      <w:sz w:val="20"/>
      <w:szCs w:val="20"/>
    </w:rPr>
  </w:style>
  <w:style w:type="character" w:styleId="VisitedInternetLink">
    <w:name w:val="FollowedHyperlink"/>
    <w:basedOn w:val="DefaultParagraphFont"/>
    <w:uiPriority w:val="99"/>
    <w:semiHidden/>
    <w:unhideWhenUsed/>
    <w:rsid w:val="00ab6715"/>
    <w:rPr>
      <w:color w:val="800080" w:themeColor="followedHyperlink"/>
      <w:u w:val="single"/>
    </w:rPr>
  </w:style>
  <w:style w:type="character" w:styleId="FooterChar" w:customStyle="1">
    <w:name w:val="Footer Char"/>
    <w:basedOn w:val="DefaultParagraphFont"/>
    <w:link w:val="Footer"/>
    <w:uiPriority w:val="99"/>
    <w:qFormat/>
    <w:rsid w:val="00ab6715"/>
    <w:rPr>
      <w:rFonts w:ascii="Times New Roman" w:hAnsi="Times New Roman"/>
      <w:sz w:val="24"/>
    </w:rPr>
  </w:style>
  <w:style w:type="character" w:styleId="FootnoteCharacters">
    <w:name w:val="Footnote Characters"/>
    <w:basedOn w:val="DefaultParagraphFont"/>
    <w:uiPriority w:val="99"/>
    <w:semiHidden/>
    <w:unhideWhenUsed/>
    <w:qFormat/>
    <w:rsid w:val="00ab6715"/>
    <w:rPr>
      <w:vertAlign w:val="superscript"/>
    </w:rPr>
  </w:style>
  <w:style w:type="character" w:styleId="FootnoteAnchor">
    <w:name w:val="Footnote Anchor"/>
    <w:rPr>
      <w:vertAlign w:val="superscript"/>
    </w:rPr>
  </w:style>
  <w:style w:type="character" w:styleId="FootnoteTextChar" w:customStyle="1">
    <w:name w:val="Footnote Text Char"/>
    <w:basedOn w:val="DefaultParagraphFont"/>
    <w:link w:val="FootnoteText"/>
    <w:uiPriority w:val="99"/>
    <w:semiHidden/>
    <w:qFormat/>
    <w:rsid w:val="00ab6715"/>
    <w:rPr>
      <w:rFonts w:ascii="Times New Roman" w:hAnsi="Times New Roman"/>
      <w:sz w:val="20"/>
      <w:szCs w:val="20"/>
    </w:rPr>
  </w:style>
  <w:style w:type="character" w:styleId="HeaderChar" w:customStyle="1">
    <w:name w:val="Header Char"/>
    <w:basedOn w:val="DefaultParagraphFont"/>
    <w:link w:val="Header"/>
    <w:uiPriority w:val="99"/>
    <w:qFormat/>
    <w:rsid w:val="00ab6715"/>
    <w:rPr>
      <w:rFonts w:ascii="Times New Roman" w:hAnsi="Times New Roman"/>
      <w:b/>
      <w:sz w:val="24"/>
    </w:rPr>
  </w:style>
  <w:style w:type="character" w:styleId="Internet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qFormat/>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qFormat/>
    <w:rsid w:val="00ab6715"/>
    <w:rPr/>
  </w:style>
  <w:style w:type="character" w:styleId="Heading3Char" w:customStyle="1">
    <w:name w:val="Heading 3 Char"/>
    <w:basedOn w:val="DefaultParagraphFont"/>
    <w:link w:val="Heading3"/>
    <w:uiPriority w:val="2"/>
    <w:qFormat/>
    <w:rsid w:val="00ab6715"/>
    <w:rPr>
      <w:rFonts w:ascii="Times New Roman" w:hAnsi="Times New Roman" w:eastAsia="" w:cs="" w:cstheme="majorBidi" w:eastAsiaTheme="majorEastAsia"/>
      <w:b/>
      <w:sz w:val="24"/>
      <w:szCs w:val="24"/>
    </w:rPr>
  </w:style>
  <w:style w:type="character" w:styleId="Heading4Char" w:customStyle="1">
    <w:name w:val="Heading 4 Char"/>
    <w:basedOn w:val="DefaultParagraphFont"/>
    <w:link w:val="Heading4"/>
    <w:uiPriority w:val="2"/>
    <w:qFormat/>
    <w:rsid w:val="00ab6715"/>
    <w:rPr>
      <w:rFonts w:ascii="Times New Roman" w:hAnsi="Times New Roman" w:eastAsia="" w:cs="" w:cstheme="majorBidi" w:eastAsiaTheme="majorEastAsia"/>
      <w:b/>
      <w:iCs/>
      <w:sz w:val="24"/>
      <w:szCs w:val="24"/>
    </w:rPr>
  </w:style>
  <w:style w:type="character" w:styleId="Heading5Char" w:customStyle="1">
    <w:name w:val="Heading 5 Char"/>
    <w:basedOn w:val="DefaultParagraphFont"/>
    <w:link w:val="Heading5"/>
    <w:uiPriority w:val="2"/>
    <w:qFormat/>
    <w:rsid w:val="00ab6715"/>
    <w:rPr>
      <w:rFonts w:ascii="Times New Roman" w:hAnsi="Times New Roman" w:eastAsia="" w:cs="" w:cstheme="majorBidi" w:eastAsiaTheme="majorEastAsia"/>
      <w:b/>
      <w:iCs/>
      <w:sz w:val="24"/>
      <w:szCs w:val="24"/>
    </w:rPr>
  </w:style>
  <w:style w:type="character" w:styleId="QuoteChar" w:customStyle="1">
    <w:name w:val="Quote Char"/>
    <w:basedOn w:val="DefaultParagraphFont"/>
    <w:link w:val="Quote"/>
    <w:uiPriority w:val="29"/>
    <w:qFormat/>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character" w:styleId="TitleChar" w:customStyle="1">
    <w:name w:val="Title Char"/>
    <w:basedOn w:val="DefaultParagraphFont"/>
    <w:link w:val="Title"/>
    <w:qFormat/>
    <w:rsid w:val="00ab6715"/>
    <w:rPr>
      <w:rFonts w:ascii="Times New Roman" w:hAnsi="Times New Roman" w:cs="Times New Roman"/>
      <w:b/>
      <w:sz w:val="32"/>
      <w:szCs w:val="32"/>
    </w:rPr>
  </w:style>
  <w:style w:type="character" w:styleId="LineNumbering">
    <w:name w:val="Line Numbering"/>
    <w:rPr/>
  </w:style>
  <w:style w:type="paragraph" w:styleId="Heading">
    <w:name w:val="Heading"/>
    <w:basedOn w:val="LO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LOnormal"/>
    <w:pPr>
      <w:spacing w:lineRule="auto" w:line="276" w:before="0" w:after="140"/>
    </w:pPr>
    <w:rPr/>
  </w:style>
  <w:style w:type="paragraph" w:styleId="List">
    <w:name w:val="List"/>
    <w:basedOn w:val="TextBody"/>
    <w:pPr/>
    <w:rPr>
      <w:rFonts w:cs="Lohit Devanagari"/>
    </w:rPr>
  </w:style>
  <w:style w:type="paragraph" w:styleId="Caption">
    <w:name w:val="Caption"/>
    <w:basedOn w:val="LOnormal"/>
    <w:qFormat/>
    <w:pPr>
      <w:suppressLineNumbers/>
      <w:spacing w:before="120" w:after="120"/>
    </w:pPr>
    <w:rPr>
      <w:rFonts w:cs="Lohit Devanagari"/>
      <w:i/>
      <w:iCs/>
      <w:sz w:val="24"/>
      <w:szCs w:val="24"/>
    </w:rPr>
  </w:style>
  <w:style w:type="paragraph" w:styleId="Index">
    <w:name w:val="Index"/>
    <w:basedOn w:val="LOnormal"/>
    <w:qFormat/>
    <w:pPr>
      <w:suppressLineNumbers/>
    </w:pPr>
    <w:rPr>
      <w:rFonts w:cs="Lohit Devanagari"/>
    </w:rPr>
  </w:style>
  <w:style w:type="paragraph" w:styleId="LOnormal" w:default="1">
    <w:name w:val="LO-normal"/>
    <w:qFormat/>
    <w:pPr>
      <w:widowControl/>
      <w:suppressAutoHyphens w:val="true"/>
      <w:bidi w:val="0"/>
      <w:spacing w:lineRule="auto" w:line="240" w:before="120" w:after="240"/>
      <w:jc w:val="left"/>
    </w:pPr>
    <w:rPr>
      <w:rFonts w:ascii="Times New Roman" w:hAnsi="Times New Roman" w:eastAsia="Noto Serif CJK SC" w:cs="Lohit Devanagari"/>
      <w:color w:val="auto"/>
      <w:kern w:val="0"/>
      <w:sz w:val="24"/>
      <w:szCs w:val="24"/>
      <w:lang w:val="en-US" w:eastAsia="zh-CN" w:bidi="hi-IN"/>
    </w:rPr>
  </w:style>
  <w:style w:type="paragraph" w:styleId="Title">
    <w:name w:val="Title"/>
    <w:basedOn w:val="LOnormal"/>
    <w:next w:val="LOnormal"/>
    <w:link w:val="TitleChar"/>
    <w:qFormat/>
    <w:rsid w:val="00ab6715"/>
    <w:pPr>
      <w:suppressLineNumbers/>
      <w:spacing w:before="240" w:after="360"/>
      <w:jc w:val="center"/>
    </w:pPr>
    <w:rPr>
      <w:rFonts w:cs="Times New Roman"/>
      <w:b/>
      <w:sz w:val="32"/>
      <w:szCs w:val="32"/>
    </w:rPr>
  </w:style>
  <w:style w:type="paragraph" w:styleId="Subtitle">
    <w:name w:val="Subtitle"/>
    <w:basedOn w:val="LOnormal"/>
    <w:next w:val="LOnormal"/>
    <w:link w:val="SubtitleChar"/>
    <w:uiPriority w:val="99"/>
    <w:unhideWhenUsed/>
    <w:qFormat/>
    <w:rsid w:val="00ab6715"/>
    <w:pPr>
      <w:spacing w:lineRule="auto" w:line="240" w:before="240" w:after="240"/>
    </w:pPr>
    <w:rPr>
      <w:b/>
    </w:rPr>
  </w:style>
  <w:style w:type="paragraph" w:styleId="AuthorList" w:customStyle="1">
    <w:name w:val="Author List"/>
    <w:basedOn w:val="Subtitle"/>
    <w:next w:val="LOnormal"/>
    <w:uiPriority w:val="1"/>
    <w:qFormat/>
    <w:rsid w:val="00ab6715"/>
    <w:pPr/>
    <w:rPr/>
  </w:style>
  <w:style w:type="paragraph" w:styleId="BalloonText">
    <w:name w:val="Balloon Text"/>
    <w:basedOn w:val="LOnormal"/>
    <w:link w:val="BalloonTextChar"/>
    <w:uiPriority w:val="99"/>
    <w:semiHidden/>
    <w:unhideWhenUsed/>
    <w:qFormat/>
    <w:rsid w:val="00ab6715"/>
    <w:pPr>
      <w:spacing w:before="120" w:after="0"/>
    </w:pPr>
    <w:rPr>
      <w:rFonts w:ascii="Tahoma" w:hAnsi="Tahoma" w:cs="Tahoma"/>
      <w:sz w:val="16"/>
      <w:szCs w:val="16"/>
    </w:rPr>
  </w:style>
  <w:style w:type="paragraph" w:styleId="Caption1">
    <w:name w:val="caption"/>
    <w:basedOn w:val="LOnormal"/>
    <w:next w:val="NoSpacing"/>
    <w:uiPriority w:val="35"/>
    <w:unhideWhenUsed/>
    <w:qFormat/>
    <w:rsid w:val="00ab6715"/>
    <w:pPr>
      <w:keepNext w:val="true"/>
    </w:pPr>
    <w:rPr>
      <w:rFonts w:cs="Times New Roman"/>
      <w:b/>
      <w:bCs/>
      <w:szCs w:val="24"/>
    </w:rPr>
  </w:style>
  <w:style w:type="paragraph" w:styleId="NoSpacing">
    <w:name w:val="No Spacing"/>
    <w:uiPriority w:val="99"/>
    <w:unhideWhenUsed/>
    <w:qFormat/>
    <w:rsid w:val="00ab6715"/>
    <w:pPr>
      <w:widowControl/>
      <w:suppressAutoHyphens w:val="true"/>
      <w:bidi w:val="0"/>
      <w:spacing w:lineRule="auto" w:line="240" w:before="0" w:after="0"/>
      <w:jc w:val="left"/>
    </w:pPr>
    <w:rPr>
      <w:rFonts w:ascii="Times New Roman" w:hAnsi="Times New Roman" w:eastAsia="Calibri" w:cs="" w:cstheme="minorBidi" w:eastAsiaTheme="minorHAnsi"/>
      <w:color w:val="auto"/>
      <w:kern w:val="0"/>
      <w:sz w:val="24"/>
      <w:szCs w:val="22"/>
      <w:lang w:val="en-US" w:eastAsia="en-US" w:bidi="ar-SA"/>
    </w:rPr>
  </w:style>
  <w:style w:type="paragraph" w:styleId="Annotationtext">
    <w:name w:val="annotation text"/>
    <w:basedOn w:val="LOnormal"/>
    <w:link w:val="CommentTextChar"/>
    <w:uiPriority w:val="99"/>
    <w:semiHidden/>
    <w:unhideWhenUsed/>
    <w:qFormat/>
    <w:rsid w:val="00ab6715"/>
    <w:pPr/>
    <w:rPr>
      <w:sz w:val="20"/>
      <w:szCs w:val="20"/>
    </w:rPr>
  </w:style>
  <w:style w:type="paragraph" w:styleId="Annotationsubject">
    <w:name w:val="annotation subject"/>
    <w:basedOn w:val="Annotationtext"/>
    <w:next w:val="Annotationtext"/>
    <w:link w:val="CommentSubjectChar"/>
    <w:uiPriority w:val="99"/>
    <w:semiHidden/>
    <w:unhideWhenUsed/>
    <w:qFormat/>
    <w:rsid w:val="00ab6715"/>
    <w:pPr/>
    <w:rPr>
      <w:b/>
      <w:bCs/>
    </w:rPr>
  </w:style>
  <w:style w:type="paragraph" w:styleId="Endnote">
    <w:name w:val="Endnote Text"/>
    <w:basedOn w:val="LOnormal"/>
    <w:link w:val="EndnoteTextChar"/>
    <w:uiPriority w:val="99"/>
    <w:semiHidden/>
    <w:unhideWhenUsed/>
    <w:rsid w:val="00ab6715"/>
    <w:pPr>
      <w:spacing w:before="120" w:after="0"/>
    </w:pPr>
    <w:rPr>
      <w:sz w:val="20"/>
      <w:szCs w:val="20"/>
    </w:rPr>
  </w:style>
  <w:style w:type="paragraph" w:styleId="HeaderandFooter">
    <w:name w:val="Header and Footer"/>
    <w:basedOn w:val="LOnormal"/>
    <w:qFormat/>
    <w:pPr/>
    <w:rPr/>
  </w:style>
  <w:style w:type="paragraph" w:styleId="Footer">
    <w:name w:val="Footer"/>
    <w:basedOn w:val="LOnormal"/>
    <w:link w:val="FooterChar"/>
    <w:uiPriority w:val="99"/>
    <w:unhideWhenUsed/>
    <w:rsid w:val="00ab6715"/>
    <w:pPr>
      <w:suppressLineNumbers/>
      <w:tabs>
        <w:tab w:val="clear" w:pos="720"/>
        <w:tab w:val="center" w:pos="4844" w:leader="none"/>
        <w:tab w:val="right" w:pos="9689" w:leader="none"/>
      </w:tabs>
      <w:spacing w:before="120" w:after="0"/>
    </w:pPr>
    <w:rPr/>
  </w:style>
  <w:style w:type="paragraph" w:styleId="Footnote">
    <w:name w:val="Footnote Text"/>
    <w:basedOn w:val="LOnormal"/>
    <w:link w:val="FootnoteTextChar"/>
    <w:uiPriority w:val="99"/>
    <w:semiHidden/>
    <w:unhideWhenUsed/>
    <w:rsid w:val="00ab6715"/>
    <w:pPr>
      <w:spacing w:before="120" w:after="0"/>
    </w:pPr>
    <w:rPr>
      <w:sz w:val="20"/>
      <w:szCs w:val="20"/>
    </w:rPr>
  </w:style>
  <w:style w:type="paragraph" w:styleId="Header">
    <w:name w:val="Header"/>
    <w:basedOn w:val="LOnormal"/>
    <w:link w:val="HeaderChar"/>
    <w:uiPriority w:val="99"/>
    <w:unhideWhenUsed/>
    <w:rsid w:val="00ab6715"/>
    <w:pPr>
      <w:suppressLineNumbers/>
      <w:tabs>
        <w:tab w:val="clear" w:pos="720"/>
        <w:tab w:val="center" w:pos="4844" w:leader="none"/>
        <w:tab w:val="right" w:pos="9689" w:leader="none"/>
      </w:tabs>
    </w:pPr>
    <w:rPr>
      <w:b/>
    </w:rPr>
  </w:style>
  <w:style w:type="paragraph" w:styleId="ListParagraph">
    <w:name w:val="List Paragraph"/>
    <w:basedOn w:val="LOnormal"/>
    <w:uiPriority w:val="3"/>
    <w:qFormat/>
    <w:rsid w:val="00ab6715"/>
    <w:pPr>
      <w:spacing w:before="120" w:after="240"/>
      <w:contextualSpacing/>
    </w:pPr>
    <w:rPr>
      <w:rFonts w:eastAsia="Cambria" w:cs="Times New Roman"/>
      <w:szCs w:val="24"/>
    </w:rPr>
  </w:style>
  <w:style w:type="paragraph" w:styleId="NormalWeb">
    <w:name w:val="Normal (Web)"/>
    <w:basedOn w:val="LOnormal"/>
    <w:uiPriority w:val="99"/>
    <w:unhideWhenUsed/>
    <w:qFormat/>
    <w:rsid w:val="00ab6715"/>
    <w:pPr>
      <w:spacing w:beforeAutospacing="1" w:afterAutospacing="1"/>
    </w:pPr>
    <w:rPr>
      <w:rFonts w:eastAsia="Times New Roman" w:cs="Times New Roman"/>
      <w:szCs w:val="24"/>
    </w:rPr>
  </w:style>
  <w:style w:type="paragraph" w:styleId="Quote">
    <w:name w:val="Quote"/>
    <w:basedOn w:val="LOnormal"/>
    <w:next w:val="LOnormal"/>
    <w:link w:val="QuoteChar"/>
    <w:uiPriority w:val="29"/>
    <w:qFormat/>
    <w:rsid w:val="00ab6715"/>
    <w:pPr>
      <w:spacing w:before="200" w:after="160"/>
      <w:ind w:left="864" w:right="864" w:hanging="0"/>
      <w:jc w:val="center"/>
    </w:pPr>
    <w:rPr>
      <w:i/>
      <w:iCs/>
      <w:color w:val="404040" w:themeColor="text1" w:themeTint="bf"/>
    </w:rPr>
  </w:style>
  <w:style w:type="paragraph" w:styleId="SupplementaryMaterial" w:customStyle="1">
    <w:name w:val="Supplementary Material"/>
    <w:basedOn w:val="Title"/>
    <w:next w:val="Title"/>
    <w:qFormat/>
    <w:rsid w:val="0001436a"/>
    <w:pPr>
      <w:spacing w:before="240" w:after="120"/>
    </w:pPr>
    <w:rPr>
      <w:i/>
    </w:rPr>
  </w:style>
  <w:style w:type="paragraph" w:styleId="FrameContents">
    <w:name w:val="Frame Contents"/>
    <w:basedOn w:val="LOnormal"/>
    <w:qFormat/>
    <w:pPr/>
    <w:rPr/>
  </w:style>
  <w:style w:type="paragraph" w:styleId="TableContents">
    <w:name w:val="Table Contents"/>
    <w:basedOn w:val="LO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Headings" w:customStyle="1">
    <w:name w:val="Headings"/>
    <w:uiPriority w:val="99"/>
    <w:qFormat/>
    <w:rsid w:val="00ab6715"/>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ab6715"/>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U58SIdrdhcjGBcoDo77uGwMauDg==">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43</TotalTime>
  <Application>LibreOffice/6.4.7.2$Linux_X86_64 LibreOffice_project/40$Build-2</Application>
  <Pages>3</Pages>
  <Words>439</Words>
  <Characters>3018</Characters>
  <CharactersWithSpaces>3271</CharactersWithSpaces>
  <Paragraphs>196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2018-11-23T08:58:00Z</dcterms:created>
  <dc:creator>Frontiers Media SA</dc:creator>
  <dc:description/>
  <dc:language>en-US</dc:language>
  <cp:lastModifiedBy/>
  <dcterms:modified xsi:type="dcterms:W3CDTF">2022-01-21T19:19:39Z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